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CCB14">
      <w:pPr>
        <w:keepNext w:val="0"/>
        <w:keepLines w:val="0"/>
        <w:pageBreakBefore w:val="0"/>
        <w:widowControl w:val="0"/>
        <w:kinsoku/>
        <w:wordWrap/>
        <w:overflowPunct/>
        <w:topLinePunct w:val="0"/>
        <w:autoSpaceDE/>
        <w:autoSpaceDN/>
        <w:bidi w:val="0"/>
        <w:adjustRightInd/>
        <w:snapToGrid/>
        <w:spacing w:line="579" w:lineRule="exact"/>
        <w:textAlignment w:val="auto"/>
        <w:rPr>
          <w:rFonts w:eastAsia="黑体"/>
          <w:sz w:val="32"/>
          <w:szCs w:val="32"/>
        </w:rPr>
      </w:pPr>
      <w:r>
        <w:rPr>
          <w:rFonts w:hint="eastAsia" w:eastAsia="黑体"/>
          <w:sz w:val="32"/>
          <w:szCs w:val="32"/>
        </w:rPr>
        <w:t>附件</w:t>
      </w:r>
    </w:p>
    <w:p w14:paraId="71EF89A1">
      <w:pPr>
        <w:widowControl/>
        <w:spacing w:line="240" w:lineRule="atLeast"/>
        <w:rPr>
          <w:rFonts w:eastAsia="仿宋"/>
          <w:kern w:val="0"/>
          <w:sz w:val="22"/>
          <w:szCs w:val="20"/>
        </w:rPr>
      </w:pPr>
    </w:p>
    <w:p w14:paraId="44B0A8E8">
      <w:pPr>
        <w:spacing w:line="500" w:lineRule="exact"/>
        <w:jc w:val="center"/>
        <w:rPr>
          <w:rFonts w:hint="default" w:ascii="Times New Roman" w:hAnsi="Times New Roman" w:eastAsia="方正小标宋简体" w:cs="Times New Roman"/>
          <w:spacing w:val="8"/>
          <w:sz w:val="44"/>
          <w:szCs w:val="44"/>
          <w:lang w:val="en-US" w:eastAsia="zh-CN"/>
        </w:rPr>
      </w:pPr>
      <w:r>
        <w:rPr>
          <w:rFonts w:hint="default" w:ascii="Times New Roman" w:hAnsi="Times New Roman" w:eastAsia="方正小标宋简体" w:cs="Times New Roman"/>
          <w:spacing w:val="8"/>
          <w:sz w:val="44"/>
          <w:szCs w:val="44"/>
        </w:rPr>
        <w:t>202</w:t>
      </w:r>
      <w:r>
        <w:rPr>
          <w:rFonts w:hint="eastAsia" w:eastAsia="方正小标宋简体" w:cs="Times New Roman"/>
          <w:spacing w:val="8"/>
          <w:sz w:val="44"/>
          <w:szCs w:val="44"/>
          <w:lang w:val="en-US" w:eastAsia="zh-CN"/>
        </w:rPr>
        <w:t>6</w:t>
      </w:r>
      <w:r>
        <w:rPr>
          <w:rFonts w:hint="default" w:ascii="Times New Roman" w:hAnsi="Times New Roman" w:eastAsia="方正小标宋简体" w:cs="Times New Roman"/>
          <w:spacing w:val="8"/>
          <w:sz w:val="44"/>
          <w:szCs w:val="44"/>
        </w:rPr>
        <w:t>年</w:t>
      </w:r>
      <w:r>
        <w:rPr>
          <w:rFonts w:hint="default" w:ascii="Times New Roman" w:hAnsi="Times New Roman" w:eastAsia="方正小标宋简体" w:cs="Times New Roman"/>
          <w:spacing w:val="8"/>
          <w:sz w:val="44"/>
          <w:szCs w:val="44"/>
          <w:lang w:eastAsia="zh-CN"/>
        </w:rPr>
        <w:t>1月</w:t>
      </w:r>
      <w:r>
        <w:rPr>
          <w:rFonts w:hint="default" w:ascii="Times New Roman" w:hAnsi="Times New Roman" w:eastAsia="方正小标宋简体" w:cs="Times New Roman"/>
          <w:spacing w:val="8"/>
          <w:sz w:val="44"/>
          <w:szCs w:val="44"/>
        </w:rPr>
        <w:t>株洲市</w:t>
      </w:r>
      <w:r>
        <w:rPr>
          <w:rFonts w:hint="default" w:ascii="Times New Roman" w:hAnsi="Times New Roman" w:eastAsia="方正小标宋简体" w:cs="Times New Roman"/>
          <w:spacing w:val="8"/>
          <w:sz w:val="44"/>
          <w:szCs w:val="44"/>
          <w:lang w:val="en-US" w:eastAsia="zh-CN"/>
        </w:rPr>
        <w:t>天元区</w:t>
      </w:r>
    </w:p>
    <w:p w14:paraId="3FE16A32">
      <w:pPr>
        <w:spacing w:line="500" w:lineRule="exact"/>
        <w:jc w:val="center"/>
        <w:rPr>
          <w:rFonts w:hint="default" w:ascii="Times New Roman" w:hAnsi="Times New Roman" w:eastAsia="方正小标宋简体" w:cs="Times New Roman"/>
          <w:spacing w:val="8"/>
          <w:sz w:val="44"/>
          <w:szCs w:val="44"/>
        </w:rPr>
      </w:pPr>
      <w:r>
        <w:rPr>
          <w:rFonts w:hint="default" w:ascii="Times New Roman" w:hAnsi="Times New Roman" w:eastAsia="方正小标宋简体" w:cs="Times New Roman"/>
          <w:spacing w:val="8"/>
          <w:sz w:val="44"/>
          <w:szCs w:val="44"/>
        </w:rPr>
        <w:t>法定传染病报告发病、死亡统计表</w:t>
      </w:r>
    </w:p>
    <w:p w14:paraId="5AB15A7F">
      <w:pPr>
        <w:widowControl/>
        <w:spacing w:line="240" w:lineRule="atLeast"/>
        <w:rPr>
          <w:rFonts w:eastAsia="仿宋"/>
          <w:kern w:val="0"/>
          <w:sz w:val="22"/>
          <w:szCs w:val="20"/>
        </w:rPr>
      </w:pPr>
    </w:p>
    <w:tbl>
      <w:tblPr>
        <w:tblStyle w:val="4"/>
        <w:tblW w:w="8519" w:type="dxa"/>
        <w:jc w:val="center"/>
        <w:tblLayout w:type="autofit"/>
        <w:tblCellMar>
          <w:top w:w="0" w:type="dxa"/>
          <w:left w:w="108" w:type="dxa"/>
          <w:bottom w:w="0" w:type="dxa"/>
          <w:right w:w="108" w:type="dxa"/>
        </w:tblCellMar>
      </w:tblPr>
      <w:tblGrid>
        <w:gridCol w:w="5004"/>
        <w:gridCol w:w="1680"/>
        <w:gridCol w:w="1835"/>
      </w:tblGrid>
      <w:tr w14:paraId="453CDEF3">
        <w:tblPrEx>
          <w:tblCellMar>
            <w:top w:w="0" w:type="dxa"/>
            <w:left w:w="108" w:type="dxa"/>
            <w:bottom w:w="0" w:type="dxa"/>
            <w:right w:w="108" w:type="dxa"/>
          </w:tblCellMar>
        </w:tblPrEx>
        <w:trPr>
          <w:trHeight w:val="0" w:hRule="atLeast"/>
          <w:tblHeader/>
          <w:jc w:val="center"/>
        </w:trPr>
        <w:tc>
          <w:tcPr>
            <w:tcW w:w="50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810F1">
            <w:pPr>
              <w:widowControl/>
              <w:snapToGrid w:val="0"/>
              <w:ind w:left="0" w:leftChars="0" w:right="0" w:rightChars="0" w:firstLine="0" w:firstLineChars="0"/>
              <w:jc w:val="center"/>
              <w:rPr>
                <w:rFonts w:ascii="Times New Roman" w:eastAsia="宋体"/>
                <w:b/>
                <w:bCs/>
                <w:kern w:val="0"/>
                <w:sz w:val="22"/>
                <w:szCs w:val="22"/>
              </w:rPr>
            </w:pPr>
            <w:r>
              <w:rPr>
                <w:rFonts w:hint="eastAsia" w:ascii="Times New Roman" w:eastAsia="宋体"/>
                <w:b/>
                <w:bCs/>
                <w:kern w:val="0"/>
                <w:sz w:val="22"/>
                <w:szCs w:val="22"/>
              </w:rPr>
              <w:t>疾病名称</w:t>
            </w:r>
          </w:p>
        </w:tc>
        <w:tc>
          <w:tcPr>
            <w:tcW w:w="1680" w:type="dxa"/>
            <w:tcBorders>
              <w:top w:val="single" w:color="auto" w:sz="4" w:space="0"/>
              <w:left w:val="nil"/>
              <w:bottom w:val="single" w:color="auto" w:sz="4" w:space="0"/>
              <w:right w:val="single" w:color="auto" w:sz="4" w:space="0"/>
            </w:tcBorders>
            <w:shd w:val="clear" w:color="auto" w:fill="FFFFFF"/>
            <w:noWrap w:val="0"/>
            <w:vAlign w:val="center"/>
          </w:tcPr>
          <w:p w14:paraId="15A229F5">
            <w:pPr>
              <w:widowControl/>
              <w:snapToGrid w:val="0"/>
              <w:ind w:left="0" w:leftChars="0" w:right="0" w:rightChars="0" w:firstLine="0" w:firstLineChars="0"/>
              <w:jc w:val="center"/>
              <w:rPr>
                <w:rFonts w:ascii="Times New Roman" w:eastAsia="宋体"/>
                <w:b/>
                <w:bCs/>
                <w:kern w:val="0"/>
                <w:sz w:val="22"/>
                <w:szCs w:val="22"/>
              </w:rPr>
            </w:pPr>
            <w:r>
              <w:rPr>
                <w:rFonts w:hint="eastAsia" w:ascii="Times New Roman" w:eastAsia="宋体"/>
                <w:b/>
                <w:bCs/>
                <w:kern w:val="0"/>
                <w:sz w:val="22"/>
                <w:szCs w:val="22"/>
              </w:rPr>
              <w:t>发病数</w:t>
            </w:r>
          </w:p>
        </w:tc>
        <w:tc>
          <w:tcPr>
            <w:tcW w:w="1835" w:type="dxa"/>
            <w:tcBorders>
              <w:top w:val="single" w:color="auto" w:sz="4" w:space="0"/>
              <w:left w:val="nil"/>
              <w:bottom w:val="single" w:color="auto" w:sz="4" w:space="0"/>
              <w:right w:val="single" w:color="auto" w:sz="4" w:space="0"/>
            </w:tcBorders>
            <w:shd w:val="clear" w:color="auto" w:fill="FFFFFF"/>
            <w:noWrap w:val="0"/>
            <w:vAlign w:val="center"/>
          </w:tcPr>
          <w:p w14:paraId="5656503C">
            <w:pPr>
              <w:widowControl/>
              <w:snapToGrid w:val="0"/>
              <w:ind w:left="0" w:leftChars="0" w:right="0" w:rightChars="0" w:firstLine="0" w:firstLineChars="0"/>
              <w:jc w:val="center"/>
              <w:rPr>
                <w:rFonts w:ascii="Times New Roman" w:eastAsia="宋体"/>
                <w:b/>
                <w:bCs/>
                <w:kern w:val="0"/>
                <w:sz w:val="22"/>
                <w:szCs w:val="22"/>
              </w:rPr>
            </w:pPr>
            <w:r>
              <w:rPr>
                <w:rFonts w:hint="eastAsia" w:ascii="Times New Roman" w:eastAsia="宋体"/>
                <w:b/>
                <w:bCs/>
                <w:kern w:val="0"/>
                <w:sz w:val="22"/>
                <w:szCs w:val="22"/>
              </w:rPr>
              <w:t>死亡数</w:t>
            </w:r>
            <w:r>
              <w:rPr>
                <w:rFonts w:hint="eastAsia" w:ascii="Times New Roman" w:hAnsi="仿宋" w:eastAsia="宋体"/>
                <w:b/>
                <w:sz w:val="22"/>
                <w:szCs w:val="32"/>
                <w:vertAlign w:val="superscript"/>
              </w:rPr>
              <w:t>*</w:t>
            </w:r>
          </w:p>
        </w:tc>
      </w:tr>
      <w:tr w14:paraId="44D2858B">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shd w:val="clear" w:color="auto" w:fill="FFFFFF"/>
            <w:noWrap w:val="0"/>
            <w:vAlign w:val="center"/>
          </w:tcPr>
          <w:p w14:paraId="1FD43925">
            <w:pPr>
              <w:widowControl/>
              <w:snapToGrid w:val="0"/>
              <w:ind w:left="0" w:leftChars="0" w:right="0" w:rightChars="0" w:firstLine="0" w:firstLineChars="0"/>
              <w:jc w:val="left"/>
              <w:rPr>
                <w:rFonts w:ascii="Times New Roman" w:eastAsia="仿宋"/>
                <w:b/>
                <w:bCs/>
                <w:kern w:val="0"/>
                <w:sz w:val="24"/>
                <w:szCs w:val="22"/>
              </w:rPr>
            </w:pPr>
            <w:r>
              <w:rPr>
                <w:rFonts w:hint="eastAsia" w:ascii="Times New Roman" w:eastAsia="仿宋"/>
                <w:b/>
                <w:bCs/>
                <w:kern w:val="0"/>
                <w:sz w:val="24"/>
                <w:szCs w:val="22"/>
              </w:rPr>
              <w:t>甲乙丙类传染病总计</w:t>
            </w:r>
          </w:p>
        </w:tc>
        <w:tc>
          <w:tcPr>
            <w:tcW w:w="1680" w:type="dxa"/>
            <w:tcBorders>
              <w:top w:val="nil"/>
              <w:left w:val="nil"/>
              <w:bottom w:val="single" w:color="auto" w:sz="4" w:space="0"/>
              <w:right w:val="single" w:color="auto" w:sz="4" w:space="0"/>
            </w:tcBorders>
            <w:noWrap/>
            <w:vAlign w:val="center"/>
          </w:tcPr>
          <w:p w14:paraId="520DC254">
            <w:pPr>
              <w:widowControl/>
              <w:snapToGrid w:val="0"/>
              <w:ind w:left="0" w:leftChars="0" w:right="0" w:rightChars="0" w:firstLine="0" w:firstLineChars="0"/>
              <w:jc w:val="center"/>
              <w:rPr>
                <w:rFonts w:hint="default" w:ascii="Times New Roman" w:hAnsi="Times New Roman" w:eastAsia="仿宋" w:cs="Times New Roman"/>
                <w:b/>
                <w:bCs/>
                <w:color w:val="000000"/>
                <w:kern w:val="0"/>
                <w:sz w:val="24"/>
                <w:szCs w:val="22"/>
                <w:lang w:val="en-US" w:eastAsia="zh-CN"/>
              </w:rPr>
            </w:pPr>
            <w:r>
              <w:rPr>
                <w:rFonts w:hint="eastAsia" w:ascii="Times New Roman" w:hAnsi="Times New Roman" w:eastAsia="仿宋" w:cs="Times New Roman"/>
                <w:b/>
                <w:bCs/>
                <w:color w:val="000000"/>
                <w:kern w:val="0"/>
                <w:sz w:val="24"/>
                <w:szCs w:val="22"/>
                <w:lang w:val="en-US" w:eastAsia="zh-CN"/>
              </w:rPr>
              <w:t>6</w:t>
            </w:r>
            <w:r>
              <w:rPr>
                <w:rFonts w:hint="eastAsia" w:eastAsia="仿宋" w:cs="Times New Roman"/>
                <w:b/>
                <w:bCs/>
                <w:color w:val="000000"/>
                <w:kern w:val="0"/>
                <w:sz w:val="24"/>
                <w:szCs w:val="22"/>
                <w:lang w:val="en-US" w:eastAsia="zh-CN"/>
              </w:rPr>
              <w:t>23</w:t>
            </w:r>
          </w:p>
        </w:tc>
        <w:tc>
          <w:tcPr>
            <w:tcW w:w="1835" w:type="dxa"/>
            <w:tcBorders>
              <w:top w:val="nil"/>
              <w:left w:val="nil"/>
              <w:bottom w:val="single" w:color="auto" w:sz="4" w:space="0"/>
              <w:right w:val="single" w:color="auto" w:sz="4" w:space="0"/>
            </w:tcBorders>
            <w:noWrap/>
            <w:vAlign w:val="center"/>
          </w:tcPr>
          <w:p w14:paraId="201B98CC">
            <w:pPr>
              <w:widowControl/>
              <w:snapToGrid w:val="0"/>
              <w:ind w:left="0" w:leftChars="0" w:right="0" w:rightChars="0" w:firstLine="0" w:firstLineChars="0"/>
              <w:jc w:val="center"/>
              <w:rPr>
                <w:rFonts w:ascii="Times New Roman" w:hAnsi="Times New Roman" w:eastAsia="仿宋" w:cs="Times New Roman"/>
                <w:b/>
                <w:bCs/>
                <w:color w:val="000000"/>
                <w:kern w:val="0"/>
                <w:sz w:val="24"/>
                <w:szCs w:val="22"/>
              </w:rPr>
            </w:pPr>
            <w:r>
              <w:rPr>
                <w:rFonts w:ascii="Times New Roman" w:hAnsi="Times New Roman" w:eastAsia="仿宋" w:cs="Times New Roman"/>
                <w:b/>
                <w:bCs/>
                <w:color w:val="000000"/>
                <w:kern w:val="0"/>
                <w:sz w:val="24"/>
                <w:szCs w:val="22"/>
              </w:rPr>
              <w:t>0</w:t>
            </w:r>
          </w:p>
        </w:tc>
      </w:tr>
      <w:tr w14:paraId="2B8D3D12">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6AAAFCE">
            <w:pPr>
              <w:widowControl/>
              <w:snapToGrid w:val="0"/>
              <w:ind w:left="0" w:leftChars="0" w:right="0" w:rightChars="0" w:firstLine="0" w:firstLineChars="0"/>
              <w:jc w:val="left"/>
              <w:rPr>
                <w:rFonts w:ascii="Times New Roman" w:eastAsia="仿宋"/>
                <w:b/>
                <w:bCs/>
                <w:color w:val="000000"/>
                <w:kern w:val="0"/>
                <w:sz w:val="24"/>
                <w:szCs w:val="22"/>
              </w:rPr>
            </w:pPr>
            <w:r>
              <w:rPr>
                <w:rFonts w:hint="eastAsia" w:ascii="Times New Roman" w:eastAsia="仿宋"/>
                <w:b/>
                <w:bCs/>
                <w:color w:val="000000"/>
                <w:kern w:val="0"/>
                <w:sz w:val="24"/>
                <w:szCs w:val="22"/>
              </w:rPr>
              <w:t>甲乙类传染病合计</w:t>
            </w:r>
          </w:p>
        </w:tc>
        <w:tc>
          <w:tcPr>
            <w:tcW w:w="1680" w:type="dxa"/>
            <w:tcBorders>
              <w:top w:val="nil"/>
              <w:left w:val="nil"/>
              <w:bottom w:val="single" w:color="auto" w:sz="4" w:space="0"/>
              <w:right w:val="single" w:color="auto" w:sz="4" w:space="0"/>
            </w:tcBorders>
            <w:noWrap/>
            <w:vAlign w:val="center"/>
          </w:tcPr>
          <w:p w14:paraId="7BB58A7C">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b/>
                <w:bCs/>
                <w:color w:val="000000"/>
                <w:kern w:val="0"/>
                <w:sz w:val="24"/>
                <w:szCs w:val="22"/>
                <w:lang w:val="en-US" w:eastAsia="zh-CN"/>
              </w:rPr>
              <w:t>73</w:t>
            </w:r>
          </w:p>
        </w:tc>
        <w:tc>
          <w:tcPr>
            <w:tcW w:w="1835" w:type="dxa"/>
            <w:tcBorders>
              <w:top w:val="nil"/>
              <w:left w:val="nil"/>
              <w:bottom w:val="single" w:color="auto" w:sz="4" w:space="0"/>
              <w:right w:val="single" w:color="auto" w:sz="4" w:space="0"/>
            </w:tcBorders>
            <w:noWrap/>
            <w:vAlign w:val="center"/>
          </w:tcPr>
          <w:p w14:paraId="62712B21">
            <w:pPr>
              <w:widowControl/>
              <w:snapToGrid w:val="0"/>
              <w:ind w:left="0" w:leftChars="0" w:right="0" w:rightChars="0" w:firstLine="0" w:firstLineChars="0"/>
              <w:jc w:val="center"/>
              <w:rPr>
                <w:rFonts w:ascii="Times New Roman" w:hAnsi="Times New Roman" w:eastAsia="仿宋" w:cs="Times New Roman"/>
                <w:b/>
                <w:bCs/>
                <w:color w:val="000000"/>
                <w:kern w:val="0"/>
                <w:sz w:val="24"/>
                <w:szCs w:val="22"/>
              </w:rPr>
            </w:pPr>
            <w:r>
              <w:rPr>
                <w:rFonts w:ascii="Times New Roman" w:hAnsi="Times New Roman" w:eastAsia="仿宋" w:cs="Times New Roman"/>
                <w:b/>
                <w:bCs/>
                <w:color w:val="000000"/>
                <w:kern w:val="0"/>
                <w:sz w:val="24"/>
                <w:szCs w:val="22"/>
              </w:rPr>
              <w:t>0</w:t>
            </w:r>
          </w:p>
        </w:tc>
      </w:tr>
      <w:tr w14:paraId="2C221E8F">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1F0642FC">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鼠疫</w:t>
            </w:r>
          </w:p>
        </w:tc>
        <w:tc>
          <w:tcPr>
            <w:tcW w:w="1680" w:type="dxa"/>
            <w:tcBorders>
              <w:top w:val="nil"/>
              <w:left w:val="nil"/>
              <w:bottom w:val="single" w:color="auto" w:sz="4" w:space="0"/>
              <w:right w:val="single" w:color="auto" w:sz="4" w:space="0"/>
            </w:tcBorders>
            <w:noWrap/>
            <w:vAlign w:val="center"/>
          </w:tcPr>
          <w:p w14:paraId="1DE96CE0">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31838A84">
            <w:pPr>
              <w:widowControl/>
              <w:snapToGrid w:val="0"/>
              <w:ind w:left="0" w:leftChars="0" w:right="0" w:rightChars="0" w:firstLine="0" w:firstLineChars="0"/>
              <w:jc w:val="center"/>
              <w:rPr>
                <w:rFonts w:ascii="Times New Roman" w:eastAsia="仿宋"/>
                <w:color w:val="000000"/>
                <w:kern w:val="0"/>
                <w:sz w:val="24"/>
                <w:szCs w:val="22"/>
              </w:rPr>
            </w:pPr>
            <w:r>
              <w:rPr>
                <w:rFonts w:ascii="Times New Roman" w:eastAsia="仿宋"/>
                <w:color w:val="000000"/>
                <w:kern w:val="0"/>
                <w:sz w:val="24"/>
                <w:szCs w:val="22"/>
              </w:rPr>
              <w:t>0</w:t>
            </w:r>
          </w:p>
        </w:tc>
      </w:tr>
      <w:tr w14:paraId="7BECC2A5">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D6D612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霍乱</w:t>
            </w:r>
          </w:p>
        </w:tc>
        <w:tc>
          <w:tcPr>
            <w:tcW w:w="1680" w:type="dxa"/>
            <w:tcBorders>
              <w:top w:val="nil"/>
              <w:left w:val="nil"/>
              <w:bottom w:val="single" w:color="auto" w:sz="4" w:space="0"/>
              <w:right w:val="single" w:color="auto" w:sz="4" w:space="0"/>
            </w:tcBorders>
            <w:noWrap/>
            <w:vAlign w:val="center"/>
          </w:tcPr>
          <w:p w14:paraId="6E178299">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6D20913C">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CA099B7">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2F3DFDC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新型冠状病毒感染</w:t>
            </w:r>
          </w:p>
        </w:tc>
        <w:tc>
          <w:tcPr>
            <w:tcW w:w="1680" w:type="dxa"/>
            <w:tcBorders>
              <w:top w:val="nil"/>
              <w:left w:val="nil"/>
              <w:bottom w:val="single" w:color="auto" w:sz="4" w:space="0"/>
              <w:right w:val="single" w:color="auto" w:sz="4" w:space="0"/>
            </w:tcBorders>
            <w:noWrap/>
            <w:vAlign w:val="center"/>
          </w:tcPr>
          <w:p w14:paraId="7693B0E3">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bookmarkStart w:id="2" w:name="_GoBack"/>
            <w:bookmarkEnd w:id="2"/>
          </w:p>
        </w:tc>
        <w:tc>
          <w:tcPr>
            <w:tcW w:w="1835" w:type="dxa"/>
            <w:tcBorders>
              <w:top w:val="nil"/>
              <w:left w:val="nil"/>
              <w:bottom w:val="single" w:color="auto" w:sz="4" w:space="0"/>
              <w:right w:val="single" w:color="auto" w:sz="4" w:space="0"/>
            </w:tcBorders>
            <w:noWrap/>
            <w:vAlign w:val="center"/>
          </w:tcPr>
          <w:p w14:paraId="1ADF7BB9">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51EC6ED3">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0D3D648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传染性非典型肺炎</w:t>
            </w:r>
          </w:p>
        </w:tc>
        <w:tc>
          <w:tcPr>
            <w:tcW w:w="1680" w:type="dxa"/>
            <w:tcBorders>
              <w:top w:val="nil"/>
              <w:left w:val="nil"/>
              <w:bottom w:val="single" w:color="auto" w:sz="4" w:space="0"/>
              <w:right w:val="single" w:color="auto" w:sz="4" w:space="0"/>
            </w:tcBorders>
            <w:noWrap/>
            <w:vAlign w:val="center"/>
          </w:tcPr>
          <w:p w14:paraId="082EB72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6A221BE3">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07F2295E">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7ACB9AD2">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艾滋病</w:t>
            </w:r>
            <w:r>
              <w:rPr>
                <w:rFonts w:hint="eastAsia" w:ascii="Times New Roman" w:hAnsi="仿宋" w:eastAsia="仿宋"/>
                <w:sz w:val="24"/>
                <w:szCs w:val="32"/>
                <w:vertAlign w:val="superscript"/>
              </w:rPr>
              <w:t>**</w:t>
            </w:r>
          </w:p>
        </w:tc>
        <w:tc>
          <w:tcPr>
            <w:tcW w:w="1680" w:type="dxa"/>
            <w:tcBorders>
              <w:top w:val="nil"/>
              <w:left w:val="nil"/>
              <w:bottom w:val="single" w:color="auto" w:sz="4" w:space="0"/>
              <w:right w:val="single" w:color="auto" w:sz="4" w:space="0"/>
            </w:tcBorders>
            <w:noWrap/>
            <w:vAlign w:val="center"/>
          </w:tcPr>
          <w:p w14:paraId="3B390C8B">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7F85B027">
            <w:pPr>
              <w:widowControl/>
              <w:snapToGrid w:val="0"/>
              <w:ind w:left="0" w:leftChars="0" w:right="0" w:rightChars="0" w:firstLine="0" w:firstLineChars="0"/>
              <w:jc w:val="center"/>
              <w:rPr>
                <w:rFonts w:hint="eastAsia" w:ascii="Times New Roman" w:hAnsi="Times New Roman" w:eastAsia="仿宋" w:cs="Times New Roman"/>
                <w:color w:val="000000"/>
                <w:kern w:val="0"/>
                <w:sz w:val="24"/>
                <w:szCs w:val="22"/>
                <w:lang w:eastAsia="zh-CN"/>
              </w:rPr>
            </w:pPr>
            <w:r>
              <w:rPr>
                <w:rFonts w:hint="eastAsia" w:ascii="Times New Roman" w:hAnsi="Times New Roman" w:eastAsia="仿宋" w:cs="Times New Roman"/>
                <w:color w:val="000000"/>
                <w:kern w:val="0"/>
                <w:sz w:val="24"/>
                <w:szCs w:val="22"/>
                <w:lang w:val="en-US" w:eastAsia="zh-CN"/>
              </w:rPr>
              <w:t>0</w:t>
            </w:r>
          </w:p>
        </w:tc>
      </w:tr>
      <w:tr w14:paraId="3132B438">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174CF8F0">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病毒性肝炎</w:t>
            </w:r>
            <w:r>
              <w:rPr>
                <w:rFonts w:hint="eastAsia" w:ascii="Times New Roman" w:hAnsi="仿宋" w:eastAsia="仿宋"/>
                <w:sz w:val="24"/>
                <w:szCs w:val="32"/>
                <w:vertAlign w:val="superscript"/>
              </w:rPr>
              <w:t>***</w:t>
            </w:r>
          </w:p>
        </w:tc>
        <w:tc>
          <w:tcPr>
            <w:tcW w:w="1680" w:type="dxa"/>
            <w:tcBorders>
              <w:top w:val="nil"/>
              <w:left w:val="nil"/>
              <w:bottom w:val="single" w:color="auto" w:sz="4" w:space="0"/>
              <w:right w:val="single" w:color="auto" w:sz="4" w:space="0"/>
            </w:tcBorders>
            <w:noWrap/>
            <w:vAlign w:val="center"/>
          </w:tcPr>
          <w:p w14:paraId="51AE3AAB">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18</w:t>
            </w:r>
          </w:p>
        </w:tc>
        <w:tc>
          <w:tcPr>
            <w:tcW w:w="1835" w:type="dxa"/>
            <w:tcBorders>
              <w:top w:val="nil"/>
              <w:left w:val="nil"/>
              <w:bottom w:val="single" w:color="auto" w:sz="4" w:space="0"/>
              <w:right w:val="single" w:color="auto" w:sz="4" w:space="0"/>
            </w:tcBorders>
            <w:noWrap/>
            <w:vAlign w:val="center"/>
          </w:tcPr>
          <w:p w14:paraId="6C68778F">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74C79BD">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D09064B">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甲型肝炎</w:t>
            </w:r>
          </w:p>
        </w:tc>
        <w:tc>
          <w:tcPr>
            <w:tcW w:w="1680" w:type="dxa"/>
            <w:tcBorders>
              <w:top w:val="nil"/>
              <w:left w:val="nil"/>
              <w:bottom w:val="single" w:color="auto" w:sz="4" w:space="0"/>
              <w:right w:val="single" w:color="auto" w:sz="4" w:space="0"/>
            </w:tcBorders>
            <w:noWrap/>
            <w:vAlign w:val="center"/>
          </w:tcPr>
          <w:p w14:paraId="150F93B1">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2</w:t>
            </w:r>
          </w:p>
        </w:tc>
        <w:tc>
          <w:tcPr>
            <w:tcW w:w="1835" w:type="dxa"/>
            <w:tcBorders>
              <w:top w:val="nil"/>
              <w:left w:val="nil"/>
              <w:bottom w:val="single" w:color="auto" w:sz="4" w:space="0"/>
              <w:right w:val="single" w:color="auto" w:sz="4" w:space="0"/>
            </w:tcBorders>
            <w:noWrap/>
            <w:vAlign w:val="center"/>
          </w:tcPr>
          <w:p w14:paraId="67755062">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7C39DAE4">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F858A47">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乙型肝炎</w:t>
            </w:r>
          </w:p>
        </w:tc>
        <w:tc>
          <w:tcPr>
            <w:tcW w:w="1680" w:type="dxa"/>
            <w:tcBorders>
              <w:top w:val="nil"/>
              <w:left w:val="nil"/>
              <w:bottom w:val="single" w:color="auto" w:sz="4" w:space="0"/>
              <w:right w:val="single" w:color="auto" w:sz="4" w:space="0"/>
            </w:tcBorders>
            <w:noWrap/>
            <w:vAlign w:val="center"/>
          </w:tcPr>
          <w:p w14:paraId="6D275724">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15</w:t>
            </w:r>
          </w:p>
        </w:tc>
        <w:tc>
          <w:tcPr>
            <w:tcW w:w="1835" w:type="dxa"/>
            <w:tcBorders>
              <w:top w:val="nil"/>
              <w:left w:val="nil"/>
              <w:bottom w:val="single" w:color="auto" w:sz="4" w:space="0"/>
              <w:right w:val="single" w:color="auto" w:sz="4" w:space="0"/>
            </w:tcBorders>
            <w:noWrap/>
            <w:vAlign w:val="center"/>
          </w:tcPr>
          <w:p w14:paraId="138A60C5">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6AD38B2E">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33DF29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丙型肝炎</w:t>
            </w:r>
          </w:p>
        </w:tc>
        <w:tc>
          <w:tcPr>
            <w:tcW w:w="1680" w:type="dxa"/>
            <w:tcBorders>
              <w:top w:val="nil"/>
              <w:left w:val="nil"/>
              <w:bottom w:val="single" w:color="auto" w:sz="4" w:space="0"/>
              <w:right w:val="single" w:color="auto" w:sz="4" w:space="0"/>
            </w:tcBorders>
            <w:noWrap/>
            <w:vAlign w:val="center"/>
          </w:tcPr>
          <w:p w14:paraId="2B0D3CD8">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1</w:t>
            </w:r>
          </w:p>
        </w:tc>
        <w:tc>
          <w:tcPr>
            <w:tcW w:w="1835" w:type="dxa"/>
            <w:tcBorders>
              <w:top w:val="nil"/>
              <w:left w:val="nil"/>
              <w:bottom w:val="single" w:color="auto" w:sz="4" w:space="0"/>
              <w:right w:val="single" w:color="auto" w:sz="4" w:space="0"/>
            </w:tcBorders>
            <w:noWrap/>
            <w:vAlign w:val="center"/>
          </w:tcPr>
          <w:p w14:paraId="05C0C73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6DB0FC9">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20D2A013">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丁型肝炎</w:t>
            </w:r>
          </w:p>
        </w:tc>
        <w:tc>
          <w:tcPr>
            <w:tcW w:w="1680" w:type="dxa"/>
            <w:tcBorders>
              <w:top w:val="nil"/>
              <w:left w:val="nil"/>
              <w:bottom w:val="single" w:color="auto" w:sz="4" w:space="0"/>
              <w:right w:val="single" w:color="auto" w:sz="4" w:space="0"/>
            </w:tcBorders>
            <w:noWrap/>
            <w:vAlign w:val="center"/>
          </w:tcPr>
          <w:p w14:paraId="69744096">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696A54EF">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1D38BB7B">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EAFCB71">
            <w:pPr>
              <w:widowControl/>
              <w:snapToGrid w:val="0"/>
              <w:spacing w:line="240" w:lineRule="auto"/>
              <w:ind w:left="0" w:leftChars="0" w:right="0" w:rightChars="0" w:firstLine="0" w:firstLineChars="0"/>
              <w:jc w:val="left"/>
              <w:rPr>
                <w:rFonts w:ascii="Times New Roman" w:eastAsia="仿宋"/>
                <w:kern w:val="0"/>
                <w:sz w:val="24"/>
              </w:rPr>
            </w:pPr>
            <w:r>
              <w:rPr>
                <w:rFonts w:ascii="Times New Roman" w:eastAsia="仿宋"/>
                <w:kern w:val="0"/>
                <w:sz w:val="24"/>
              </w:rPr>
              <w:t>戊型肝炎</w:t>
            </w:r>
          </w:p>
        </w:tc>
        <w:tc>
          <w:tcPr>
            <w:tcW w:w="1680" w:type="dxa"/>
            <w:tcBorders>
              <w:top w:val="nil"/>
              <w:left w:val="nil"/>
              <w:bottom w:val="single" w:color="auto" w:sz="4" w:space="0"/>
              <w:right w:val="single" w:color="auto" w:sz="4" w:space="0"/>
            </w:tcBorders>
            <w:noWrap/>
            <w:vAlign w:val="center"/>
          </w:tcPr>
          <w:p w14:paraId="6587041C">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360F457D">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7939F353">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9FF35B3">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未分型肝炎</w:t>
            </w:r>
          </w:p>
        </w:tc>
        <w:tc>
          <w:tcPr>
            <w:tcW w:w="1680" w:type="dxa"/>
            <w:tcBorders>
              <w:top w:val="nil"/>
              <w:left w:val="nil"/>
              <w:bottom w:val="single" w:color="auto" w:sz="4" w:space="0"/>
              <w:right w:val="single" w:color="auto" w:sz="4" w:space="0"/>
            </w:tcBorders>
            <w:noWrap/>
            <w:vAlign w:val="center"/>
          </w:tcPr>
          <w:p w14:paraId="06A9CB9F">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7312380C">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1F9CE3E7">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6585202D">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脊髓灰质炎</w:t>
            </w:r>
          </w:p>
        </w:tc>
        <w:tc>
          <w:tcPr>
            <w:tcW w:w="1680" w:type="dxa"/>
            <w:tcBorders>
              <w:top w:val="nil"/>
              <w:left w:val="nil"/>
              <w:bottom w:val="single" w:color="auto" w:sz="4" w:space="0"/>
              <w:right w:val="single" w:color="auto" w:sz="4" w:space="0"/>
            </w:tcBorders>
            <w:noWrap/>
            <w:vAlign w:val="center"/>
          </w:tcPr>
          <w:p w14:paraId="13A6B5A5">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133DD40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780BA2BA">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D80DFC1">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人感染新亚型流感</w:t>
            </w:r>
          </w:p>
        </w:tc>
        <w:tc>
          <w:tcPr>
            <w:tcW w:w="1680" w:type="dxa"/>
            <w:tcBorders>
              <w:top w:val="nil"/>
              <w:left w:val="nil"/>
              <w:bottom w:val="single" w:color="auto" w:sz="4" w:space="0"/>
              <w:right w:val="single" w:color="auto" w:sz="4" w:space="0"/>
            </w:tcBorders>
            <w:noWrap/>
            <w:vAlign w:val="center"/>
          </w:tcPr>
          <w:p w14:paraId="0A9BDBE9">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35CD58D4">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30BEE8D">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2806AFE0">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麻疹</w:t>
            </w:r>
          </w:p>
        </w:tc>
        <w:tc>
          <w:tcPr>
            <w:tcW w:w="1680" w:type="dxa"/>
            <w:tcBorders>
              <w:top w:val="nil"/>
              <w:left w:val="nil"/>
              <w:bottom w:val="single" w:color="auto" w:sz="4" w:space="0"/>
              <w:right w:val="single" w:color="auto" w:sz="4" w:space="0"/>
            </w:tcBorders>
            <w:noWrap/>
            <w:vAlign w:val="center"/>
          </w:tcPr>
          <w:p w14:paraId="51036954">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7E3B8FC0">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68DB1650">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9F23A8B">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流行性出血热</w:t>
            </w:r>
          </w:p>
        </w:tc>
        <w:tc>
          <w:tcPr>
            <w:tcW w:w="1680" w:type="dxa"/>
            <w:tcBorders>
              <w:top w:val="nil"/>
              <w:left w:val="nil"/>
              <w:bottom w:val="single" w:color="auto" w:sz="4" w:space="0"/>
              <w:right w:val="single" w:color="auto" w:sz="4" w:space="0"/>
            </w:tcBorders>
            <w:noWrap/>
            <w:vAlign w:val="center"/>
          </w:tcPr>
          <w:p w14:paraId="496967B1">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4B6877BD">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05E0E805">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832B373">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狂犬病</w:t>
            </w:r>
          </w:p>
        </w:tc>
        <w:tc>
          <w:tcPr>
            <w:tcW w:w="1680" w:type="dxa"/>
            <w:tcBorders>
              <w:top w:val="nil"/>
              <w:left w:val="nil"/>
              <w:bottom w:val="single" w:color="auto" w:sz="4" w:space="0"/>
              <w:right w:val="single" w:color="auto" w:sz="4" w:space="0"/>
            </w:tcBorders>
            <w:noWrap/>
            <w:vAlign w:val="center"/>
          </w:tcPr>
          <w:p w14:paraId="46F10EC4">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23E6CD5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1AABA415">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2156091F">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流行性乙型脑炎</w:t>
            </w:r>
          </w:p>
        </w:tc>
        <w:tc>
          <w:tcPr>
            <w:tcW w:w="1680" w:type="dxa"/>
            <w:tcBorders>
              <w:top w:val="nil"/>
              <w:left w:val="nil"/>
              <w:bottom w:val="single" w:color="auto" w:sz="4" w:space="0"/>
              <w:right w:val="single" w:color="auto" w:sz="4" w:space="0"/>
            </w:tcBorders>
            <w:noWrap/>
            <w:vAlign w:val="center"/>
          </w:tcPr>
          <w:p w14:paraId="2D03C86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4A74BA0F">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9148841">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74364D3">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登革热</w:t>
            </w:r>
          </w:p>
        </w:tc>
        <w:tc>
          <w:tcPr>
            <w:tcW w:w="1680" w:type="dxa"/>
            <w:tcBorders>
              <w:top w:val="nil"/>
              <w:left w:val="nil"/>
              <w:bottom w:val="single" w:color="auto" w:sz="4" w:space="0"/>
              <w:right w:val="single" w:color="auto" w:sz="4" w:space="0"/>
            </w:tcBorders>
            <w:noWrap/>
            <w:vAlign w:val="center"/>
          </w:tcPr>
          <w:p w14:paraId="49FD0B4A">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640D2748">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B0056DC">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7E9F824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猴痘</w:t>
            </w:r>
          </w:p>
        </w:tc>
        <w:tc>
          <w:tcPr>
            <w:tcW w:w="1680" w:type="dxa"/>
            <w:tcBorders>
              <w:top w:val="nil"/>
              <w:left w:val="nil"/>
              <w:bottom w:val="single" w:color="auto" w:sz="4" w:space="0"/>
              <w:right w:val="single" w:color="auto" w:sz="4" w:space="0"/>
            </w:tcBorders>
            <w:noWrap/>
            <w:vAlign w:val="center"/>
          </w:tcPr>
          <w:p w14:paraId="7846E0E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23057162">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745CD04">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2C5DBCC">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炭疽</w:t>
            </w:r>
          </w:p>
        </w:tc>
        <w:tc>
          <w:tcPr>
            <w:tcW w:w="1680" w:type="dxa"/>
            <w:tcBorders>
              <w:top w:val="nil"/>
              <w:left w:val="nil"/>
              <w:bottom w:val="single" w:color="auto" w:sz="4" w:space="0"/>
              <w:right w:val="single" w:color="auto" w:sz="4" w:space="0"/>
            </w:tcBorders>
            <w:noWrap/>
            <w:vAlign w:val="center"/>
          </w:tcPr>
          <w:p w14:paraId="778EF911">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0C59A51A">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7DEE6AC8">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12038A16">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细菌性和阿米巴性痢疾</w:t>
            </w:r>
          </w:p>
        </w:tc>
        <w:tc>
          <w:tcPr>
            <w:tcW w:w="1680" w:type="dxa"/>
            <w:tcBorders>
              <w:top w:val="nil"/>
              <w:left w:val="nil"/>
              <w:bottom w:val="single" w:color="auto" w:sz="4" w:space="0"/>
              <w:right w:val="single" w:color="auto" w:sz="4" w:space="0"/>
            </w:tcBorders>
            <w:noWrap/>
            <w:vAlign w:val="center"/>
          </w:tcPr>
          <w:p w14:paraId="4C3812C6">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73AD37D6">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DFE1EC4">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F50CD0F">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肺结核</w:t>
            </w:r>
          </w:p>
        </w:tc>
        <w:tc>
          <w:tcPr>
            <w:tcW w:w="1680" w:type="dxa"/>
            <w:tcBorders>
              <w:top w:val="nil"/>
              <w:left w:val="nil"/>
              <w:bottom w:val="single" w:color="auto" w:sz="4" w:space="0"/>
              <w:right w:val="single" w:color="auto" w:sz="4" w:space="0"/>
            </w:tcBorders>
            <w:noWrap/>
            <w:vAlign w:val="center"/>
          </w:tcPr>
          <w:p w14:paraId="43577508">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30</w:t>
            </w:r>
          </w:p>
        </w:tc>
        <w:tc>
          <w:tcPr>
            <w:tcW w:w="1835" w:type="dxa"/>
            <w:tcBorders>
              <w:top w:val="nil"/>
              <w:left w:val="nil"/>
              <w:bottom w:val="single" w:color="auto" w:sz="4" w:space="0"/>
              <w:right w:val="single" w:color="auto" w:sz="4" w:space="0"/>
            </w:tcBorders>
            <w:noWrap/>
            <w:vAlign w:val="center"/>
          </w:tcPr>
          <w:p w14:paraId="7209BA1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0E64166D">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0EC2420">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伤寒和副伤寒</w:t>
            </w:r>
          </w:p>
        </w:tc>
        <w:tc>
          <w:tcPr>
            <w:tcW w:w="1680" w:type="dxa"/>
            <w:tcBorders>
              <w:top w:val="nil"/>
              <w:left w:val="nil"/>
              <w:bottom w:val="single" w:color="auto" w:sz="4" w:space="0"/>
              <w:right w:val="single" w:color="auto" w:sz="4" w:space="0"/>
            </w:tcBorders>
            <w:noWrap/>
            <w:vAlign w:val="center"/>
          </w:tcPr>
          <w:p w14:paraId="1FF3B0DA">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40E3613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9785A0B">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027BC446">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流行性脑脊髓膜炎</w:t>
            </w:r>
          </w:p>
        </w:tc>
        <w:tc>
          <w:tcPr>
            <w:tcW w:w="1680" w:type="dxa"/>
            <w:tcBorders>
              <w:top w:val="nil"/>
              <w:left w:val="nil"/>
              <w:bottom w:val="single" w:color="auto" w:sz="4" w:space="0"/>
              <w:right w:val="single" w:color="auto" w:sz="4" w:space="0"/>
            </w:tcBorders>
            <w:noWrap/>
            <w:vAlign w:val="center"/>
          </w:tcPr>
          <w:p w14:paraId="4D7F73A3">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0F1AA38C">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13086029">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7EE9A596">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百日咳</w:t>
            </w:r>
          </w:p>
        </w:tc>
        <w:tc>
          <w:tcPr>
            <w:tcW w:w="1680" w:type="dxa"/>
            <w:tcBorders>
              <w:top w:val="nil"/>
              <w:left w:val="nil"/>
              <w:bottom w:val="single" w:color="auto" w:sz="4" w:space="0"/>
              <w:right w:val="single" w:color="auto" w:sz="4" w:space="0"/>
            </w:tcBorders>
            <w:noWrap/>
            <w:vAlign w:val="center"/>
          </w:tcPr>
          <w:p w14:paraId="4071BFB3">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2B85FB0B">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7F78F598">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76ABCA0F">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白喉</w:t>
            </w:r>
          </w:p>
        </w:tc>
        <w:tc>
          <w:tcPr>
            <w:tcW w:w="1680" w:type="dxa"/>
            <w:tcBorders>
              <w:top w:val="nil"/>
              <w:left w:val="nil"/>
              <w:bottom w:val="single" w:color="auto" w:sz="4" w:space="0"/>
              <w:right w:val="single" w:color="auto" w:sz="4" w:space="0"/>
            </w:tcBorders>
            <w:noWrap/>
            <w:vAlign w:val="center"/>
          </w:tcPr>
          <w:p w14:paraId="0CCE0DF5">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3172245F">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E014775">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8962C47">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新生儿破伤风</w:t>
            </w:r>
          </w:p>
        </w:tc>
        <w:tc>
          <w:tcPr>
            <w:tcW w:w="1680" w:type="dxa"/>
            <w:tcBorders>
              <w:top w:val="nil"/>
              <w:left w:val="nil"/>
              <w:bottom w:val="single" w:color="auto" w:sz="4" w:space="0"/>
              <w:right w:val="single" w:color="auto" w:sz="4" w:space="0"/>
            </w:tcBorders>
            <w:noWrap/>
            <w:vAlign w:val="center"/>
          </w:tcPr>
          <w:p w14:paraId="1E6E9328">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28F68A0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E32B048">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7D3FBC31">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猩红热</w:t>
            </w:r>
          </w:p>
        </w:tc>
        <w:tc>
          <w:tcPr>
            <w:tcW w:w="1680" w:type="dxa"/>
            <w:tcBorders>
              <w:top w:val="nil"/>
              <w:left w:val="nil"/>
              <w:bottom w:val="single" w:color="auto" w:sz="4" w:space="0"/>
              <w:right w:val="single" w:color="auto" w:sz="4" w:space="0"/>
            </w:tcBorders>
            <w:noWrap/>
            <w:vAlign w:val="center"/>
          </w:tcPr>
          <w:p w14:paraId="456DEC1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1</w:t>
            </w:r>
          </w:p>
        </w:tc>
        <w:tc>
          <w:tcPr>
            <w:tcW w:w="1835" w:type="dxa"/>
            <w:tcBorders>
              <w:top w:val="nil"/>
              <w:left w:val="nil"/>
              <w:bottom w:val="single" w:color="auto" w:sz="4" w:space="0"/>
              <w:right w:val="single" w:color="auto" w:sz="4" w:space="0"/>
            </w:tcBorders>
            <w:noWrap/>
            <w:vAlign w:val="center"/>
          </w:tcPr>
          <w:p w14:paraId="7B97762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1B29FC8C">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31CDD1E4">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布鲁氏菌病</w:t>
            </w:r>
          </w:p>
        </w:tc>
        <w:tc>
          <w:tcPr>
            <w:tcW w:w="1680" w:type="dxa"/>
            <w:tcBorders>
              <w:top w:val="nil"/>
              <w:left w:val="nil"/>
              <w:bottom w:val="single" w:color="auto" w:sz="4" w:space="0"/>
              <w:right w:val="single" w:color="auto" w:sz="4" w:space="0"/>
            </w:tcBorders>
            <w:noWrap/>
            <w:vAlign w:val="center"/>
          </w:tcPr>
          <w:p w14:paraId="40ED8247">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764363D9">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596EEF09">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06B5866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淋病</w:t>
            </w:r>
          </w:p>
        </w:tc>
        <w:tc>
          <w:tcPr>
            <w:tcW w:w="1680" w:type="dxa"/>
            <w:tcBorders>
              <w:top w:val="nil"/>
              <w:left w:val="nil"/>
              <w:bottom w:val="single" w:color="auto" w:sz="4" w:space="0"/>
              <w:right w:val="single" w:color="auto" w:sz="4" w:space="0"/>
            </w:tcBorders>
            <w:noWrap/>
            <w:vAlign w:val="center"/>
          </w:tcPr>
          <w:p w14:paraId="1331365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216D494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3931330A">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6C6AC4D3">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梅毒</w:t>
            </w:r>
          </w:p>
        </w:tc>
        <w:tc>
          <w:tcPr>
            <w:tcW w:w="1680" w:type="dxa"/>
            <w:tcBorders>
              <w:top w:val="nil"/>
              <w:left w:val="nil"/>
              <w:bottom w:val="single" w:color="auto" w:sz="4" w:space="0"/>
              <w:right w:val="single" w:color="auto" w:sz="4" w:space="0"/>
            </w:tcBorders>
            <w:noWrap/>
            <w:vAlign w:val="center"/>
          </w:tcPr>
          <w:p w14:paraId="67003723">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24</w:t>
            </w:r>
          </w:p>
        </w:tc>
        <w:tc>
          <w:tcPr>
            <w:tcW w:w="1835" w:type="dxa"/>
            <w:tcBorders>
              <w:top w:val="nil"/>
              <w:left w:val="nil"/>
              <w:bottom w:val="single" w:color="auto" w:sz="4" w:space="0"/>
              <w:right w:val="single" w:color="auto" w:sz="4" w:space="0"/>
            </w:tcBorders>
            <w:noWrap/>
            <w:vAlign w:val="center"/>
          </w:tcPr>
          <w:p w14:paraId="18B3D418">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42E4B257">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44A068F">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钩端螺旋体病</w:t>
            </w:r>
          </w:p>
        </w:tc>
        <w:tc>
          <w:tcPr>
            <w:tcW w:w="1680" w:type="dxa"/>
            <w:tcBorders>
              <w:top w:val="nil"/>
              <w:left w:val="nil"/>
              <w:bottom w:val="single" w:color="auto" w:sz="4" w:space="0"/>
              <w:right w:val="single" w:color="auto" w:sz="4" w:space="0"/>
            </w:tcBorders>
            <w:noWrap/>
            <w:vAlign w:val="center"/>
          </w:tcPr>
          <w:p w14:paraId="7F642184">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3640B88E">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D3E1F20">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8CF6D97">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血吸虫病</w:t>
            </w:r>
          </w:p>
        </w:tc>
        <w:tc>
          <w:tcPr>
            <w:tcW w:w="1680" w:type="dxa"/>
            <w:tcBorders>
              <w:top w:val="nil"/>
              <w:left w:val="nil"/>
              <w:bottom w:val="single" w:color="auto" w:sz="4" w:space="0"/>
              <w:right w:val="single" w:color="auto" w:sz="4" w:space="0"/>
            </w:tcBorders>
            <w:noWrap/>
            <w:vAlign w:val="center"/>
          </w:tcPr>
          <w:p w14:paraId="7F48DE8D">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699BB39A">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7ABCE461">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78CB9F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疟疾</w:t>
            </w:r>
          </w:p>
        </w:tc>
        <w:tc>
          <w:tcPr>
            <w:tcW w:w="1680" w:type="dxa"/>
            <w:tcBorders>
              <w:top w:val="nil"/>
              <w:left w:val="nil"/>
              <w:bottom w:val="single" w:color="auto" w:sz="4" w:space="0"/>
              <w:right w:val="single" w:color="auto" w:sz="4" w:space="0"/>
            </w:tcBorders>
            <w:noWrap/>
            <w:vAlign w:val="center"/>
          </w:tcPr>
          <w:p w14:paraId="66EB1B2B">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hint="eastAsia" w:ascii="Times New Roman" w:hAnsi="Times New Roman" w:eastAsia="仿宋" w:cs="Times New Roman"/>
                <w:color w:val="000000"/>
                <w:kern w:val="0"/>
                <w:sz w:val="24"/>
                <w:szCs w:val="22"/>
                <w:lang w:val="en-US" w:eastAsia="zh-CN"/>
              </w:rPr>
              <w:t>0</w:t>
            </w:r>
          </w:p>
        </w:tc>
        <w:tc>
          <w:tcPr>
            <w:tcW w:w="1835" w:type="dxa"/>
            <w:tcBorders>
              <w:top w:val="nil"/>
              <w:left w:val="nil"/>
              <w:bottom w:val="single" w:color="auto" w:sz="4" w:space="0"/>
              <w:right w:val="single" w:color="auto" w:sz="4" w:space="0"/>
            </w:tcBorders>
            <w:noWrap/>
            <w:vAlign w:val="center"/>
          </w:tcPr>
          <w:p w14:paraId="23CEC359">
            <w:pPr>
              <w:widowControl/>
              <w:snapToGrid w:val="0"/>
              <w:ind w:left="0" w:leftChars="0" w:right="0" w:rightChars="0" w:firstLine="0" w:firstLineChars="0"/>
              <w:jc w:val="center"/>
              <w:rPr>
                <w:rFonts w:ascii="Times New Roman" w:hAnsi="Times New Roman" w:eastAsia="仿宋" w:cs="Times New Roman"/>
                <w:color w:val="000000"/>
                <w:kern w:val="0"/>
                <w:sz w:val="24"/>
                <w:szCs w:val="22"/>
              </w:rPr>
            </w:pPr>
            <w:r>
              <w:rPr>
                <w:rFonts w:ascii="Times New Roman" w:hAnsi="Times New Roman" w:eastAsia="仿宋" w:cs="Times New Roman"/>
                <w:color w:val="000000"/>
                <w:kern w:val="0"/>
                <w:sz w:val="24"/>
                <w:szCs w:val="22"/>
              </w:rPr>
              <w:t>0</w:t>
            </w:r>
          </w:p>
        </w:tc>
      </w:tr>
      <w:tr w14:paraId="203A5DDA">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2112973">
            <w:pPr>
              <w:widowControl/>
              <w:snapToGrid w:val="0"/>
              <w:ind w:left="0" w:leftChars="0" w:right="0" w:rightChars="0" w:firstLine="0" w:firstLineChars="0"/>
              <w:jc w:val="left"/>
              <w:rPr>
                <w:rFonts w:ascii="Times New Roman" w:eastAsia="仿宋"/>
                <w:b/>
                <w:bCs/>
                <w:color w:val="000000"/>
                <w:kern w:val="0"/>
                <w:sz w:val="24"/>
                <w:szCs w:val="22"/>
              </w:rPr>
            </w:pPr>
            <w:r>
              <w:rPr>
                <w:rFonts w:hint="eastAsia" w:ascii="Times New Roman" w:eastAsia="仿宋"/>
                <w:b/>
                <w:bCs/>
                <w:color w:val="000000"/>
                <w:kern w:val="0"/>
                <w:sz w:val="24"/>
                <w:szCs w:val="22"/>
              </w:rPr>
              <w:t>丙类传染病合计</w:t>
            </w:r>
          </w:p>
        </w:tc>
        <w:tc>
          <w:tcPr>
            <w:tcW w:w="1680" w:type="dxa"/>
            <w:tcBorders>
              <w:top w:val="nil"/>
              <w:left w:val="nil"/>
              <w:bottom w:val="single" w:color="auto" w:sz="4" w:space="0"/>
              <w:right w:val="single" w:color="auto" w:sz="4" w:space="0"/>
            </w:tcBorders>
            <w:noWrap/>
            <w:vAlign w:val="center"/>
          </w:tcPr>
          <w:p w14:paraId="179CE356">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b/>
                <w:bCs/>
                <w:color w:val="000000"/>
                <w:kern w:val="0"/>
                <w:sz w:val="24"/>
                <w:szCs w:val="22"/>
                <w:lang w:val="en-US" w:eastAsia="zh-CN" w:bidi="ar"/>
              </w:rPr>
              <w:t>550</w:t>
            </w:r>
          </w:p>
        </w:tc>
        <w:tc>
          <w:tcPr>
            <w:tcW w:w="1835" w:type="dxa"/>
            <w:tcBorders>
              <w:top w:val="nil"/>
              <w:left w:val="nil"/>
              <w:bottom w:val="single" w:color="auto" w:sz="4" w:space="0"/>
              <w:right w:val="single" w:color="auto" w:sz="4" w:space="0"/>
            </w:tcBorders>
            <w:noWrap/>
            <w:vAlign w:val="center"/>
          </w:tcPr>
          <w:p w14:paraId="249562D6">
            <w:pPr>
              <w:widowControl/>
              <w:snapToGrid w:val="0"/>
              <w:ind w:left="0" w:leftChars="0" w:right="0" w:rightChars="0" w:firstLine="0" w:firstLineChars="0"/>
              <w:jc w:val="center"/>
              <w:rPr>
                <w:rFonts w:ascii="Times New Roman" w:eastAsia="仿宋"/>
                <w:b/>
                <w:bCs/>
                <w:color w:val="000000"/>
                <w:kern w:val="0"/>
                <w:sz w:val="24"/>
                <w:szCs w:val="22"/>
              </w:rPr>
            </w:pPr>
            <w:r>
              <w:rPr>
                <w:rFonts w:ascii="Times New Roman" w:eastAsia="仿宋"/>
                <w:b/>
                <w:bCs/>
                <w:color w:val="000000"/>
                <w:kern w:val="0"/>
                <w:sz w:val="24"/>
                <w:szCs w:val="22"/>
              </w:rPr>
              <w:t>0</w:t>
            </w:r>
          </w:p>
        </w:tc>
      </w:tr>
      <w:tr w14:paraId="6E2F2144">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1994341A">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流行性感冒</w:t>
            </w:r>
          </w:p>
        </w:tc>
        <w:tc>
          <w:tcPr>
            <w:tcW w:w="1680" w:type="dxa"/>
            <w:tcBorders>
              <w:top w:val="nil"/>
              <w:left w:val="nil"/>
              <w:bottom w:val="single" w:color="auto" w:sz="4" w:space="0"/>
              <w:right w:val="single" w:color="auto" w:sz="4" w:space="0"/>
            </w:tcBorders>
            <w:noWrap/>
            <w:vAlign w:val="center"/>
          </w:tcPr>
          <w:p w14:paraId="0A5318FD">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483</w:t>
            </w:r>
          </w:p>
        </w:tc>
        <w:tc>
          <w:tcPr>
            <w:tcW w:w="1835" w:type="dxa"/>
            <w:tcBorders>
              <w:top w:val="nil"/>
              <w:left w:val="nil"/>
              <w:bottom w:val="single" w:color="auto" w:sz="4" w:space="0"/>
              <w:right w:val="single" w:color="auto" w:sz="4" w:space="0"/>
            </w:tcBorders>
            <w:noWrap/>
            <w:vAlign w:val="center"/>
          </w:tcPr>
          <w:p w14:paraId="7E05DBAE">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3F7B7FE1">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64A16DB7">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流行性腮腺炎</w:t>
            </w:r>
          </w:p>
        </w:tc>
        <w:tc>
          <w:tcPr>
            <w:tcW w:w="1680" w:type="dxa"/>
            <w:tcBorders>
              <w:top w:val="nil"/>
              <w:left w:val="nil"/>
              <w:bottom w:val="single" w:color="auto" w:sz="4" w:space="0"/>
              <w:right w:val="single" w:color="auto" w:sz="4" w:space="0"/>
            </w:tcBorders>
            <w:noWrap/>
            <w:vAlign w:val="center"/>
          </w:tcPr>
          <w:p w14:paraId="136980C1">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6</w:t>
            </w:r>
          </w:p>
        </w:tc>
        <w:tc>
          <w:tcPr>
            <w:tcW w:w="1835" w:type="dxa"/>
            <w:tcBorders>
              <w:top w:val="nil"/>
              <w:left w:val="nil"/>
              <w:bottom w:val="single" w:color="auto" w:sz="4" w:space="0"/>
              <w:right w:val="single" w:color="auto" w:sz="4" w:space="0"/>
            </w:tcBorders>
            <w:noWrap/>
            <w:vAlign w:val="center"/>
          </w:tcPr>
          <w:p w14:paraId="07572395">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19C8CB20">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23DD161D">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风疹</w:t>
            </w:r>
          </w:p>
        </w:tc>
        <w:tc>
          <w:tcPr>
            <w:tcW w:w="1680" w:type="dxa"/>
            <w:tcBorders>
              <w:top w:val="nil"/>
              <w:left w:val="nil"/>
              <w:bottom w:val="single" w:color="auto" w:sz="4" w:space="0"/>
              <w:right w:val="single" w:color="auto" w:sz="4" w:space="0"/>
            </w:tcBorders>
            <w:noWrap/>
            <w:vAlign w:val="center"/>
          </w:tcPr>
          <w:p w14:paraId="40F37217">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52161557">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74FBB2A6">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22BA0A91">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急性出血性结膜炎</w:t>
            </w:r>
          </w:p>
        </w:tc>
        <w:tc>
          <w:tcPr>
            <w:tcW w:w="1680" w:type="dxa"/>
            <w:tcBorders>
              <w:top w:val="nil"/>
              <w:left w:val="nil"/>
              <w:bottom w:val="single" w:color="auto" w:sz="4" w:space="0"/>
              <w:right w:val="single" w:color="auto" w:sz="4" w:space="0"/>
            </w:tcBorders>
            <w:noWrap/>
            <w:vAlign w:val="center"/>
          </w:tcPr>
          <w:p w14:paraId="1BF6FBAE">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27BEA0D2">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713D6096">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0AA0440">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麻风病</w:t>
            </w:r>
          </w:p>
        </w:tc>
        <w:tc>
          <w:tcPr>
            <w:tcW w:w="1680" w:type="dxa"/>
            <w:tcBorders>
              <w:top w:val="nil"/>
              <w:left w:val="nil"/>
              <w:bottom w:val="single" w:color="auto" w:sz="4" w:space="0"/>
              <w:right w:val="single" w:color="auto" w:sz="4" w:space="0"/>
            </w:tcBorders>
            <w:noWrap/>
            <w:vAlign w:val="center"/>
          </w:tcPr>
          <w:p w14:paraId="418D50EA">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6183D7E4">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03379791">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03D7A18A">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斑疹伤寒</w:t>
            </w:r>
          </w:p>
        </w:tc>
        <w:tc>
          <w:tcPr>
            <w:tcW w:w="1680" w:type="dxa"/>
            <w:tcBorders>
              <w:top w:val="nil"/>
              <w:left w:val="nil"/>
              <w:bottom w:val="single" w:color="auto" w:sz="4" w:space="0"/>
              <w:right w:val="single" w:color="auto" w:sz="4" w:space="0"/>
            </w:tcBorders>
            <w:noWrap/>
            <w:vAlign w:val="center"/>
          </w:tcPr>
          <w:p w14:paraId="6CBA347E">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63084FD0">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04B8E89B">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701835BC">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黑热病</w:t>
            </w:r>
          </w:p>
        </w:tc>
        <w:tc>
          <w:tcPr>
            <w:tcW w:w="1680" w:type="dxa"/>
            <w:tcBorders>
              <w:top w:val="nil"/>
              <w:left w:val="nil"/>
              <w:bottom w:val="single" w:color="auto" w:sz="4" w:space="0"/>
              <w:right w:val="single" w:color="auto" w:sz="4" w:space="0"/>
            </w:tcBorders>
            <w:noWrap/>
            <w:vAlign w:val="center"/>
          </w:tcPr>
          <w:p w14:paraId="386F6C9F">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056C91FA">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00CE7DBE">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641CAD7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包虫病</w:t>
            </w:r>
          </w:p>
        </w:tc>
        <w:tc>
          <w:tcPr>
            <w:tcW w:w="1680" w:type="dxa"/>
            <w:tcBorders>
              <w:top w:val="nil"/>
              <w:left w:val="nil"/>
              <w:bottom w:val="single" w:color="auto" w:sz="4" w:space="0"/>
              <w:right w:val="single" w:color="auto" w:sz="4" w:space="0"/>
            </w:tcBorders>
            <w:noWrap/>
            <w:vAlign w:val="center"/>
          </w:tcPr>
          <w:p w14:paraId="29D5DAED">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39FA3A63">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26BE43E8">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60C56C0">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丝虫病</w:t>
            </w:r>
          </w:p>
        </w:tc>
        <w:tc>
          <w:tcPr>
            <w:tcW w:w="1680" w:type="dxa"/>
            <w:tcBorders>
              <w:top w:val="nil"/>
              <w:left w:val="nil"/>
              <w:bottom w:val="single" w:color="auto" w:sz="4" w:space="0"/>
              <w:right w:val="single" w:color="auto" w:sz="4" w:space="0"/>
            </w:tcBorders>
            <w:noWrap/>
            <w:vAlign w:val="center"/>
          </w:tcPr>
          <w:p w14:paraId="68D92A20">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0</w:t>
            </w:r>
          </w:p>
        </w:tc>
        <w:tc>
          <w:tcPr>
            <w:tcW w:w="1835" w:type="dxa"/>
            <w:tcBorders>
              <w:top w:val="nil"/>
              <w:left w:val="nil"/>
              <w:bottom w:val="single" w:color="auto" w:sz="4" w:space="0"/>
              <w:right w:val="single" w:color="auto" w:sz="4" w:space="0"/>
            </w:tcBorders>
            <w:noWrap/>
            <w:vAlign w:val="center"/>
          </w:tcPr>
          <w:p w14:paraId="106DBED0">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754AA12E">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4D8DB71E">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手足口病</w:t>
            </w:r>
          </w:p>
        </w:tc>
        <w:tc>
          <w:tcPr>
            <w:tcW w:w="1680" w:type="dxa"/>
            <w:tcBorders>
              <w:top w:val="nil"/>
              <w:left w:val="nil"/>
              <w:bottom w:val="single" w:color="auto" w:sz="4" w:space="0"/>
              <w:right w:val="single" w:color="auto" w:sz="4" w:space="0"/>
            </w:tcBorders>
            <w:noWrap/>
            <w:vAlign w:val="center"/>
          </w:tcPr>
          <w:p w14:paraId="055ED3F8">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37</w:t>
            </w:r>
          </w:p>
        </w:tc>
        <w:tc>
          <w:tcPr>
            <w:tcW w:w="1835" w:type="dxa"/>
            <w:tcBorders>
              <w:top w:val="nil"/>
              <w:left w:val="nil"/>
              <w:bottom w:val="single" w:color="auto" w:sz="4" w:space="0"/>
              <w:right w:val="single" w:color="auto" w:sz="4" w:space="0"/>
            </w:tcBorders>
            <w:noWrap/>
            <w:vAlign w:val="center"/>
          </w:tcPr>
          <w:p w14:paraId="39C29950">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r w14:paraId="7BDE77A7">
        <w:tblPrEx>
          <w:tblCellMar>
            <w:top w:w="0" w:type="dxa"/>
            <w:left w:w="108" w:type="dxa"/>
            <w:bottom w:w="0" w:type="dxa"/>
            <w:right w:w="108" w:type="dxa"/>
          </w:tblCellMar>
        </w:tblPrEx>
        <w:trPr>
          <w:trHeight w:val="0" w:hRule="atLeast"/>
          <w:jc w:val="center"/>
        </w:trPr>
        <w:tc>
          <w:tcPr>
            <w:tcW w:w="5004" w:type="dxa"/>
            <w:tcBorders>
              <w:top w:val="nil"/>
              <w:left w:val="single" w:color="auto" w:sz="4" w:space="0"/>
              <w:bottom w:val="single" w:color="auto" w:sz="4" w:space="0"/>
              <w:right w:val="single" w:color="auto" w:sz="4" w:space="0"/>
            </w:tcBorders>
            <w:noWrap/>
            <w:vAlign w:val="center"/>
          </w:tcPr>
          <w:p w14:paraId="589F1A2F">
            <w:pPr>
              <w:widowControl/>
              <w:snapToGrid w:val="0"/>
              <w:spacing w:line="240" w:lineRule="auto"/>
              <w:ind w:left="0" w:leftChars="0" w:right="0" w:rightChars="0" w:firstLine="0" w:firstLineChars="0"/>
              <w:jc w:val="left"/>
              <w:rPr>
                <w:rFonts w:ascii="Times New Roman" w:eastAsia="仿宋"/>
                <w:kern w:val="0"/>
                <w:sz w:val="24"/>
              </w:rPr>
            </w:pPr>
            <w:r>
              <w:rPr>
                <w:rFonts w:hint="eastAsia" w:ascii="Times New Roman" w:eastAsia="仿宋"/>
                <w:kern w:val="0"/>
                <w:sz w:val="24"/>
              </w:rPr>
              <w:t>其他感染性腹泻病</w:t>
            </w:r>
          </w:p>
        </w:tc>
        <w:tc>
          <w:tcPr>
            <w:tcW w:w="1680" w:type="dxa"/>
            <w:tcBorders>
              <w:top w:val="nil"/>
              <w:left w:val="nil"/>
              <w:bottom w:val="single" w:color="auto" w:sz="4" w:space="0"/>
              <w:right w:val="single" w:color="auto" w:sz="4" w:space="0"/>
            </w:tcBorders>
            <w:noWrap/>
            <w:vAlign w:val="center"/>
          </w:tcPr>
          <w:p w14:paraId="15E7DA5C">
            <w:pPr>
              <w:widowControl/>
              <w:snapToGrid w:val="0"/>
              <w:ind w:left="0" w:leftChars="0" w:right="0" w:rightChars="0" w:firstLine="0" w:firstLineChars="0"/>
              <w:jc w:val="center"/>
              <w:textAlignment w:val="center"/>
              <w:rPr>
                <w:rFonts w:hint="eastAsia"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val="en-US" w:eastAsia="zh-CN" w:bidi="ar"/>
              </w:rPr>
              <w:t>24</w:t>
            </w:r>
          </w:p>
        </w:tc>
        <w:tc>
          <w:tcPr>
            <w:tcW w:w="1835" w:type="dxa"/>
            <w:tcBorders>
              <w:top w:val="nil"/>
              <w:left w:val="nil"/>
              <w:bottom w:val="single" w:color="auto" w:sz="4" w:space="0"/>
              <w:right w:val="single" w:color="auto" w:sz="4" w:space="0"/>
            </w:tcBorders>
            <w:noWrap/>
            <w:vAlign w:val="center"/>
          </w:tcPr>
          <w:p w14:paraId="0E72F77B">
            <w:pPr>
              <w:widowControl/>
              <w:snapToGrid w:val="0"/>
              <w:ind w:left="0" w:leftChars="0" w:right="0" w:rightChars="0" w:firstLine="0" w:firstLineChars="0"/>
              <w:jc w:val="center"/>
              <w:textAlignment w:val="center"/>
              <w:rPr>
                <w:rFonts w:ascii="Times New Roman" w:hAnsi="宋体" w:eastAsia="仿宋" w:cs="宋体"/>
                <w:color w:val="000000"/>
                <w:kern w:val="0"/>
                <w:sz w:val="24"/>
                <w:szCs w:val="22"/>
                <w:lang w:bidi="ar"/>
              </w:rPr>
            </w:pPr>
            <w:r>
              <w:rPr>
                <w:rFonts w:hint="eastAsia" w:ascii="Times New Roman" w:hAnsi="宋体" w:eastAsia="仿宋" w:cs="宋体"/>
                <w:color w:val="000000"/>
                <w:kern w:val="0"/>
                <w:sz w:val="24"/>
                <w:szCs w:val="22"/>
                <w:lang w:bidi="ar"/>
              </w:rPr>
              <w:t>0</w:t>
            </w:r>
          </w:p>
        </w:tc>
      </w:tr>
    </w:tbl>
    <w:p w14:paraId="4F78ED34">
      <w:pPr>
        <w:ind w:firstLine="420" w:firstLineChars="200"/>
        <w:rPr>
          <w:rFonts w:hint="eastAsia" w:ascii="仿宋" w:hAnsi="仿宋" w:eastAsia="仿宋"/>
          <w:szCs w:val="21"/>
        </w:rPr>
      </w:pPr>
      <w:r>
        <w:rPr>
          <w:rFonts w:hint="eastAsia" w:ascii="仿宋" w:hAnsi="仿宋" w:eastAsia="仿宋"/>
          <w:szCs w:val="21"/>
        </w:rPr>
        <w:t>注：发病数与死亡数按照终审日期进行统计；</w:t>
      </w:r>
      <w:bookmarkStart w:id="0" w:name="OLE_LINK2"/>
      <w:bookmarkStart w:id="1" w:name="OLE_LINK3"/>
      <w:r>
        <w:rPr>
          <w:rFonts w:hint="eastAsia" w:ascii="仿宋" w:hAnsi="仿宋" w:eastAsia="仿宋"/>
          <w:szCs w:val="21"/>
        </w:rPr>
        <w:t>*</w:t>
      </w:r>
      <w:bookmarkEnd w:id="0"/>
      <w:bookmarkEnd w:id="1"/>
      <w:r>
        <w:rPr>
          <w:rFonts w:hint="eastAsia" w:ascii="仿宋" w:hAnsi="仿宋" w:eastAsia="仿宋"/>
          <w:szCs w:val="21"/>
        </w:rPr>
        <w:t>：通过传染病网络直报系统报告的死亡数据不作为中国传染病死因顺位依据；**：艾滋病死亡数是累计报告艾滋病病人在当月报告的全死因死亡数；***：病毒性肝炎的发病数、死亡数为甲型肝炎、乙型肝炎、丙型肝炎、丁型肝炎、戊型肝炎、未分型肝炎报告发病数、死亡数的合计。</w:t>
      </w:r>
    </w:p>
    <w:p w14:paraId="4895C21F">
      <w:pPr>
        <w:ind w:firstLine="645"/>
        <w:rPr>
          <w:rFonts w:hint="eastAsia" w:ascii="仿宋" w:hAnsi="仿宋" w:eastAsia="仿宋"/>
          <w:sz w:val="32"/>
          <w:szCs w:val="32"/>
        </w:rPr>
      </w:pPr>
    </w:p>
    <w:p w14:paraId="6C5E3135"/>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CB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589DE3">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589DE3">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B52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033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9E5AF">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3CD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11D33"/>
    <w:rsid w:val="1C33298F"/>
    <w:rsid w:val="26124F7C"/>
    <w:rsid w:val="3F76670D"/>
    <w:rsid w:val="415E1D33"/>
    <w:rsid w:val="45107462"/>
    <w:rsid w:val="57C13F50"/>
    <w:rsid w:val="76ED1B78"/>
    <w:rsid w:val="7C69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535</Characters>
  <Lines>0</Lines>
  <Paragraphs>0</Paragraphs>
  <TotalTime>0</TotalTime>
  <ScaleCrop>false</ScaleCrop>
  <LinksUpToDate>false</LinksUpToDate>
  <CharactersWithSpaces>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2026-01-14T01:30:00Z</dcterms:created>
  <dc:creator>Administrator</dc:creator>
  <cp:lastModifiedBy>Mlc</cp:lastModifiedBy>
  <dcterms:modified xsi:type="dcterms:W3CDTF">2026-02-02T09:02:29Z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eyJoZGlkIjoiN2NhMWJkZWRlZWRiM2YyYTAzMmYyOTNhMzcyNTY5MmUiLCJ1c2VySWQiOiI0Mjc0NDYyNzMifQ==</vt:lpwstr>
  </property>
  <property fmtid="{D5CDD505-2E9C-101B-9397-08002B2CF9AE}" pid="4" name="ICV">
    <vt:lpwstr>C509D640273C489188B8C3726BB8865B_12</vt:lpwstr>
  </property>
</Properties>
</file>