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CD87">
      <w:pPr>
        <w:jc w:val="center"/>
        <w:rPr>
          <w:rFonts w:hint="eastAsia" w:eastAsia="方正小标宋_GBK"/>
          <w:sz w:val="48"/>
          <w:szCs w:val="48"/>
        </w:rPr>
      </w:pPr>
      <w:bookmarkStart w:id="0" w:name="_GoBack"/>
      <w:bookmarkEnd w:id="0"/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株洲市芦淞区信访局</w:t>
      </w:r>
    </w:p>
    <w:p w14:paraId="03F5D9E3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eastAsia="zh-CN"/>
        </w:rPr>
        <w:t>整体</w:t>
      </w:r>
      <w:r>
        <w:rPr>
          <w:rFonts w:eastAsia="方正小标宋_GBK"/>
          <w:sz w:val="48"/>
          <w:szCs w:val="48"/>
        </w:rPr>
        <w:t>支出绩效自评报告</w:t>
      </w:r>
    </w:p>
    <w:p w14:paraId="6FA0FAAF">
      <w:pPr>
        <w:jc w:val="center"/>
        <w:rPr>
          <w:rFonts w:eastAsia="楷体_GB2312"/>
          <w:b/>
          <w:sz w:val="32"/>
          <w:szCs w:val="32"/>
        </w:rPr>
      </w:pPr>
    </w:p>
    <w:p w14:paraId="06BD2EF2">
      <w:pPr>
        <w:jc w:val="center"/>
        <w:rPr>
          <w:rFonts w:eastAsia="黑体"/>
          <w:sz w:val="32"/>
          <w:szCs w:val="32"/>
        </w:rPr>
      </w:pPr>
    </w:p>
    <w:p w14:paraId="32B961C1">
      <w:pPr>
        <w:jc w:val="center"/>
        <w:rPr>
          <w:rFonts w:eastAsia="黑体"/>
          <w:sz w:val="32"/>
          <w:szCs w:val="32"/>
        </w:rPr>
      </w:pPr>
    </w:p>
    <w:p w14:paraId="48074638">
      <w:pPr>
        <w:jc w:val="center"/>
        <w:rPr>
          <w:rFonts w:eastAsia="黑体"/>
          <w:sz w:val="32"/>
          <w:szCs w:val="32"/>
        </w:rPr>
      </w:pPr>
    </w:p>
    <w:p w14:paraId="6A45EDAC">
      <w:pPr>
        <w:jc w:val="center"/>
        <w:rPr>
          <w:rFonts w:eastAsia="黑体"/>
          <w:sz w:val="32"/>
          <w:szCs w:val="32"/>
        </w:rPr>
      </w:pPr>
    </w:p>
    <w:p w14:paraId="61AA1A53">
      <w:pPr>
        <w:jc w:val="center"/>
        <w:rPr>
          <w:rFonts w:eastAsia="黑体"/>
          <w:sz w:val="32"/>
          <w:szCs w:val="32"/>
        </w:rPr>
      </w:pPr>
    </w:p>
    <w:p w14:paraId="60C71CEF">
      <w:pPr>
        <w:jc w:val="center"/>
        <w:rPr>
          <w:rFonts w:eastAsia="黑体"/>
          <w:sz w:val="32"/>
          <w:szCs w:val="32"/>
        </w:rPr>
      </w:pPr>
    </w:p>
    <w:p w14:paraId="655F70C6">
      <w:pPr>
        <w:jc w:val="center"/>
        <w:rPr>
          <w:rFonts w:eastAsia="黑体"/>
          <w:sz w:val="32"/>
          <w:szCs w:val="32"/>
        </w:rPr>
      </w:pPr>
    </w:p>
    <w:p w14:paraId="4B6E8B57">
      <w:pPr>
        <w:jc w:val="both"/>
        <w:rPr>
          <w:rFonts w:eastAsia="黑体"/>
          <w:sz w:val="44"/>
          <w:szCs w:val="44"/>
        </w:rPr>
      </w:pPr>
    </w:p>
    <w:p w14:paraId="1E2E0573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2304FDD0"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 w14:paraId="6F92C1D1">
      <w:pPr>
        <w:jc w:val="center"/>
        <w:rPr>
          <w:rFonts w:eastAsia="黑体"/>
          <w:sz w:val="36"/>
          <w:szCs w:val="36"/>
        </w:rPr>
      </w:pPr>
    </w:p>
    <w:p w14:paraId="40CAF117">
      <w:pPr>
        <w:jc w:val="center"/>
        <w:rPr>
          <w:rFonts w:eastAsia="黑体"/>
          <w:sz w:val="32"/>
          <w:szCs w:val="32"/>
        </w:rPr>
      </w:pPr>
    </w:p>
    <w:p w14:paraId="0064EFF6">
      <w:pPr>
        <w:jc w:val="center"/>
        <w:rPr>
          <w:rFonts w:eastAsia="黑体"/>
          <w:sz w:val="32"/>
          <w:szCs w:val="32"/>
        </w:rPr>
      </w:pPr>
    </w:p>
    <w:p w14:paraId="76CC390B">
      <w:pPr>
        <w:jc w:val="center"/>
        <w:rPr>
          <w:rFonts w:eastAsia="黑体"/>
          <w:sz w:val="32"/>
          <w:szCs w:val="32"/>
        </w:rPr>
      </w:pPr>
    </w:p>
    <w:p w14:paraId="18000E1F">
      <w:pPr>
        <w:jc w:val="center"/>
        <w:rPr>
          <w:rFonts w:eastAsia="黑体"/>
          <w:sz w:val="32"/>
          <w:szCs w:val="32"/>
        </w:rPr>
      </w:pPr>
    </w:p>
    <w:p w14:paraId="00C19B59">
      <w:pPr>
        <w:jc w:val="center"/>
        <w:rPr>
          <w:rFonts w:eastAsia="黑体"/>
          <w:sz w:val="32"/>
          <w:szCs w:val="32"/>
        </w:rPr>
      </w:pPr>
    </w:p>
    <w:p w14:paraId="6E7CA2B2">
      <w:pPr>
        <w:jc w:val="center"/>
        <w:rPr>
          <w:rFonts w:eastAsia="黑体"/>
          <w:sz w:val="32"/>
          <w:szCs w:val="32"/>
        </w:rPr>
      </w:pPr>
    </w:p>
    <w:p w14:paraId="48CE3933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7505B1A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一、基本情况</w:t>
      </w:r>
    </w:p>
    <w:p w14:paraId="7AB3E758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val="en-US" w:eastAsia="zh-CN"/>
        </w:rPr>
        <w:t>区信访局</w:t>
      </w:r>
      <w:r>
        <w:rPr>
          <w:rFonts w:eastAsia="楷体_GB2312"/>
          <w:b/>
          <w:sz w:val="32"/>
          <w:szCs w:val="32"/>
        </w:rPr>
        <w:t>基本情况</w:t>
      </w:r>
    </w:p>
    <w:p w14:paraId="300E684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1、主要职能。</w:t>
      </w:r>
    </w:p>
    <w:p w14:paraId="738D12D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本部门主要职能是：</w:t>
      </w:r>
    </w:p>
    <w:p w14:paraId="7A617A6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（1）贯彻执行党中央、国务院，省委、省政府，市委、市政府和区委、区政府有关信访工作的方针、政策，结合全区实际，拟定全区信访工作的规章、制度和工作要点，并组织实施。</w:t>
      </w:r>
    </w:p>
    <w:p w14:paraId="50BC50D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（2）做好群众来区、到市、赴省、进京上访的接访劝返工作，受理、交办、转送信访人提出的信访事项。</w:t>
      </w:r>
    </w:p>
    <w:p w14:paraId="03751D3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（3）承办上级机关和领导交办、批办的信访事项，检查、督促、协调处理重大信访问题。</w:t>
      </w:r>
    </w:p>
    <w:p w14:paraId="3781DD7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（4）办理人民群众给区委、区政府和区主要领导同志的来信，做好领导同志接待上访群众的服务工作。</w:t>
      </w:r>
    </w:p>
    <w:p w14:paraId="518F9E1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（5）掌握信访工作动态，汇集人民群众的建议、意见，及时提供信访信息，为领导决策服务。</w:t>
      </w:r>
    </w:p>
    <w:p w14:paraId="7C21710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（6）负责对全区信访工作的检查指导、督查督办；负责信访理论研究和全区信访干部的业务指导。</w:t>
      </w:r>
    </w:p>
    <w:p w14:paraId="511C723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（7）会同有关部门对重大信访事项的失职渎职部门或人员，负责责任追究的调查工作，并提出处理建议。</w:t>
      </w:r>
    </w:p>
    <w:p w14:paraId="5369769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（8）承办上级交办的其他工作。</w:t>
      </w:r>
    </w:p>
    <w:p w14:paraId="27B42ED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（9）完成区委、区政府交办的其他任务。</w:t>
      </w:r>
    </w:p>
    <w:p w14:paraId="170D0BB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2、机构情况。</w:t>
      </w:r>
    </w:p>
    <w:p w14:paraId="0A634A2C">
      <w:pPr>
        <w:spacing w:line="600" w:lineRule="exact"/>
        <w:ind w:firstLine="640" w:firstLineChars="200"/>
        <w:rPr>
          <w:rFonts w:hint="eastAsia" w:ascii="Calibri" w:hAnsi="Calibri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  <w:lang w:val="en-US" w:eastAsia="zh-CN"/>
        </w:rPr>
        <w:t>株洲市芦淞区信访局（以下简称区信访局）是区政府工作部门，为正科级。本部门独立编制机构1个，内设办公室、财务室、联席办、信访接待中心</w:t>
      </w:r>
      <w:r>
        <w:rPr>
          <w:rFonts w:hint="eastAsia" w:ascii="Calibri" w:hAnsi="Calibri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2B4373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3、人员情况。</w:t>
      </w:r>
    </w:p>
    <w:p w14:paraId="14AD3DE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本部门截止2024年12月底实有人数总计11人，其中在职9人，退休2人。</w:t>
      </w:r>
    </w:p>
    <w:p w14:paraId="0988FCFA"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  <w:lang w:val="en-US" w:eastAsia="zh-CN"/>
        </w:rPr>
        <w:t>区信访局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 w14:paraId="26577A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年度整体支出绩效目标</w:t>
      </w:r>
    </w:p>
    <w:p w14:paraId="4D626389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信访形势总体平稳，无因信访问题引发大规模聚集上访、极端恶性事件和负面舆情炒作。全国两会特护期、二十大特护期实现进京“零集访、零非访、零滋事、零违纪、零通报”目标。</w:t>
      </w:r>
    </w:p>
    <w:p w14:paraId="03918A3E">
      <w:pPr>
        <w:spacing w:line="56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其他项目支出（除省级专项资金以外）绩效目标</w:t>
      </w:r>
    </w:p>
    <w:p w14:paraId="65ACE28A">
      <w:pPr>
        <w:spacing w:line="600" w:lineRule="exact"/>
        <w:ind w:firstLine="640" w:firstLineChars="200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社会治理风险防控“N合一”机制建设经费：一是对进京赴省到市信访对象及时做好接劝返工作，认真处理好本级上访对象的工作，避免出现危害社会的现象。二是确保2024年党的二十届三中全会、202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年两会等国家重要活动特护期维稳工作，防止出现大规模维稳事件及非正常上访登记。三是严格按要求落实信访困难对象救助措施，及时发放救助金和确保资金使用安全。</w:t>
      </w:r>
    </w:p>
    <w:p w14:paraId="65FF2321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4D9219E2"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3737983F">
      <w:pPr>
        <w:pStyle w:val="4"/>
        <w:spacing w:line="600" w:lineRule="exact"/>
        <w:ind w:firstLine="643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1、2024年预算资金155.54万元。</w:t>
      </w:r>
    </w:p>
    <w:p w14:paraId="36097CFC">
      <w:pPr>
        <w:pStyle w:val="4"/>
        <w:spacing w:line="600" w:lineRule="exact"/>
        <w:ind w:firstLine="643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2、2024年度单位一般公共预算财政拨款收入272.44万元。</w:t>
      </w:r>
    </w:p>
    <w:p w14:paraId="65368BC4">
      <w:pPr>
        <w:spacing w:line="580" w:lineRule="exact"/>
        <w:ind w:firstLine="640" w:firstLineChars="200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年度单位一般公共预算财政拨款支出272.44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其中：项目支出118.29万元，基本支出154.15万元，其中：人员经费122.66万元，公用经费31.49万元</w:t>
      </w:r>
      <w:r>
        <w:rPr>
          <w:rFonts w:eastAsia="仿宋"/>
          <w:color w:val="auto"/>
          <w:sz w:val="32"/>
          <w:szCs w:val="32"/>
        </w:rPr>
        <w:t>。</w:t>
      </w:r>
    </w:p>
    <w:p w14:paraId="546FC3FA">
      <w:pPr>
        <w:pStyle w:val="4"/>
        <w:numPr>
          <w:ilvl w:val="0"/>
          <w:numId w:val="0"/>
        </w:numPr>
        <w:spacing w:line="60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（二）</w:t>
      </w: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 w14:paraId="7D11CB47"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2024年度项目支出合计118.29万元，其中：1.信访救助3万元；2.基层党建补助经费0.24万元；3.“N合一”专项115.05万元。</w:t>
      </w:r>
    </w:p>
    <w:p w14:paraId="7FAE22B4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0C6A2B3B"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222B2C09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 w14:paraId="56EC47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 w14:paraId="69913414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 w14:paraId="2C9FCC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 w14:paraId="13AD24B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 w14:paraId="7755E9D1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 w14:paraId="12A99AD8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高站位落实上级会议精神。2024年是全面推进信访工作法治化的开局之年，严格落实“五化”“四到位”的工作要求，芦淞区召开8次区信访联席会议落实上级会议精神，特别是9月以来，落实上级信访重点工作联席会议常态化调度机制，针对法治化短板弱项、典型案例进行专题调度，压实工作责任、确保信访工作法治落在实处。</w:t>
      </w:r>
    </w:p>
    <w:p w14:paraId="605F46CD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高质量完成信访维稳任务。通过抓紧抓实源头稳控、沿途劝返、在京查控的工作机制，完成国家、省、市“两会”和二十届三中全会、中非论坛、株洲马拉松等9次特护节点信访维稳安保任务，实现“无非接待场所登记、无扰序滋事、无负面舆情”的工作目标。</w:t>
      </w:r>
    </w:p>
    <w:p w14:paraId="307CC259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高效率推进信访积案化解。今年以来我区全力推动积案化解，7月-10月开展了“百日攻坚”专项行动，区级领导带头包案重点对象，按照“一案一策”加快积案的推进。截至目前，已推动积案化解34件，其中建宁街道化解了重点人员赵昌宏，建设街道化解了省委巡视交办件阳勇，白关镇化解了中央交办件殷庆高，董家塅街道，龙泉街道化解了方红主席交办件高峰、赵先知，新芦淞集团化解了二汽运，以及涉访涉诉17件案件的化解。</w:t>
      </w:r>
    </w:p>
    <w:p w14:paraId="39FEF670"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高频次培训提升办理水平。提高法治化业务办理水平，开展立体式信访工作法治化培训，5次组织全局机关干部学习信访工作法治化；7次组织全区信访联席成员单位的分管领导、业务骨干开展业务培训。发放信访工作法治化宣传相关资料共2万余份。组织法治宣传进社区活动，到各镇（街道）活动广场开展法治宣传，加强群众法治观念，依法上访。</w:t>
      </w:r>
    </w:p>
    <w:p w14:paraId="7164C901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</w:rPr>
        <w:t>高标准抓实信访数据指标。弄懂吃透国家、省、市关于信访法治化最新数据指标情况，健全各项工作机制，通过日提醒、一对一辅导、全流程跟踪，抓实各项考核指标。截止目前，责任单位及时受理率、调解协议情况、法定程序办理情况、改进工作情况等业务指标有较大提升。</w:t>
      </w:r>
    </w:p>
    <w:p w14:paraId="2E5D5B38">
      <w:pPr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 w14:paraId="1215B33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本单位202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年专项资金共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个，其中：</w:t>
      </w:r>
    </w:p>
    <w:p w14:paraId="6731E42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一是信访救助，年初预算资金0万元，年中执行调增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万元，实际支出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万元，结余结转0万元。该专项资金支出化解了信访积案，实现了信访人息访息诉。</w:t>
      </w:r>
    </w:p>
    <w:p w14:paraId="0ACCE47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二是基层党建补助经费，年初预算资金0万元，年中执行调增0.24万元，实际支出0.24万元，结余结转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万元。该专项</w:t>
      </w:r>
      <w:r>
        <w:rPr>
          <w:rFonts w:hint="eastAsia" w:eastAsia="仿宋_GB2312"/>
          <w:color w:val="000000"/>
          <w:sz w:val="32"/>
          <w:szCs w:val="32"/>
          <w:highlight w:val="yellow"/>
          <w:lang w:eastAsia="zh-CN"/>
        </w:rPr>
        <w:t>资金支出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 w14:paraId="34A0D9C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三是“N合一”机制建设经费，年初预算资金0万元，年中执行调增115.0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万元，实际支出115.0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万元，结余结转0万元。该专项资金支出一是顺利完成一批特殊节点信访维稳安保任务，实现“三个不发生”目标；二是高效办理了一批重点督办案件；三是着力提升一批信访工作指标；四是及时处置了一批突发事件。</w:t>
      </w:r>
    </w:p>
    <w:p w14:paraId="34C84C78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38EAF47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</w:p>
    <w:p w14:paraId="5ABFBA2F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06152B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 w14:paraId="2B6813E9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 w14:paraId="43B0EF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自评结果将用于来年预算编制，并为来年的预算绩效管理提供重要的参考。本单位无独立网站，自评结果将在芦淞区政府门户网上统一公示公开，接受监督。</w:t>
      </w:r>
    </w:p>
    <w:p w14:paraId="73D079AE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037BB1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 w14:paraId="0D7727DC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 w14:paraId="045EC9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g3NjVmZmU4MjJhYzIzZjM0NWY1OWYwNjhhMzg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3B65DB"/>
    <w:rsid w:val="03AE3AC0"/>
    <w:rsid w:val="03FA6217"/>
    <w:rsid w:val="046063A3"/>
    <w:rsid w:val="046B474E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0C13C2"/>
    <w:rsid w:val="08470747"/>
    <w:rsid w:val="084E1401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8C015C"/>
    <w:rsid w:val="0A94795B"/>
    <w:rsid w:val="0AB4192F"/>
    <w:rsid w:val="0B1F6B23"/>
    <w:rsid w:val="0B3A1579"/>
    <w:rsid w:val="0B4524E9"/>
    <w:rsid w:val="0B6B1D48"/>
    <w:rsid w:val="0BA804E2"/>
    <w:rsid w:val="0BB94E2C"/>
    <w:rsid w:val="0BC56F5F"/>
    <w:rsid w:val="0BE27487"/>
    <w:rsid w:val="0C4F7C96"/>
    <w:rsid w:val="0C8E7A46"/>
    <w:rsid w:val="0C966F7F"/>
    <w:rsid w:val="0CCA6CB7"/>
    <w:rsid w:val="0CFF5FF0"/>
    <w:rsid w:val="0D1C42A9"/>
    <w:rsid w:val="0D23491D"/>
    <w:rsid w:val="0D366EDE"/>
    <w:rsid w:val="0D4B57FA"/>
    <w:rsid w:val="0D60161F"/>
    <w:rsid w:val="0E196715"/>
    <w:rsid w:val="0E897C2B"/>
    <w:rsid w:val="0ED94D9B"/>
    <w:rsid w:val="0EE65882"/>
    <w:rsid w:val="0EF75B1D"/>
    <w:rsid w:val="0F403993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1A958FA"/>
    <w:rsid w:val="129D6027"/>
    <w:rsid w:val="13242D1C"/>
    <w:rsid w:val="13A52CDF"/>
    <w:rsid w:val="13B43E61"/>
    <w:rsid w:val="146C1DD9"/>
    <w:rsid w:val="14BF24DE"/>
    <w:rsid w:val="14CC54C7"/>
    <w:rsid w:val="14DD5FD7"/>
    <w:rsid w:val="14E33844"/>
    <w:rsid w:val="14EA23A8"/>
    <w:rsid w:val="1537655C"/>
    <w:rsid w:val="15A27FE2"/>
    <w:rsid w:val="1627453B"/>
    <w:rsid w:val="167B3370"/>
    <w:rsid w:val="167D7355"/>
    <w:rsid w:val="16995EF3"/>
    <w:rsid w:val="17197045"/>
    <w:rsid w:val="175C6F5E"/>
    <w:rsid w:val="179A7791"/>
    <w:rsid w:val="17AA1863"/>
    <w:rsid w:val="17DC3DC3"/>
    <w:rsid w:val="18170B93"/>
    <w:rsid w:val="181F357B"/>
    <w:rsid w:val="1867206B"/>
    <w:rsid w:val="188345AC"/>
    <w:rsid w:val="195E168F"/>
    <w:rsid w:val="196A7CDF"/>
    <w:rsid w:val="19C72BF8"/>
    <w:rsid w:val="19CA553D"/>
    <w:rsid w:val="1A111C52"/>
    <w:rsid w:val="1A4E2E8E"/>
    <w:rsid w:val="1AF51455"/>
    <w:rsid w:val="1AF8344E"/>
    <w:rsid w:val="1B8B14BF"/>
    <w:rsid w:val="1B9D302A"/>
    <w:rsid w:val="1BF446CE"/>
    <w:rsid w:val="1C704031"/>
    <w:rsid w:val="1C9B70FD"/>
    <w:rsid w:val="1CE13FEE"/>
    <w:rsid w:val="1CF52C8F"/>
    <w:rsid w:val="1D271A66"/>
    <w:rsid w:val="1D2821E4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6375BB"/>
    <w:rsid w:val="20775CA3"/>
    <w:rsid w:val="20BC7B42"/>
    <w:rsid w:val="217A1AB1"/>
    <w:rsid w:val="2181061C"/>
    <w:rsid w:val="22396826"/>
    <w:rsid w:val="22695B47"/>
    <w:rsid w:val="23EB31FD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7DE2311"/>
    <w:rsid w:val="286C33CA"/>
    <w:rsid w:val="28B27C52"/>
    <w:rsid w:val="28E4125D"/>
    <w:rsid w:val="29BB6A7E"/>
    <w:rsid w:val="29EC49AF"/>
    <w:rsid w:val="2A5063FA"/>
    <w:rsid w:val="2A513E7B"/>
    <w:rsid w:val="2A816FBC"/>
    <w:rsid w:val="2AA1140C"/>
    <w:rsid w:val="2AC43DDE"/>
    <w:rsid w:val="2AEF4956"/>
    <w:rsid w:val="2B1C41DD"/>
    <w:rsid w:val="2B3808F6"/>
    <w:rsid w:val="2BBE35CD"/>
    <w:rsid w:val="2BD6382B"/>
    <w:rsid w:val="2C7A0558"/>
    <w:rsid w:val="2C933EBB"/>
    <w:rsid w:val="2CD5161C"/>
    <w:rsid w:val="2CDF6E04"/>
    <w:rsid w:val="2D284D02"/>
    <w:rsid w:val="2D3A266F"/>
    <w:rsid w:val="2D7C7336"/>
    <w:rsid w:val="2D8470B0"/>
    <w:rsid w:val="2D85399E"/>
    <w:rsid w:val="2DAC3BFD"/>
    <w:rsid w:val="2DC65E1F"/>
    <w:rsid w:val="2DF720F5"/>
    <w:rsid w:val="2E1C0F3D"/>
    <w:rsid w:val="2E4D5985"/>
    <w:rsid w:val="2E69253C"/>
    <w:rsid w:val="2EEF2198"/>
    <w:rsid w:val="2F0246FC"/>
    <w:rsid w:val="2F080155"/>
    <w:rsid w:val="2F594BBE"/>
    <w:rsid w:val="2F5B602D"/>
    <w:rsid w:val="2FAC6889"/>
    <w:rsid w:val="30343502"/>
    <w:rsid w:val="30470CFF"/>
    <w:rsid w:val="306918BE"/>
    <w:rsid w:val="30A37680"/>
    <w:rsid w:val="317D1040"/>
    <w:rsid w:val="31AF70F0"/>
    <w:rsid w:val="324B2992"/>
    <w:rsid w:val="32D24F00"/>
    <w:rsid w:val="32D963A9"/>
    <w:rsid w:val="32ED21B4"/>
    <w:rsid w:val="331926DE"/>
    <w:rsid w:val="332B2000"/>
    <w:rsid w:val="33C72F2D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CB41BA"/>
    <w:rsid w:val="38D37D37"/>
    <w:rsid w:val="39312765"/>
    <w:rsid w:val="393A2055"/>
    <w:rsid w:val="399C1F0E"/>
    <w:rsid w:val="39A31C9F"/>
    <w:rsid w:val="39F71729"/>
    <w:rsid w:val="3A003CFF"/>
    <w:rsid w:val="3A1339C4"/>
    <w:rsid w:val="3A415021"/>
    <w:rsid w:val="3AF63590"/>
    <w:rsid w:val="3B06110B"/>
    <w:rsid w:val="3B9B7004"/>
    <w:rsid w:val="3BCF551C"/>
    <w:rsid w:val="3C87456A"/>
    <w:rsid w:val="3CA231F4"/>
    <w:rsid w:val="3CDC3CFC"/>
    <w:rsid w:val="3CE974FE"/>
    <w:rsid w:val="3CFC20B7"/>
    <w:rsid w:val="3D780066"/>
    <w:rsid w:val="3DA962B7"/>
    <w:rsid w:val="3DEE4511"/>
    <w:rsid w:val="3DF33233"/>
    <w:rsid w:val="3E694CE7"/>
    <w:rsid w:val="3E835DD7"/>
    <w:rsid w:val="3EC819BA"/>
    <w:rsid w:val="3EEE35A4"/>
    <w:rsid w:val="3F297A2D"/>
    <w:rsid w:val="3F7004CB"/>
    <w:rsid w:val="3FFC7781"/>
    <w:rsid w:val="402D016E"/>
    <w:rsid w:val="405317F7"/>
    <w:rsid w:val="40754FF3"/>
    <w:rsid w:val="40CE715B"/>
    <w:rsid w:val="40D508AB"/>
    <w:rsid w:val="40E20083"/>
    <w:rsid w:val="40E640CC"/>
    <w:rsid w:val="41D57B43"/>
    <w:rsid w:val="42012A59"/>
    <w:rsid w:val="42382BB3"/>
    <w:rsid w:val="423E4ABC"/>
    <w:rsid w:val="42BC318C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236543"/>
    <w:rsid w:val="4730365B"/>
    <w:rsid w:val="47323108"/>
    <w:rsid w:val="47A56F6F"/>
    <w:rsid w:val="47D51345"/>
    <w:rsid w:val="47DA0270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9B7DF4"/>
    <w:rsid w:val="4AE85958"/>
    <w:rsid w:val="4AF51ADF"/>
    <w:rsid w:val="4AFD5436"/>
    <w:rsid w:val="4B2C5164"/>
    <w:rsid w:val="4B7C2BF9"/>
    <w:rsid w:val="4B920728"/>
    <w:rsid w:val="4B9357A5"/>
    <w:rsid w:val="4BAD77B9"/>
    <w:rsid w:val="4BC67BFF"/>
    <w:rsid w:val="4C19263D"/>
    <w:rsid w:val="4C253F32"/>
    <w:rsid w:val="4C442E20"/>
    <w:rsid w:val="4C714499"/>
    <w:rsid w:val="4C845F8F"/>
    <w:rsid w:val="4CC0351C"/>
    <w:rsid w:val="4CCE6A8F"/>
    <w:rsid w:val="4D36566E"/>
    <w:rsid w:val="4DBB24B5"/>
    <w:rsid w:val="4E03467F"/>
    <w:rsid w:val="4E4F19FA"/>
    <w:rsid w:val="4EE91176"/>
    <w:rsid w:val="4EF96755"/>
    <w:rsid w:val="4EFF6E71"/>
    <w:rsid w:val="4F7317CB"/>
    <w:rsid w:val="4F7C135A"/>
    <w:rsid w:val="4F855D03"/>
    <w:rsid w:val="4FA40ED3"/>
    <w:rsid w:val="4FC01EDA"/>
    <w:rsid w:val="501A70BC"/>
    <w:rsid w:val="50281CF3"/>
    <w:rsid w:val="509154B6"/>
    <w:rsid w:val="50BB4683"/>
    <w:rsid w:val="50EC10F9"/>
    <w:rsid w:val="5177797E"/>
    <w:rsid w:val="529F4C9C"/>
    <w:rsid w:val="52F6075F"/>
    <w:rsid w:val="53086FF5"/>
    <w:rsid w:val="531D7AE8"/>
    <w:rsid w:val="534D0228"/>
    <w:rsid w:val="53AB142E"/>
    <w:rsid w:val="54207C51"/>
    <w:rsid w:val="54C05F9B"/>
    <w:rsid w:val="54DA727F"/>
    <w:rsid w:val="54E65F5A"/>
    <w:rsid w:val="54FB4AFB"/>
    <w:rsid w:val="557D2E1D"/>
    <w:rsid w:val="55804D54"/>
    <w:rsid w:val="55804F6C"/>
    <w:rsid w:val="55E54A78"/>
    <w:rsid w:val="564516B7"/>
    <w:rsid w:val="56685DC5"/>
    <w:rsid w:val="567C109E"/>
    <w:rsid w:val="567E6210"/>
    <w:rsid w:val="56933523"/>
    <w:rsid w:val="56BA55C6"/>
    <w:rsid w:val="57124CDD"/>
    <w:rsid w:val="574A05B2"/>
    <w:rsid w:val="576D1203"/>
    <w:rsid w:val="57837BDE"/>
    <w:rsid w:val="57935E95"/>
    <w:rsid w:val="58152013"/>
    <w:rsid w:val="5830463D"/>
    <w:rsid w:val="58CE683B"/>
    <w:rsid w:val="59384E70"/>
    <w:rsid w:val="59A40B9B"/>
    <w:rsid w:val="5A3C1A0D"/>
    <w:rsid w:val="5A692FE3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0655D"/>
    <w:rsid w:val="5DCE0C96"/>
    <w:rsid w:val="5DE454AE"/>
    <w:rsid w:val="5DEC70B2"/>
    <w:rsid w:val="5E1F095F"/>
    <w:rsid w:val="5E482C04"/>
    <w:rsid w:val="5E5D637B"/>
    <w:rsid w:val="5EC735B0"/>
    <w:rsid w:val="5F0F193D"/>
    <w:rsid w:val="5F245E25"/>
    <w:rsid w:val="5F2B6724"/>
    <w:rsid w:val="60C055B7"/>
    <w:rsid w:val="612D4EDB"/>
    <w:rsid w:val="61DF3A9F"/>
    <w:rsid w:val="61F20913"/>
    <w:rsid w:val="624B0B8B"/>
    <w:rsid w:val="62793C9D"/>
    <w:rsid w:val="62923B3C"/>
    <w:rsid w:val="62C32DEC"/>
    <w:rsid w:val="630D66DA"/>
    <w:rsid w:val="639A37E7"/>
    <w:rsid w:val="639F4202"/>
    <w:rsid w:val="63B0031B"/>
    <w:rsid w:val="640D5FD9"/>
    <w:rsid w:val="641E0B92"/>
    <w:rsid w:val="6425175A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834ABD"/>
    <w:rsid w:val="66A877C4"/>
    <w:rsid w:val="66EC0C69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5B510D"/>
    <w:rsid w:val="6B3B48D5"/>
    <w:rsid w:val="6BBF4B8D"/>
    <w:rsid w:val="6C500A40"/>
    <w:rsid w:val="6C630660"/>
    <w:rsid w:val="6C6E6460"/>
    <w:rsid w:val="6C9165DC"/>
    <w:rsid w:val="6C9331C1"/>
    <w:rsid w:val="6CE62238"/>
    <w:rsid w:val="6D2E13D1"/>
    <w:rsid w:val="6D3264BE"/>
    <w:rsid w:val="6D6D6826"/>
    <w:rsid w:val="6D7640A6"/>
    <w:rsid w:val="6D9E11D0"/>
    <w:rsid w:val="6DCC19D2"/>
    <w:rsid w:val="6E224140"/>
    <w:rsid w:val="6E2E58DF"/>
    <w:rsid w:val="6E881964"/>
    <w:rsid w:val="6E987E4E"/>
    <w:rsid w:val="6EE044A0"/>
    <w:rsid w:val="6F0F7BD0"/>
    <w:rsid w:val="6F1D59CD"/>
    <w:rsid w:val="6FE61A56"/>
    <w:rsid w:val="704C412C"/>
    <w:rsid w:val="70585696"/>
    <w:rsid w:val="70AD1C74"/>
    <w:rsid w:val="710267F5"/>
    <w:rsid w:val="710F390D"/>
    <w:rsid w:val="71153587"/>
    <w:rsid w:val="711C4732"/>
    <w:rsid w:val="72696BF8"/>
    <w:rsid w:val="72AF1D34"/>
    <w:rsid w:val="734F28D5"/>
    <w:rsid w:val="734F3820"/>
    <w:rsid w:val="73F11B0B"/>
    <w:rsid w:val="7455119F"/>
    <w:rsid w:val="747A00A6"/>
    <w:rsid w:val="749B7B08"/>
    <w:rsid w:val="74B015AB"/>
    <w:rsid w:val="74BF00CF"/>
    <w:rsid w:val="74C34D42"/>
    <w:rsid w:val="74CF5344"/>
    <w:rsid w:val="75786376"/>
    <w:rsid w:val="75F34010"/>
    <w:rsid w:val="765D45B4"/>
    <w:rsid w:val="76735213"/>
    <w:rsid w:val="772B072A"/>
    <w:rsid w:val="778F1D5A"/>
    <w:rsid w:val="7836349E"/>
    <w:rsid w:val="78A371FC"/>
    <w:rsid w:val="78A55F95"/>
    <w:rsid w:val="794F5B82"/>
    <w:rsid w:val="79E234DF"/>
    <w:rsid w:val="7A0966D2"/>
    <w:rsid w:val="7A0F2FD7"/>
    <w:rsid w:val="7A1B3CD1"/>
    <w:rsid w:val="7A5B19C4"/>
    <w:rsid w:val="7A702BF0"/>
    <w:rsid w:val="7AF6094A"/>
    <w:rsid w:val="7B091C7D"/>
    <w:rsid w:val="7B877F0B"/>
    <w:rsid w:val="7BA72CEC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D379A0"/>
    <w:rsid w:val="7EF36598"/>
    <w:rsid w:val="7F811079"/>
    <w:rsid w:val="7F953939"/>
    <w:rsid w:val="7FA80C7D"/>
    <w:rsid w:val="7FAB1C02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2287</Words>
  <Characters>2389</Characters>
  <Lines>0</Lines>
  <Paragraphs>0</Paragraphs>
  <TotalTime>2</TotalTime>
  <ScaleCrop>false</ScaleCrop>
  <LinksUpToDate>false</LinksUpToDate>
  <CharactersWithSpaces>2389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2026-01-26T03:43:55Z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F9905FC73D1B4A6AA61F4BAF3A53E1AF_13</vt:lpwstr>
  </property>
  <property fmtid="{D5CDD505-2E9C-101B-9397-08002B2CF9AE}" pid="4" name="KSOTemplateDocerSaveRecord">
    <vt:lpwstr>eyJoZGlkIjoiODAwNDQyMzVmYmQzYjJkNDQyZmZjMTBiOWQ5MmU2ODMifQ==</vt:lpwstr>
  </property>
</Properties>
</file>