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7FABF">
      <w:pPr>
        <w:spacing w:line="474" w:lineRule="auto"/>
        <w:rPr>
          <w:rFonts w:ascii="Arial"/>
          <w:sz w:val="21"/>
        </w:rPr>
      </w:pPr>
    </w:p>
    <w:p w14:paraId="5FC59874">
      <w:pPr>
        <w:spacing w:before="140" w:line="575" w:lineRule="exact"/>
        <w:ind w:left="274"/>
        <w:outlineLvl w:val="0"/>
        <w:rPr>
          <w:rFonts w:ascii="SimHei" w:hAnsi="SimHei" w:eastAsia="SimHei" w:cs="SimHei"/>
          <w:sz w:val="43"/>
          <w:szCs w:val="43"/>
        </w:rPr>
      </w:pPr>
      <w:r>
        <w:rPr>
          <w:rFonts w:ascii="SimHei" w:hAnsi="SimHei" w:eastAsia="SimHei" w:cs="SimHei"/>
          <w:spacing w:val="7"/>
          <w:position w:val="2"/>
          <w:sz w:val="43"/>
          <w:szCs w:val="43"/>
        </w:rPr>
        <w:t>茶陵县</w:t>
      </w:r>
      <w:r>
        <w:rPr>
          <w:rFonts w:ascii="SimHei" w:hAnsi="SimHei" w:eastAsia="SimHei" w:cs="SimHei"/>
          <w:spacing w:val="-90"/>
          <w:position w:val="2"/>
          <w:sz w:val="43"/>
          <w:szCs w:val="43"/>
        </w:rPr>
        <w:t xml:space="preserve"> </w:t>
      </w:r>
      <w:r>
        <w:rPr>
          <w:rFonts w:ascii="Times New Roman" w:hAnsi="Times New Roman" w:eastAsia="Times New Roman" w:cs="Times New Roman"/>
          <w:spacing w:val="7"/>
          <w:position w:val="2"/>
          <w:sz w:val="43"/>
          <w:szCs w:val="43"/>
        </w:rPr>
        <w:t xml:space="preserve">2025 </w:t>
      </w:r>
      <w:r>
        <w:rPr>
          <w:rFonts w:ascii="SimHei" w:hAnsi="SimHei" w:eastAsia="SimHei" w:cs="SimHei"/>
          <w:spacing w:val="7"/>
          <w:position w:val="2"/>
          <w:sz w:val="43"/>
          <w:szCs w:val="43"/>
        </w:rPr>
        <w:t>年财政预算执行情况及预算</w:t>
      </w:r>
    </w:p>
    <w:p w14:paraId="549C4ECA">
      <w:pPr>
        <w:spacing w:before="89" w:line="226" w:lineRule="auto"/>
        <w:ind w:left="2590"/>
        <w:outlineLvl w:val="0"/>
        <w:rPr>
          <w:rFonts w:ascii="SimHei" w:hAnsi="SimHei" w:eastAsia="SimHei" w:cs="SimHei"/>
          <w:sz w:val="43"/>
          <w:szCs w:val="43"/>
        </w:rPr>
      </w:pPr>
      <w:r>
        <w:rPr>
          <w:rFonts w:ascii="SimHei" w:hAnsi="SimHei" w:eastAsia="SimHei" w:cs="SimHei"/>
          <w:spacing w:val="6"/>
          <w:sz w:val="43"/>
          <w:szCs w:val="43"/>
        </w:rPr>
        <w:t>调整情况的报告</w:t>
      </w:r>
    </w:p>
    <w:p w14:paraId="5B5B2F79">
      <w:pPr>
        <w:spacing w:line="312" w:lineRule="auto"/>
        <w:rPr>
          <w:rFonts w:ascii="Arial"/>
          <w:sz w:val="21"/>
        </w:rPr>
      </w:pPr>
    </w:p>
    <w:p w14:paraId="5E4209EA">
      <w:pPr>
        <w:spacing w:line="312" w:lineRule="auto"/>
        <w:rPr>
          <w:rFonts w:ascii="Arial"/>
          <w:sz w:val="21"/>
        </w:rPr>
      </w:pPr>
    </w:p>
    <w:p w14:paraId="30AC7E9B">
      <w:pPr>
        <w:spacing w:before="101" w:line="418" w:lineRule="exact"/>
        <w:ind w:left="12"/>
        <w:rPr>
          <w:rFonts w:ascii="KaiTi" w:hAnsi="KaiTi" w:eastAsia="KaiTi" w:cs="KaiTi"/>
          <w:sz w:val="31"/>
          <w:szCs w:val="31"/>
        </w:rPr>
      </w:pPr>
      <w:r>
        <w:rPr>
          <w:rFonts w:ascii="Times New Roman" w:hAnsi="Times New Roman" w:eastAsia="Times New Roman" w:cs="Times New Roman"/>
          <w:spacing w:val="1"/>
          <w:position w:val="1"/>
          <w:sz w:val="22"/>
          <w:szCs w:val="22"/>
        </w:rPr>
        <w:t>——</w:t>
      </w:r>
      <w:r>
        <w:rPr>
          <w:rFonts w:ascii="Times New Roman" w:hAnsi="Times New Roman" w:eastAsia="Times New Roman" w:cs="Times New Roman"/>
          <w:spacing w:val="1"/>
          <w:position w:val="1"/>
          <w:sz w:val="31"/>
          <w:szCs w:val="31"/>
        </w:rPr>
        <w:t xml:space="preserve">2025 </w:t>
      </w:r>
      <w:r>
        <w:rPr>
          <w:rFonts w:ascii="KaiTi" w:hAnsi="KaiTi" w:eastAsia="KaiTi" w:cs="KaiTi"/>
          <w:spacing w:val="1"/>
          <w:position w:val="1"/>
          <w:sz w:val="31"/>
          <w:szCs w:val="31"/>
        </w:rPr>
        <w:t>年</w:t>
      </w:r>
      <w:r>
        <w:rPr>
          <w:rFonts w:ascii="KaiTi" w:hAnsi="KaiTi" w:eastAsia="KaiTi" w:cs="KaiTi"/>
          <w:spacing w:val="-49"/>
          <w:position w:val="1"/>
          <w:sz w:val="31"/>
          <w:szCs w:val="31"/>
        </w:rPr>
        <w:t xml:space="preserve"> </w:t>
      </w:r>
      <w:r>
        <w:rPr>
          <w:rFonts w:ascii="Times New Roman" w:hAnsi="Times New Roman" w:eastAsia="Times New Roman" w:cs="Times New Roman"/>
          <w:spacing w:val="1"/>
          <w:position w:val="1"/>
          <w:sz w:val="31"/>
          <w:szCs w:val="31"/>
        </w:rPr>
        <w:t xml:space="preserve">12 </w:t>
      </w:r>
      <w:r>
        <w:rPr>
          <w:rFonts w:ascii="KaiTi" w:hAnsi="KaiTi" w:eastAsia="KaiTi" w:cs="KaiTi"/>
          <w:spacing w:val="1"/>
          <w:position w:val="1"/>
          <w:sz w:val="31"/>
          <w:szCs w:val="31"/>
        </w:rPr>
        <w:t>月</w:t>
      </w:r>
      <w:r>
        <w:rPr>
          <w:rFonts w:ascii="Times New Roman" w:hAnsi="Times New Roman" w:eastAsia="Times New Roman" w:cs="Times New Roman"/>
          <w:spacing w:val="1"/>
          <w:position w:val="1"/>
          <w:sz w:val="31"/>
          <w:szCs w:val="31"/>
        </w:rPr>
        <w:t>17</w:t>
      </w:r>
      <w:r>
        <w:rPr>
          <w:rFonts w:ascii="Times New Roman" w:hAnsi="Times New Roman" w:eastAsia="Times New Roman" w:cs="Times New Roman"/>
          <w:spacing w:val="58"/>
          <w:w w:val="101"/>
          <w:position w:val="1"/>
          <w:sz w:val="31"/>
          <w:szCs w:val="31"/>
        </w:rPr>
        <w:t xml:space="preserve"> </w:t>
      </w:r>
      <w:r>
        <w:rPr>
          <w:rFonts w:ascii="KaiTi" w:hAnsi="KaiTi" w:eastAsia="KaiTi" w:cs="KaiTi"/>
          <w:spacing w:val="1"/>
          <w:position w:val="1"/>
          <w:sz w:val="31"/>
          <w:szCs w:val="31"/>
        </w:rPr>
        <w:t>日在茶陵县第十八届人民代表大会常务委</w:t>
      </w:r>
    </w:p>
    <w:p w14:paraId="3FFE3A88">
      <w:pPr>
        <w:spacing w:before="228" w:line="230" w:lineRule="auto"/>
        <w:ind w:left="2623"/>
        <w:rPr>
          <w:rFonts w:ascii="KaiTi" w:hAnsi="KaiTi" w:eastAsia="KaiTi" w:cs="KaiTi"/>
          <w:sz w:val="31"/>
          <w:szCs w:val="31"/>
        </w:rPr>
      </w:pPr>
      <w:r>
        <w:rPr>
          <w:rFonts w:ascii="KaiTi" w:hAnsi="KaiTi" w:eastAsia="KaiTi" w:cs="KaiTi"/>
          <w:spacing w:val="3"/>
          <w:sz w:val="31"/>
          <w:szCs w:val="31"/>
        </w:rPr>
        <w:t>员会第三十二次会议上</w:t>
      </w:r>
    </w:p>
    <w:p w14:paraId="59C21CF8">
      <w:pPr>
        <w:spacing w:line="354" w:lineRule="auto"/>
        <w:rPr>
          <w:rFonts w:ascii="Arial"/>
          <w:sz w:val="21"/>
        </w:rPr>
      </w:pPr>
    </w:p>
    <w:p w14:paraId="1DFA2891">
      <w:pPr>
        <w:spacing w:line="354" w:lineRule="auto"/>
        <w:rPr>
          <w:rFonts w:ascii="Arial"/>
          <w:sz w:val="21"/>
        </w:rPr>
      </w:pPr>
    </w:p>
    <w:p w14:paraId="0FAF926C">
      <w:pPr>
        <w:spacing w:before="101" w:line="233" w:lineRule="auto"/>
        <w:ind w:left="3209"/>
        <w:rPr>
          <w:rFonts w:ascii="KaiTi" w:hAnsi="KaiTi" w:eastAsia="KaiTi" w:cs="KaiTi"/>
          <w:sz w:val="31"/>
          <w:szCs w:val="31"/>
        </w:rPr>
      </w:pPr>
      <w:r>
        <w:rPr>
          <w:rFonts w:ascii="KaiTi" w:hAnsi="KaiTi" w:eastAsia="KaiTi" w:cs="KaiTi"/>
          <w:spacing w:val="9"/>
          <w:sz w:val="31"/>
          <w:szCs w:val="31"/>
        </w:rPr>
        <w:t>茶陵县财政局</w:t>
      </w:r>
    </w:p>
    <w:p w14:paraId="298AFF05">
      <w:pPr>
        <w:spacing w:line="352" w:lineRule="auto"/>
        <w:rPr>
          <w:rFonts w:ascii="Arial"/>
          <w:sz w:val="21"/>
        </w:rPr>
      </w:pPr>
    </w:p>
    <w:p w14:paraId="7946D602">
      <w:pPr>
        <w:spacing w:line="352" w:lineRule="auto"/>
        <w:rPr>
          <w:rFonts w:ascii="Arial"/>
          <w:sz w:val="21"/>
        </w:rPr>
      </w:pPr>
    </w:p>
    <w:p w14:paraId="1E692D63">
      <w:pPr>
        <w:spacing w:before="101" w:line="232" w:lineRule="auto"/>
        <w:ind w:left="32"/>
        <w:rPr>
          <w:rFonts w:ascii="KaiTi" w:hAnsi="KaiTi" w:eastAsia="KaiTi" w:cs="KaiTi"/>
          <w:sz w:val="31"/>
          <w:szCs w:val="31"/>
        </w:rPr>
      </w:pPr>
      <w:r>
        <w:rPr>
          <w:rFonts w:ascii="KaiTi" w:hAnsi="KaiTi" w:eastAsia="KaiTi" w:cs="KaiTi"/>
          <w:spacing w:val="7"/>
          <w:sz w:val="31"/>
          <w:szCs w:val="31"/>
        </w:rPr>
        <w:t>主任、各位副主任、各位委员：</w:t>
      </w:r>
    </w:p>
    <w:p w14:paraId="7E34D66A">
      <w:pPr>
        <w:pStyle w:val="2"/>
        <w:spacing w:before="161" w:line="349" w:lineRule="auto"/>
        <w:ind w:left="41" w:right="4" w:firstLine="663"/>
        <w:jc w:val="both"/>
      </w:pPr>
      <w:r>
        <w:rPr>
          <w:spacing w:val="15"/>
        </w:rPr>
        <w:t>受县人民政府委托，现向县人大常委会报告我县</w:t>
      </w:r>
      <w:r>
        <w:rPr>
          <w:spacing w:val="-48"/>
        </w:rPr>
        <w:t xml:space="preserve"> </w:t>
      </w:r>
      <w:r>
        <w:rPr>
          <w:rFonts w:ascii="Times New Roman" w:hAnsi="Times New Roman" w:eastAsia="Times New Roman" w:cs="Times New Roman"/>
          <w:spacing w:val="15"/>
        </w:rPr>
        <w:t>2025</w:t>
      </w:r>
      <w:r>
        <w:rPr>
          <w:spacing w:val="-2"/>
        </w:rPr>
        <w:t>年</w:t>
      </w:r>
      <w:r>
        <w:rPr>
          <w:spacing w:val="-31"/>
        </w:rPr>
        <w:t xml:space="preserve"> </w:t>
      </w:r>
      <w:r>
        <w:rPr>
          <w:rFonts w:ascii="Times New Roman" w:hAnsi="Times New Roman" w:eastAsia="Times New Roman" w:cs="Times New Roman"/>
          <w:spacing w:val="-2"/>
        </w:rPr>
        <w:t>1-11</w:t>
      </w:r>
      <w:r>
        <w:rPr>
          <w:rFonts w:ascii="Times New Roman" w:hAnsi="Times New Roman" w:eastAsia="Times New Roman" w:cs="Times New Roman"/>
          <w:spacing w:val="39"/>
        </w:rPr>
        <w:t xml:space="preserve"> </w:t>
      </w:r>
      <w:r>
        <w:rPr>
          <w:spacing w:val="-2"/>
        </w:rPr>
        <w:t>月财政预算执行情况及</w:t>
      </w:r>
      <w:r>
        <w:rPr>
          <w:rFonts w:ascii="Times New Roman" w:hAnsi="Times New Roman" w:eastAsia="Times New Roman" w:cs="Times New Roman"/>
          <w:spacing w:val="-2"/>
        </w:rPr>
        <w:t>2025</w:t>
      </w:r>
      <w:r>
        <w:rPr>
          <w:rFonts w:ascii="Times New Roman" w:hAnsi="Times New Roman" w:eastAsia="Times New Roman" w:cs="Times New Roman"/>
          <w:spacing w:val="21"/>
        </w:rPr>
        <w:t xml:space="preserve"> </w:t>
      </w:r>
      <w:r>
        <w:rPr>
          <w:spacing w:val="-2"/>
        </w:rPr>
        <w:t>年财政预算调整草案，请</w:t>
      </w:r>
      <w:r>
        <w:rPr>
          <w:spacing w:val="-5"/>
        </w:rPr>
        <w:t>予审查批准。</w:t>
      </w:r>
    </w:p>
    <w:p w14:paraId="1635E26F">
      <w:pPr>
        <w:spacing w:before="44" w:line="419" w:lineRule="exact"/>
        <w:ind w:left="686"/>
        <w:rPr>
          <w:rFonts w:ascii="SimHei" w:hAnsi="SimHei" w:eastAsia="SimHei" w:cs="SimHei"/>
          <w:sz w:val="31"/>
          <w:szCs w:val="31"/>
        </w:rPr>
      </w:pPr>
      <w:r>
        <w:rPr>
          <w:rFonts w:ascii="SimHei" w:hAnsi="SimHei" w:eastAsia="SimHei" w:cs="SimHei"/>
          <w:spacing w:val="3"/>
          <w:position w:val="2"/>
          <w:sz w:val="31"/>
          <w:szCs w:val="31"/>
        </w:rPr>
        <w:t>一、</w:t>
      </w:r>
      <w:r>
        <w:rPr>
          <w:rFonts w:ascii="Times New Roman" w:hAnsi="Times New Roman" w:eastAsia="Times New Roman" w:cs="Times New Roman"/>
          <w:spacing w:val="3"/>
          <w:position w:val="2"/>
          <w:sz w:val="31"/>
          <w:szCs w:val="31"/>
        </w:rPr>
        <w:t xml:space="preserve">2025 </w:t>
      </w:r>
      <w:r>
        <w:rPr>
          <w:rFonts w:ascii="SimHei" w:hAnsi="SimHei" w:eastAsia="SimHei" w:cs="SimHei"/>
          <w:spacing w:val="3"/>
          <w:position w:val="2"/>
          <w:sz w:val="31"/>
          <w:szCs w:val="31"/>
        </w:rPr>
        <w:t>年</w:t>
      </w:r>
      <w:r>
        <w:rPr>
          <w:rFonts w:ascii="SimHei" w:hAnsi="SimHei" w:eastAsia="SimHei" w:cs="SimHei"/>
          <w:spacing w:val="-29"/>
          <w:position w:val="2"/>
          <w:sz w:val="31"/>
          <w:szCs w:val="31"/>
        </w:rPr>
        <w:t xml:space="preserve"> </w:t>
      </w:r>
      <w:r>
        <w:rPr>
          <w:rFonts w:ascii="Times New Roman" w:hAnsi="Times New Roman" w:eastAsia="Times New Roman" w:cs="Times New Roman"/>
          <w:spacing w:val="3"/>
          <w:position w:val="2"/>
          <w:sz w:val="31"/>
          <w:szCs w:val="31"/>
        </w:rPr>
        <w:t>1-11</w:t>
      </w:r>
      <w:r>
        <w:rPr>
          <w:rFonts w:ascii="Times New Roman" w:hAnsi="Times New Roman" w:eastAsia="Times New Roman" w:cs="Times New Roman"/>
          <w:spacing w:val="23"/>
          <w:position w:val="2"/>
          <w:sz w:val="31"/>
          <w:szCs w:val="31"/>
        </w:rPr>
        <w:t xml:space="preserve"> </w:t>
      </w:r>
      <w:r>
        <w:rPr>
          <w:rFonts w:ascii="SimHei" w:hAnsi="SimHei" w:eastAsia="SimHei" w:cs="SimHei"/>
          <w:spacing w:val="3"/>
          <w:position w:val="2"/>
          <w:sz w:val="31"/>
          <w:szCs w:val="31"/>
        </w:rPr>
        <w:t>月财政预算执行情况</w:t>
      </w:r>
    </w:p>
    <w:p w14:paraId="4280A526">
      <w:pPr>
        <w:pStyle w:val="2"/>
        <w:spacing w:before="182" w:line="356" w:lineRule="auto"/>
        <w:ind w:left="35" w:right="4" w:firstLine="672"/>
      </w:pPr>
      <w:r>
        <w:rPr>
          <w:rFonts w:ascii="KaiTi" w:hAnsi="KaiTi" w:eastAsia="KaiTi" w:cs="KaiTi"/>
          <w:b/>
          <w:bCs/>
          <w:spacing w:val="3"/>
        </w:rPr>
        <w:t>（一）一般公共预算收入完成情况。</w:t>
      </w:r>
      <w:r>
        <w:rPr>
          <w:rFonts w:ascii="Times New Roman" w:hAnsi="Times New Roman" w:eastAsia="Times New Roman" w:cs="Times New Roman"/>
          <w:spacing w:val="3"/>
        </w:rPr>
        <w:t>1-1</w:t>
      </w:r>
      <w:r>
        <w:rPr>
          <w:rFonts w:ascii="Times New Roman" w:hAnsi="Times New Roman" w:eastAsia="Times New Roman" w:cs="Times New Roman"/>
          <w:spacing w:val="2"/>
        </w:rPr>
        <w:t>1</w:t>
      </w:r>
      <w:r>
        <w:rPr>
          <w:rFonts w:ascii="Times New Roman" w:hAnsi="Times New Roman" w:eastAsia="Times New Roman" w:cs="Times New Roman"/>
          <w:spacing w:val="32"/>
          <w:w w:val="101"/>
        </w:rPr>
        <w:t xml:space="preserve"> </w:t>
      </w:r>
      <w:r>
        <w:rPr>
          <w:spacing w:val="2"/>
        </w:rPr>
        <w:t>月，全县一般</w:t>
      </w:r>
      <w:r>
        <w:rPr>
          <w:spacing w:val="-5"/>
        </w:rPr>
        <w:t>公共预算收入累计完成</w:t>
      </w:r>
      <w:r>
        <w:rPr>
          <w:spacing w:val="-52"/>
        </w:rPr>
        <w:t xml:space="preserve"> </w:t>
      </w:r>
      <w:r>
        <w:rPr>
          <w:rFonts w:ascii="Times New Roman" w:hAnsi="Times New Roman" w:eastAsia="Times New Roman" w:cs="Times New Roman"/>
          <w:spacing w:val="-5"/>
        </w:rPr>
        <w:t xml:space="preserve">145792 </w:t>
      </w:r>
      <w:r>
        <w:rPr>
          <w:spacing w:val="-5"/>
        </w:rPr>
        <w:t>万元，为年初预算的</w:t>
      </w:r>
      <w:r>
        <w:rPr>
          <w:rFonts w:ascii="Times New Roman" w:hAnsi="Times New Roman" w:eastAsia="Times New Roman" w:cs="Times New Roman"/>
          <w:spacing w:val="-5"/>
        </w:rPr>
        <w:t>84.4%</w:t>
      </w:r>
      <w:r>
        <w:rPr>
          <w:rFonts w:ascii="Times New Roman" w:hAnsi="Times New Roman" w:eastAsia="Times New Roman" w:cs="Times New Roman"/>
          <w:spacing w:val="-40"/>
        </w:rPr>
        <w:t xml:space="preserve"> </w:t>
      </w:r>
      <w:r>
        <w:rPr>
          <w:spacing w:val="-5"/>
        </w:rPr>
        <w:t>，同</w:t>
      </w:r>
      <w:r>
        <w:rPr>
          <w:spacing w:val="-4"/>
        </w:rPr>
        <w:t>比减少</w:t>
      </w:r>
      <w:r>
        <w:rPr>
          <w:spacing w:val="-32"/>
        </w:rPr>
        <w:t xml:space="preserve"> </w:t>
      </w:r>
      <w:r>
        <w:rPr>
          <w:rFonts w:ascii="Times New Roman" w:hAnsi="Times New Roman" w:eastAsia="Times New Roman" w:cs="Times New Roman"/>
          <w:spacing w:val="-4"/>
        </w:rPr>
        <w:t xml:space="preserve">14451 </w:t>
      </w:r>
      <w:r>
        <w:rPr>
          <w:spacing w:val="-4"/>
        </w:rPr>
        <w:t>万元，下降</w:t>
      </w:r>
      <w:r>
        <w:rPr>
          <w:rFonts w:ascii="Times New Roman" w:hAnsi="Times New Roman" w:eastAsia="Times New Roman" w:cs="Times New Roman"/>
          <w:spacing w:val="-4"/>
        </w:rPr>
        <w:t>9%</w:t>
      </w:r>
      <w:r>
        <w:rPr>
          <w:rFonts w:ascii="Times New Roman" w:hAnsi="Times New Roman" w:eastAsia="Times New Roman" w:cs="Times New Roman"/>
          <w:spacing w:val="-37"/>
        </w:rPr>
        <w:t xml:space="preserve"> </w:t>
      </w:r>
      <w:r>
        <w:rPr>
          <w:spacing w:val="-4"/>
        </w:rPr>
        <w:t>。其中：地方收入完成</w:t>
      </w:r>
      <w:r>
        <w:rPr>
          <w:spacing w:val="-52"/>
        </w:rPr>
        <w:t xml:space="preserve"> </w:t>
      </w:r>
      <w:r>
        <w:rPr>
          <w:rFonts w:ascii="Times New Roman" w:hAnsi="Times New Roman" w:eastAsia="Times New Roman" w:cs="Times New Roman"/>
          <w:spacing w:val="-4"/>
        </w:rPr>
        <w:t xml:space="preserve">102627 </w:t>
      </w:r>
      <w:r>
        <w:rPr>
          <w:spacing w:val="-4"/>
        </w:rPr>
        <w:t>万</w:t>
      </w:r>
      <w:r>
        <w:rPr>
          <w:spacing w:val="-3"/>
        </w:rPr>
        <w:t>元，为年初预算的</w:t>
      </w:r>
      <w:r>
        <w:rPr>
          <w:spacing w:val="-63"/>
        </w:rPr>
        <w:t xml:space="preserve"> </w:t>
      </w:r>
      <w:r>
        <w:rPr>
          <w:rFonts w:ascii="Times New Roman" w:hAnsi="Times New Roman" w:eastAsia="Times New Roman" w:cs="Times New Roman"/>
          <w:spacing w:val="-3"/>
        </w:rPr>
        <w:t>94.9%</w:t>
      </w:r>
      <w:r>
        <w:rPr>
          <w:rFonts w:ascii="Times New Roman" w:hAnsi="Times New Roman" w:eastAsia="Times New Roman" w:cs="Times New Roman"/>
          <w:spacing w:val="-33"/>
        </w:rPr>
        <w:t xml:space="preserve"> </w:t>
      </w:r>
      <w:r>
        <w:rPr>
          <w:spacing w:val="-3"/>
        </w:rPr>
        <w:t>，同比增加</w:t>
      </w:r>
      <w:r>
        <w:rPr>
          <w:spacing w:val="-48"/>
        </w:rPr>
        <w:t xml:space="preserve"> </w:t>
      </w:r>
      <w:r>
        <w:rPr>
          <w:rFonts w:ascii="Times New Roman" w:hAnsi="Times New Roman" w:eastAsia="Times New Roman" w:cs="Times New Roman"/>
          <w:spacing w:val="-3"/>
        </w:rPr>
        <w:t xml:space="preserve">1833 </w:t>
      </w:r>
      <w:r>
        <w:rPr>
          <w:spacing w:val="-3"/>
        </w:rPr>
        <w:t>万元，增长</w:t>
      </w:r>
      <w:r>
        <w:rPr>
          <w:spacing w:val="-47"/>
        </w:rPr>
        <w:t xml:space="preserve"> </w:t>
      </w:r>
      <w:r>
        <w:rPr>
          <w:rFonts w:ascii="Times New Roman" w:hAnsi="Times New Roman" w:eastAsia="Times New Roman" w:cs="Times New Roman"/>
          <w:spacing w:val="-3"/>
        </w:rPr>
        <w:t>1.8%</w:t>
      </w:r>
      <w:r>
        <w:rPr>
          <w:spacing w:val="-3"/>
        </w:rPr>
        <w:t>；</w:t>
      </w:r>
      <w:r>
        <w:rPr>
          <w:spacing w:val="3"/>
        </w:rPr>
        <w:t>上划中央收入完成</w:t>
      </w:r>
      <w:r>
        <w:rPr>
          <w:rFonts w:ascii="Times New Roman" w:hAnsi="Times New Roman" w:eastAsia="Times New Roman" w:cs="Times New Roman"/>
          <w:spacing w:val="3"/>
        </w:rPr>
        <w:t xml:space="preserve">33389 </w:t>
      </w:r>
      <w:r>
        <w:rPr>
          <w:spacing w:val="3"/>
        </w:rPr>
        <w:t>万元，为年初预算的</w:t>
      </w:r>
      <w:r>
        <w:rPr>
          <w:rFonts w:ascii="Times New Roman" w:hAnsi="Times New Roman" w:eastAsia="Times New Roman" w:cs="Times New Roman"/>
          <w:spacing w:val="3"/>
        </w:rPr>
        <w:t>6</w:t>
      </w:r>
      <w:r>
        <w:rPr>
          <w:rFonts w:ascii="Times New Roman" w:hAnsi="Times New Roman" w:eastAsia="Times New Roman" w:cs="Times New Roman"/>
          <w:spacing w:val="2"/>
        </w:rPr>
        <w:t>4.9%</w:t>
      </w:r>
      <w:r>
        <w:rPr>
          <w:rFonts w:ascii="Times New Roman" w:hAnsi="Times New Roman" w:eastAsia="Times New Roman" w:cs="Times New Roman"/>
          <w:spacing w:val="-36"/>
        </w:rPr>
        <w:t xml:space="preserve"> </w:t>
      </w:r>
      <w:r>
        <w:rPr>
          <w:spacing w:val="2"/>
        </w:rPr>
        <w:t>，同比减</w:t>
      </w:r>
      <w:r>
        <w:rPr>
          <w:spacing w:val="-4"/>
        </w:rPr>
        <w:t>少</w:t>
      </w:r>
      <w:r>
        <w:rPr>
          <w:spacing w:val="-37"/>
        </w:rPr>
        <w:t xml:space="preserve"> </w:t>
      </w:r>
      <w:r>
        <w:rPr>
          <w:rFonts w:ascii="Times New Roman" w:hAnsi="Times New Roman" w:eastAsia="Times New Roman" w:cs="Times New Roman"/>
          <w:spacing w:val="-4"/>
        </w:rPr>
        <w:t xml:space="preserve">12966 </w:t>
      </w:r>
      <w:r>
        <w:rPr>
          <w:spacing w:val="-4"/>
        </w:rPr>
        <w:t>万元，下降</w:t>
      </w:r>
      <w:r>
        <w:rPr>
          <w:spacing w:val="-80"/>
        </w:rPr>
        <w:t xml:space="preserve"> </w:t>
      </w:r>
      <w:r>
        <w:rPr>
          <w:rFonts w:ascii="Times New Roman" w:hAnsi="Times New Roman" w:eastAsia="Times New Roman" w:cs="Times New Roman"/>
          <w:spacing w:val="-4"/>
        </w:rPr>
        <w:t>28.0%</w:t>
      </w:r>
      <w:r>
        <w:rPr>
          <w:spacing w:val="-4"/>
        </w:rPr>
        <w:t>；上划省级收入完成</w:t>
      </w:r>
      <w:r>
        <w:rPr>
          <w:rFonts w:ascii="Times New Roman" w:hAnsi="Times New Roman" w:eastAsia="Times New Roman" w:cs="Times New Roman"/>
          <w:spacing w:val="-4"/>
        </w:rPr>
        <w:t xml:space="preserve">9776 </w:t>
      </w:r>
      <w:r>
        <w:rPr>
          <w:spacing w:val="-4"/>
        </w:rPr>
        <w:t>万元，为</w:t>
      </w:r>
      <w:r>
        <w:rPr>
          <w:spacing w:val="-1"/>
        </w:rPr>
        <w:t>年初预算的</w:t>
      </w:r>
      <w:r>
        <w:rPr>
          <w:spacing w:val="-71"/>
        </w:rPr>
        <w:t xml:space="preserve"> </w:t>
      </w:r>
      <w:r>
        <w:rPr>
          <w:rFonts w:ascii="Times New Roman" w:hAnsi="Times New Roman" w:eastAsia="Times New Roman" w:cs="Times New Roman"/>
          <w:spacing w:val="-1"/>
        </w:rPr>
        <w:t>74.5%</w:t>
      </w:r>
      <w:r>
        <w:rPr>
          <w:rFonts w:ascii="Times New Roman" w:hAnsi="Times New Roman" w:eastAsia="Times New Roman" w:cs="Times New Roman"/>
          <w:spacing w:val="-41"/>
        </w:rPr>
        <w:t xml:space="preserve"> </w:t>
      </w:r>
      <w:r>
        <w:rPr>
          <w:spacing w:val="-1"/>
        </w:rPr>
        <w:t>，同比减少</w:t>
      </w:r>
      <w:r>
        <w:rPr>
          <w:spacing w:val="-74"/>
        </w:rPr>
        <w:t xml:space="preserve"> </w:t>
      </w:r>
      <w:r>
        <w:rPr>
          <w:rFonts w:ascii="Times New Roman" w:hAnsi="Times New Roman" w:eastAsia="Times New Roman" w:cs="Times New Roman"/>
          <w:spacing w:val="-1"/>
        </w:rPr>
        <w:t xml:space="preserve">3318 </w:t>
      </w:r>
      <w:r>
        <w:rPr>
          <w:spacing w:val="-1"/>
        </w:rPr>
        <w:t>万元，下降</w:t>
      </w:r>
      <w:r>
        <w:rPr>
          <w:rFonts w:ascii="Times New Roman" w:hAnsi="Times New Roman" w:eastAsia="Times New Roman" w:cs="Times New Roman"/>
          <w:spacing w:val="-1"/>
        </w:rPr>
        <w:t>25.3%</w:t>
      </w:r>
      <w:r>
        <w:rPr>
          <w:spacing w:val="-1"/>
        </w:rPr>
        <w:t>。</w:t>
      </w:r>
    </w:p>
    <w:p w14:paraId="38CAFDCF">
      <w:pPr>
        <w:pStyle w:val="2"/>
        <w:spacing w:before="14" w:line="316" w:lineRule="auto"/>
        <w:ind w:left="25" w:right="4" w:firstLine="640"/>
      </w:pPr>
      <w:r>
        <w:t>按收入结构，税收收入完成</w:t>
      </w:r>
      <w:r>
        <w:rPr>
          <w:spacing w:val="-32"/>
        </w:rPr>
        <w:t xml:space="preserve"> </w:t>
      </w:r>
      <w:r>
        <w:rPr>
          <w:rFonts w:ascii="Times New Roman" w:hAnsi="Times New Roman" w:eastAsia="Times New Roman" w:cs="Times New Roman"/>
        </w:rPr>
        <w:t>104698</w:t>
      </w:r>
      <w:r>
        <w:rPr>
          <w:rFonts w:ascii="Times New Roman" w:hAnsi="Times New Roman" w:eastAsia="Times New Roman" w:cs="Times New Roman"/>
          <w:spacing w:val="22"/>
        </w:rPr>
        <w:t xml:space="preserve"> </w:t>
      </w:r>
      <w:r>
        <w:t>万元，为年初预算的</w:t>
      </w:r>
      <w:r>
        <w:rPr>
          <w:rFonts w:ascii="Times New Roman" w:hAnsi="Times New Roman" w:eastAsia="Times New Roman" w:cs="Times New Roman"/>
          <w:spacing w:val="-10"/>
        </w:rPr>
        <w:t>78.8%</w:t>
      </w:r>
      <w:r>
        <w:rPr>
          <w:rFonts w:ascii="Times New Roman" w:hAnsi="Times New Roman" w:eastAsia="Times New Roman" w:cs="Times New Roman"/>
          <w:spacing w:val="-38"/>
        </w:rPr>
        <w:t xml:space="preserve"> </w:t>
      </w:r>
      <w:r>
        <w:rPr>
          <w:spacing w:val="-10"/>
        </w:rPr>
        <w:t>，同比减少</w:t>
      </w:r>
      <w:r>
        <w:rPr>
          <w:spacing w:val="-50"/>
        </w:rPr>
        <w:t xml:space="preserve"> </w:t>
      </w:r>
      <w:r>
        <w:rPr>
          <w:rFonts w:ascii="Times New Roman" w:hAnsi="Times New Roman" w:eastAsia="Times New Roman" w:cs="Times New Roman"/>
          <w:spacing w:val="-10"/>
        </w:rPr>
        <w:t xml:space="preserve">17232 </w:t>
      </w:r>
      <w:r>
        <w:rPr>
          <w:spacing w:val="-10"/>
        </w:rPr>
        <w:t>万元，下降</w:t>
      </w:r>
      <w:r>
        <w:rPr>
          <w:spacing w:val="-53"/>
        </w:rPr>
        <w:t xml:space="preserve"> </w:t>
      </w:r>
      <w:r>
        <w:rPr>
          <w:rFonts w:ascii="Times New Roman" w:hAnsi="Times New Roman" w:eastAsia="Times New Roman" w:cs="Times New Roman"/>
          <w:spacing w:val="-10"/>
        </w:rPr>
        <w:t>14.</w:t>
      </w:r>
      <w:r>
        <w:rPr>
          <w:rFonts w:ascii="Times New Roman" w:hAnsi="Times New Roman" w:eastAsia="Times New Roman" w:cs="Times New Roman"/>
          <w:spacing w:val="-46"/>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40"/>
        </w:rPr>
        <w:t xml:space="preserve"> </w:t>
      </w:r>
      <w:r>
        <w:rPr>
          <w:spacing w:val="-10"/>
        </w:rPr>
        <w:t>，占</w:t>
      </w:r>
      <w:r>
        <w:rPr>
          <w:spacing w:val="-11"/>
        </w:rPr>
        <w:t>财政总收入的比</w:t>
      </w:r>
    </w:p>
    <w:p w14:paraId="385DA2DF">
      <w:pPr>
        <w:spacing w:line="316" w:lineRule="auto"/>
        <w:sectPr>
          <w:footerReference r:id="rId5" w:type="default"/>
          <w:pgSz w:w="11906" w:h="16839"/>
          <w:pgMar w:top="1431" w:right="1785" w:bottom="1598" w:left="1785" w:header="0" w:footer="1283" w:gutter="0"/>
          <w:cols w:space="720" w:num="1"/>
        </w:sectPr>
      </w:pPr>
    </w:p>
    <w:p w14:paraId="0262B63D">
      <w:pPr>
        <w:pStyle w:val="2"/>
        <w:spacing w:before="167" w:line="354" w:lineRule="auto"/>
        <w:ind w:left="72" w:hanging="27"/>
      </w:pPr>
      <w:r>
        <w:rPr>
          <w:spacing w:val="-5"/>
        </w:rPr>
        <w:t>重为</w:t>
      </w:r>
      <w:r>
        <w:rPr>
          <w:spacing w:val="-73"/>
        </w:rPr>
        <w:t xml:space="preserve"> </w:t>
      </w:r>
      <w:r>
        <w:rPr>
          <w:rFonts w:ascii="Times New Roman" w:hAnsi="Times New Roman" w:eastAsia="Times New Roman" w:cs="Times New Roman"/>
          <w:spacing w:val="-5"/>
        </w:rPr>
        <w:t>71.8%</w:t>
      </w:r>
      <w:r>
        <w:rPr>
          <w:rFonts w:ascii="Times New Roman" w:hAnsi="Times New Roman" w:eastAsia="Times New Roman" w:cs="Times New Roman"/>
          <w:spacing w:val="-39"/>
        </w:rPr>
        <w:t xml:space="preserve"> </w:t>
      </w:r>
      <w:r>
        <w:rPr>
          <w:spacing w:val="-5"/>
        </w:rPr>
        <w:t>。非税收入完成</w:t>
      </w:r>
      <w:r>
        <w:rPr>
          <w:spacing w:val="-82"/>
        </w:rPr>
        <w:t xml:space="preserve"> </w:t>
      </w:r>
      <w:r>
        <w:rPr>
          <w:rFonts w:ascii="Times New Roman" w:hAnsi="Times New Roman" w:eastAsia="Times New Roman" w:cs="Times New Roman"/>
          <w:spacing w:val="-5"/>
        </w:rPr>
        <w:t xml:space="preserve">41094 </w:t>
      </w:r>
      <w:r>
        <w:rPr>
          <w:spacing w:val="-5"/>
        </w:rPr>
        <w:t>万元，为年初预算的</w:t>
      </w:r>
      <w:r>
        <w:rPr>
          <w:spacing w:val="-53"/>
        </w:rPr>
        <w:t xml:space="preserve"> </w:t>
      </w:r>
      <w:r>
        <w:rPr>
          <w:rFonts w:ascii="Times New Roman" w:hAnsi="Times New Roman" w:eastAsia="Times New Roman" w:cs="Times New Roman"/>
          <w:spacing w:val="-5"/>
        </w:rPr>
        <w:t>103%</w:t>
      </w:r>
      <w:r>
        <w:rPr>
          <w:spacing w:val="-5"/>
        </w:rPr>
        <w:t>，</w:t>
      </w:r>
      <w:r>
        <w:rPr>
          <w:spacing w:val="-6"/>
        </w:rPr>
        <w:t>同比增加</w:t>
      </w:r>
      <w:r>
        <w:rPr>
          <w:rFonts w:ascii="Times New Roman" w:hAnsi="Times New Roman" w:eastAsia="Times New Roman" w:cs="Times New Roman"/>
          <w:spacing w:val="-6"/>
        </w:rPr>
        <w:t>2781</w:t>
      </w:r>
      <w:r>
        <w:rPr>
          <w:spacing w:val="-6"/>
        </w:rPr>
        <w:t>万元，增长</w:t>
      </w:r>
      <w:r>
        <w:rPr>
          <w:rFonts w:ascii="Times New Roman" w:hAnsi="Times New Roman" w:eastAsia="Times New Roman" w:cs="Times New Roman"/>
          <w:spacing w:val="-6"/>
        </w:rPr>
        <w:t>7.3%</w:t>
      </w:r>
      <w:r>
        <w:rPr>
          <w:spacing w:val="-6"/>
        </w:rPr>
        <w:t>，占财政总收入的比</w:t>
      </w:r>
      <w:r>
        <w:rPr>
          <w:spacing w:val="-7"/>
        </w:rPr>
        <w:t>重为</w:t>
      </w:r>
      <w:r>
        <w:rPr>
          <w:rFonts w:ascii="Times New Roman" w:hAnsi="Times New Roman" w:eastAsia="Times New Roman" w:cs="Times New Roman"/>
          <w:spacing w:val="-7"/>
        </w:rPr>
        <w:t>28.2%</w:t>
      </w:r>
      <w:r>
        <w:rPr>
          <w:spacing w:val="-7"/>
        </w:rPr>
        <w:t>。</w:t>
      </w:r>
    </w:p>
    <w:p w14:paraId="598A9CBA">
      <w:pPr>
        <w:pStyle w:val="2"/>
        <w:spacing w:before="15" w:line="355" w:lineRule="auto"/>
        <w:ind w:left="35" w:right="23" w:firstLine="631"/>
        <w:jc w:val="both"/>
      </w:pPr>
      <w:r>
        <w:t>按征收部门，税务部门完成收入</w:t>
      </w:r>
      <w:r>
        <w:rPr>
          <w:spacing w:val="-32"/>
        </w:rPr>
        <w:t xml:space="preserve"> </w:t>
      </w:r>
      <w:r>
        <w:rPr>
          <w:rFonts w:ascii="Times New Roman" w:hAnsi="Times New Roman" w:eastAsia="Times New Roman" w:cs="Times New Roman"/>
        </w:rPr>
        <w:t>105850</w:t>
      </w:r>
      <w:r>
        <w:rPr>
          <w:rFonts w:ascii="Times New Roman" w:hAnsi="Times New Roman" w:eastAsia="Times New Roman" w:cs="Times New Roman"/>
          <w:spacing w:val="22"/>
        </w:rPr>
        <w:t xml:space="preserve"> </w:t>
      </w:r>
      <w:r>
        <w:t>万元，为年初预</w:t>
      </w:r>
      <w:r>
        <w:rPr>
          <w:spacing w:val="-3"/>
        </w:rPr>
        <w:t>算的</w:t>
      </w:r>
      <w:r>
        <w:rPr>
          <w:spacing w:val="-72"/>
        </w:rPr>
        <w:t xml:space="preserve"> </w:t>
      </w:r>
      <w:r>
        <w:rPr>
          <w:rFonts w:ascii="Times New Roman" w:hAnsi="Times New Roman" w:eastAsia="Times New Roman" w:cs="Times New Roman"/>
          <w:spacing w:val="-3"/>
        </w:rPr>
        <w:t>78.8%</w:t>
      </w:r>
      <w:r>
        <w:rPr>
          <w:rFonts w:ascii="Times New Roman" w:hAnsi="Times New Roman" w:eastAsia="Times New Roman" w:cs="Times New Roman"/>
          <w:spacing w:val="-36"/>
        </w:rPr>
        <w:t xml:space="preserve"> </w:t>
      </w:r>
      <w:r>
        <w:rPr>
          <w:spacing w:val="-3"/>
        </w:rPr>
        <w:t>，同比减少</w:t>
      </w:r>
      <w:r>
        <w:rPr>
          <w:spacing w:val="-48"/>
        </w:rPr>
        <w:t xml:space="preserve"> </w:t>
      </w:r>
      <w:r>
        <w:rPr>
          <w:rFonts w:ascii="Times New Roman" w:hAnsi="Times New Roman" w:eastAsia="Times New Roman" w:cs="Times New Roman"/>
          <w:spacing w:val="-3"/>
        </w:rPr>
        <w:t>17659</w:t>
      </w:r>
      <w:r>
        <w:rPr>
          <w:rFonts w:ascii="Times New Roman" w:hAnsi="Times New Roman" w:eastAsia="Times New Roman" w:cs="Times New Roman"/>
          <w:spacing w:val="20"/>
        </w:rPr>
        <w:t xml:space="preserve"> </w:t>
      </w:r>
      <w:r>
        <w:rPr>
          <w:spacing w:val="-3"/>
        </w:rPr>
        <w:t>万元，下降</w:t>
      </w:r>
      <w:r>
        <w:rPr>
          <w:spacing w:val="-48"/>
        </w:rPr>
        <w:t xml:space="preserve"> </w:t>
      </w:r>
      <w:r>
        <w:rPr>
          <w:rFonts w:ascii="Times New Roman" w:hAnsi="Times New Roman" w:eastAsia="Times New Roman" w:cs="Times New Roman"/>
          <w:spacing w:val="-3"/>
        </w:rPr>
        <w:t>14.3%</w:t>
      </w:r>
      <w:r>
        <w:rPr>
          <w:spacing w:val="-3"/>
        </w:rPr>
        <w:t>；财政部门完</w:t>
      </w:r>
      <w:r>
        <w:rPr>
          <w:spacing w:val="-8"/>
        </w:rPr>
        <w:t>成收入</w:t>
      </w:r>
      <w:r>
        <w:rPr>
          <w:spacing w:val="-72"/>
        </w:rPr>
        <w:t xml:space="preserve"> </w:t>
      </w:r>
      <w:r>
        <w:rPr>
          <w:rFonts w:ascii="Times New Roman" w:hAnsi="Times New Roman" w:eastAsia="Times New Roman" w:cs="Times New Roman"/>
          <w:spacing w:val="-8"/>
        </w:rPr>
        <w:t xml:space="preserve">39942 </w:t>
      </w:r>
      <w:r>
        <w:rPr>
          <w:spacing w:val="-8"/>
        </w:rPr>
        <w:t>万元，为年初预算的</w:t>
      </w:r>
      <w:r>
        <w:rPr>
          <w:spacing w:val="-53"/>
        </w:rPr>
        <w:t xml:space="preserve"> </w:t>
      </w:r>
      <w:r>
        <w:rPr>
          <w:rFonts w:ascii="Times New Roman" w:hAnsi="Times New Roman" w:eastAsia="Times New Roman" w:cs="Times New Roman"/>
          <w:spacing w:val="-8"/>
        </w:rPr>
        <w:t>104%</w:t>
      </w:r>
      <w:r>
        <w:rPr>
          <w:spacing w:val="-8"/>
        </w:rPr>
        <w:t>，同比增加</w:t>
      </w:r>
      <w:r>
        <w:rPr>
          <w:rFonts w:ascii="Times New Roman" w:hAnsi="Times New Roman" w:eastAsia="Times New Roman" w:cs="Times New Roman"/>
          <w:spacing w:val="-8"/>
        </w:rPr>
        <w:t xml:space="preserve">3208 </w:t>
      </w:r>
      <w:r>
        <w:rPr>
          <w:spacing w:val="-8"/>
        </w:rPr>
        <w:t>万元，</w:t>
      </w:r>
      <w:r>
        <w:rPr>
          <w:spacing w:val="-5"/>
        </w:rPr>
        <w:t>增长</w:t>
      </w:r>
      <w:r>
        <w:rPr>
          <w:spacing w:val="-67"/>
        </w:rPr>
        <w:t xml:space="preserve"> </w:t>
      </w:r>
      <w:r>
        <w:rPr>
          <w:rFonts w:ascii="Times New Roman" w:hAnsi="Times New Roman" w:eastAsia="Times New Roman" w:cs="Times New Roman"/>
          <w:spacing w:val="-5"/>
        </w:rPr>
        <w:t>8.7%</w:t>
      </w:r>
      <w:r>
        <w:rPr>
          <w:spacing w:val="-5"/>
        </w:rPr>
        <w:t>。</w:t>
      </w:r>
    </w:p>
    <w:p w14:paraId="16DC4100">
      <w:pPr>
        <w:pStyle w:val="2"/>
        <w:spacing w:before="61" w:line="323" w:lineRule="auto"/>
        <w:ind w:left="35" w:right="109" w:firstLine="672"/>
      </w:pPr>
      <w:r>
        <w:rPr>
          <w:rFonts w:ascii="KaiTi" w:hAnsi="KaiTi" w:eastAsia="KaiTi" w:cs="KaiTi"/>
          <w:b/>
          <w:bCs/>
          <w:spacing w:val="5"/>
        </w:rPr>
        <w:t>（二）一般公共预算支出完成情况。</w:t>
      </w:r>
      <w:r>
        <w:rPr>
          <w:spacing w:val="5"/>
        </w:rPr>
        <w:t>全县一般公共预算</w:t>
      </w:r>
      <w:r>
        <w:t>支出完成</w:t>
      </w:r>
      <w:r>
        <w:rPr>
          <w:rFonts w:ascii="Times New Roman" w:hAnsi="Times New Roman" w:eastAsia="Times New Roman" w:cs="Times New Roman"/>
        </w:rPr>
        <w:t xml:space="preserve">365399 </w:t>
      </w:r>
      <w:r>
        <w:t>万元，为年初预算的</w:t>
      </w:r>
      <w:r>
        <w:rPr>
          <w:spacing w:val="-68"/>
        </w:rPr>
        <w:t xml:space="preserve"> </w:t>
      </w:r>
      <w:r>
        <w:rPr>
          <w:rFonts w:ascii="Times New Roman" w:hAnsi="Times New Roman" w:eastAsia="Times New Roman" w:cs="Times New Roman"/>
        </w:rPr>
        <w:t>86.5%</w:t>
      </w:r>
      <w:r>
        <w:rPr>
          <w:rFonts w:ascii="Times New Roman" w:hAnsi="Times New Roman" w:eastAsia="Times New Roman" w:cs="Times New Roman"/>
          <w:spacing w:val="-38"/>
        </w:rPr>
        <w:t xml:space="preserve"> </w:t>
      </w:r>
      <w:r>
        <w:t>，同比增加</w:t>
      </w:r>
      <w:r>
        <w:rPr>
          <w:rFonts w:ascii="Times New Roman" w:hAnsi="Times New Roman" w:eastAsia="Times New Roman" w:cs="Times New Roman"/>
        </w:rPr>
        <w:t>27875</w:t>
      </w:r>
      <w:r>
        <w:rPr>
          <w:spacing w:val="-4"/>
        </w:rPr>
        <w:t>万元，增长</w:t>
      </w:r>
      <w:r>
        <w:rPr>
          <w:spacing w:val="-68"/>
        </w:rPr>
        <w:t xml:space="preserve"> </w:t>
      </w:r>
      <w:r>
        <w:rPr>
          <w:rFonts w:ascii="Times New Roman" w:hAnsi="Times New Roman" w:eastAsia="Times New Roman" w:cs="Times New Roman"/>
          <w:spacing w:val="-4"/>
        </w:rPr>
        <w:t>8.3%</w:t>
      </w:r>
      <w:r>
        <w:rPr>
          <w:spacing w:val="-4"/>
        </w:rPr>
        <w:t>。</w:t>
      </w:r>
    </w:p>
    <w:p w14:paraId="0E7EAC82">
      <w:pPr>
        <w:pStyle w:val="2"/>
        <w:spacing w:before="169" w:line="337" w:lineRule="auto"/>
        <w:ind w:left="33" w:right="109" w:firstLine="659"/>
      </w:pPr>
      <w:r>
        <w:rPr>
          <w:rFonts w:ascii="KaiTi" w:hAnsi="KaiTi" w:eastAsia="KaiTi" w:cs="KaiTi"/>
          <w:b/>
          <w:bCs/>
          <w:spacing w:val="6"/>
        </w:rPr>
        <w:t>（三）政府性基金预算收支完成情况。</w:t>
      </w:r>
      <w:r>
        <w:rPr>
          <w:spacing w:val="6"/>
        </w:rPr>
        <w:t>一是本</w:t>
      </w:r>
      <w:r>
        <w:rPr>
          <w:spacing w:val="5"/>
        </w:rPr>
        <w:t>级政府性</w:t>
      </w:r>
      <w:r>
        <w:rPr>
          <w:spacing w:val="2"/>
        </w:rPr>
        <w:t>基金预算收入完成</w:t>
      </w:r>
      <w:r>
        <w:rPr>
          <w:spacing w:val="-64"/>
        </w:rPr>
        <w:t xml:space="preserve"> </w:t>
      </w:r>
      <w:r>
        <w:rPr>
          <w:rFonts w:ascii="Times New Roman" w:hAnsi="Times New Roman" w:eastAsia="Times New Roman" w:cs="Times New Roman"/>
          <w:spacing w:val="2"/>
        </w:rPr>
        <w:t>8,084</w:t>
      </w:r>
      <w:r>
        <w:rPr>
          <w:rFonts w:ascii="Times New Roman" w:hAnsi="Times New Roman" w:eastAsia="Times New Roman" w:cs="Times New Roman"/>
          <w:spacing w:val="22"/>
        </w:rPr>
        <w:t xml:space="preserve"> </w:t>
      </w:r>
      <w:r>
        <w:rPr>
          <w:spacing w:val="2"/>
        </w:rPr>
        <w:t>万元，为年初预算的</w:t>
      </w:r>
      <w:r>
        <w:rPr>
          <w:rFonts w:ascii="Times New Roman" w:hAnsi="Times New Roman" w:eastAsia="Times New Roman" w:cs="Times New Roman"/>
          <w:spacing w:val="2"/>
        </w:rPr>
        <w:t>2</w:t>
      </w:r>
      <w:r>
        <w:rPr>
          <w:rFonts w:ascii="Times New Roman" w:hAnsi="Times New Roman" w:eastAsia="Times New Roman" w:cs="Times New Roman"/>
          <w:spacing w:val="1"/>
        </w:rPr>
        <w:t>5.7%</w:t>
      </w:r>
      <w:r>
        <w:rPr>
          <w:rFonts w:ascii="Times New Roman" w:hAnsi="Times New Roman" w:eastAsia="Times New Roman" w:cs="Times New Roman"/>
          <w:spacing w:val="-35"/>
        </w:rPr>
        <w:t xml:space="preserve"> </w:t>
      </w:r>
      <w:r>
        <w:rPr>
          <w:spacing w:val="1"/>
        </w:rPr>
        <w:t>，同比减</w:t>
      </w:r>
      <w:r>
        <w:rPr>
          <w:spacing w:val="-1"/>
        </w:rPr>
        <w:t>少</w:t>
      </w:r>
      <w:r>
        <w:rPr>
          <w:spacing w:val="-73"/>
        </w:rPr>
        <w:t xml:space="preserve"> </w:t>
      </w:r>
      <w:r>
        <w:rPr>
          <w:rFonts w:ascii="Times New Roman" w:hAnsi="Times New Roman" w:eastAsia="Times New Roman" w:cs="Times New Roman"/>
          <w:spacing w:val="-1"/>
        </w:rPr>
        <w:t xml:space="preserve">4071 </w:t>
      </w:r>
      <w:r>
        <w:rPr>
          <w:spacing w:val="-1"/>
        </w:rPr>
        <w:t>万元，下降</w:t>
      </w:r>
      <w:r>
        <w:rPr>
          <w:rFonts w:ascii="Times New Roman" w:hAnsi="Times New Roman" w:eastAsia="Times New Roman" w:cs="Times New Roman"/>
          <w:spacing w:val="-1"/>
        </w:rPr>
        <w:t>33.5%</w:t>
      </w:r>
      <w:r>
        <w:rPr>
          <w:spacing w:val="-1"/>
        </w:rPr>
        <w:t>；上级新增政府专项债券收入</w:t>
      </w:r>
      <w:r>
        <w:rPr>
          <w:spacing w:val="-75"/>
        </w:rPr>
        <w:t xml:space="preserve"> </w:t>
      </w:r>
      <w:r>
        <w:rPr>
          <w:rFonts w:ascii="Times New Roman" w:hAnsi="Times New Roman" w:eastAsia="Times New Roman" w:cs="Times New Roman"/>
          <w:spacing w:val="-1"/>
        </w:rPr>
        <w:t>54600</w:t>
      </w:r>
      <w:r>
        <w:rPr>
          <w:spacing w:val="1"/>
        </w:rPr>
        <w:t>万元；二是政府性基金预算支出完成</w:t>
      </w:r>
      <w:r>
        <w:rPr>
          <w:spacing w:val="-46"/>
        </w:rPr>
        <w:t xml:space="preserve"> </w:t>
      </w:r>
      <w:r>
        <w:rPr>
          <w:rFonts w:ascii="Times New Roman" w:hAnsi="Times New Roman" w:eastAsia="Times New Roman" w:cs="Times New Roman"/>
          <w:spacing w:val="1"/>
        </w:rPr>
        <w:t>106191</w:t>
      </w:r>
      <w:r>
        <w:rPr>
          <w:rFonts w:ascii="Times New Roman" w:hAnsi="Times New Roman" w:eastAsia="Times New Roman" w:cs="Times New Roman"/>
          <w:spacing w:val="22"/>
          <w:w w:val="101"/>
        </w:rPr>
        <w:t xml:space="preserve"> </w:t>
      </w:r>
      <w:r>
        <w:rPr>
          <w:spacing w:val="1"/>
        </w:rPr>
        <w:t>万元，同</w:t>
      </w:r>
      <w:r>
        <w:t>比减少</w:t>
      </w:r>
      <w:r>
        <w:rPr>
          <w:rFonts w:ascii="Times New Roman" w:hAnsi="Times New Roman" w:eastAsia="Times New Roman" w:cs="Times New Roman"/>
          <w:spacing w:val="-2"/>
        </w:rPr>
        <w:t xml:space="preserve">81085 </w:t>
      </w:r>
      <w:r>
        <w:rPr>
          <w:spacing w:val="-2"/>
        </w:rPr>
        <w:t>万元，下降</w:t>
      </w:r>
      <w:r>
        <w:rPr>
          <w:spacing w:val="-79"/>
        </w:rPr>
        <w:t xml:space="preserve"> </w:t>
      </w:r>
      <w:r>
        <w:rPr>
          <w:rFonts w:ascii="Times New Roman" w:hAnsi="Times New Roman" w:eastAsia="Times New Roman" w:cs="Times New Roman"/>
          <w:spacing w:val="-2"/>
        </w:rPr>
        <w:t>43.3%</w:t>
      </w:r>
      <w:r>
        <w:rPr>
          <w:spacing w:val="-2"/>
        </w:rPr>
        <w:t>。</w:t>
      </w:r>
    </w:p>
    <w:p w14:paraId="299BD803">
      <w:pPr>
        <w:pStyle w:val="2"/>
        <w:spacing w:before="124" w:line="333" w:lineRule="auto"/>
        <w:ind w:left="37" w:right="221" w:firstLine="655"/>
      </w:pPr>
      <w:r>
        <w:rPr>
          <w:rFonts w:ascii="KaiTi" w:hAnsi="KaiTi" w:eastAsia="KaiTi" w:cs="KaiTi"/>
          <w:b/>
          <w:bCs/>
          <w:spacing w:val="-2"/>
        </w:rPr>
        <w:t>（四）国有资本经营预算收支情况。</w:t>
      </w:r>
      <w:r>
        <w:rPr>
          <w:rFonts w:ascii="Times New Roman" w:hAnsi="Times New Roman" w:eastAsia="Times New Roman" w:cs="Times New Roman"/>
          <w:spacing w:val="-2"/>
        </w:rPr>
        <w:t xml:space="preserve">2025 </w:t>
      </w:r>
      <w:r>
        <w:rPr>
          <w:spacing w:val="-2"/>
        </w:rPr>
        <w:t>年年初计划从</w:t>
      </w:r>
      <w:r>
        <w:rPr>
          <w:spacing w:val="3"/>
        </w:rPr>
        <w:t>国有资本经营预算收入中调入</w:t>
      </w:r>
      <w:r>
        <w:rPr>
          <w:spacing w:val="-68"/>
        </w:rPr>
        <w:t xml:space="preserve"> </w:t>
      </w:r>
      <w:r>
        <w:rPr>
          <w:rFonts w:ascii="Times New Roman" w:hAnsi="Times New Roman" w:eastAsia="Times New Roman" w:cs="Times New Roman"/>
          <w:spacing w:val="3"/>
        </w:rPr>
        <w:t>50000</w:t>
      </w:r>
      <w:r>
        <w:rPr>
          <w:rFonts w:ascii="Times New Roman" w:hAnsi="Times New Roman" w:eastAsia="Times New Roman" w:cs="Times New Roman"/>
          <w:spacing w:val="24"/>
          <w:w w:val="101"/>
        </w:rPr>
        <w:t xml:space="preserve"> </w:t>
      </w:r>
      <w:r>
        <w:rPr>
          <w:spacing w:val="3"/>
        </w:rPr>
        <w:t>万元至一般公共预算。</w:t>
      </w:r>
      <w:r>
        <w:t xml:space="preserve"> </w:t>
      </w:r>
      <w:r>
        <w:rPr>
          <w:rFonts w:ascii="Times New Roman" w:hAnsi="Times New Roman" w:eastAsia="Times New Roman" w:cs="Times New Roman"/>
          <w:spacing w:val="-1"/>
        </w:rPr>
        <w:t>1-11</w:t>
      </w:r>
      <w:r>
        <w:rPr>
          <w:rFonts w:ascii="Times New Roman" w:hAnsi="Times New Roman" w:eastAsia="Times New Roman" w:cs="Times New Roman"/>
          <w:spacing w:val="37"/>
        </w:rPr>
        <w:t xml:space="preserve"> </w:t>
      </w:r>
      <w:r>
        <w:rPr>
          <w:spacing w:val="-1"/>
        </w:rPr>
        <w:t>月，</w:t>
      </w:r>
      <w:r>
        <w:rPr>
          <w:spacing w:val="-91"/>
        </w:rPr>
        <w:t xml:space="preserve"> </w:t>
      </w:r>
      <w:r>
        <w:rPr>
          <w:spacing w:val="-1"/>
        </w:rPr>
        <w:t>国有资本经营预算收入已完成</w:t>
      </w:r>
      <w:r>
        <w:rPr>
          <w:spacing w:val="-38"/>
        </w:rPr>
        <w:t xml:space="preserve"> </w:t>
      </w:r>
      <w:r>
        <w:rPr>
          <w:rFonts w:ascii="Times New Roman" w:hAnsi="Times New Roman" w:eastAsia="Times New Roman" w:cs="Times New Roman"/>
          <w:spacing w:val="-1"/>
        </w:rPr>
        <w:t>193</w:t>
      </w:r>
      <w:r>
        <w:rPr>
          <w:rFonts w:ascii="Times New Roman" w:hAnsi="Times New Roman" w:eastAsia="Times New Roman" w:cs="Times New Roman"/>
          <w:spacing w:val="24"/>
        </w:rPr>
        <w:t xml:space="preserve"> </w:t>
      </w:r>
      <w:r>
        <w:rPr>
          <w:spacing w:val="-1"/>
        </w:rPr>
        <w:t>万元，</w:t>
      </w:r>
      <w:r>
        <w:rPr>
          <w:spacing w:val="-2"/>
        </w:rPr>
        <w:t>支出</w:t>
      </w:r>
      <w:r>
        <w:rPr>
          <w:spacing w:val="-41"/>
        </w:rPr>
        <w:t xml:space="preserve"> </w:t>
      </w:r>
      <w:r>
        <w:rPr>
          <w:rFonts w:ascii="Times New Roman" w:hAnsi="Times New Roman" w:eastAsia="Times New Roman" w:cs="Times New Roman"/>
          <w:spacing w:val="-2"/>
        </w:rPr>
        <w:t>190</w:t>
      </w:r>
      <w:r>
        <w:rPr>
          <w:spacing w:val="-6"/>
        </w:rPr>
        <w:t>万元。</w:t>
      </w:r>
    </w:p>
    <w:p w14:paraId="13136EFA">
      <w:pPr>
        <w:pStyle w:val="2"/>
        <w:spacing w:before="165" w:line="332" w:lineRule="auto"/>
        <w:ind w:left="29" w:right="109" w:firstLine="677"/>
      </w:pPr>
      <w:r>
        <w:rPr>
          <w:rFonts w:ascii="KaiTi" w:hAnsi="KaiTi" w:eastAsia="KaiTi" w:cs="KaiTi"/>
          <w:b/>
          <w:bCs/>
          <w:spacing w:val="3"/>
        </w:rPr>
        <w:t>（五）社保基金预算收支完成情况。</w:t>
      </w:r>
      <w:r>
        <w:rPr>
          <w:rFonts w:ascii="Times New Roman" w:hAnsi="Times New Roman" w:eastAsia="Times New Roman" w:cs="Times New Roman"/>
          <w:spacing w:val="3"/>
        </w:rPr>
        <w:t>1-11</w:t>
      </w:r>
      <w:r>
        <w:rPr>
          <w:rFonts w:ascii="Times New Roman" w:hAnsi="Times New Roman" w:eastAsia="Times New Roman" w:cs="Times New Roman"/>
          <w:spacing w:val="27"/>
          <w:w w:val="101"/>
        </w:rPr>
        <w:t xml:space="preserve"> </w:t>
      </w:r>
      <w:r>
        <w:rPr>
          <w:spacing w:val="3"/>
        </w:rPr>
        <w:t>月社保基</w:t>
      </w:r>
      <w:r>
        <w:rPr>
          <w:spacing w:val="2"/>
        </w:rPr>
        <w:t>金收</w:t>
      </w:r>
      <w:r>
        <w:rPr>
          <w:spacing w:val="-4"/>
        </w:rPr>
        <w:t>入预算完成</w:t>
      </w:r>
      <w:r>
        <w:rPr>
          <w:rFonts w:ascii="Times New Roman" w:hAnsi="Times New Roman" w:eastAsia="Times New Roman" w:cs="Times New Roman"/>
          <w:spacing w:val="-4"/>
        </w:rPr>
        <w:t xml:space="preserve">88206 </w:t>
      </w:r>
      <w:r>
        <w:rPr>
          <w:spacing w:val="-4"/>
        </w:rPr>
        <w:t>万元，为预算的</w:t>
      </w:r>
      <w:r>
        <w:rPr>
          <w:spacing w:val="-42"/>
        </w:rPr>
        <w:t xml:space="preserve"> </w:t>
      </w:r>
      <w:r>
        <w:rPr>
          <w:rFonts w:ascii="Times New Roman" w:hAnsi="Times New Roman" w:eastAsia="Times New Roman" w:cs="Times New Roman"/>
          <w:spacing w:val="-4"/>
        </w:rPr>
        <w:t>115.7%</w:t>
      </w:r>
      <w:r>
        <w:rPr>
          <w:spacing w:val="-4"/>
        </w:rPr>
        <w:t>；社保基金支出完成</w:t>
      </w:r>
      <w:r>
        <w:rPr>
          <w:rFonts w:ascii="Times New Roman" w:hAnsi="Times New Roman" w:eastAsia="Times New Roman" w:cs="Times New Roman"/>
          <w:spacing w:val="-2"/>
        </w:rPr>
        <w:t xml:space="preserve">59173 </w:t>
      </w:r>
      <w:r>
        <w:rPr>
          <w:spacing w:val="-2"/>
        </w:rPr>
        <w:t>万元，为预算的</w:t>
      </w:r>
      <w:r>
        <w:rPr>
          <w:spacing w:val="-72"/>
        </w:rPr>
        <w:t xml:space="preserve"> </w:t>
      </w:r>
      <w:r>
        <w:rPr>
          <w:rFonts w:ascii="Times New Roman" w:hAnsi="Times New Roman" w:eastAsia="Times New Roman" w:cs="Times New Roman"/>
          <w:spacing w:val="-2"/>
        </w:rPr>
        <w:t>92.4%</w:t>
      </w:r>
      <w:r>
        <w:rPr>
          <w:spacing w:val="-2"/>
        </w:rPr>
        <w:t>。</w:t>
      </w:r>
    </w:p>
    <w:p w14:paraId="2EBD9AAC">
      <w:pPr>
        <w:spacing w:before="126" w:line="419" w:lineRule="exact"/>
        <w:ind w:left="686"/>
        <w:rPr>
          <w:rFonts w:ascii="SimHei" w:hAnsi="SimHei" w:eastAsia="SimHei" w:cs="SimHei"/>
          <w:sz w:val="31"/>
          <w:szCs w:val="31"/>
        </w:rPr>
      </w:pPr>
      <w:r>
        <w:rPr>
          <w:rFonts w:ascii="SimHei" w:hAnsi="SimHei" w:eastAsia="SimHei" w:cs="SimHei"/>
          <w:spacing w:val="7"/>
          <w:position w:val="1"/>
          <w:sz w:val="31"/>
          <w:szCs w:val="31"/>
        </w:rPr>
        <w:t>二、</w:t>
      </w:r>
      <w:r>
        <w:rPr>
          <w:rFonts w:ascii="Times New Roman" w:hAnsi="Times New Roman" w:eastAsia="Times New Roman" w:cs="Times New Roman"/>
          <w:spacing w:val="7"/>
          <w:position w:val="1"/>
          <w:sz w:val="31"/>
          <w:szCs w:val="31"/>
        </w:rPr>
        <w:t xml:space="preserve">2025 </w:t>
      </w:r>
      <w:r>
        <w:rPr>
          <w:rFonts w:ascii="SimHei" w:hAnsi="SimHei" w:eastAsia="SimHei" w:cs="SimHei"/>
          <w:spacing w:val="7"/>
          <w:position w:val="1"/>
          <w:sz w:val="31"/>
          <w:szCs w:val="31"/>
        </w:rPr>
        <w:t>年财政预算调整情况</w:t>
      </w:r>
    </w:p>
    <w:p w14:paraId="26B09C05">
      <w:pPr>
        <w:spacing w:before="228" w:line="228" w:lineRule="auto"/>
        <w:ind w:left="692"/>
        <w:rPr>
          <w:rFonts w:ascii="KaiTi" w:hAnsi="KaiTi" w:eastAsia="KaiTi" w:cs="KaiTi"/>
          <w:sz w:val="31"/>
          <w:szCs w:val="31"/>
        </w:rPr>
      </w:pPr>
      <w:r>
        <w:rPr>
          <w:rFonts w:ascii="KaiTi" w:hAnsi="KaiTi" w:eastAsia="KaiTi" w:cs="KaiTi"/>
          <w:b/>
          <w:bCs/>
          <w:spacing w:val="4"/>
          <w:sz w:val="31"/>
          <w:szCs w:val="31"/>
        </w:rPr>
        <w:t>（一）预算调整的总体原则</w:t>
      </w:r>
    </w:p>
    <w:p w14:paraId="6FAD202E">
      <w:pPr>
        <w:spacing w:line="228" w:lineRule="auto"/>
        <w:rPr>
          <w:rFonts w:ascii="KaiTi" w:hAnsi="KaiTi" w:eastAsia="KaiTi" w:cs="KaiTi"/>
          <w:sz w:val="31"/>
          <w:szCs w:val="31"/>
        </w:rPr>
        <w:sectPr>
          <w:footerReference r:id="rId6" w:type="default"/>
          <w:pgSz w:w="11906" w:h="16839"/>
          <w:pgMar w:top="1431" w:right="1681" w:bottom="1598" w:left="1785" w:header="0" w:footer="1283" w:gutter="0"/>
          <w:cols w:space="720" w:num="1"/>
        </w:sectPr>
      </w:pPr>
    </w:p>
    <w:p w14:paraId="3409A780">
      <w:pPr>
        <w:pStyle w:val="2"/>
        <w:spacing w:before="220" w:line="357" w:lineRule="auto"/>
        <w:ind w:left="34" w:right="66" w:firstLine="664"/>
        <w:jc w:val="both"/>
      </w:pPr>
      <w:r>
        <w:rPr>
          <w:spacing w:val="-5"/>
        </w:rPr>
        <w:t>以习近平新时代中国特色社会主义思想为指导，全面贯彻</w:t>
      </w:r>
      <w:r>
        <w:rPr>
          <w:spacing w:val="-3"/>
        </w:rPr>
        <w:t>落实党的二十届四中全会精神，稳中求进、以进促稳、先立后破，以“开源节流、提质增效”为宗旨，全面深化零基预算改</w:t>
      </w:r>
      <w:r>
        <w:rPr>
          <w:spacing w:val="-1"/>
        </w:rPr>
        <w:t>革，坚持党政机关带头“过紧日子”，严格控制一般性支</w:t>
      </w:r>
      <w:r>
        <w:rPr>
          <w:spacing w:val="-2"/>
        </w:rPr>
        <w:t>出，</w:t>
      </w:r>
      <w:r>
        <w:rPr>
          <w:spacing w:val="-10"/>
        </w:rPr>
        <w:t>切实兜牢“三保”底线，按照“收入一个笼子、支出</w:t>
      </w:r>
      <w:r>
        <w:rPr>
          <w:spacing w:val="-11"/>
        </w:rPr>
        <w:t>一个口子、</w:t>
      </w:r>
      <w:r>
        <w:rPr>
          <w:spacing w:val="-3"/>
        </w:rPr>
        <w:t>预算一个盘子”的原则，将部门和单位取得的事业收入、经营收入等各类单位资金全部纳入部门或单位预算管理，未纳入预算管理的不得安排支出。</w:t>
      </w:r>
    </w:p>
    <w:p w14:paraId="68995CD1">
      <w:pPr>
        <w:pStyle w:val="2"/>
        <w:spacing w:before="6" w:line="342" w:lineRule="auto"/>
        <w:ind w:left="34" w:right="225" w:firstLine="658"/>
      </w:pPr>
      <w:r>
        <w:rPr>
          <w:rFonts w:ascii="KaiTi" w:hAnsi="KaiTi" w:eastAsia="KaiTi" w:cs="KaiTi"/>
          <w:b/>
          <w:bCs/>
          <w:spacing w:val="2"/>
        </w:rPr>
        <w:t>（二）调整收入计划。</w:t>
      </w:r>
      <w:r>
        <w:rPr>
          <w:spacing w:val="2"/>
        </w:rPr>
        <w:t>一是政府性基金预算因经济大环</w:t>
      </w:r>
      <w:r>
        <w:rPr>
          <w:spacing w:val="-5"/>
        </w:rPr>
        <w:t>境影响及房地产市场调控政策和市场预期因素不稳定等原因，</w:t>
      </w:r>
      <w:r>
        <w:rPr>
          <w:spacing w:val="1"/>
        </w:rPr>
        <w:t>需将年中在基金中已支出项目资金调整</w:t>
      </w:r>
      <w:r>
        <w:rPr>
          <w:spacing w:val="-65"/>
        </w:rPr>
        <w:t xml:space="preserve"> </w:t>
      </w:r>
      <w:r>
        <w:rPr>
          <w:rFonts w:ascii="Times New Roman" w:hAnsi="Times New Roman" w:eastAsia="Times New Roman" w:cs="Times New Roman"/>
          <w:spacing w:val="1"/>
        </w:rPr>
        <w:t xml:space="preserve">55288.49 </w:t>
      </w:r>
      <w:r>
        <w:rPr>
          <w:spacing w:val="1"/>
        </w:rPr>
        <w:t>万元至一般</w:t>
      </w:r>
      <w:r>
        <w:rPr>
          <w:spacing w:val="-7"/>
        </w:rPr>
        <w:t>公共预算支出，确保调整后政府性基金收支平衡；二是国有资</w:t>
      </w:r>
      <w:r>
        <w:rPr>
          <w:spacing w:val="-5"/>
        </w:rPr>
        <w:t>本经营预算年初预计完成收入</w:t>
      </w:r>
      <w:r>
        <w:rPr>
          <w:spacing w:val="-62"/>
        </w:rPr>
        <w:t xml:space="preserve"> </w:t>
      </w:r>
      <w:r>
        <w:rPr>
          <w:rFonts w:ascii="Times New Roman" w:hAnsi="Times New Roman" w:eastAsia="Times New Roman" w:cs="Times New Roman"/>
          <w:spacing w:val="-5"/>
        </w:rPr>
        <w:t xml:space="preserve">50000 </w:t>
      </w:r>
      <w:r>
        <w:rPr>
          <w:spacing w:val="-5"/>
        </w:rPr>
        <w:t>万元调入一般公共预算，</w:t>
      </w:r>
      <w:r>
        <w:rPr>
          <w:spacing w:val="-7"/>
        </w:rPr>
        <w:t>现根据预计情况调增国有资本经营预算收入</w:t>
      </w:r>
      <w:r>
        <w:rPr>
          <w:spacing w:val="-59"/>
        </w:rPr>
        <w:t xml:space="preserve"> </w:t>
      </w:r>
      <w:r>
        <w:rPr>
          <w:rFonts w:ascii="Times New Roman" w:hAnsi="Times New Roman" w:eastAsia="Times New Roman" w:cs="Times New Roman"/>
          <w:spacing w:val="-7"/>
        </w:rPr>
        <w:t xml:space="preserve">36810 </w:t>
      </w:r>
      <w:r>
        <w:rPr>
          <w:spacing w:val="-7"/>
        </w:rPr>
        <w:t>万元，调整</w:t>
      </w:r>
      <w:r>
        <w:rPr>
          <w:spacing w:val="5"/>
        </w:rPr>
        <w:t>后国有资本经营预算收入合计</w:t>
      </w:r>
      <w:r>
        <w:rPr>
          <w:rFonts w:ascii="Times New Roman" w:hAnsi="Times New Roman" w:eastAsia="Times New Roman" w:cs="Times New Roman"/>
          <w:spacing w:val="5"/>
        </w:rPr>
        <w:t>87103</w:t>
      </w:r>
      <w:r>
        <w:rPr>
          <w:spacing w:val="5"/>
        </w:rPr>
        <w:t>万元。</w:t>
      </w:r>
    </w:p>
    <w:p w14:paraId="22A372A6">
      <w:pPr>
        <w:pStyle w:val="2"/>
        <w:spacing w:before="172" w:line="231" w:lineRule="auto"/>
        <w:ind w:left="692"/>
      </w:pPr>
      <w:r>
        <w:rPr>
          <w:rFonts w:ascii="KaiTi" w:hAnsi="KaiTi" w:eastAsia="KaiTi" w:cs="KaiTi"/>
          <w:b/>
          <w:bCs/>
          <w:spacing w:val="2"/>
        </w:rPr>
        <w:t>（三）严控预算支出。</w:t>
      </w:r>
      <w:r>
        <w:rPr>
          <w:spacing w:val="2"/>
        </w:rPr>
        <w:t>一是要考虑财政实际承受能力，</w:t>
      </w:r>
    </w:p>
    <w:p w14:paraId="2E5DCD47">
      <w:pPr>
        <w:pStyle w:val="2"/>
        <w:spacing w:before="213" w:line="331" w:lineRule="auto"/>
        <w:ind w:left="35" w:firstLine="6"/>
      </w:pPr>
      <w:r>
        <w:rPr>
          <w:spacing w:val="-8"/>
        </w:rPr>
        <w:t>实行总量控制，科学测算支出强度，严控新增支出，减少非刚</w:t>
      </w:r>
      <w:r>
        <w:rPr>
          <w:spacing w:val="3"/>
        </w:rPr>
        <w:t>性、非重点项目支出，全力保障刚性支出，重点保障“三保”</w:t>
      </w:r>
      <w:r>
        <w:rPr>
          <w:spacing w:val="-3"/>
        </w:rPr>
        <w:t>支出；二是要全力保障县委、县政府等会议确定的重点支出；</w:t>
      </w:r>
      <w:r>
        <w:rPr>
          <w:spacing w:val="4"/>
        </w:rPr>
        <w:t>三是按照上级考核要求支出的做到能保则保，单位自身增加</w:t>
      </w:r>
      <w:r>
        <w:rPr>
          <w:spacing w:val="-3"/>
        </w:rPr>
        <w:t>的、超出财政能力承受范围之外的支出一律不保。</w:t>
      </w:r>
    </w:p>
    <w:p w14:paraId="4DEE94AA">
      <w:pPr>
        <w:pStyle w:val="2"/>
        <w:spacing w:before="221" w:line="291" w:lineRule="auto"/>
        <w:ind w:left="68" w:right="225" w:firstLine="623"/>
      </w:pPr>
      <w:r>
        <w:rPr>
          <w:rFonts w:ascii="KaiTi" w:hAnsi="KaiTi" w:eastAsia="KaiTi" w:cs="KaiTi"/>
          <w:b/>
          <w:bCs/>
          <w:spacing w:val="2"/>
        </w:rPr>
        <w:t>（四）提升资金效益。</w:t>
      </w:r>
      <w:r>
        <w:rPr>
          <w:spacing w:val="2"/>
        </w:rPr>
        <w:t>一是精打细算，厉行节约。树牢</w:t>
      </w:r>
      <w:r>
        <w:rPr>
          <w:spacing w:val="-6"/>
        </w:rPr>
        <w:t>习惯“过紧日子”思想，把“过紧日子”作为</w:t>
      </w:r>
      <w:r>
        <w:rPr>
          <w:spacing w:val="-7"/>
        </w:rPr>
        <w:t>长期制度安排，</w:t>
      </w:r>
    </w:p>
    <w:p w14:paraId="009BBC8A">
      <w:pPr>
        <w:spacing w:line="291" w:lineRule="auto"/>
        <w:sectPr>
          <w:footerReference r:id="rId7" w:type="default"/>
          <w:pgSz w:w="11906" w:h="16839"/>
          <w:pgMar w:top="1431" w:right="1623" w:bottom="1598" w:left="1785" w:header="0" w:footer="1283" w:gutter="0"/>
          <w:cols w:space="720" w:num="1"/>
        </w:sectPr>
      </w:pPr>
    </w:p>
    <w:p w14:paraId="290DE7FD">
      <w:pPr>
        <w:pStyle w:val="2"/>
        <w:spacing w:before="218" w:line="357" w:lineRule="auto"/>
        <w:ind w:left="36" w:right="138" w:hanging="1"/>
        <w:jc w:val="both"/>
      </w:pPr>
      <w:r>
        <w:rPr>
          <w:spacing w:val="-15"/>
        </w:rPr>
        <w:t>贯穿经费安排、政府采购、资产管理等各方面；二是统筹平衡，</w:t>
      </w:r>
      <w:r>
        <w:rPr>
          <w:spacing w:val="-7"/>
        </w:rPr>
        <w:t>保障重点。收入预算安排实事求是、积极稳妥，与经济社</w:t>
      </w:r>
      <w:r>
        <w:rPr>
          <w:spacing w:val="-8"/>
        </w:rPr>
        <w:t>会发</w:t>
      </w:r>
      <w:r>
        <w:rPr>
          <w:spacing w:val="-15"/>
        </w:rPr>
        <w:t>展状况相适应；三是加强监督，提高效益。全面实施财会监督，</w:t>
      </w:r>
      <w:r>
        <w:rPr>
          <w:spacing w:val="-7"/>
        </w:rPr>
        <w:t>推进预算和绩效管理深度融合，实行预算编制、执行和监</w:t>
      </w:r>
      <w:r>
        <w:rPr>
          <w:spacing w:val="-8"/>
        </w:rPr>
        <w:t>督全</w:t>
      </w:r>
      <w:r>
        <w:rPr>
          <w:spacing w:val="-3"/>
        </w:rPr>
        <w:t>过程绩效管理，着力提高财政资源配置效率和使用效益。</w:t>
      </w:r>
    </w:p>
    <w:p w14:paraId="0250AAF8">
      <w:pPr>
        <w:spacing w:line="226" w:lineRule="auto"/>
        <w:ind w:left="673"/>
        <w:rPr>
          <w:rFonts w:ascii="SimHei" w:hAnsi="SimHei" w:eastAsia="SimHei" w:cs="SimHei"/>
          <w:sz w:val="31"/>
          <w:szCs w:val="31"/>
        </w:rPr>
      </w:pPr>
      <w:r>
        <w:rPr>
          <w:rFonts w:ascii="SimHei" w:hAnsi="SimHei" w:eastAsia="SimHei" w:cs="SimHei"/>
          <w:spacing w:val="8"/>
          <w:sz w:val="31"/>
          <w:szCs w:val="31"/>
        </w:rPr>
        <w:t>三、一般公共财政收支预算调整情况</w:t>
      </w:r>
    </w:p>
    <w:p w14:paraId="52B7D33B">
      <w:pPr>
        <w:spacing w:before="220" w:line="232" w:lineRule="auto"/>
        <w:ind w:left="675"/>
        <w:rPr>
          <w:rFonts w:ascii="KaiTi" w:hAnsi="KaiTi" w:eastAsia="KaiTi" w:cs="KaiTi"/>
          <w:sz w:val="31"/>
          <w:szCs w:val="31"/>
        </w:rPr>
      </w:pPr>
      <w:r>
        <w:rPr>
          <w:rFonts w:ascii="Times New Roman" w:hAnsi="Times New Roman" w:eastAsia="Times New Roman" w:cs="Times New Roman"/>
          <w:b/>
          <w:bCs/>
          <w:spacing w:val="4"/>
          <w:sz w:val="31"/>
          <w:szCs w:val="31"/>
        </w:rPr>
        <w:t>1.</w:t>
      </w:r>
      <w:r>
        <w:rPr>
          <w:rFonts w:ascii="KaiTi" w:hAnsi="KaiTi" w:eastAsia="KaiTi" w:cs="KaiTi"/>
          <w:b/>
          <w:bCs/>
          <w:spacing w:val="4"/>
          <w:sz w:val="31"/>
          <w:szCs w:val="31"/>
        </w:rPr>
        <w:t>收入预算调整情况</w:t>
      </w:r>
    </w:p>
    <w:p w14:paraId="04B8698E">
      <w:pPr>
        <w:pStyle w:val="2"/>
        <w:spacing w:before="164" w:line="350" w:lineRule="auto"/>
        <w:ind w:left="35" w:right="106" w:firstLine="632"/>
      </w:pPr>
      <w:r>
        <w:rPr>
          <w:spacing w:val="-7"/>
        </w:rPr>
        <w:t>根据当前财政收入形势，</w:t>
      </w:r>
      <w:r>
        <w:rPr>
          <w:rFonts w:ascii="Times New Roman" w:hAnsi="Times New Roman" w:eastAsia="Times New Roman" w:cs="Times New Roman"/>
          <w:spacing w:val="-7"/>
        </w:rPr>
        <w:t>2025</w:t>
      </w:r>
      <w:r>
        <w:rPr>
          <w:rFonts w:ascii="Times New Roman" w:hAnsi="Times New Roman" w:eastAsia="Times New Roman" w:cs="Times New Roman"/>
          <w:spacing w:val="25"/>
        </w:rPr>
        <w:t xml:space="preserve"> </w:t>
      </w:r>
      <w:r>
        <w:rPr>
          <w:spacing w:val="-7"/>
        </w:rPr>
        <w:t>年全县一般地方财政收入按</w:t>
      </w:r>
      <w:r>
        <w:rPr>
          <w:spacing w:val="-3"/>
        </w:rPr>
        <w:t>计划执行，并根据上级考核要求适时调整。（详见附表一）</w:t>
      </w:r>
    </w:p>
    <w:p w14:paraId="23A0C7AD">
      <w:pPr>
        <w:spacing w:before="70" w:line="232" w:lineRule="auto"/>
        <w:ind w:left="662"/>
        <w:rPr>
          <w:rFonts w:ascii="KaiTi" w:hAnsi="KaiTi" w:eastAsia="KaiTi" w:cs="KaiTi"/>
          <w:sz w:val="31"/>
          <w:szCs w:val="31"/>
        </w:rPr>
      </w:pPr>
      <w:r>
        <w:rPr>
          <w:rFonts w:ascii="Times New Roman" w:hAnsi="Times New Roman" w:eastAsia="Times New Roman" w:cs="Times New Roman"/>
          <w:b/>
          <w:bCs/>
          <w:spacing w:val="6"/>
          <w:sz w:val="31"/>
          <w:szCs w:val="31"/>
        </w:rPr>
        <w:t>2.</w:t>
      </w:r>
      <w:r>
        <w:rPr>
          <w:rFonts w:ascii="KaiTi" w:hAnsi="KaiTi" w:eastAsia="KaiTi" w:cs="KaiTi"/>
          <w:b/>
          <w:bCs/>
          <w:spacing w:val="6"/>
          <w:sz w:val="31"/>
          <w:szCs w:val="31"/>
        </w:rPr>
        <w:t>支出预算调整财力情况</w:t>
      </w:r>
    </w:p>
    <w:p w14:paraId="7022C0C2">
      <w:pPr>
        <w:pStyle w:val="2"/>
        <w:spacing w:before="165" w:line="351" w:lineRule="auto"/>
        <w:ind w:left="41" w:right="109" w:firstLine="624"/>
      </w:pPr>
      <w:r>
        <w:rPr>
          <w:spacing w:val="2"/>
        </w:rPr>
        <w:t>支出预算调整可供安排的财力为</w:t>
      </w:r>
      <w:r>
        <w:rPr>
          <w:rFonts w:ascii="Times New Roman" w:hAnsi="Times New Roman" w:eastAsia="Times New Roman" w:cs="Times New Roman"/>
          <w:spacing w:val="2"/>
        </w:rPr>
        <w:t>99298</w:t>
      </w:r>
      <w:r>
        <w:rPr>
          <w:spacing w:val="2"/>
        </w:rPr>
        <w:t>万元。主要明细如</w:t>
      </w:r>
      <w:r>
        <w:rPr>
          <w:spacing w:val="-10"/>
        </w:rPr>
        <w:t>下：</w:t>
      </w:r>
    </w:p>
    <w:p w14:paraId="2030C47B">
      <w:pPr>
        <w:pStyle w:val="2"/>
        <w:spacing w:before="19" w:line="419" w:lineRule="exact"/>
        <w:jc w:val="right"/>
      </w:pPr>
      <w:r>
        <w:rPr>
          <w:spacing w:val="-10"/>
          <w:position w:val="2"/>
        </w:rPr>
        <w:t>（</w:t>
      </w:r>
      <w:r>
        <w:rPr>
          <w:rFonts w:ascii="Times New Roman" w:hAnsi="Times New Roman" w:eastAsia="Times New Roman" w:cs="Times New Roman"/>
          <w:spacing w:val="-10"/>
          <w:position w:val="2"/>
        </w:rPr>
        <w:t>1</w:t>
      </w:r>
      <w:r>
        <w:rPr>
          <w:spacing w:val="-10"/>
          <w:position w:val="2"/>
        </w:rPr>
        <w:t>）</w:t>
      </w:r>
      <w:r>
        <w:rPr>
          <w:rFonts w:ascii="Times New Roman" w:hAnsi="Times New Roman" w:eastAsia="Times New Roman" w:cs="Times New Roman"/>
          <w:spacing w:val="-10"/>
          <w:position w:val="2"/>
        </w:rPr>
        <w:t xml:space="preserve">2025 </w:t>
      </w:r>
      <w:r>
        <w:rPr>
          <w:spacing w:val="-10"/>
          <w:position w:val="2"/>
        </w:rPr>
        <w:t>年上级补助一般性转移支付收入增加</w:t>
      </w:r>
      <w:r>
        <w:rPr>
          <w:rFonts w:ascii="Times New Roman" w:hAnsi="Times New Roman" w:eastAsia="Times New Roman" w:cs="Times New Roman"/>
          <w:spacing w:val="-10"/>
          <w:position w:val="2"/>
        </w:rPr>
        <w:t>9860</w:t>
      </w:r>
      <w:r>
        <w:rPr>
          <w:rFonts w:ascii="Times New Roman" w:hAnsi="Times New Roman" w:eastAsia="Times New Roman" w:cs="Times New Roman"/>
          <w:spacing w:val="-11"/>
          <w:position w:val="2"/>
        </w:rPr>
        <w:t xml:space="preserve"> </w:t>
      </w:r>
      <w:r>
        <w:rPr>
          <w:spacing w:val="-10"/>
          <w:position w:val="2"/>
        </w:rPr>
        <w:t>万元；</w:t>
      </w:r>
    </w:p>
    <w:p w14:paraId="73C283C6">
      <w:pPr>
        <w:pStyle w:val="2"/>
        <w:spacing w:before="181" w:line="320" w:lineRule="auto"/>
        <w:ind w:left="51" w:right="159" w:firstLine="619"/>
      </w:pPr>
      <w:r>
        <w:rPr>
          <w:spacing w:val="-2"/>
        </w:rPr>
        <w:t>（</w:t>
      </w:r>
      <w:r>
        <w:rPr>
          <w:rFonts w:ascii="Times New Roman" w:hAnsi="Times New Roman" w:eastAsia="Times New Roman" w:cs="Times New Roman"/>
          <w:spacing w:val="-2"/>
        </w:rPr>
        <w:t>2</w:t>
      </w:r>
      <w:r>
        <w:rPr>
          <w:spacing w:val="-2"/>
        </w:rPr>
        <w:t>）</w:t>
      </w:r>
      <w:r>
        <w:rPr>
          <w:rFonts w:ascii="Times New Roman" w:hAnsi="Times New Roman" w:eastAsia="Times New Roman" w:cs="Times New Roman"/>
          <w:spacing w:val="-2"/>
        </w:rPr>
        <w:t xml:space="preserve">2025 </w:t>
      </w:r>
      <w:r>
        <w:rPr>
          <w:spacing w:val="-2"/>
        </w:rPr>
        <w:t>省转贷县政府债券资金（</w:t>
      </w:r>
      <w:r>
        <w:rPr>
          <w:spacing w:val="-3"/>
        </w:rPr>
        <w:t>新增一般债券）增加</w:t>
      </w:r>
      <w:r>
        <w:rPr>
          <w:rFonts w:ascii="Times New Roman" w:hAnsi="Times New Roman" w:eastAsia="Times New Roman" w:cs="Times New Roman"/>
          <w:spacing w:val="-7"/>
        </w:rPr>
        <w:t>12200</w:t>
      </w:r>
      <w:r>
        <w:rPr>
          <w:rFonts w:ascii="Times New Roman" w:hAnsi="Times New Roman" w:eastAsia="Times New Roman" w:cs="Times New Roman"/>
          <w:spacing w:val="18"/>
        </w:rPr>
        <w:t xml:space="preserve"> </w:t>
      </w:r>
      <w:r>
        <w:rPr>
          <w:spacing w:val="-7"/>
        </w:rPr>
        <w:t>万元；</w:t>
      </w:r>
    </w:p>
    <w:p w14:paraId="6A62FCAF">
      <w:pPr>
        <w:pStyle w:val="2"/>
        <w:spacing w:before="126" w:line="418" w:lineRule="exact"/>
        <w:ind w:left="670"/>
      </w:pPr>
      <w:r>
        <w:rPr>
          <w:spacing w:val="-3"/>
          <w:position w:val="2"/>
        </w:rPr>
        <w:t>（</w:t>
      </w:r>
      <w:r>
        <w:rPr>
          <w:rFonts w:ascii="Times New Roman" w:hAnsi="Times New Roman" w:eastAsia="Times New Roman" w:cs="Times New Roman"/>
          <w:spacing w:val="-3"/>
          <w:position w:val="2"/>
        </w:rPr>
        <w:t>3</w:t>
      </w:r>
      <w:r>
        <w:rPr>
          <w:spacing w:val="-3"/>
          <w:position w:val="2"/>
        </w:rPr>
        <w:t>）世行结果导向贷款项目资金增加</w:t>
      </w:r>
      <w:r>
        <w:rPr>
          <w:spacing w:val="-62"/>
          <w:position w:val="2"/>
        </w:rPr>
        <w:t xml:space="preserve"> </w:t>
      </w:r>
      <w:r>
        <w:rPr>
          <w:rFonts w:ascii="Times New Roman" w:hAnsi="Times New Roman" w:eastAsia="Times New Roman" w:cs="Times New Roman"/>
          <w:spacing w:val="-3"/>
          <w:position w:val="2"/>
        </w:rPr>
        <w:t xml:space="preserve">5800 </w:t>
      </w:r>
      <w:r>
        <w:rPr>
          <w:spacing w:val="-3"/>
          <w:position w:val="2"/>
        </w:rPr>
        <w:t>万元；</w:t>
      </w:r>
    </w:p>
    <w:p w14:paraId="2703C5F9">
      <w:pPr>
        <w:pStyle w:val="2"/>
        <w:spacing w:before="182" w:line="418" w:lineRule="exact"/>
        <w:ind w:left="670"/>
      </w:pPr>
      <w:r>
        <w:rPr>
          <w:spacing w:val="1"/>
          <w:position w:val="1"/>
        </w:rPr>
        <w:t>（</w:t>
      </w:r>
      <w:r>
        <w:rPr>
          <w:rFonts w:ascii="Times New Roman" w:hAnsi="Times New Roman" w:eastAsia="Times New Roman" w:cs="Times New Roman"/>
          <w:spacing w:val="1"/>
          <w:position w:val="1"/>
        </w:rPr>
        <w:t>4</w:t>
      </w:r>
      <w:r>
        <w:rPr>
          <w:spacing w:val="1"/>
          <w:position w:val="1"/>
        </w:rPr>
        <w:t>）国有资本经营预算调入增加</w:t>
      </w:r>
      <w:r>
        <w:rPr>
          <w:rFonts w:ascii="Times New Roman" w:hAnsi="Times New Roman" w:eastAsia="Times New Roman" w:cs="Times New Roman"/>
          <w:spacing w:val="1"/>
          <w:position w:val="1"/>
        </w:rPr>
        <w:t xml:space="preserve">36810 </w:t>
      </w:r>
      <w:r>
        <w:rPr>
          <w:spacing w:val="1"/>
          <w:position w:val="1"/>
        </w:rPr>
        <w:t>万</w:t>
      </w:r>
      <w:r>
        <w:rPr>
          <w:position w:val="1"/>
        </w:rPr>
        <w:t>元；</w:t>
      </w:r>
    </w:p>
    <w:p w14:paraId="0264A9AF">
      <w:pPr>
        <w:pStyle w:val="2"/>
        <w:spacing w:before="182" w:line="418" w:lineRule="exact"/>
        <w:ind w:left="670"/>
      </w:pPr>
      <w:r>
        <w:rPr>
          <w:spacing w:val="-3"/>
          <w:position w:val="2"/>
        </w:rPr>
        <w:t>（</w:t>
      </w:r>
      <w:r>
        <w:rPr>
          <w:rFonts w:ascii="Times New Roman" w:hAnsi="Times New Roman" w:eastAsia="Times New Roman" w:cs="Times New Roman"/>
          <w:spacing w:val="-3"/>
          <w:position w:val="2"/>
        </w:rPr>
        <w:t>5</w:t>
      </w:r>
      <w:r>
        <w:rPr>
          <w:spacing w:val="-3"/>
          <w:position w:val="2"/>
        </w:rPr>
        <w:t>）政府性基金预算调入增加</w:t>
      </w:r>
      <w:r>
        <w:rPr>
          <w:spacing w:val="-65"/>
          <w:position w:val="2"/>
        </w:rPr>
        <w:t xml:space="preserve"> </w:t>
      </w:r>
      <w:r>
        <w:rPr>
          <w:rFonts w:ascii="Times New Roman" w:hAnsi="Times New Roman" w:eastAsia="Times New Roman" w:cs="Times New Roman"/>
          <w:spacing w:val="-3"/>
          <w:position w:val="2"/>
        </w:rPr>
        <w:t xml:space="preserve">2000 </w:t>
      </w:r>
      <w:r>
        <w:rPr>
          <w:spacing w:val="-3"/>
          <w:position w:val="2"/>
        </w:rPr>
        <w:t>万元；</w:t>
      </w:r>
    </w:p>
    <w:p w14:paraId="515F298F">
      <w:pPr>
        <w:pStyle w:val="2"/>
        <w:spacing w:before="182" w:line="418" w:lineRule="exact"/>
        <w:ind w:left="670"/>
      </w:pPr>
      <w:r>
        <w:rPr>
          <w:spacing w:val="1"/>
          <w:position w:val="1"/>
        </w:rPr>
        <w:t>（</w:t>
      </w:r>
      <w:r>
        <w:rPr>
          <w:rFonts w:ascii="Times New Roman" w:hAnsi="Times New Roman" w:eastAsia="Times New Roman" w:cs="Times New Roman"/>
          <w:spacing w:val="1"/>
          <w:position w:val="1"/>
        </w:rPr>
        <w:t>6</w:t>
      </w:r>
      <w:r>
        <w:rPr>
          <w:spacing w:val="1"/>
          <w:position w:val="1"/>
        </w:rPr>
        <w:t>）收回垫付财政扣款增加</w:t>
      </w:r>
      <w:r>
        <w:rPr>
          <w:rFonts w:ascii="Times New Roman" w:hAnsi="Times New Roman" w:eastAsia="Times New Roman" w:cs="Times New Roman"/>
          <w:spacing w:val="1"/>
          <w:position w:val="1"/>
        </w:rPr>
        <w:t xml:space="preserve">29153 </w:t>
      </w:r>
      <w:r>
        <w:rPr>
          <w:spacing w:val="1"/>
          <w:position w:val="1"/>
        </w:rPr>
        <w:t>万元；</w:t>
      </w:r>
    </w:p>
    <w:p w14:paraId="394FECD6">
      <w:pPr>
        <w:pStyle w:val="2"/>
        <w:spacing w:before="182" w:line="418" w:lineRule="exact"/>
        <w:ind w:left="670"/>
      </w:pPr>
      <w:r>
        <w:rPr>
          <w:spacing w:val="1"/>
          <w:position w:val="2"/>
        </w:rPr>
        <w:t>（</w:t>
      </w:r>
      <w:r>
        <w:rPr>
          <w:rFonts w:ascii="Times New Roman" w:hAnsi="Times New Roman" w:eastAsia="Times New Roman" w:cs="Times New Roman"/>
          <w:spacing w:val="1"/>
          <w:position w:val="2"/>
        </w:rPr>
        <w:t>7</w:t>
      </w:r>
      <w:r>
        <w:rPr>
          <w:spacing w:val="1"/>
          <w:position w:val="2"/>
        </w:rPr>
        <w:t>）清理盘活财政存量资金增加</w:t>
      </w:r>
      <w:r>
        <w:rPr>
          <w:rFonts w:ascii="Times New Roman" w:hAnsi="Times New Roman" w:eastAsia="Times New Roman" w:cs="Times New Roman"/>
          <w:spacing w:val="1"/>
          <w:position w:val="2"/>
        </w:rPr>
        <w:t xml:space="preserve">3475 </w:t>
      </w:r>
      <w:r>
        <w:rPr>
          <w:spacing w:val="1"/>
          <w:position w:val="2"/>
        </w:rPr>
        <w:t>万元。</w:t>
      </w:r>
    </w:p>
    <w:p w14:paraId="33178303">
      <w:pPr>
        <w:spacing w:before="228" w:line="233" w:lineRule="auto"/>
        <w:ind w:left="660"/>
        <w:rPr>
          <w:rFonts w:ascii="KaiTi" w:hAnsi="KaiTi" w:eastAsia="KaiTi" w:cs="KaiTi"/>
          <w:sz w:val="31"/>
          <w:szCs w:val="31"/>
        </w:rPr>
      </w:pPr>
      <w:r>
        <w:rPr>
          <w:rFonts w:ascii="Times New Roman" w:hAnsi="Times New Roman" w:eastAsia="Times New Roman" w:cs="Times New Roman"/>
          <w:b/>
          <w:bCs/>
          <w:spacing w:val="6"/>
          <w:sz w:val="31"/>
          <w:szCs w:val="31"/>
        </w:rPr>
        <w:t>3.</w:t>
      </w:r>
      <w:r>
        <w:rPr>
          <w:rFonts w:ascii="KaiTi" w:hAnsi="KaiTi" w:eastAsia="KaiTi" w:cs="KaiTi"/>
          <w:b/>
          <w:bCs/>
          <w:spacing w:val="6"/>
          <w:sz w:val="31"/>
          <w:szCs w:val="31"/>
        </w:rPr>
        <w:t>提请追加、调减的预算支出项目</w:t>
      </w:r>
    </w:p>
    <w:p w14:paraId="59670421">
      <w:pPr>
        <w:pStyle w:val="2"/>
        <w:spacing w:before="161" w:line="307" w:lineRule="auto"/>
        <w:ind w:left="38" w:firstLine="612"/>
      </w:pPr>
      <w:r>
        <w:rPr>
          <w:rFonts w:ascii="Times New Roman" w:hAnsi="Times New Roman" w:eastAsia="Times New Roman" w:cs="Times New Roman"/>
          <w:spacing w:val="-12"/>
        </w:rPr>
        <w:t xml:space="preserve">2025 </w:t>
      </w:r>
      <w:r>
        <w:rPr>
          <w:spacing w:val="-12"/>
        </w:rPr>
        <w:t>年拟新增本级支出预算</w:t>
      </w:r>
      <w:r>
        <w:rPr>
          <w:spacing w:val="-88"/>
        </w:rPr>
        <w:t xml:space="preserve"> </w:t>
      </w:r>
      <w:r>
        <w:rPr>
          <w:rFonts w:ascii="Times New Roman" w:hAnsi="Times New Roman" w:eastAsia="Times New Roman" w:cs="Times New Roman"/>
          <w:spacing w:val="-12"/>
        </w:rPr>
        <w:t>26010.54</w:t>
      </w:r>
      <w:r>
        <w:rPr>
          <w:rFonts w:ascii="Times New Roman" w:hAnsi="Times New Roman" w:eastAsia="Times New Roman" w:cs="Times New Roman"/>
          <w:spacing w:val="-13"/>
        </w:rPr>
        <w:t xml:space="preserve"> </w:t>
      </w:r>
      <w:r>
        <w:rPr>
          <w:spacing w:val="-13"/>
        </w:rPr>
        <w:t>万元（详见附表二）。</w:t>
      </w:r>
      <w:r>
        <w:rPr>
          <w:spacing w:val="-4"/>
        </w:rPr>
        <w:t>分支出科目情况是：</w:t>
      </w:r>
    </w:p>
    <w:p w14:paraId="64170DBC">
      <w:pPr>
        <w:spacing w:line="307" w:lineRule="auto"/>
        <w:sectPr>
          <w:footerReference r:id="rId8" w:type="default"/>
          <w:pgSz w:w="11906" w:h="16839"/>
          <w:pgMar w:top="1431" w:right="1681" w:bottom="1598" w:left="1785" w:header="0" w:footer="1283" w:gutter="0"/>
          <w:cols w:space="720" w:num="1"/>
        </w:sectPr>
      </w:pPr>
    </w:p>
    <w:p w14:paraId="12A20B17">
      <w:pPr>
        <w:pStyle w:val="2"/>
        <w:spacing w:before="168" w:line="332" w:lineRule="auto"/>
        <w:ind w:left="35" w:right="130" w:firstLine="635"/>
      </w:pPr>
      <w:r>
        <w:rPr>
          <w:spacing w:val="2"/>
        </w:rPr>
        <w:t>（</w:t>
      </w:r>
      <w:r>
        <w:rPr>
          <w:rFonts w:ascii="Times New Roman" w:hAnsi="Times New Roman" w:eastAsia="Times New Roman" w:cs="Times New Roman"/>
          <w:spacing w:val="2"/>
        </w:rPr>
        <w:t>1</w:t>
      </w:r>
      <w:r>
        <w:rPr>
          <w:spacing w:val="2"/>
        </w:rPr>
        <w:t>）一般公共服务支出追加</w:t>
      </w:r>
      <w:r>
        <w:rPr>
          <w:rFonts w:ascii="Times New Roman" w:hAnsi="Times New Roman" w:eastAsia="Times New Roman" w:cs="Times New Roman"/>
          <w:spacing w:val="2"/>
        </w:rPr>
        <w:t xml:space="preserve">2153.7 </w:t>
      </w:r>
      <w:r>
        <w:rPr>
          <w:spacing w:val="2"/>
        </w:rPr>
        <w:t>万元，主要是：由于</w:t>
      </w:r>
      <w:r>
        <w:rPr>
          <w:spacing w:val="-6"/>
        </w:rPr>
        <w:t>调资等因素导致人员经费增加</w:t>
      </w:r>
      <w:r>
        <w:rPr>
          <w:spacing w:val="-37"/>
        </w:rPr>
        <w:t xml:space="preserve"> </w:t>
      </w:r>
      <w:r>
        <w:rPr>
          <w:rFonts w:ascii="Times New Roman" w:hAnsi="Times New Roman" w:eastAsia="Times New Roman" w:cs="Times New Roman"/>
          <w:spacing w:val="-6"/>
        </w:rPr>
        <w:t xml:space="preserve">1551.47 </w:t>
      </w:r>
      <w:r>
        <w:rPr>
          <w:spacing w:val="-6"/>
        </w:rPr>
        <w:t>万元、税收征管经费</w:t>
      </w:r>
      <w:r>
        <w:rPr>
          <w:rFonts w:ascii="Times New Roman" w:hAnsi="Times New Roman" w:eastAsia="Times New Roman" w:cs="Times New Roman"/>
          <w:spacing w:val="-6"/>
        </w:rPr>
        <w:t>320</w:t>
      </w:r>
      <w:r>
        <w:rPr>
          <w:spacing w:val="-2"/>
        </w:rPr>
        <w:t>万元、云阳街道保洁工资垫付款</w:t>
      </w:r>
      <w:r>
        <w:rPr>
          <w:spacing w:val="-81"/>
        </w:rPr>
        <w:t xml:space="preserve"> </w:t>
      </w:r>
      <w:r>
        <w:rPr>
          <w:rFonts w:ascii="Times New Roman" w:hAnsi="Times New Roman" w:eastAsia="Times New Roman" w:cs="Times New Roman"/>
          <w:spacing w:val="-2"/>
        </w:rPr>
        <w:t>269.94</w:t>
      </w:r>
      <w:r>
        <w:rPr>
          <w:rFonts w:ascii="Times New Roman" w:hAnsi="Times New Roman" w:eastAsia="Times New Roman" w:cs="Times New Roman"/>
          <w:spacing w:val="-3"/>
        </w:rPr>
        <w:t xml:space="preserve"> </w:t>
      </w:r>
      <w:r>
        <w:rPr>
          <w:spacing w:val="-3"/>
        </w:rPr>
        <w:t>万元；</w:t>
      </w:r>
    </w:p>
    <w:p w14:paraId="5ACCEF69">
      <w:pPr>
        <w:pStyle w:val="2"/>
        <w:spacing w:before="128" w:line="332" w:lineRule="auto"/>
        <w:ind w:left="45" w:right="130" w:firstLine="625"/>
      </w:pPr>
      <w:r>
        <w:rPr>
          <w:spacing w:val="2"/>
        </w:rPr>
        <w:t>（</w:t>
      </w:r>
      <w:r>
        <w:rPr>
          <w:rFonts w:ascii="Times New Roman" w:hAnsi="Times New Roman" w:eastAsia="Times New Roman" w:cs="Times New Roman"/>
          <w:spacing w:val="2"/>
        </w:rPr>
        <w:t>2</w:t>
      </w:r>
      <w:r>
        <w:rPr>
          <w:spacing w:val="2"/>
        </w:rPr>
        <w:t>）公共安全支出追加</w:t>
      </w:r>
      <w:r>
        <w:rPr>
          <w:rFonts w:ascii="Times New Roman" w:hAnsi="Times New Roman" w:eastAsia="Times New Roman" w:cs="Times New Roman"/>
          <w:spacing w:val="2"/>
        </w:rPr>
        <w:t xml:space="preserve">390.58 </w:t>
      </w:r>
      <w:r>
        <w:rPr>
          <w:spacing w:val="2"/>
        </w:rPr>
        <w:t>万元，主要是：由于调资</w:t>
      </w:r>
      <w:r>
        <w:t>等因素导致人员经费增加</w:t>
      </w:r>
      <w:r>
        <w:rPr>
          <w:rFonts w:ascii="Times New Roman" w:hAnsi="Times New Roman" w:eastAsia="Times New Roman" w:cs="Times New Roman"/>
        </w:rPr>
        <w:t>354.18</w:t>
      </w:r>
      <w:r>
        <w:t>万元，</w:t>
      </w:r>
      <w:r>
        <w:rPr>
          <w:spacing w:val="-1"/>
        </w:rPr>
        <w:t>茶陵县城区道路交通标</w:t>
      </w:r>
      <w:r>
        <w:rPr>
          <w:spacing w:val="-3"/>
        </w:rPr>
        <w:t>线优化修补工程</w:t>
      </w:r>
      <w:r>
        <w:rPr>
          <w:spacing w:val="-82"/>
        </w:rPr>
        <w:t xml:space="preserve"> </w:t>
      </w:r>
      <w:r>
        <w:rPr>
          <w:rFonts w:ascii="Times New Roman" w:hAnsi="Times New Roman" w:eastAsia="Times New Roman" w:cs="Times New Roman"/>
          <w:spacing w:val="-3"/>
        </w:rPr>
        <w:t xml:space="preserve">20 </w:t>
      </w:r>
      <w:r>
        <w:rPr>
          <w:spacing w:val="-3"/>
        </w:rPr>
        <w:t>万元；</w:t>
      </w:r>
    </w:p>
    <w:p w14:paraId="7BBC33DC">
      <w:pPr>
        <w:pStyle w:val="2"/>
        <w:spacing w:before="124" w:line="339" w:lineRule="auto"/>
        <w:ind w:left="35" w:right="128" w:firstLine="635"/>
      </w:pPr>
      <w:r>
        <w:rPr>
          <w:spacing w:val="-6"/>
        </w:rPr>
        <w:t>（</w:t>
      </w:r>
      <w:r>
        <w:rPr>
          <w:rFonts w:ascii="Times New Roman" w:hAnsi="Times New Roman" w:eastAsia="Times New Roman" w:cs="Times New Roman"/>
          <w:spacing w:val="-6"/>
        </w:rPr>
        <w:t>3</w:t>
      </w:r>
      <w:r>
        <w:rPr>
          <w:spacing w:val="-6"/>
        </w:rPr>
        <w:t>）教育支出追加</w:t>
      </w:r>
      <w:r>
        <w:rPr>
          <w:spacing w:val="-65"/>
        </w:rPr>
        <w:t xml:space="preserve"> </w:t>
      </w:r>
      <w:r>
        <w:rPr>
          <w:rFonts w:ascii="Times New Roman" w:hAnsi="Times New Roman" w:eastAsia="Times New Roman" w:cs="Times New Roman"/>
          <w:spacing w:val="-6"/>
        </w:rPr>
        <w:t xml:space="preserve">5976.61 </w:t>
      </w:r>
      <w:r>
        <w:rPr>
          <w:spacing w:val="-6"/>
        </w:rPr>
        <w:t>万元，主要是：由于调资等因</w:t>
      </w:r>
      <w:r>
        <w:rPr>
          <w:spacing w:val="1"/>
        </w:rPr>
        <w:t>素导致人员经费增加</w:t>
      </w:r>
      <w:r>
        <w:rPr>
          <w:spacing w:val="-49"/>
        </w:rPr>
        <w:t xml:space="preserve"> </w:t>
      </w:r>
      <w:r>
        <w:rPr>
          <w:rFonts w:ascii="Times New Roman" w:hAnsi="Times New Roman" w:eastAsia="Times New Roman" w:cs="Times New Roman"/>
          <w:spacing w:val="1"/>
        </w:rPr>
        <w:t xml:space="preserve">5532.29 </w:t>
      </w:r>
      <w:r>
        <w:rPr>
          <w:spacing w:val="1"/>
        </w:rPr>
        <w:t>万元、教师伙食费与工会费</w:t>
      </w:r>
      <w:r>
        <w:rPr>
          <w:spacing w:val="-61"/>
        </w:rPr>
        <w:t xml:space="preserve"> </w:t>
      </w:r>
      <w:r>
        <w:rPr>
          <w:rFonts w:ascii="Times New Roman" w:hAnsi="Times New Roman" w:eastAsia="Times New Roman" w:cs="Times New Roman"/>
          <w:spacing w:val="1"/>
        </w:rPr>
        <w:t>800</w:t>
      </w:r>
      <w:r>
        <w:rPr>
          <w:spacing w:val="-3"/>
        </w:rPr>
        <w:t>万元、综合财政预算管理资金</w:t>
      </w:r>
      <w:r>
        <w:rPr>
          <w:rFonts w:ascii="Times New Roman" w:hAnsi="Times New Roman" w:eastAsia="Times New Roman" w:cs="Times New Roman"/>
          <w:spacing w:val="-3"/>
        </w:rPr>
        <w:t xml:space="preserve">270.55 </w:t>
      </w:r>
      <w:r>
        <w:rPr>
          <w:spacing w:val="-3"/>
        </w:rPr>
        <w:t>万元、教育费附加安排的支出调减</w:t>
      </w:r>
      <w:r>
        <w:rPr>
          <w:spacing w:val="-73"/>
        </w:rPr>
        <w:t xml:space="preserve"> </w:t>
      </w:r>
      <w:r>
        <w:rPr>
          <w:rFonts w:ascii="Times New Roman" w:hAnsi="Times New Roman" w:eastAsia="Times New Roman" w:cs="Times New Roman"/>
          <w:spacing w:val="-3"/>
        </w:rPr>
        <w:t xml:space="preserve">972 </w:t>
      </w:r>
      <w:r>
        <w:rPr>
          <w:spacing w:val="-3"/>
        </w:rPr>
        <w:t>万元；</w:t>
      </w:r>
    </w:p>
    <w:p w14:paraId="41FD07DC">
      <w:pPr>
        <w:pStyle w:val="2"/>
        <w:spacing w:before="125" w:line="418" w:lineRule="exact"/>
        <w:ind w:left="670"/>
      </w:pPr>
      <w:r>
        <w:rPr>
          <w:spacing w:val="-3"/>
          <w:position w:val="1"/>
        </w:rPr>
        <w:t>（</w:t>
      </w:r>
      <w:r>
        <w:rPr>
          <w:rFonts w:ascii="Times New Roman" w:hAnsi="Times New Roman" w:eastAsia="Times New Roman" w:cs="Times New Roman"/>
          <w:spacing w:val="-3"/>
          <w:position w:val="1"/>
        </w:rPr>
        <w:t>4</w:t>
      </w:r>
      <w:r>
        <w:rPr>
          <w:spacing w:val="-3"/>
          <w:position w:val="1"/>
        </w:rPr>
        <w:t>）科学技术支出追加</w:t>
      </w:r>
      <w:r>
        <w:rPr>
          <w:spacing w:val="-70"/>
          <w:position w:val="1"/>
        </w:rPr>
        <w:t xml:space="preserve"> </w:t>
      </w:r>
      <w:r>
        <w:rPr>
          <w:rFonts w:ascii="Times New Roman" w:hAnsi="Times New Roman" w:eastAsia="Times New Roman" w:cs="Times New Roman"/>
          <w:spacing w:val="-3"/>
          <w:position w:val="1"/>
        </w:rPr>
        <w:t xml:space="preserve">7.44 </w:t>
      </w:r>
      <w:r>
        <w:rPr>
          <w:spacing w:val="-3"/>
          <w:position w:val="1"/>
        </w:rPr>
        <w:t>万元；</w:t>
      </w:r>
    </w:p>
    <w:p w14:paraId="230D5E79">
      <w:pPr>
        <w:pStyle w:val="2"/>
        <w:spacing w:before="182" w:line="342" w:lineRule="auto"/>
        <w:ind w:left="34" w:right="104" w:firstLine="636"/>
      </w:pPr>
      <w:r>
        <w:rPr>
          <w:spacing w:val="-1"/>
        </w:rPr>
        <w:t>（</w:t>
      </w:r>
      <w:r>
        <w:rPr>
          <w:rFonts w:ascii="Times New Roman" w:hAnsi="Times New Roman" w:eastAsia="Times New Roman" w:cs="Times New Roman"/>
          <w:spacing w:val="-1"/>
        </w:rPr>
        <w:t>5</w:t>
      </w:r>
      <w:r>
        <w:rPr>
          <w:spacing w:val="-1"/>
        </w:rPr>
        <w:t>）文化体育与传媒支出追加</w:t>
      </w:r>
      <w:r>
        <w:rPr>
          <w:spacing w:val="-63"/>
        </w:rPr>
        <w:t xml:space="preserve"> </w:t>
      </w:r>
      <w:r>
        <w:rPr>
          <w:rFonts w:ascii="Times New Roman" w:hAnsi="Times New Roman" w:eastAsia="Times New Roman" w:cs="Times New Roman"/>
          <w:spacing w:val="-1"/>
        </w:rPr>
        <w:t xml:space="preserve">844.83 </w:t>
      </w:r>
      <w:r>
        <w:rPr>
          <w:spacing w:val="-1"/>
        </w:rPr>
        <w:t>万元，主要是：由</w:t>
      </w:r>
      <w:r>
        <w:rPr>
          <w:spacing w:val="-3"/>
        </w:rPr>
        <w:t>于调资等因素导致人员经费增加</w:t>
      </w:r>
      <w:r>
        <w:rPr>
          <w:rFonts w:ascii="Times New Roman" w:hAnsi="Times New Roman" w:eastAsia="Times New Roman" w:cs="Times New Roman"/>
          <w:spacing w:val="-3"/>
        </w:rPr>
        <w:t xml:space="preserve">276.24 </w:t>
      </w:r>
      <w:r>
        <w:rPr>
          <w:spacing w:val="-3"/>
        </w:rPr>
        <w:t>万元、茶陵古城墙一期</w:t>
      </w:r>
      <w:r>
        <w:rPr>
          <w:spacing w:val="13"/>
        </w:rPr>
        <w:t>修缮工程工程进度款</w:t>
      </w:r>
      <w:r>
        <w:rPr>
          <w:spacing w:val="-11"/>
        </w:rPr>
        <w:t xml:space="preserve"> </w:t>
      </w:r>
      <w:r>
        <w:rPr>
          <w:rFonts w:ascii="Times New Roman" w:hAnsi="Times New Roman" w:eastAsia="Times New Roman" w:cs="Times New Roman"/>
          <w:spacing w:val="13"/>
        </w:rPr>
        <w:t>184.91</w:t>
      </w:r>
      <w:r>
        <w:rPr>
          <w:rFonts w:ascii="Times New Roman" w:hAnsi="Times New Roman" w:eastAsia="Times New Roman" w:cs="Times New Roman"/>
          <w:spacing w:val="39"/>
        </w:rPr>
        <w:t xml:space="preserve"> </w:t>
      </w:r>
      <w:r>
        <w:rPr>
          <w:spacing w:val="13"/>
        </w:rPr>
        <w:t>万元、文化旅游产业发展基金</w:t>
      </w:r>
      <w:r>
        <w:rPr>
          <w:rFonts w:ascii="Times New Roman" w:hAnsi="Times New Roman" w:eastAsia="Times New Roman" w:cs="Times New Roman"/>
          <w:spacing w:val="-4"/>
        </w:rPr>
        <w:t xml:space="preserve">123.69 </w:t>
      </w:r>
      <w:r>
        <w:rPr>
          <w:spacing w:val="-4"/>
        </w:rPr>
        <w:t>万元、茶陵古城墙保护利用设施建设</w:t>
      </w:r>
      <w:r>
        <w:rPr>
          <w:spacing w:val="-5"/>
        </w:rPr>
        <w:t>项目</w:t>
      </w:r>
      <w:r>
        <w:rPr>
          <w:spacing w:val="-53"/>
        </w:rPr>
        <w:t xml:space="preserve"> </w:t>
      </w:r>
      <w:r>
        <w:rPr>
          <w:rFonts w:ascii="Times New Roman" w:hAnsi="Times New Roman" w:eastAsia="Times New Roman" w:cs="Times New Roman"/>
          <w:spacing w:val="-5"/>
        </w:rPr>
        <w:t xml:space="preserve">106.57 </w:t>
      </w:r>
      <w:r>
        <w:rPr>
          <w:spacing w:val="-5"/>
        </w:rPr>
        <w:t>万元、</w:t>
      </w:r>
      <w:r>
        <w:rPr>
          <w:spacing w:val="1"/>
        </w:rPr>
        <w:t>茶陵县体育彩票销售奖励</w:t>
      </w:r>
      <w:r>
        <w:rPr>
          <w:rFonts w:ascii="Times New Roman" w:hAnsi="Times New Roman" w:eastAsia="Times New Roman" w:cs="Times New Roman"/>
          <w:spacing w:val="1"/>
        </w:rPr>
        <w:t xml:space="preserve">88.52 </w:t>
      </w:r>
      <w:r>
        <w:rPr>
          <w:spacing w:val="1"/>
        </w:rPr>
        <w:t>万元；</w:t>
      </w:r>
    </w:p>
    <w:p w14:paraId="71424B8F">
      <w:pPr>
        <w:pStyle w:val="2"/>
        <w:spacing w:before="129" w:line="338" w:lineRule="auto"/>
        <w:ind w:left="35" w:firstLine="635"/>
      </w:pPr>
      <w:r>
        <w:rPr>
          <w:spacing w:val="-1"/>
        </w:rPr>
        <w:t>（</w:t>
      </w:r>
      <w:r>
        <w:rPr>
          <w:rFonts w:ascii="Times New Roman" w:hAnsi="Times New Roman" w:eastAsia="Times New Roman" w:cs="Times New Roman"/>
          <w:spacing w:val="-1"/>
        </w:rPr>
        <w:t>6</w:t>
      </w:r>
      <w:r>
        <w:rPr>
          <w:spacing w:val="-1"/>
        </w:rPr>
        <w:t>）社会保障与就业支出追加</w:t>
      </w:r>
      <w:r>
        <w:rPr>
          <w:spacing w:val="-63"/>
        </w:rPr>
        <w:t xml:space="preserve"> </w:t>
      </w:r>
      <w:r>
        <w:rPr>
          <w:rFonts w:ascii="Times New Roman" w:hAnsi="Times New Roman" w:eastAsia="Times New Roman" w:cs="Times New Roman"/>
          <w:spacing w:val="-1"/>
        </w:rPr>
        <w:t xml:space="preserve">869.39 </w:t>
      </w:r>
      <w:r>
        <w:rPr>
          <w:spacing w:val="-1"/>
        </w:rPr>
        <w:t>万元，主要是：由</w:t>
      </w:r>
      <w:r>
        <w:rPr>
          <w:spacing w:val="-3"/>
        </w:rPr>
        <w:t>于调资等因素导致人员经费增加</w:t>
      </w:r>
      <w:r>
        <w:rPr>
          <w:spacing w:val="-50"/>
        </w:rPr>
        <w:t xml:space="preserve"> </w:t>
      </w:r>
      <w:r>
        <w:rPr>
          <w:rFonts w:ascii="Times New Roman" w:hAnsi="Times New Roman" w:eastAsia="Times New Roman" w:cs="Times New Roman"/>
          <w:spacing w:val="-3"/>
        </w:rPr>
        <w:t xml:space="preserve">164.01 </w:t>
      </w:r>
      <w:r>
        <w:rPr>
          <w:spacing w:val="-3"/>
        </w:rPr>
        <w:t>万元，抚恤资金</w:t>
      </w:r>
      <w:r>
        <w:rPr>
          <w:rFonts w:ascii="Times New Roman" w:hAnsi="Times New Roman" w:eastAsia="Times New Roman" w:cs="Times New Roman"/>
          <w:spacing w:val="-4"/>
        </w:rPr>
        <w:t>345.08</w:t>
      </w:r>
      <w:r>
        <w:rPr>
          <w:spacing w:val="-12"/>
        </w:rPr>
        <w:t>万元，</w:t>
      </w:r>
      <w:r>
        <w:rPr>
          <w:rFonts w:ascii="Times New Roman" w:hAnsi="Times New Roman" w:eastAsia="Times New Roman" w:cs="Times New Roman"/>
          <w:spacing w:val="-12"/>
        </w:rPr>
        <w:t>0-6</w:t>
      </w:r>
      <w:r>
        <w:rPr>
          <w:rFonts w:ascii="Times New Roman" w:hAnsi="Times New Roman" w:eastAsia="Times New Roman" w:cs="Times New Roman"/>
          <w:spacing w:val="18"/>
        </w:rPr>
        <w:t xml:space="preserve"> </w:t>
      </w:r>
      <w:r>
        <w:rPr>
          <w:spacing w:val="-12"/>
        </w:rPr>
        <w:t>岁残疾儿童抢救性康复项目</w:t>
      </w:r>
      <w:r>
        <w:rPr>
          <w:spacing w:val="-53"/>
        </w:rPr>
        <w:t xml:space="preserve"> </w:t>
      </w:r>
      <w:r>
        <w:rPr>
          <w:rFonts w:ascii="Times New Roman" w:hAnsi="Times New Roman" w:eastAsia="Times New Roman" w:cs="Times New Roman"/>
          <w:spacing w:val="-12"/>
        </w:rPr>
        <w:t xml:space="preserve">122.9 </w:t>
      </w:r>
      <w:r>
        <w:rPr>
          <w:spacing w:val="-12"/>
        </w:rPr>
        <w:t>万元，</w:t>
      </w:r>
      <w:r>
        <w:rPr>
          <w:spacing w:val="-13"/>
        </w:rPr>
        <w:t>村（居委会）</w:t>
      </w:r>
      <w:r>
        <w:rPr>
          <w:spacing w:val="3"/>
        </w:rPr>
        <w:t>居家养老服务经费</w:t>
      </w:r>
      <w:r>
        <w:rPr>
          <w:rFonts w:ascii="Times New Roman" w:hAnsi="Times New Roman" w:eastAsia="Times New Roman" w:cs="Times New Roman"/>
          <w:spacing w:val="3"/>
        </w:rPr>
        <w:t xml:space="preserve">77 </w:t>
      </w:r>
      <w:r>
        <w:rPr>
          <w:spacing w:val="3"/>
        </w:rPr>
        <w:t>万元，百岁及高龄补贴</w:t>
      </w:r>
      <w:r>
        <w:rPr>
          <w:rFonts w:ascii="Times New Roman" w:hAnsi="Times New Roman" w:eastAsia="Times New Roman" w:cs="Times New Roman"/>
          <w:spacing w:val="3"/>
        </w:rPr>
        <w:t xml:space="preserve">65 </w:t>
      </w:r>
      <w:r>
        <w:rPr>
          <w:spacing w:val="3"/>
        </w:rPr>
        <w:t>万元；</w:t>
      </w:r>
    </w:p>
    <w:p w14:paraId="692C0F62">
      <w:pPr>
        <w:pStyle w:val="2"/>
        <w:spacing w:before="130" w:line="332" w:lineRule="auto"/>
        <w:ind w:left="38" w:right="29" w:firstLine="631"/>
      </w:pPr>
      <w:r>
        <w:rPr>
          <w:spacing w:val="-3"/>
        </w:rPr>
        <w:t>（</w:t>
      </w:r>
      <w:r>
        <w:rPr>
          <w:rFonts w:ascii="Times New Roman" w:hAnsi="Times New Roman" w:eastAsia="Times New Roman" w:cs="Times New Roman"/>
          <w:spacing w:val="-3"/>
        </w:rPr>
        <w:t>7</w:t>
      </w:r>
      <w:r>
        <w:rPr>
          <w:spacing w:val="-3"/>
        </w:rPr>
        <w:t>）卫生健康支出追加</w:t>
      </w:r>
      <w:r>
        <w:rPr>
          <w:rFonts w:ascii="Times New Roman" w:hAnsi="Times New Roman" w:eastAsia="Times New Roman" w:cs="Times New Roman"/>
          <w:spacing w:val="-3"/>
        </w:rPr>
        <w:t xml:space="preserve">2029.59 </w:t>
      </w:r>
      <w:r>
        <w:rPr>
          <w:spacing w:val="-3"/>
        </w:rPr>
        <w:t>万元，主要是：由于</w:t>
      </w:r>
      <w:r>
        <w:rPr>
          <w:spacing w:val="-4"/>
        </w:rPr>
        <w:t>调资</w:t>
      </w:r>
      <w:r>
        <w:rPr>
          <w:spacing w:val="-8"/>
        </w:rPr>
        <w:t>等因素导致人员经费增加</w:t>
      </w:r>
      <w:r>
        <w:rPr>
          <w:spacing w:val="-52"/>
        </w:rPr>
        <w:t xml:space="preserve"> </w:t>
      </w:r>
      <w:r>
        <w:rPr>
          <w:rFonts w:ascii="Times New Roman" w:hAnsi="Times New Roman" w:eastAsia="Times New Roman" w:cs="Times New Roman"/>
          <w:spacing w:val="-8"/>
        </w:rPr>
        <w:t>1085.63</w:t>
      </w:r>
      <w:r>
        <w:rPr>
          <w:rFonts w:ascii="Times New Roman" w:hAnsi="Times New Roman" w:eastAsia="Times New Roman" w:cs="Times New Roman"/>
          <w:spacing w:val="17"/>
        </w:rPr>
        <w:t xml:space="preserve"> </w:t>
      </w:r>
      <w:r>
        <w:rPr>
          <w:spacing w:val="-8"/>
        </w:rPr>
        <w:t>万元、医疗救助</w:t>
      </w:r>
      <w:r>
        <w:rPr>
          <w:rFonts w:ascii="Times New Roman" w:hAnsi="Times New Roman" w:eastAsia="Times New Roman" w:cs="Times New Roman"/>
          <w:spacing w:val="-8"/>
        </w:rPr>
        <w:t>428.95</w:t>
      </w:r>
      <w:r>
        <w:rPr>
          <w:rFonts w:ascii="Times New Roman" w:hAnsi="Times New Roman" w:eastAsia="Times New Roman" w:cs="Times New Roman"/>
          <w:spacing w:val="17"/>
        </w:rPr>
        <w:t xml:space="preserve"> </w:t>
      </w:r>
      <w:r>
        <w:rPr>
          <w:spacing w:val="-8"/>
        </w:rPr>
        <w:t>万元、</w:t>
      </w:r>
      <w:r>
        <w:rPr>
          <w:spacing w:val="-11"/>
        </w:rPr>
        <w:t>疾控中心综合财政预算管理资金</w:t>
      </w:r>
      <w:r>
        <w:rPr>
          <w:spacing w:val="-38"/>
        </w:rPr>
        <w:t xml:space="preserve"> </w:t>
      </w:r>
      <w:r>
        <w:rPr>
          <w:rFonts w:ascii="Times New Roman" w:hAnsi="Times New Roman" w:eastAsia="Times New Roman" w:cs="Times New Roman"/>
          <w:spacing w:val="-11"/>
        </w:rPr>
        <w:t xml:space="preserve">142 </w:t>
      </w:r>
      <w:r>
        <w:rPr>
          <w:spacing w:val="-11"/>
        </w:rPr>
        <w:t>万元、育儿补贴</w:t>
      </w:r>
      <w:r>
        <w:rPr>
          <w:spacing w:val="-55"/>
        </w:rPr>
        <w:t xml:space="preserve"> </w:t>
      </w:r>
      <w:r>
        <w:rPr>
          <w:rFonts w:ascii="Times New Roman" w:hAnsi="Times New Roman" w:eastAsia="Times New Roman" w:cs="Times New Roman"/>
          <w:spacing w:val="-11"/>
        </w:rPr>
        <w:t xml:space="preserve">100 </w:t>
      </w:r>
      <w:r>
        <w:rPr>
          <w:spacing w:val="-11"/>
        </w:rPr>
        <w:t>万元、</w:t>
      </w:r>
    </w:p>
    <w:p w14:paraId="0BC7C6CE">
      <w:pPr>
        <w:spacing w:line="332" w:lineRule="auto"/>
        <w:sectPr>
          <w:footerReference r:id="rId9" w:type="default"/>
          <w:pgSz w:w="11906" w:h="16839"/>
          <w:pgMar w:top="1431" w:right="1659" w:bottom="1518" w:left="1785" w:header="0" w:footer="1305" w:gutter="0"/>
          <w:cols w:space="720" w:num="1"/>
        </w:sectPr>
      </w:pPr>
    </w:p>
    <w:p w14:paraId="1CF77017">
      <w:pPr>
        <w:pStyle w:val="2"/>
        <w:spacing w:before="170" w:line="351" w:lineRule="auto"/>
        <w:ind w:left="40" w:right="85" w:firstLine="1"/>
      </w:pPr>
      <w:r>
        <w:rPr>
          <w:spacing w:val="2"/>
        </w:rPr>
        <w:t>城乡居民基本医疗保险补助</w:t>
      </w:r>
      <w:r>
        <w:rPr>
          <w:rFonts w:ascii="Times New Roman" w:hAnsi="Times New Roman" w:eastAsia="Times New Roman" w:cs="Times New Roman"/>
          <w:spacing w:val="2"/>
        </w:rPr>
        <w:t xml:space="preserve">34.51 </w:t>
      </w:r>
      <w:r>
        <w:rPr>
          <w:spacing w:val="2"/>
        </w:rPr>
        <w:t>万元、农村两癌筛查</w:t>
      </w:r>
      <w:r>
        <w:rPr>
          <w:rFonts w:ascii="Times New Roman" w:hAnsi="Times New Roman" w:eastAsia="Times New Roman" w:cs="Times New Roman"/>
          <w:spacing w:val="2"/>
        </w:rPr>
        <w:t xml:space="preserve">31.5 </w:t>
      </w:r>
      <w:r>
        <w:rPr>
          <w:spacing w:val="2"/>
        </w:rPr>
        <w:t>万</w:t>
      </w:r>
      <w:r>
        <w:rPr>
          <w:spacing w:val="-7"/>
        </w:rPr>
        <w:t>元等；</w:t>
      </w:r>
    </w:p>
    <w:p w14:paraId="3997984C">
      <w:pPr>
        <w:pStyle w:val="2"/>
        <w:spacing w:before="23" w:line="340" w:lineRule="auto"/>
        <w:ind w:left="40" w:right="83" w:firstLine="630"/>
      </w:pPr>
      <w:r>
        <w:rPr>
          <w:spacing w:val="2"/>
        </w:rPr>
        <w:t>（</w:t>
      </w:r>
      <w:r>
        <w:rPr>
          <w:rFonts w:ascii="Times New Roman" w:hAnsi="Times New Roman" w:eastAsia="Times New Roman" w:cs="Times New Roman"/>
          <w:spacing w:val="2"/>
        </w:rPr>
        <w:t>8</w:t>
      </w:r>
      <w:r>
        <w:rPr>
          <w:spacing w:val="2"/>
        </w:rPr>
        <w:t>）节能环保支出追加</w:t>
      </w:r>
      <w:r>
        <w:rPr>
          <w:rFonts w:ascii="Times New Roman" w:hAnsi="Times New Roman" w:eastAsia="Times New Roman" w:cs="Times New Roman"/>
          <w:spacing w:val="2"/>
        </w:rPr>
        <w:t xml:space="preserve">317.38 </w:t>
      </w:r>
      <w:r>
        <w:rPr>
          <w:spacing w:val="2"/>
        </w:rPr>
        <w:t>万元，主要是：由于调资</w:t>
      </w:r>
      <w:r>
        <w:rPr>
          <w:spacing w:val="5"/>
        </w:rPr>
        <w:t>等因素导致人员经费增加</w:t>
      </w:r>
      <w:r>
        <w:rPr>
          <w:rFonts w:ascii="Times New Roman" w:hAnsi="Times New Roman" w:eastAsia="Times New Roman" w:cs="Times New Roman"/>
          <w:spacing w:val="5"/>
        </w:rPr>
        <w:t>46.62</w:t>
      </w:r>
      <w:r>
        <w:rPr>
          <w:spacing w:val="5"/>
        </w:rPr>
        <w:t>万元，生态环境监测站丙类站</w:t>
      </w:r>
      <w:r>
        <w:rPr>
          <w:spacing w:val="-1"/>
        </w:rPr>
        <w:t>能力建设仪器设备采购</w:t>
      </w:r>
      <w:r>
        <w:rPr>
          <w:spacing w:val="-48"/>
        </w:rPr>
        <w:t xml:space="preserve"> </w:t>
      </w:r>
      <w:r>
        <w:rPr>
          <w:rFonts w:ascii="Times New Roman" w:hAnsi="Times New Roman" w:eastAsia="Times New Roman" w:cs="Times New Roman"/>
          <w:spacing w:val="-1"/>
        </w:rPr>
        <w:t xml:space="preserve">107.45 </w:t>
      </w:r>
      <w:r>
        <w:rPr>
          <w:spacing w:val="-1"/>
        </w:rPr>
        <w:t>万元，秸秆禁烧管控费用</w:t>
      </w:r>
      <w:r>
        <w:rPr>
          <w:spacing w:val="-75"/>
        </w:rPr>
        <w:t xml:space="preserve"> </w:t>
      </w:r>
      <w:r>
        <w:rPr>
          <w:rFonts w:ascii="Times New Roman" w:hAnsi="Times New Roman" w:eastAsia="Times New Roman" w:cs="Times New Roman"/>
          <w:spacing w:val="-2"/>
        </w:rPr>
        <w:t xml:space="preserve">74 </w:t>
      </w:r>
      <w:r>
        <w:rPr>
          <w:spacing w:val="-2"/>
        </w:rPr>
        <w:t>万</w:t>
      </w:r>
      <w:r>
        <w:rPr>
          <w:spacing w:val="2"/>
        </w:rPr>
        <w:t>元，万樟集团油茶造林奖补资金</w:t>
      </w:r>
      <w:r>
        <w:rPr>
          <w:rFonts w:ascii="Times New Roman" w:hAnsi="Times New Roman" w:eastAsia="Times New Roman" w:cs="Times New Roman"/>
          <w:spacing w:val="2"/>
        </w:rPr>
        <w:t xml:space="preserve">38.31 </w:t>
      </w:r>
      <w:r>
        <w:rPr>
          <w:spacing w:val="2"/>
        </w:rPr>
        <w:t>万元，《茶陵县“十五</w:t>
      </w:r>
      <w:r>
        <w:rPr>
          <w:spacing w:val="-6"/>
        </w:rPr>
        <w:t>五”生态环境问题诊断及质量改善提升对策研究报告》</w:t>
      </w:r>
      <w:r>
        <w:rPr>
          <w:rFonts w:ascii="Times New Roman" w:hAnsi="Times New Roman" w:eastAsia="Times New Roman" w:cs="Times New Roman"/>
          <w:spacing w:val="-6"/>
        </w:rPr>
        <w:t xml:space="preserve">20 </w:t>
      </w:r>
      <w:r>
        <w:rPr>
          <w:spacing w:val="-6"/>
        </w:rPr>
        <w:t>万元</w:t>
      </w:r>
      <w:r>
        <w:rPr>
          <w:spacing w:val="-9"/>
        </w:rPr>
        <w:t>等；</w:t>
      </w:r>
    </w:p>
    <w:p w14:paraId="69478717">
      <w:pPr>
        <w:pStyle w:val="2"/>
        <w:spacing w:before="170" w:line="348" w:lineRule="auto"/>
        <w:ind w:left="34" w:firstLine="636"/>
      </w:pPr>
      <w:r>
        <w:rPr>
          <w:spacing w:val="2"/>
        </w:rPr>
        <w:t>（</w:t>
      </w:r>
      <w:r>
        <w:rPr>
          <w:rFonts w:ascii="Times New Roman" w:hAnsi="Times New Roman" w:eastAsia="Times New Roman" w:cs="Times New Roman"/>
          <w:spacing w:val="2"/>
        </w:rPr>
        <w:t>9</w:t>
      </w:r>
      <w:r>
        <w:rPr>
          <w:spacing w:val="2"/>
        </w:rPr>
        <w:t>）城乡社区支出追加</w:t>
      </w:r>
      <w:r>
        <w:rPr>
          <w:rFonts w:ascii="Times New Roman" w:hAnsi="Times New Roman" w:eastAsia="Times New Roman" w:cs="Times New Roman"/>
          <w:spacing w:val="2"/>
        </w:rPr>
        <w:t xml:space="preserve">988.50 </w:t>
      </w:r>
      <w:r>
        <w:rPr>
          <w:spacing w:val="2"/>
        </w:rPr>
        <w:t>万元。主要是：由于调资</w:t>
      </w:r>
      <w:r>
        <w:rPr>
          <w:spacing w:val="7"/>
        </w:rPr>
        <w:t>等因素导致人员经费增加</w:t>
      </w:r>
      <w:r>
        <w:rPr>
          <w:rFonts w:ascii="Times New Roman" w:hAnsi="Times New Roman" w:eastAsia="Times New Roman" w:cs="Times New Roman"/>
          <w:spacing w:val="7"/>
        </w:rPr>
        <w:t xml:space="preserve">327.14 </w:t>
      </w:r>
      <w:r>
        <w:rPr>
          <w:spacing w:val="7"/>
        </w:rPr>
        <w:t>万元，绿化维护费</w:t>
      </w:r>
      <w:r>
        <w:rPr>
          <w:rFonts w:ascii="Times New Roman" w:hAnsi="Times New Roman" w:eastAsia="Times New Roman" w:cs="Times New Roman"/>
          <w:spacing w:val="7"/>
        </w:rPr>
        <w:t>362.</w:t>
      </w:r>
      <w:r>
        <w:rPr>
          <w:rFonts w:ascii="Times New Roman" w:hAnsi="Times New Roman" w:eastAsia="Times New Roman" w:cs="Times New Roman"/>
          <w:spacing w:val="6"/>
        </w:rPr>
        <w:t xml:space="preserve">79 </w:t>
      </w:r>
      <w:r>
        <w:rPr>
          <w:spacing w:val="6"/>
        </w:rPr>
        <w:t>万</w:t>
      </w:r>
      <w:r>
        <w:rPr>
          <w:spacing w:val="-3"/>
        </w:rPr>
        <w:t>元，住房和城乡建设局综合财政预算管理资金</w:t>
      </w:r>
      <w:r>
        <w:rPr>
          <w:spacing w:val="-81"/>
        </w:rPr>
        <w:t xml:space="preserve"> </w:t>
      </w:r>
      <w:r>
        <w:rPr>
          <w:rFonts w:ascii="Times New Roman" w:hAnsi="Times New Roman" w:eastAsia="Times New Roman" w:cs="Times New Roman"/>
          <w:spacing w:val="-3"/>
        </w:rPr>
        <w:t>283.</w:t>
      </w:r>
      <w:r>
        <w:rPr>
          <w:rFonts w:ascii="Times New Roman" w:hAnsi="Times New Roman" w:eastAsia="Times New Roman" w:cs="Times New Roman"/>
          <w:spacing w:val="-46"/>
        </w:rPr>
        <w:t xml:space="preserve"> </w:t>
      </w:r>
      <w:r>
        <w:rPr>
          <w:rFonts w:ascii="Times New Roman" w:hAnsi="Times New Roman" w:eastAsia="Times New Roman" w:cs="Times New Roman"/>
          <w:spacing w:val="-3"/>
        </w:rPr>
        <w:t xml:space="preserve">1312 </w:t>
      </w:r>
      <w:r>
        <w:rPr>
          <w:spacing w:val="-3"/>
        </w:rPr>
        <w:t>万元，</w:t>
      </w:r>
      <w:r>
        <w:t>茶陵县世纪豪庭小区周边</w:t>
      </w:r>
      <w:r>
        <w:rPr>
          <w:highlight w:val="yellow"/>
        </w:rPr>
        <w:t>道路</w:t>
      </w:r>
      <w:r>
        <w:t>改造项目</w:t>
      </w:r>
      <w:r>
        <w:rPr>
          <w:rFonts w:ascii="Times New Roman" w:hAnsi="Times New Roman" w:eastAsia="Times New Roman" w:cs="Times New Roman"/>
        </w:rPr>
        <w:t xml:space="preserve">200 </w:t>
      </w:r>
      <w:r>
        <w:t>万元，湖口洣</w:t>
      </w:r>
      <w:r>
        <w:rPr>
          <w:spacing w:val="-2"/>
        </w:rPr>
        <w:t>渡灾后重建房屋修缮缺口资金</w:t>
      </w:r>
      <w:r>
        <w:rPr>
          <w:spacing w:val="-47"/>
        </w:rPr>
        <w:t xml:space="preserve"> </w:t>
      </w:r>
      <w:r>
        <w:rPr>
          <w:rFonts w:ascii="Times New Roman" w:hAnsi="Times New Roman" w:eastAsia="Times New Roman" w:cs="Times New Roman"/>
          <w:spacing w:val="-2"/>
        </w:rPr>
        <w:t xml:space="preserve">115 </w:t>
      </w:r>
      <w:r>
        <w:rPr>
          <w:spacing w:val="-2"/>
        </w:rPr>
        <w:t>万元，保障性住房维修</w:t>
      </w:r>
      <w:r>
        <w:rPr>
          <w:spacing w:val="-47"/>
        </w:rPr>
        <w:t xml:space="preserve"> </w:t>
      </w:r>
      <w:r>
        <w:rPr>
          <w:rFonts w:ascii="Times New Roman" w:hAnsi="Times New Roman" w:eastAsia="Times New Roman" w:cs="Times New Roman"/>
          <w:spacing w:val="-2"/>
        </w:rPr>
        <w:t>107</w:t>
      </w:r>
      <w:r>
        <w:rPr>
          <w:spacing w:val="-5"/>
        </w:rPr>
        <w:t>万元，茶陵大道缇香小镇路口易涝点应急治理项目</w:t>
      </w:r>
      <w:r>
        <w:rPr>
          <w:rFonts w:ascii="Times New Roman" w:hAnsi="Times New Roman" w:eastAsia="Times New Roman" w:cs="Times New Roman"/>
          <w:spacing w:val="-5"/>
        </w:rPr>
        <w:t xml:space="preserve">84.65 </w:t>
      </w:r>
      <w:r>
        <w:rPr>
          <w:spacing w:val="-5"/>
        </w:rPr>
        <w:t>万元，严塘镇湾里村</w:t>
      </w:r>
      <w:r>
        <w:rPr>
          <w:spacing w:val="-83"/>
        </w:rPr>
        <w:t xml:space="preserve"> </w:t>
      </w:r>
      <w:r>
        <w:rPr>
          <w:rFonts w:ascii="Times New Roman" w:hAnsi="Times New Roman" w:eastAsia="Times New Roman" w:cs="Times New Roman"/>
          <w:spacing w:val="-5"/>
        </w:rPr>
        <w:t>2019</w:t>
      </w:r>
      <w:r>
        <w:rPr>
          <w:rFonts w:ascii="Times New Roman" w:hAnsi="Times New Roman" w:eastAsia="Times New Roman" w:cs="Times New Roman"/>
          <w:spacing w:val="19"/>
        </w:rPr>
        <w:t xml:space="preserve"> </w:t>
      </w:r>
      <w:r>
        <w:rPr>
          <w:spacing w:val="-5"/>
        </w:rPr>
        <w:t>年建设资金</w:t>
      </w:r>
      <w:r>
        <w:rPr>
          <w:spacing w:val="-74"/>
        </w:rPr>
        <w:t xml:space="preserve"> </w:t>
      </w:r>
      <w:r>
        <w:rPr>
          <w:rFonts w:ascii="Times New Roman" w:hAnsi="Times New Roman" w:eastAsia="Times New Roman" w:cs="Times New Roman"/>
          <w:spacing w:val="-5"/>
        </w:rPr>
        <w:t xml:space="preserve">68.76 </w:t>
      </w:r>
      <w:r>
        <w:rPr>
          <w:spacing w:val="-5"/>
        </w:rPr>
        <w:t>万</w:t>
      </w:r>
      <w:r>
        <w:rPr>
          <w:spacing w:val="-6"/>
        </w:rPr>
        <w:t>元，调减年初预算茶陵</w:t>
      </w:r>
      <w:r>
        <w:rPr>
          <w:spacing w:val="1"/>
        </w:rPr>
        <w:t>县青云街与茶祖路交汇处项目资金</w:t>
      </w:r>
      <w:r>
        <w:rPr>
          <w:rFonts w:ascii="Times New Roman" w:hAnsi="Times New Roman" w:eastAsia="Times New Roman" w:cs="Times New Roman"/>
          <w:spacing w:val="1"/>
        </w:rPr>
        <w:t xml:space="preserve">671 </w:t>
      </w:r>
      <w:r>
        <w:rPr>
          <w:spacing w:val="1"/>
        </w:rPr>
        <w:t>万元等；</w:t>
      </w:r>
    </w:p>
    <w:p w14:paraId="05C2E7C9">
      <w:pPr>
        <w:pStyle w:val="2"/>
        <w:spacing w:before="121" w:line="344" w:lineRule="auto"/>
        <w:ind w:left="36" w:right="3" w:firstLine="634"/>
      </w:pPr>
      <w:r>
        <w:pict>
          <v:shape id="_x0000_s1026" o:spid="_x0000_s1026" o:spt="202" type="#_x0000_t202" style="position:absolute;left:0pt;margin-left:154.65pt;margin-top:187.4pt;height:21.1pt;width:108.85pt;z-index:251659264;mso-width-relative:page;mso-height-relative:page;" filled="f" stroked="f" coordsize="21600,21600">
            <v:path/>
            <v:fill on="f" focussize="0,0"/>
            <v:stroke on="f"/>
            <v:imagedata o:title=""/>
            <o:lock v:ext="edit" aspectratio="f"/>
            <v:textbox inset="0mm,0mm,0mm,0mm">
              <w:txbxContent>
                <w:p w14:paraId="608F564B">
                  <w:pPr>
                    <w:pStyle w:val="2"/>
                    <w:spacing w:before="20" w:line="227" w:lineRule="auto"/>
                    <w:ind w:left="20"/>
                  </w:pPr>
                  <w:r>
                    <w:rPr>
                      <w:spacing w:val="-5"/>
                    </w:rPr>
                    <w:t>关停退出补偿及</w:t>
                  </w:r>
                </w:p>
              </w:txbxContent>
            </v:textbox>
          </v:shape>
        </w:pict>
      </w:r>
      <w:r>
        <w:rPr>
          <w:spacing w:val="2"/>
        </w:rPr>
        <w:t>（</w:t>
      </w:r>
      <w:r>
        <w:rPr>
          <w:rFonts w:ascii="Times New Roman" w:hAnsi="Times New Roman" w:eastAsia="Times New Roman" w:cs="Times New Roman"/>
          <w:spacing w:val="2"/>
        </w:rPr>
        <w:t>10</w:t>
      </w:r>
      <w:r>
        <w:rPr>
          <w:spacing w:val="2"/>
        </w:rPr>
        <w:t>）农林水支出追加</w:t>
      </w:r>
      <w:r>
        <w:rPr>
          <w:rFonts w:ascii="Times New Roman" w:hAnsi="Times New Roman" w:eastAsia="Times New Roman" w:cs="Times New Roman"/>
          <w:spacing w:val="2"/>
        </w:rPr>
        <w:t xml:space="preserve">2906.94 </w:t>
      </w:r>
      <w:r>
        <w:rPr>
          <w:spacing w:val="2"/>
        </w:rPr>
        <w:t>万元。主要是：由于调资</w:t>
      </w:r>
      <w:r>
        <w:rPr>
          <w:spacing w:val="-3"/>
        </w:rPr>
        <w:t>等因素导致人员经费增加</w:t>
      </w:r>
      <w:r>
        <w:rPr>
          <w:rFonts w:ascii="Times New Roman" w:hAnsi="Times New Roman" w:eastAsia="Times New Roman" w:cs="Times New Roman"/>
          <w:spacing w:val="-3"/>
        </w:rPr>
        <w:t xml:space="preserve">600.99 </w:t>
      </w:r>
      <w:r>
        <w:rPr>
          <w:spacing w:val="-3"/>
        </w:rPr>
        <w:t>万元，洣水茶陵县深红保护圈</w:t>
      </w:r>
      <w:r>
        <w:t>闭合达标工程</w:t>
      </w:r>
      <w:r>
        <w:rPr>
          <w:rFonts w:ascii="Times New Roman" w:hAnsi="Times New Roman" w:eastAsia="Times New Roman" w:cs="Times New Roman"/>
        </w:rPr>
        <w:t xml:space="preserve">850 </w:t>
      </w:r>
      <w:r>
        <w:t>万元，云阳山省级自然保护区内林农集体林</w:t>
      </w:r>
      <w:r>
        <w:rPr>
          <w:spacing w:val="-5"/>
        </w:rPr>
        <w:t>地林木利益补偿</w:t>
      </w:r>
      <w:r>
        <w:rPr>
          <w:rFonts w:ascii="Times New Roman" w:hAnsi="Times New Roman" w:eastAsia="Times New Roman" w:cs="Times New Roman"/>
          <w:spacing w:val="-5"/>
        </w:rPr>
        <w:t xml:space="preserve">400 </w:t>
      </w:r>
      <w:r>
        <w:rPr>
          <w:spacing w:val="-5"/>
        </w:rPr>
        <w:t>万元，脱贫人口小额信贷风险补偿资</w:t>
      </w:r>
      <w:r>
        <w:rPr>
          <w:spacing w:val="-6"/>
        </w:rPr>
        <w:t>金</w:t>
      </w:r>
      <w:r>
        <w:rPr>
          <w:rFonts w:ascii="Times New Roman" w:hAnsi="Times New Roman" w:eastAsia="Times New Roman" w:cs="Times New Roman"/>
          <w:spacing w:val="-6"/>
        </w:rPr>
        <w:t>400</w:t>
      </w:r>
      <w:r>
        <w:rPr>
          <w:spacing w:val="1"/>
        </w:rPr>
        <w:t>万元，农业农村局综合财政预算管理资金</w:t>
      </w:r>
      <w:r>
        <w:rPr>
          <w:spacing w:val="-31"/>
        </w:rPr>
        <w:t xml:space="preserve"> </w:t>
      </w:r>
      <w:r>
        <w:rPr>
          <w:rFonts w:ascii="Times New Roman" w:hAnsi="Times New Roman" w:eastAsia="Times New Roman" w:cs="Times New Roman"/>
          <w:spacing w:val="1"/>
        </w:rPr>
        <w:t>191.089</w:t>
      </w:r>
      <w:r>
        <w:rPr>
          <w:spacing w:val="1"/>
        </w:rPr>
        <w:t>万元，水利</w:t>
      </w:r>
      <w:r>
        <w:rPr>
          <w:spacing w:val="2"/>
        </w:rPr>
        <w:t>局综合财政预算管理资金</w:t>
      </w:r>
      <w:r>
        <w:rPr>
          <w:spacing w:val="-51"/>
        </w:rPr>
        <w:t xml:space="preserve"> </w:t>
      </w:r>
      <w:r>
        <w:rPr>
          <w:rFonts w:ascii="Times New Roman" w:hAnsi="Times New Roman" w:eastAsia="Times New Roman" w:cs="Times New Roman"/>
          <w:spacing w:val="2"/>
        </w:rPr>
        <w:t>152.619</w:t>
      </w:r>
      <w:r>
        <w:rPr>
          <w:spacing w:val="2"/>
        </w:rPr>
        <w:t>万元</w:t>
      </w:r>
      <w:r>
        <w:rPr>
          <w:spacing w:val="1"/>
        </w:rPr>
        <w:t>，云阳山景区设施维护</w:t>
      </w:r>
      <w:r>
        <w:rPr>
          <w:spacing w:val="-8"/>
        </w:rPr>
        <w:t>费</w:t>
      </w:r>
      <w:r>
        <w:rPr>
          <w:spacing w:val="-43"/>
        </w:rPr>
        <w:t xml:space="preserve"> </w:t>
      </w:r>
      <w:r>
        <w:rPr>
          <w:rFonts w:ascii="Times New Roman" w:hAnsi="Times New Roman" w:eastAsia="Times New Roman" w:cs="Times New Roman"/>
          <w:spacing w:val="-8"/>
        </w:rPr>
        <w:t xml:space="preserve">150 </w:t>
      </w:r>
      <w:r>
        <w:rPr>
          <w:spacing w:val="-8"/>
        </w:rPr>
        <w:t>万元，砂场企业</w:t>
      </w:r>
      <w:r>
        <w:t xml:space="preserve">              </w:t>
      </w:r>
      <w:r>
        <w:rPr>
          <w:spacing w:val="-8"/>
        </w:rPr>
        <w:t>履约保证金</w:t>
      </w:r>
      <w:r>
        <w:rPr>
          <w:spacing w:val="-71"/>
        </w:rPr>
        <w:t xml:space="preserve"> </w:t>
      </w:r>
      <w:r>
        <w:rPr>
          <w:rFonts w:ascii="Times New Roman" w:hAnsi="Times New Roman" w:eastAsia="Times New Roman" w:cs="Times New Roman"/>
          <w:spacing w:val="-8"/>
        </w:rPr>
        <w:t xml:space="preserve">56 </w:t>
      </w:r>
      <w:r>
        <w:rPr>
          <w:spacing w:val="-8"/>
        </w:rPr>
        <w:t>万元等；</w:t>
      </w:r>
    </w:p>
    <w:p w14:paraId="19B5D303">
      <w:pPr>
        <w:spacing w:line="314" w:lineRule="exact"/>
        <w:ind w:left="411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p w14:paraId="64F072A2">
      <w:pPr>
        <w:spacing w:line="314" w:lineRule="exact"/>
        <w:rPr>
          <w:rFonts w:ascii="Times New Roman" w:hAnsi="Times New Roman" w:eastAsia="Times New Roman" w:cs="Times New Roman"/>
          <w:sz w:val="24"/>
          <w:szCs w:val="24"/>
        </w:rPr>
        <w:sectPr>
          <w:footerReference r:id="rId10" w:type="default"/>
          <w:pgSz w:w="11906" w:h="16839"/>
          <w:pgMar w:top="1431" w:right="1704" w:bottom="400" w:left="1785" w:header="0" w:footer="0" w:gutter="0"/>
          <w:cols w:space="720" w:num="1"/>
        </w:sectPr>
      </w:pPr>
    </w:p>
    <w:p w14:paraId="215F7952">
      <w:pPr>
        <w:pStyle w:val="2"/>
        <w:spacing w:before="172" w:line="338" w:lineRule="auto"/>
        <w:ind w:left="35" w:right="85" w:firstLine="635"/>
      </w:pPr>
      <w:r>
        <w:rPr>
          <w:spacing w:val="-6"/>
        </w:rPr>
        <w:t>（</w:t>
      </w:r>
      <w:r>
        <w:rPr>
          <w:rFonts w:ascii="Times New Roman" w:hAnsi="Times New Roman" w:eastAsia="Times New Roman" w:cs="Times New Roman"/>
          <w:spacing w:val="-6"/>
        </w:rPr>
        <w:t>11</w:t>
      </w:r>
      <w:r>
        <w:rPr>
          <w:spacing w:val="-6"/>
        </w:rPr>
        <w:t>）交通运输支出追加</w:t>
      </w:r>
      <w:r>
        <w:rPr>
          <w:spacing w:val="-67"/>
        </w:rPr>
        <w:t xml:space="preserve"> </w:t>
      </w:r>
      <w:r>
        <w:rPr>
          <w:rFonts w:ascii="Times New Roman" w:hAnsi="Times New Roman" w:eastAsia="Times New Roman" w:cs="Times New Roman"/>
          <w:spacing w:val="-6"/>
        </w:rPr>
        <w:t xml:space="preserve">783.09 </w:t>
      </w:r>
      <w:r>
        <w:rPr>
          <w:spacing w:val="-6"/>
        </w:rPr>
        <w:t>万元。主要是：由于调资</w:t>
      </w:r>
      <w:r>
        <w:rPr>
          <w:spacing w:val="-4"/>
        </w:rPr>
        <w:t>等因素导致人员经费增加</w:t>
      </w:r>
      <w:r>
        <w:rPr>
          <w:spacing w:val="-34"/>
        </w:rPr>
        <w:t xml:space="preserve"> </w:t>
      </w:r>
      <w:r>
        <w:rPr>
          <w:rFonts w:ascii="Times New Roman" w:hAnsi="Times New Roman" w:eastAsia="Times New Roman" w:cs="Times New Roman"/>
          <w:spacing w:val="-4"/>
        </w:rPr>
        <w:t>189.03</w:t>
      </w:r>
      <w:r>
        <w:rPr>
          <w:spacing w:val="-4"/>
        </w:rPr>
        <w:t>万元，交通运输局综合财政预</w:t>
      </w:r>
      <w:r>
        <w:rPr>
          <w:spacing w:val="4"/>
        </w:rPr>
        <w:t>算管理资金</w:t>
      </w:r>
      <w:r>
        <w:rPr>
          <w:rFonts w:ascii="Times New Roman" w:hAnsi="Times New Roman" w:eastAsia="Times New Roman" w:cs="Times New Roman"/>
          <w:spacing w:val="4"/>
        </w:rPr>
        <w:t xml:space="preserve">260.51 </w:t>
      </w:r>
      <w:r>
        <w:rPr>
          <w:spacing w:val="4"/>
        </w:rPr>
        <w:t>万元，</w:t>
      </w:r>
      <w:r>
        <w:rPr>
          <w:rFonts w:ascii="Times New Roman" w:hAnsi="Times New Roman" w:eastAsia="Times New Roman" w:cs="Times New Roman"/>
          <w:spacing w:val="4"/>
        </w:rPr>
        <w:t xml:space="preserve">S205 </w:t>
      </w:r>
      <w:r>
        <w:rPr>
          <w:spacing w:val="4"/>
        </w:rPr>
        <w:t>茶陵县城至舲舫公路项目前期</w:t>
      </w:r>
      <w:r>
        <w:t>经费</w:t>
      </w:r>
      <w:r>
        <w:rPr>
          <w:rFonts w:ascii="Times New Roman" w:hAnsi="Times New Roman" w:eastAsia="Times New Roman" w:cs="Times New Roman"/>
        </w:rPr>
        <w:t xml:space="preserve">200 </w:t>
      </w:r>
      <w:r>
        <w:t>万元，交通项目前期经费</w:t>
      </w:r>
      <w:r>
        <w:rPr>
          <w:spacing w:val="-50"/>
        </w:rPr>
        <w:t xml:space="preserve"> </w:t>
      </w:r>
      <w:r>
        <w:rPr>
          <w:rFonts w:ascii="Times New Roman" w:hAnsi="Times New Roman" w:eastAsia="Times New Roman" w:cs="Times New Roman"/>
        </w:rPr>
        <w:t xml:space="preserve">100 </w:t>
      </w:r>
      <w:r>
        <w:t>万元等；</w:t>
      </w:r>
    </w:p>
    <w:p w14:paraId="63686D52">
      <w:pPr>
        <w:pStyle w:val="2"/>
        <w:spacing w:before="128" w:line="323" w:lineRule="auto"/>
        <w:ind w:left="37" w:right="85" w:firstLine="633"/>
      </w:pPr>
      <w:r>
        <w:rPr>
          <w:spacing w:val="-7"/>
        </w:rPr>
        <w:t>（</w:t>
      </w:r>
      <w:r>
        <w:rPr>
          <w:rFonts w:ascii="Times New Roman" w:hAnsi="Times New Roman" w:eastAsia="Times New Roman" w:cs="Times New Roman"/>
          <w:spacing w:val="-7"/>
        </w:rPr>
        <w:t>12</w:t>
      </w:r>
      <w:r>
        <w:rPr>
          <w:spacing w:val="-7"/>
        </w:rPr>
        <w:t>）资源勘探信息等支出追加</w:t>
      </w:r>
      <w:r>
        <w:rPr>
          <w:spacing w:val="-37"/>
        </w:rPr>
        <w:t xml:space="preserve"> </w:t>
      </w:r>
      <w:r>
        <w:rPr>
          <w:rFonts w:ascii="Times New Roman" w:hAnsi="Times New Roman" w:eastAsia="Times New Roman" w:cs="Times New Roman"/>
          <w:spacing w:val="-7"/>
        </w:rPr>
        <w:t xml:space="preserve">175.79 </w:t>
      </w:r>
      <w:r>
        <w:rPr>
          <w:spacing w:val="-7"/>
        </w:rPr>
        <w:t>万元。主要是：由</w:t>
      </w:r>
      <w:r>
        <w:rPr>
          <w:spacing w:val="-8"/>
        </w:rPr>
        <w:t>于调资等因素导致人员经费增加</w:t>
      </w:r>
      <w:r>
        <w:rPr>
          <w:spacing w:val="-82"/>
        </w:rPr>
        <w:t xml:space="preserve"> </w:t>
      </w:r>
      <w:r>
        <w:rPr>
          <w:rFonts w:ascii="Times New Roman" w:hAnsi="Times New Roman" w:eastAsia="Times New Roman" w:cs="Times New Roman"/>
          <w:spacing w:val="-8"/>
        </w:rPr>
        <w:t xml:space="preserve">45.79 </w:t>
      </w:r>
      <w:r>
        <w:rPr>
          <w:spacing w:val="-8"/>
        </w:rPr>
        <w:t>万元，科技事业经费</w:t>
      </w:r>
      <w:r>
        <w:rPr>
          <w:spacing w:val="-55"/>
        </w:rPr>
        <w:t xml:space="preserve"> </w:t>
      </w:r>
      <w:r>
        <w:rPr>
          <w:rFonts w:ascii="Times New Roman" w:hAnsi="Times New Roman" w:eastAsia="Times New Roman" w:cs="Times New Roman"/>
          <w:spacing w:val="-8"/>
        </w:rPr>
        <w:t>130</w:t>
      </w:r>
      <w:r>
        <w:rPr>
          <w:spacing w:val="-6"/>
        </w:rPr>
        <w:t>万元；</w:t>
      </w:r>
    </w:p>
    <w:p w14:paraId="1B766DCC">
      <w:pPr>
        <w:pStyle w:val="2"/>
        <w:spacing w:before="172" w:line="332" w:lineRule="auto"/>
        <w:ind w:left="35" w:right="85" w:firstLine="635"/>
      </w:pPr>
      <w:r>
        <w:rPr>
          <w:spacing w:val="-3"/>
        </w:rPr>
        <w:t>（</w:t>
      </w:r>
      <w:r>
        <w:rPr>
          <w:rFonts w:ascii="Times New Roman" w:hAnsi="Times New Roman" w:eastAsia="Times New Roman" w:cs="Times New Roman"/>
          <w:spacing w:val="-3"/>
        </w:rPr>
        <w:t>13</w:t>
      </w:r>
      <w:r>
        <w:rPr>
          <w:spacing w:val="-3"/>
        </w:rPr>
        <w:t>）商业服务业等支出追加</w:t>
      </w:r>
      <w:r>
        <w:rPr>
          <w:rFonts w:ascii="Times New Roman" w:hAnsi="Times New Roman" w:eastAsia="Times New Roman" w:cs="Times New Roman"/>
          <w:spacing w:val="-3"/>
        </w:rPr>
        <w:t xml:space="preserve">608.66 </w:t>
      </w:r>
      <w:r>
        <w:rPr>
          <w:spacing w:val="-3"/>
        </w:rPr>
        <w:t>万元。主要是：</w:t>
      </w:r>
      <w:r>
        <w:rPr>
          <w:spacing w:val="-4"/>
        </w:rPr>
        <w:t>由于</w:t>
      </w:r>
      <w:r>
        <w:rPr>
          <w:spacing w:val="2"/>
        </w:rPr>
        <w:t>调资等因素导致人员经费增加</w:t>
      </w:r>
      <w:r>
        <w:rPr>
          <w:spacing w:val="-57"/>
        </w:rPr>
        <w:t xml:space="preserve"> </w:t>
      </w:r>
      <w:r>
        <w:rPr>
          <w:rFonts w:ascii="Times New Roman" w:hAnsi="Times New Roman" w:eastAsia="Times New Roman" w:cs="Times New Roman"/>
          <w:spacing w:val="2"/>
        </w:rPr>
        <w:t>50.06</w:t>
      </w:r>
      <w:r>
        <w:rPr>
          <w:spacing w:val="2"/>
        </w:rPr>
        <w:t>万元，拍卖出让整体资产</w:t>
      </w:r>
      <w:r>
        <w:rPr>
          <w:spacing w:val="-3"/>
        </w:rPr>
        <w:t>应缴税款</w:t>
      </w:r>
      <w:r>
        <w:rPr>
          <w:spacing w:val="-71"/>
        </w:rPr>
        <w:t xml:space="preserve"> </w:t>
      </w:r>
      <w:r>
        <w:rPr>
          <w:rFonts w:ascii="Times New Roman" w:hAnsi="Times New Roman" w:eastAsia="Times New Roman" w:cs="Times New Roman"/>
          <w:spacing w:val="-3"/>
        </w:rPr>
        <w:t xml:space="preserve">546.6 </w:t>
      </w:r>
      <w:r>
        <w:rPr>
          <w:spacing w:val="-3"/>
        </w:rPr>
        <w:t>万元；</w:t>
      </w:r>
    </w:p>
    <w:p w14:paraId="0423686C">
      <w:pPr>
        <w:pStyle w:val="2"/>
        <w:spacing w:before="127" w:line="332" w:lineRule="auto"/>
        <w:ind w:left="37" w:right="83" w:firstLine="633"/>
      </w:pPr>
      <w:r>
        <w:rPr>
          <w:spacing w:val="-1"/>
        </w:rPr>
        <w:t>（</w:t>
      </w:r>
      <w:r>
        <w:rPr>
          <w:rFonts w:ascii="Times New Roman" w:hAnsi="Times New Roman" w:eastAsia="Times New Roman" w:cs="Times New Roman"/>
          <w:spacing w:val="-1"/>
        </w:rPr>
        <w:t>14</w:t>
      </w:r>
      <w:r>
        <w:rPr>
          <w:spacing w:val="-1"/>
        </w:rPr>
        <w:t>）金融支出追加</w:t>
      </w:r>
      <w:r>
        <w:rPr>
          <w:spacing w:val="-61"/>
        </w:rPr>
        <w:t xml:space="preserve"> </w:t>
      </w:r>
      <w:r>
        <w:rPr>
          <w:rFonts w:ascii="Times New Roman" w:hAnsi="Times New Roman" w:eastAsia="Times New Roman" w:cs="Times New Roman"/>
          <w:spacing w:val="-1"/>
        </w:rPr>
        <w:t xml:space="preserve">52.15 </w:t>
      </w:r>
      <w:r>
        <w:rPr>
          <w:spacing w:val="-1"/>
        </w:rPr>
        <w:t>万元。主要是：由于“一行两</w:t>
      </w:r>
      <w:r>
        <w:rPr>
          <w:spacing w:val="-6"/>
        </w:rPr>
        <w:t>局”</w:t>
      </w:r>
      <w:r>
        <w:rPr>
          <w:rFonts w:ascii="Times New Roman" w:hAnsi="Times New Roman" w:eastAsia="Times New Roman" w:cs="Times New Roman"/>
          <w:spacing w:val="-6"/>
        </w:rPr>
        <w:t>2025</w:t>
      </w:r>
      <w:r>
        <w:rPr>
          <w:rFonts w:ascii="Times New Roman" w:hAnsi="Times New Roman" w:eastAsia="Times New Roman" w:cs="Times New Roman"/>
          <w:spacing w:val="19"/>
          <w:w w:val="101"/>
        </w:rPr>
        <w:t xml:space="preserve"> </w:t>
      </w:r>
      <w:r>
        <w:rPr>
          <w:spacing w:val="-6"/>
        </w:rPr>
        <w:t>年人员基础绩效、年终一次性奖金由地方承担等因素</w:t>
      </w:r>
      <w:r>
        <w:rPr>
          <w:spacing w:val="-3"/>
        </w:rPr>
        <w:t>导致人员经费增加</w:t>
      </w:r>
      <w:r>
        <w:rPr>
          <w:spacing w:val="-71"/>
        </w:rPr>
        <w:t xml:space="preserve"> </w:t>
      </w:r>
      <w:r>
        <w:rPr>
          <w:rFonts w:ascii="Times New Roman" w:hAnsi="Times New Roman" w:eastAsia="Times New Roman" w:cs="Times New Roman"/>
          <w:spacing w:val="-3"/>
        </w:rPr>
        <w:t xml:space="preserve">52.15 </w:t>
      </w:r>
      <w:r>
        <w:rPr>
          <w:spacing w:val="-3"/>
        </w:rPr>
        <w:t>万元；</w:t>
      </w:r>
    </w:p>
    <w:p w14:paraId="594DA83A">
      <w:pPr>
        <w:pStyle w:val="2"/>
        <w:spacing w:before="126" w:line="332" w:lineRule="auto"/>
        <w:ind w:left="44" w:right="5" w:firstLine="626"/>
      </w:pPr>
      <w:r>
        <w:rPr>
          <w:spacing w:val="-10"/>
        </w:rPr>
        <w:t>（</w:t>
      </w:r>
      <w:r>
        <w:rPr>
          <w:rFonts w:ascii="Times New Roman" w:hAnsi="Times New Roman" w:eastAsia="Times New Roman" w:cs="Times New Roman"/>
          <w:spacing w:val="-10"/>
        </w:rPr>
        <w:t>15</w:t>
      </w:r>
      <w:r>
        <w:rPr>
          <w:spacing w:val="-10"/>
        </w:rPr>
        <w:t>）自然资源海洋气象等支出追加</w:t>
      </w:r>
      <w:r>
        <w:rPr>
          <w:rFonts w:ascii="Times New Roman" w:hAnsi="Times New Roman" w:eastAsia="Times New Roman" w:cs="Times New Roman"/>
          <w:spacing w:val="-10"/>
        </w:rPr>
        <w:t>49</w:t>
      </w:r>
      <w:r>
        <w:rPr>
          <w:rFonts w:ascii="Times New Roman" w:hAnsi="Times New Roman" w:eastAsia="Times New Roman" w:cs="Times New Roman"/>
          <w:spacing w:val="-11"/>
        </w:rPr>
        <w:t xml:space="preserve">9.01 </w:t>
      </w:r>
      <w:r>
        <w:rPr>
          <w:spacing w:val="-11"/>
        </w:rPr>
        <w:t>万元，主要是：</w:t>
      </w:r>
      <w:r>
        <w:rPr>
          <w:spacing w:val="2"/>
        </w:rPr>
        <w:t>由于调资等因素导致人员经费增加</w:t>
      </w:r>
      <w:r>
        <w:rPr>
          <w:rFonts w:ascii="Times New Roman" w:hAnsi="Times New Roman" w:eastAsia="Times New Roman" w:cs="Times New Roman"/>
          <w:spacing w:val="2"/>
        </w:rPr>
        <w:t>44.23</w:t>
      </w:r>
      <w:r>
        <w:rPr>
          <w:spacing w:val="2"/>
        </w:rPr>
        <w:t>万元，</w:t>
      </w:r>
      <w:r>
        <w:rPr>
          <w:spacing w:val="-64"/>
        </w:rPr>
        <w:t xml:space="preserve"> </w:t>
      </w:r>
      <w:r>
        <w:rPr>
          <w:spacing w:val="2"/>
        </w:rPr>
        <w:t>自然资源局综</w:t>
      </w:r>
      <w:r>
        <w:rPr>
          <w:spacing w:val="1"/>
        </w:rPr>
        <w:t>合财政预算管理资金</w:t>
      </w:r>
      <w:r>
        <w:rPr>
          <w:rFonts w:ascii="Times New Roman" w:hAnsi="Times New Roman" w:eastAsia="Times New Roman" w:cs="Times New Roman"/>
          <w:spacing w:val="1"/>
        </w:rPr>
        <w:t xml:space="preserve">343.78 </w:t>
      </w:r>
      <w:r>
        <w:rPr>
          <w:spacing w:val="1"/>
        </w:rPr>
        <w:t>万元；</w:t>
      </w:r>
    </w:p>
    <w:p w14:paraId="29C50067">
      <w:pPr>
        <w:pStyle w:val="2"/>
        <w:spacing w:before="130" w:line="342" w:lineRule="auto"/>
        <w:ind w:left="19" w:firstLine="651"/>
      </w:pPr>
      <w:r>
        <w:rPr>
          <w:spacing w:val="-10"/>
        </w:rPr>
        <w:t>（</w:t>
      </w:r>
      <w:r>
        <w:rPr>
          <w:rFonts w:ascii="Times New Roman" w:hAnsi="Times New Roman" w:eastAsia="Times New Roman" w:cs="Times New Roman"/>
          <w:spacing w:val="-10"/>
        </w:rPr>
        <w:t>16</w:t>
      </w:r>
      <w:r>
        <w:rPr>
          <w:spacing w:val="-10"/>
        </w:rPr>
        <w:t>）灾害防治及应急管理支出追加</w:t>
      </w:r>
      <w:r>
        <w:rPr>
          <w:rFonts w:ascii="Times New Roman" w:hAnsi="Times New Roman" w:eastAsia="Times New Roman" w:cs="Times New Roman"/>
          <w:spacing w:val="-10"/>
        </w:rPr>
        <w:t xml:space="preserve">284.61 </w:t>
      </w:r>
      <w:r>
        <w:rPr>
          <w:spacing w:val="-11"/>
        </w:rPr>
        <w:t>万元，主要是：</w:t>
      </w:r>
      <w:r>
        <w:rPr>
          <w:spacing w:val="1"/>
        </w:rPr>
        <w:t>由于调资等因素导致人员经费增加</w:t>
      </w:r>
      <w:r>
        <w:rPr>
          <w:rFonts w:ascii="Times New Roman" w:hAnsi="Times New Roman" w:eastAsia="Times New Roman" w:cs="Times New Roman"/>
          <w:spacing w:val="1"/>
        </w:rPr>
        <w:t xml:space="preserve">84.78 </w:t>
      </w:r>
      <w:r>
        <w:rPr>
          <w:spacing w:val="1"/>
        </w:rPr>
        <w:t>万元，应</w:t>
      </w:r>
      <w:r>
        <w:t xml:space="preserve">急工作经费 </w:t>
      </w:r>
      <w:r>
        <w:rPr>
          <w:rFonts w:ascii="Times New Roman" w:hAnsi="Times New Roman" w:eastAsia="Times New Roman" w:cs="Times New Roman"/>
          <w:spacing w:val="-4"/>
        </w:rPr>
        <w:t xml:space="preserve">40 </w:t>
      </w:r>
      <w:r>
        <w:rPr>
          <w:spacing w:val="-4"/>
        </w:rPr>
        <w:t>万元，特殊群体安装无线感烟火灾探测报警器经费</w:t>
      </w:r>
      <w:r>
        <w:rPr>
          <w:rFonts w:ascii="Times New Roman" w:hAnsi="Times New Roman" w:eastAsia="Times New Roman" w:cs="Times New Roman"/>
          <w:spacing w:val="-5"/>
        </w:rPr>
        <w:t xml:space="preserve">39 </w:t>
      </w:r>
      <w:r>
        <w:rPr>
          <w:spacing w:val="-5"/>
        </w:rPr>
        <w:t>万元，</w:t>
      </w:r>
      <w:r>
        <w:rPr>
          <w:spacing w:val="2"/>
        </w:rPr>
        <w:t>营房维修经费</w:t>
      </w:r>
      <w:r>
        <w:rPr>
          <w:rFonts w:ascii="Times New Roman" w:hAnsi="Times New Roman" w:eastAsia="Times New Roman" w:cs="Times New Roman"/>
          <w:spacing w:val="2"/>
        </w:rPr>
        <w:t>35.</w:t>
      </w:r>
      <w:r>
        <w:rPr>
          <w:rFonts w:ascii="Times New Roman" w:hAnsi="Times New Roman" w:eastAsia="Times New Roman" w:cs="Times New Roman"/>
          <w:spacing w:val="-43"/>
        </w:rPr>
        <w:t xml:space="preserve"> </w:t>
      </w:r>
      <w:r>
        <w:rPr>
          <w:rFonts w:ascii="Times New Roman" w:hAnsi="Times New Roman" w:eastAsia="Times New Roman" w:cs="Times New Roman"/>
          <w:spacing w:val="2"/>
        </w:rPr>
        <w:t xml:space="preserve">14 </w:t>
      </w:r>
      <w:r>
        <w:rPr>
          <w:spacing w:val="2"/>
        </w:rPr>
        <w:t>万元，隐患排查专家服务费及打非治违奖</w:t>
      </w:r>
      <w:r>
        <w:rPr>
          <w:spacing w:val="-2"/>
        </w:rPr>
        <w:t>励款</w:t>
      </w:r>
      <w:r>
        <w:rPr>
          <w:spacing w:val="-68"/>
        </w:rPr>
        <w:t xml:space="preserve"> </w:t>
      </w:r>
      <w:r>
        <w:rPr>
          <w:rFonts w:ascii="Times New Roman" w:hAnsi="Times New Roman" w:eastAsia="Times New Roman" w:cs="Times New Roman"/>
          <w:spacing w:val="-2"/>
        </w:rPr>
        <w:t xml:space="preserve">30 </w:t>
      </w:r>
      <w:r>
        <w:rPr>
          <w:spacing w:val="-2"/>
        </w:rPr>
        <w:t>万元等；</w:t>
      </w:r>
    </w:p>
    <w:p w14:paraId="07BA0F75">
      <w:pPr>
        <w:pStyle w:val="2"/>
        <w:spacing w:before="124" w:line="320" w:lineRule="auto"/>
        <w:ind w:left="41" w:right="85" w:firstLine="629"/>
      </w:pPr>
      <w:r>
        <w:rPr>
          <w:spacing w:val="-4"/>
        </w:rPr>
        <w:t>（</w:t>
      </w:r>
      <w:r>
        <w:rPr>
          <w:rFonts w:ascii="Times New Roman" w:hAnsi="Times New Roman" w:eastAsia="Times New Roman" w:cs="Times New Roman"/>
          <w:spacing w:val="-4"/>
        </w:rPr>
        <w:t>17</w:t>
      </w:r>
      <w:r>
        <w:rPr>
          <w:spacing w:val="-4"/>
        </w:rPr>
        <w:t>）其他支出追加</w:t>
      </w:r>
      <w:r>
        <w:rPr>
          <w:spacing w:val="-49"/>
        </w:rPr>
        <w:t xml:space="preserve"> </w:t>
      </w:r>
      <w:r>
        <w:rPr>
          <w:rFonts w:ascii="Times New Roman" w:hAnsi="Times New Roman" w:eastAsia="Times New Roman" w:cs="Times New Roman"/>
          <w:spacing w:val="-4"/>
        </w:rPr>
        <w:t xml:space="preserve">12577 </w:t>
      </w:r>
      <w:r>
        <w:rPr>
          <w:spacing w:val="-4"/>
        </w:rPr>
        <w:t>万元，主要是：恢复执行</w:t>
      </w:r>
      <w:r>
        <w:rPr>
          <w:rFonts w:ascii="Times New Roman" w:hAnsi="Times New Roman" w:eastAsia="Times New Roman" w:cs="Times New Roman"/>
          <w:spacing w:val="-4"/>
        </w:rPr>
        <w:t>2024</w:t>
      </w:r>
      <w:r>
        <w:rPr>
          <w:spacing w:val="-2"/>
        </w:rPr>
        <w:t>年度医疗铺底</w:t>
      </w:r>
      <w:r>
        <w:rPr>
          <w:spacing w:val="-85"/>
        </w:rPr>
        <w:t xml:space="preserve"> </w:t>
      </w:r>
      <w:r>
        <w:rPr>
          <w:rFonts w:ascii="Times New Roman" w:hAnsi="Times New Roman" w:eastAsia="Times New Roman" w:cs="Times New Roman"/>
          <w:spacing w:val="-2"/>
        </w:rPr>
        <w:t xml:space="preserve">4982 </w:t>
      </w:r>
      <w:r>
        <w:rPr>
          <w:spacing w:val="-2"/>
        </w:rPr>
        <w:t>万元，乡镇体制结算</w:t>
      </w:r>
      <w:r>
        <w:rPr>
          <w:spacing w:val="-3"/>
        </w:rPr>
        <w:t>资金</w:t>
      </w:r>
      <w:r>
        <w:rPr>
          <w:spacing w:val="-77"/>
        </w:rPr>
        <w:t xml:space="preserve"> </w:t>
      </w:r>
      <w:r>
        <w:rPr>
          <w:rFonts w:ascii="Times New Roman" w:hAnsi="Times New Roman" w:eastAsia="Times New Roman" w:cs="Times New Roman"/>
          <w:spacing w:val="-3"/>
        </w:rPr>
        <w:t xml:space="preserve">3800 </w:t>
      </w:r>
      <w:r>
        <w:rPr>
          <w:spacing w:val="-3"/>
        </w:rPr>
        <w:t>万元，预计</w:t>
      </w:r>
    </w:p>
    <w:p w14:paraId="0D78DA5A">
      <w:pPr>
        <w:spacing w:line="320" w:lineRule="auto"/>
        <w:sectPr>
          <w:footerReference r:id="rId11" w:type="default"/>
          <w:pgSz w:w="11906" w:h="16839"/>
          <w:pgMar w:top="1431" w:right="1704" w:bottom="1518" w:left="1785" w:header="0" w:footer="1305" w:gutter="0"/>
          <w:cols w:space="720" w:num="1"/>
        </w:sectPr>
      </w:pPr>
    </w:p>
    <w:p w14:paraId="5D225ED9">
      <w:pPr>
        <w:pStyle w:val="2"/>
        <w:spacing w:before="167" w:line="353" w:lineRule="auto"/>
        <w:ind w:left="44" w:right="1" w:hanging="7"/>
      </w:pPr>
      <w:r>
        <w:rPr>
          <w:spacing w:val="-1"/>
        </w:rPr>
        <w:t>后段支出</w:t>
      </w:r>
      <w:r>
        <w:rPr>
          <w:rFonts w:ascii="Times New Roman" w:hAnsi="Times New Roman" w:eastAsia="Times New Roman" w:cs="Times New Roman"/>
          <w:spacing w:val="-1"/>
        </w:rPr>
        <w:t xml:space="preserve">2000 </w:t>
      </w:r>
      <w:r>
        <w:rPr>
          <w:spacing w:val="-1"/>
        </w:rPr>
        <w:t>万元，人员经费调整</w:t>
      </w:r>
      <w:r>
        <w:rPr>
          <w:spacing w:val="-45"/>
        </w:rPr>
        <w:t xml:space="preserve"> </w:t>
      </w:r>
      <w:r>
        <w:rPr>
          <w:rFonts w:ascii="Times New Roman" w:hAnsi="Times New Roman" w:eastAsia="Times New Roman" w:cs="Times New Roman"/>
          <w:spacing w:val="-1"/>
        </w:rPr>
        <w:t xml:space="preserve">1500 </w:t>
      </w:r>
      <w:r>
        <w:rPr>
          <w:spacing w:val="-1"/>
        </w:rPr>
        <w:t>万元，被征地农民社</w:t>
      </w:r>
      <w:r>
        <w:rPr>
          <w:spacing w:val="-2"/>
        </w:rPr>
        <w:t>会保障金</w:t>
      </w:r>
      <w:r>
        <w:rPr>
          <w:spacing w:val="-77"/>
        </w:rPr>
        <w:t xml:space="preserve"> </w:t>
      </w:r>
      <w:r>
        <w:rPr>
          <w:rFonts w:ascii="Times New Roman" w:hAnsi="Times New Roman" w:eastAsia="Times New Roman" w:cs="Times New Roman"/>
          <w:spacing w:val="-2"/>
        </w:rPr>
        <w:t xml:space="preserve">300 </w:t>
      </w:r>
      <w:r>
        <w:rPr>
          <w:spacing w:val="-2"/>
        </w:rPr>
        <w:t>万元，年初预算预备费调减</w:t>
      </w:r>
      <w:r>
        <w:rPr>
          <w:spacing w:val="-81"/>
        </w:rPr>
        <w:t xml:space="preserve"> </w:t>
      </w:r>
      <w:r>
        <w:rPr>
          <w:rFonts w:ascii="Times New Roman" w:hAnsi="Times New Roman" w:eastAsia="Times New Roman" w:cs="Times New Roman"/>
          <w:spacing w:val="-2"/>
        </w:rPr>
        <w:t>28</w:t>
      </w:r>
      <w:r>
        <w:rPr>
          <w:rFonts w:ascii="Times New Roman" w:hAnsi="Times New Roman" w:eastAsia="Times New Roman" w:cs="Times New Roman"/>
          <w:spacing w:val="-3"/>
        </w:rPr>
        <w:t xml:space="preserve">00 </w:t>
      </w:r>
      <w:r>
        <w:rPr>
          <w:spacing w:val="-3"/>
        </w:rPr>
        <w:t>万元等；</w:t>
      </w:r>
    </w:p>
    <w:p w14:paraId="2A050115">
      <w:pPr>
        <w:pStyle w:val="2"/>
        <w:spacing w:before="18" w:line="342" w:lineRule="auto"/>
        <w:ind w:left="19" w:right="4" w:firstLine="651"/>
      </w:pPr>
      <w:r>
        <w:rPr>
          <w:spacing w:val="-8"/>
        </w:rPr>
        <w:t>（</w:t>
      </w:r>
      <w:r>
        <w:rPr>
          <w:rFonts w:ascii="Times New Roman" w:hAnsi="Times New Roman" w:eastAsia="Times New Roman" w:cs="Times New Roman"/>
          <w:spacing w:val="-8"/>
        </w:rPr>
        <w:t>18</w:t>
      </w:r>
      <w:r>
        <w:rPr>
          <w:spacing w:val="-8"/>
        </w:rPr>
        <w:t>）债务还本付息支出调减</w:t>
      </w:r>
      <w:r>
        <w:rPr>
          <w:rFonts w:ascii="Times New Roman" w:hAnsi="Times New Roman" w:eastAsia="Times New Roman" w:cs="Times New Roman"/>
          <w:spacing w:val="-8"/>
        </w:rPr>
        <w:t xml:space="preserve">2655.73 </w:t>
      </w:r>
      <w:r>
        <w:rPr>
          <w:spacing w:val="-8"/>
        </w:rPr>
        <w:t>万元。主要是：</w:t>
      </w:r>
      <w:r>
        <w:rPr>
          <w:rFonts w:ascii="Times New Roman" w:hAnsi="Times New Roman" w:eastAsia="Times New Roman" w:cs="Times New Roman"/>
          <w:spacing w:val="-8"/>
        </w:rPr>
        <w:t>2025</w:t>
      </w:r>
      <w:r>
        <w:rPr>
          <w:spacing w:val="22"/>
        </w:rPr>
        <w:t>年上半年发行中长期限政府债券下半年应付专项债券利息</w:t>
      </w:r>
      <w:r>
        <w:rPr>
          <w:rFonts w:ascii="Times New Roman" w:hAnsi="Times New Roman" w:eastAsia="Times New Roman" w:cs="Times New Roman"/>
          <w:spacing w:val="-5"/>
        </w:rPr>
        <w:t xml:space="preserve">449.09 </w:t>
      </w:r>
      <w:r>
        <w:rPr>
          <w:spacing w:val="-5"/>
        </w:rPr>
        <w:t>万元，世行贷款利息</w:t>
      </w:r>
      <w:r>
        <w:rPr>
          <w:spacing w:val="-52"/>
        </w:rPr>
        <w:t xml:space="preserve"> </w:t>
      </w:r>
      <w:r>
        <w:rPr>
          <w:rFonts w:ascii="Times New Roman" w:hAnsi="Times New Roman" w:eastAsia="Times New Roman" w:cs="Times New Roman"/>
          <w:spacing w:val="-5"/>
        </w:rPr>
        <w:t xml:space="preserve">110 </w:t>
      </w:r>
      <w:r>
        <w:rPr>
          <w:spacing w:val="-5"/>
        </w:rPr>
        <w:t>万元，</w:t>
      </w:r>
      <w:r>
        <w:rPr>
          <w:rFonts w:ascii="Times New Roman" w:hAnsi="Times New Roman" w:eastAsia="Times New Roman" w:cs="Times New Roman"/>
          <w:spacing w:val="-5"/>
        </w:rPr>
        <w:t>2025</w:t>
      </w:r>
      <w:r>
        <w:rPr>
          <w:rFonts w:ascii="Times New Roman" w:hAnsi="Times New Roman" w:eastAsia="Times New Roman" w:cs="Times New Roman"/>
          <w:spacing w:val="18"/>
        </w:rPr>
        <w:t xml:space="preserve"> </w:t>
      </w:r>
      <w:r>
        <w:rPr>
          <w:spacing w:val="-5"/>
        </w:rPr>
        <w:t>年</w:t>
      </w:r>
      <w:r>
        <w:rPr>
          <w:spacing w:val="-6"/>
        </w:rPr>
        <w:t>上半年发行的中</w:t>
      </w:r>
      <w:r>
        <w:rPr>
          <w:spacing w:val="3"/>
        </w:rPr>
        <w:t>长期限政府债券下半年应付一般债券利息</w:t>
      </w:r>
      <w:r>
        <w:rPr>
          <w:spacing w:val="-70"/>
        </w:rPr>
        <w:t xml:space="preserve"> </w:t>
      </w:r>
      <w:r>
        <w:rPr>
          <w:rFonts w:ascii="Times New Roman" w:hAnsi="Times New Roman" w:eastAsia="Times New Roman" w:cs="Times New Roman"/>
          <w:spacing w:val="3"/>
        </w:rPr>
        <w:t>72.18</w:t>
      </w:r>
      <w:r>
        <w:rPr>
          <w:spacing w:val="3"/>
        </w:rPr>
        <w:t>万元，隐性债</w:t>
      </w:r>
      <w:r>
        <w:rPr>
          <w:spacing w:val="1"/>
        </w:rPr>
        <w:t>务财政还本年初预算调减</w:t>
      </w:r>
      <w:r>
        <w:rPr>
          <w:rFonts w:ascii="Times New Roman" w:hAnsi="Times New Roman" w:eastAsia="Times New Roman" w:cs="Times New Roman"/>
          <w:spacing w:val="1"/>
        </w:rPr>
        <w:t>4381</w:t>
      </w:r>
      <w:r>
        <w:rPr>
          <w:rFonts w:ascii="Times New Roman" w:hAnsi="Times New Roman" w:eastAsia="Times New Roman" w:cs="Times New Roman"/>
          <w:spacing w:val="35"/>
        </w:rPr>
        <w:t xml:space="preserve"> </w:t>
      </w:r>
      <w:r>
        <w:rPr>
          <w:spacing w:val="1"/>
        </w:rPr>
        <w:t>等。</w:t>
      </w:r>
    </w:p>
    <w:p w14:paraId="514B7940">
      <w:pPr>
        <w:pStyle w:val="2"/>
        <w:spacing w:before="122" w:line="350" w:lineRule="auto"/>
        <w:ind w:left="31" w:right="1" w:firstLine="639"/>
      </w:pPr>
      <w:r>
        <w:rPr>
          <w:spacing w:val="-7"/>
        </w:rPr>
        <w:t>（</w:t>
      </w:r>
      <w:r>
        <w:rPr>
          <w:rFonts w:ascii="Times New Roman" w:hAnsi="Times New Roman" w:eastAsia="Times New Roman" w:cs="Times New Roman"/>
          <w:spacing w:val="-7"/>
        </w:rPr>
        <w:t>19</w:t>
      </w:r>
      <w:r>
        <w:rPr>
          <w:spacing w:val="-7"/>
        </w:rPr>
        <w:t>）</w:t>
      </w:r>
      <w:r>
        <w:rPr>
          <w:rFonts w:ascii="Times New Roman" w:hAnsi="Times New Roman" w:eastAsia="Times New Roman" w:cs="Times New Roman"/>
          <w:spacing w:val="-7"/>
        </w:rPr>
        <w:t>2025</w:t>
      </w:r>
      <w:r>
        <w:rPr>
          <w:rFonts w:ascii="Times New Roman" w:hAnsi="Times New Roman" w:eastAsia="Times New Roman" w:cs="Times New Roman"/>
          <w:spacing w:val="26"/>
        </w:rPr>
        <w:t xml:space="preserve"> </w:t>
      </w:r>
      <w:r>
        <w:rPr>
          <w:spacing w:val="-7"/>
        </w:rPr>
        <w:t>年调整预算政府性基金预算已支出项目调入一</w:t>
      </w:r>
      <w:r>
        <w:rPr>
          <w:spacing w:val="-5"/>
        </w:rPr>
        <w:t>般公共预算支出</w:t>
      </w:r>
      <w:r>
        <w:rPr>
          <w:spacing w:val="-66"/>
        </w:rPr>
        <w:t xml:space="preserve"> </w:t>
      </w:r>
      <w:r>
        <w:rPr>
          <w:rFonts w:ascii="Times New Roman" w:hAnsi="Times New Roman" w:eastAsia="Times New Roman" w:cs="Times New Roman"/>
          <w:spacing w:val="-5"/>
        </w:rPr>
        <w:t xml:space="preserve">55288.49 </w:t>
      </w:r>
      <w:r>
        <w:rPr>
          <w:spacing w:val="-5"/>
        </w:rPr>
        <w:t>万元。主要是：洣水投资开发集团有</w:t>
      </w:r>
      <w:r>
        <w:rPr>
          <w:spacing w:val="-2"/>
        </w:rPr>
        <w:t>限公司注册资本金</w:t>
      </w:r>
      <w:r>
        <w:rPr>
          <w:spacing w:val="-81"/>
        </w:rPr>
        <w:t xml:space="preserve"> </w:t>
      </w:r>
      <w:r>
        <w:rPr>
          <w:rFonts w:ascii="Times New Roman" w:hAnsi="Times New Roman" w:eastAsia="Times New Roman" w:cs="Times New Roman"/>
          <w:spacing w:val="-2"/>
        </w:rPr>
        <w:t xml:space="preserve">22000 </w:t>
      </w:r>
      <w:r>
        <w:rPr>
          <w:spacing w:val="-2"/>
        </w:rPr>
        <w:t>万元，征拆办</w:t>
      </w:r>
      <w:r>
        <w:rPr>
          <w:spacing w:val="-3"/>
        </w:rPr>
        <w:t>洣江街道洣瑶社区农贸</w:t>
      </w:r>
      <w:r>
        <w:t>市场项目房屋征收补偿资金</w:t>
      </w:r>
      <w:r>
        <w:rPr>
          <w:spacing w:val="-73"/>
        </w:rPr>
        <w:t xml:space="preserve"> </w:t>
      </w:r>
      <w:r>
        <w:rPr>
          <w:rFonts w:ascii="Times New Roman" w:hAnsi="Times New Roman" w:eastAsia="Times New Roman" w:cs="Times New Roman"/>
        </w:rPr>
        <w:t xml:space="preserve">5492.24 </w:t>
      </w:r>
      <w:r>
        <w:t>万元，洣水投资开发集团</w:t>
      </w:r>
      <w:r>
        <w:rPr>
          <w:spacing w:val="5"/>
        </w:rPr>
        <w:t>有限公司注册资本金</w:t>
      </w:r>
      <w:r>
        <w:rPr>
          <w:spacing w:val="-56"/>
        </w:rPr>
        <w:t xml:space="preserve"> </w:t>
      </w:r>
      <w:r>
        <w:rPr>
          <w:rFonts w:ascii="Times New Roman" w:hAnsi="Times New Roman" w:eastAsia="Times New Roman" w:cs="Times New Roman"/>
          <w:spacing w:val="5"/>
        </w:rPr>
        <w:t>5000</w:t>
      </w:r>
      <w:r>
        <w:rPr>
          <w:spacing w:val="5"/>
        </w:rPr>
        <w:t>万元，洣水投资开发集团有限公司注册资本金</w:t>
      </w:r>
      <w:r>
        <w:rPr>
          <w:spacing w:val="-58"/>
        </w:rPr>
        <w:t xml:space="preserve"> </w:t>
      </w:r>
      <w:r>
        <w:rPr>
          <w:rFonts w:ascii="Times New Roman" w:hAnsi="Times New Roman" w:eastAsia="Times New Roman" w:cs="Times New Roman"/>
          <w:spacing w:val="5"/>
        </w:rPr>
        <w:t>5000</w:t>
      </w:r>
      <w:r>
        <w:rPr>
          <w:spacing w:val="5"/>
        </w:rPr>
        <w:t>万元，茶陵县财政局财政事务中心专户清理</w:t>
      </w:r>
      <w:r>
        <w:rPr>
          <w:spacing w:val="-2"/>
        </w:rPr>
        <w:t>消化非税收入专户往来款</w:t>
      </w:r>
      <w:r>
        <w:rPr>
          <w:rFonts w:ascii="Times New Roman" w:hAnsi="Times New Roman" w:eastAsia="Times New Roman" w:cs="Times New Roman"/>
          <w:spacing w:val="-2"/>
        </w:rPr>
        <w:t xml:space="preserve">3890.1 </w:t>
      </w:r>
      <w:r>
        <w:rPr>
          <w:spacing w:val="-2"/>
        </w:rPr>
        <w:t>万元</w:t>
      </w:r>
      <w:r>
        <w:rPr>
          <w:spacing w:val="-3"/>
        </w:rPr>
        <w:t>，洣水投资开发集团有限</w:t>
      </w:r>
      <w:r>
        <w:rPr>
          <w:spacing w:val="-1"/>
        </w:rPr>
        <w:t>公司茶陵通用机场项目资金</w:t>
      </w:r>
      <w:r>
        <w:rPr>
          <w:spacing w:val="-46"/>
        </w:rPr>
        <w:t xml:space="preserve"> </w:t>
      </w:r>
      <w:r>
        <w:rPr>
          <w:rFonts w:ascii="Times New Roman" w:hAnsi="Times New Roman" w:eastAsia="Times New Roman" w:cs="Times New Roman"/>
          <w:spacing w:val="-1"/>
        </w:rPr>
        <w:t>1839.03</w:t>
      </w:r>
      <w:r>
        <w:rPr>
          <w:spacing w:val="-1"/>
        </w:rPr>
        <w:t>万元，</w:t>
      </w:r>
      <w:r>
        <w:rPr>
          <w:spacing w:val="-75"/>
        </w:rPr>
        <w:t xml:space="preserve"> </w:t>
      </w:r>
      <w:r>
        <w:rPr>
          <w:spacing w:val="-1"/>
        </w:rPr>
        <w:t>自然资源局退付茶</w:t>
      </w:r>
      <w:r>
        <w:rPr>
          <w:spacing w:val="2"/>
        </w:rPr>
        <w:t>陵县锦绣华府南侧宗地土地总价款</w:t>
      </w:r>
      <w:r>
        <w:rPr>
          <w:spacing w:val="-48"/>
        </w:rPr>
        <w:t xml:space="preserve"> </w:t>
      </w:r>
      <w:r>
        <w:rPr>
          <w:rFonts w:ascii="Times New Roman" w:hAnsi="Times New Roman" w:eastAsia="Times New Roman" w:cs="Times New Roman"/>
          <w:spacing w:val="2"/>
        </w:rPr>
        <w:t>1477.93</w:t>
      </w:r>
      <w:r>
        <w:rPr>
          <w:spacing w:val="1"/>
        </w:rPr>
        <w:t>万元，洣江街道湘</w:t>
      </w:r>
      <w:r>
        <w:rPr>
          <w:spacing w:val="-3"/>
        </w:rPr>
        <w:t>赣农批市场地块出让结算资金</w:t>
      </w:r>
      <w:r>
        <w:rPr>
          <w:spacing w:val="-53"/>
        </w:rPr>
        <w:t xml:space="preserve"> </w:t>
      </w:r>
      <w:r>
        <w:rPr>
          <w:rFonts w:ascii="Times New Roman" w:hAnsi="Times New Roman" w:eastAsia="Times New Roman" w:cs="Times New Roman"/>
          <w:spacing w:val="-3"/>
        </w:rPr>
        <w:t xml:space="preserve">1005.37 </w:t>
      </w:r>
      <w:r>
        <w:rPr>
          <w:spacing w:val="-3"/>
        </w:rPr>
        <w:t>万元等。</w:t>
      </w:r>
    </w:p>
    <w:p w14:paraId="19D4FEAA">
      <w:pPr>
        <w:pStyle w:val="2"/>
        <w:spacing w:before="126" w:line="419" w:lineRule="exact"/>
        <w:ind w:left="651"/>
      </w:pPr>
      <w:r>
        <w:rPr>
          <w:rFonts w:ascii="Times New Roman" w:hAnsi="Times New Roman" w:eastAsia="Times New Roman" w:cs="Times New Roman"/>
          <w:spacing w:val="-2"/>
          <w:position w:val="1"/>
        </w:rPr>
        <w:t xml:space="preserve">2025 </w:t>
      </w:r>
      <w:r>
        <w:rPr>
          <w:spacing w:val="-2"/>
          <w:position w:val="1"/>
        </w:rPr>
        <w:t>年拟调减</w:t>
      </w:r>
      <w:r>
        <w:rPr>
          <w:rFonts w:hint="eastAsia"/>
          <w:spacing w:val="-2"/>
          <w:position w:val="1"/>
          <w:lang w:eastAsia="zh-CN"/>
        </w:rPr>
        <w:t>“三公”经费</w:t>
      </w:r>
      <w:r>
        <w:rPr>
          <w:spacing w:val="-2"/>
          <w:position w:val="1"/>
        </w:rPr>
        <w:t>支出预算</w:t>
      </w:r>
      <w:r>
        <w:rPr>
          <w:spacing w:val="-65"/>
          <w:position w:val="1"/>
        </w:rPr>
        <w:t xml:space="preserve"> </w:t>
      </w:r>
      <w:r>
        <w:rPr>
          <w:rFonts w:ascii="Times New Roman" w:hAnsi="Times New Roman" w:eastAsia="Times New Roman" w:cs="Times New Roman"/>
          <w:spacing w:val="-2"/>
          <w:position w:val="1"/>
        </w:rPr>
        <w:t xml:space="preserve">510.73 </w:t>
      </w:r>
      <w:r>
        <w:rPr>
          <w:spacing w:val="-2"/>
          <w:position w:val="1"/>
        </w:rPr>
        <w:t>万元。</w:t>
      </w:r>
    </w:p>
    <w:p w14:paraId="3229661D">
      <w:pPr>
        <w:spacing w:before="228" w:line="229" w:lineRule="auto"/>
        <w:ind w:left="658"/>
        <w:rPr>
          <w:rFonts w:ascii="KaiTi" w:hAnsi="KaiTi" w:eastAsia="KaiTi" w:cs="KaiTi"/>
          <w:sz w:val="31"/>
          <w:szCs w:val="31"/>
        </w:rPr>
      </w:pPr>
      <w:r>
        <w:rPr>
          <w:rFonts w:ascii="KaiTi" w:hAnsi="KaiTi" w:eastAsia="KaiTi" w:cs="KaiTi"/>
          <w:b/>
          <w:bCs/>
          <w:spacing w:val="6"/>
          <w:sz w:val="31"/>
          <w:szCs w:val="31"/>
        </w:rPr>
        <w:t>4.预算调整后预计全年收支平衡情况</w:t>
      </w:r>
    </w:p>
    <w:p w14:paraId="32E96938">
      <w:pPr>
        <w:pStyle w:val="2"/>
        <w:spacing w:before="166" w:line="355" w:lineRule="auto"/>
        <w:ind w:left="40" w:right="1" w:firstLine="628"/>
        <w:jc w:val="both"/>
      </w:pPr>
      <w:r>
        <w:pict>
          <v:shape id="_x0000_s1027" o:spid="_x0000_s1027" o:spt="202" type="#_x0000_t202" style="position:absolute;left:0pt;margin-left:149.9pt;margin-top:99.65pt;height:39.85pt;width:111pt;z-index:251660288;mso-width-relative:page;mso-height-relative:page;" filled="f" stroked="f" coordsize="21600,21600">
            <v:path/>
            <v:fill on="f" focussize="0,0"/>
            <v:stroke on="f"/>
            <v:imagedata o:title=""/>
            <o:lock v:ext="edit" aspectratio="f"/>
            <v:textbox inset="0mm,0mm,0mm,0mm">
              <w:txbxContent>
                <w:p w14:paraId="027C465E">
                  <w:pPr>
                    <w:pStyle w:val="2"/>
                    <w:spacing w:before="19" w:line="273" w:lineRule="auto"/>
                    <w:ind w:left="1121" w:right="20" w:hanging="1102"/>
                    <w:rPr>
                      <w:rFonts w:ascii="Times New Roman" w:hAnsi="Times New Roman" w:eastAsia="Times New Roman" w:cs="Times New Roman"/>
                      <w:sz w:val="24"/>
                      <w:szCs w:val="24"/>
                    </w:rPr>
                  </w:pPr>
                  <w:r>
                    <w:rPr>
                      <w:spacing w:val="1"/>
                    </w:rPr>
                    <w:t>元，收回财政垫</w:t>
                  </w:r>
                  <w:r>
                    <w:rPr>
                      <w:rFonts w:ascii="Times New Roman" w:hAnsi="Times New Roman" w:eastAsia="Times New Roman" w:cs="Times New Roman"/>
                      <w:sz w:val="24"/>
                      <w:szCs w:val="24"/>
                    </w:rPr>
                    <w:t>8</w:t>
                  </w:r>
                </w:p>
              </w:txbxContent>
            </v:textbox>
          </v:shape>
        </w:pict>
      </w:r>
      <w:r>
        <w:rPr>
          <w:spacing w:val="4"/>
        </w:rPr>
        <w:t>预计全年全县地方财政收入</w:t>
      </w:r>
      <w:r>
        <w:rPr>
          <w:spacing w:val="-44"/>
        </w:rPr>
        <w:t xml:space="preserve"> </w:t>
      </w:r>
      <w:r>
        <w:rPr>
          <w:rFonts w:ascii="Times New Roman" w:hAnsi="Times New Roman" w:eastAsia="Times New Roman" w:cs="Times New Roman"/>
          <w:spacing w:val="4"/>
        </w:rPr>
        <w:t>108100</w:t>
      </w:r>
      <w:r>
        <w:rPr>
          <w:spacing w:val="4"/>
        </w:rPr>
        <w:t>万元，上级补助收入</w:t>
      </w:r>
      <w:r>
        <w:rPr>
          <w:rFonts w:ascii="Times New Roman" w:hAnsi="Times New Roman" w:eastAsia="Times New Roman" w:cs="Times New Roman"/>
          <w:spacing w:val="-5"/>
        </w:rPr>
        <w:t xml:space="preserve">136772 </w:t>
      </w:r>
      <w:r>
        <w:rPr>
          <w:spacing w:val="-5"/>
        </w:rPr>
        <w:t>万元，债券转贷收入</w:t>
      </w:r>
      <w:r>
        <w:rPr>
          <w:spacing w:val="-53"/>
        </w:rPr>
        <w:t xml:space="preserve"> </w:t>
      </w:r>
      <w:r>
        <w:rPr>
          <w:rFonts w:ascii="Times New Roman" w:hAnsi="Times New Roman" w:eastAsia="Times New Roman" w:cs="Times New Roman"/>
          <w:spacing w:val="-5"/>
        </w:rPr>
        <w:t xml:space="preserve">12200 </w:t>
      </w:r>
      <w:r>
        <w:rPr>
          <w:spacing w:val="-6"/>
        </w:rPr>
        <w:t>万元，世行结果导向贷款项</w:t>
      </w:r>
      <w:r>
        <w:rPr>
          <w:spacing w:val="3"/>
        </w:rPr>
        <w:t>目资金</w:t>
      </w:r>
      <w:r>
        <w:rPr>
          <w:spacing w:val="-61"/>
        </w:rPr>
        <w:t xml:space="preserve"> </w:t>
      </w:r>
      <w:r>
        <w:rPr>
          <w:rFonts w:ascii="Times New Roman" w:hAnsi="Times New Roman" w:eastAsia="Times New Roman" w:cs="Times New Roman"/>
          <w:spacing w:val="3"/>
        </w:rPr>
        <w:t>5800</w:t>
      </w:r>
      <w:r>
        <w:rPr>
          <w:rFonts w:ascii="Times New Roman" w:hAnsi="Times New Roman" w:eastAsia="Times New Roman" w:cs="Times New Roman"/>
          <w:spacing w:val="22"/>
          <w:w w:val="101"/>
        </w:rPr>
        <w:t xml:space="preserve"> </w:t>
      </w:r>
      <w:r>
        <w:rPr>
          <w:spacing w:val="3"/>
        </w:rPr>
        <w:t>万元；国有资本经营预算调入</w:t>
      </w:r>
      <w:r>
        <w:rPr>
          <w:rFonts w:ascii="Times New Roman" w:hAnsi="Times New Roman" w:eastAsia="Times New Roman" w:cs="Times New Roman"/>
          <w:spacing w:val="3"/>
        </w:rPr>
        <w:t>87103</w:t>
      </w:r>
      <w:r>
        <w:rPr>
          <w:rFonts w:ascii="Times New Roman" w:hAnsi="Times New Roman" w:eastAsia="Times New Roman" w:cs="Times New Roman"/>
          <w:spacing w:val="21"/>
          <w:w w:val="101"/>
        </w:rPr>
        <w:t xml:space="preserve"> </w:t>
      </w:r>
      <w:r>
        <w:rPr>
          <w:spacing w:val="3"/>
        </w:rPr>
        <w:t>万元，政府</w:t>
      </w:r>
      <w:r>
        <w:rPr>
          <w:spacing w:val="6"/>
        </w:rPr>
        <w:t>性基</w:t>
      </w:r>
      <w:r>
        <w:rPr>
          <w:spacing w:val="6"/>
          <w:highlight w:val="yellow"/>
        </w:rPr>
        <w:t>金</w:t>
      </w:r>
      <w:r>
        <w:rPr>
          <w:spacing w:val="6"/>
        </w:rPr>
        <w:t>调入</w:t>
      </w:r>
      <w:r>
        <w:rPr>
          <w:rFonts w:ascii="Times New Roman" w:hAnsi="Times New Roman" w:eastAsia="Times New Roman" w:cs="Times New Roman"/>
          <w:spacing w:val="6"/>
        </w:rPr>
        <w:t xml:space="preserve">2000 </w:t>
      </w:r>
      <w:r>
        <w:rPr>
          <w:spacing w:val="6"/>
        </w:rPr>
        <w:t>万              付款</w:t>
      </w:r>
      <w:r>
        <w:rPr>
          <w:rFonts w:ascii="Times New Roman" w:hAnsi="Times New Roman" w:eastAsia="Times New Roman" w:cs="Times New Roman"/>
          <w:spacing w:val="6"/>
        </w:rPr>
        <w:t>29153</w:t>
      </w:r>
      <w:r>
        <w:rPr>
          <w:rFonts w:ascii="Times New Roman" w:hAnsi="Times New Roman" w:eastAsia="Times New Roman" w:cs="Times New Roman"/>
          <w:spacing w:val="5"/>
        </w:rPr>
        <w:t xml:space="preserve"> </w:t>
      </w:r>
      <w:r>
        <w:rPr>
          <w:spacing w:val="5"/>
        </w:rPr>
        <w:t>万元，清理</w:t>
      </w:r>
    </w:p>
    <w:p w14:paraId="1100BA89">
      <w:pPr>
        <w:spacing w:line="355" w:lineRule="auto"/>
        <w:sectPr>
          <w:footerReference r:id="rId12" w:type="default"/>
          <w:pgSz w:w="11906" w:h="16839"/>
          <w:pgMar w:top="1431" w:right="1785" w:bottom="400" w:left="1785" w:header="0" w:footer="0" w:gutter="0"/>
          <w:cols w:space="720" w:num="1"/>
        </w:sectPr>
      </w:pPr>
    </w:p>
    <w:p w14:paraId="7BDEB5CA">
      <w:pPr>
        <w:pStyle w:val="2"/>
        <w:spacing w:before="168" w:line="348" w:lineRule="auto"/>
        <w:ind w:left="42" w:right="14" w:firstLine="3"/>
      </w:pPr>
      <w:r>
        <w:rPr>
          <w:spacing w:val="-10"/>
        </w:rPr>
        <w:t>盘活财政存量资金</w:t>
      </w:r>
      <w:r>
        <w:rPr>
          <w:spacing w:val="-73"/>
        </w:rPr>
        <w:t xml:space="preserve"> </w:t>
      </w:r>
      <w:r>
        <w:rPr>
          <w:rFonts w:ascii="Times New Roman" w:hAnsi="Times New Roman" w:eastAsia="Times New Roman" w:cs="Times New Roman"/>
          <w:spacing w:val="-10"/>
        </w:rPr>
        <w:t xml:space="preserve">3475 </w:t>
      </w:r>
      <w:r>
        <w:rPr>
          <w:spacing w:val="-10"/>
        </w:rPr>
        <w:t>万元，上级专项资金调增</w:t>
      </w:r>
      <w:r>
        <w:rPr>
          <w:spacing w:val="-55"/>
        </w:rPr>
        <w:t xml:space="preserve"> </w:t>
      </w:r>
      <w:r>
        <w:rPr>
          <w:rFonts w:ascii="Times New Roman" w:hAnsi="Times New Roman" w:eastAsia="Times New Roman" w:cs="Times New Roman"/>
          <w:spacing w:val="-10"/>
        </w:rPr>
        <w:t xml:space="preserve">108640 </w:t>
      </w:r>
      <w:r>
        <w:rPr>
          <w:spacing w:val="-10"/>
        </w:rPr>
        <w:t>万元，</w:t>
      </w:r>
      <w:r>
        <w:rPr>
          <w:spacing w:val="3"/>
        </w:rPr>
        <w:t>全年一般公共财政预算收入总额为</w:t>
      </w:r>
      <w:r>
        <w:rPr>
          <w:rFonts w:ascii="Times New Roman" w:hAnsi="Times New Roman" w:eastAsia="Times New Roman" w:cs="Times New Roman"/>
          <w:spacing w:val="3"/>
        </w:rPr>
        <w:t>493,243</w:t>
      </w:r>
      <w:r>
        <w:rPr>
          <w:spacing w:val="3"/>
        </w:rPr>
        <w:t>万元。</w:t>
      </w:r>
    </w:p>
    <w:p w14:paraId="49055724">
      <w:pPr>
        <w:pStyle w:val="2"/>
        <w:spacing w:before="34" w:line="349" w:lineRule="auto"/>
        <w:ind w:left="35" w:right="98" w:firstLine="636"/>
        <w:jc w:val="both"/>
      </w:pPr>
      <w:r>
        <w:rPr>
          <w:spacing w:val="3"/>
        </w:rPr>
        <w:t>一般公共财政预算支出</w:t>
      </w:r>
      <w:r>
        <w:rPr>
          <w:rFonts w:ascii="Times New Roman" w:hAnsi="Times New Roman" w:eastAsia="Times New Roman" w:cs="Times New Roman"/>
          <w:spacing w:val="3"/>
        </w:rPr>
        <w:t xml:space="preserve">377429 </w:t>
      </w:r>
      <w:r>
        <w:rPr>
          <w:spacing w:val="3"/>
        </w:rPr>
        <w:t>万元（含</w:t>
      </w:r>
      <w:r>
        <w:rPr>
          <w:spacing w:val="2"/>
        </w:rPr>
        <w:t>年初预算</w:t>
      </w:r>
      <w:r>
        <w:rPr>
          <w:rFonts w:ascii="Times New Roman" w:hAnsi="Times New Roman" w:eastAsia="Times New Roman" w:cs="Times New Roman"/>
          <w:spacing w:val="2"/>
        </w:rPr>
        <w:t>278131</w:t>
      </w:r>
      <w:r>
        <w:rPr>
          <w:spacing w:val="3"/>
        </w:rPr>
        <w:t>万元、调整预算</w:t>
      </w:r>
      <w:r>
        <w:rPr>
          <w:rFonts w:ascii="Times New Roman" w:hAnsi="Times New Roman" w:eastAsia="Times New Roman" w:cs="Times New Roman"/>
          <w:spacing w:val="3"/>
        </w:rPr>
        <w:t>99298</w:t>
      </w:r>
      <w:r>
        <w:rPr>
          <w:rFonts w:ascii="Times New Roman" w:hAnsi="Times New Roman" w:eastAsia="Times New Roman" w:cs="Times New Roman"/>
          <w:spacing w:val="23"/>
          <w:w w:val="101"/>
        </w:rPr>
        <w:t xml:space="preserve"> </w:t>
      </w:r>
      <w:r>
        <w:rPr>
          <w:spacing w:val="3"/>
        </w:rPr>
        <w:t>万元</w:t>
      </w:r>
      <w:r>
        <w:rPr>
          <w:spacing w:val="13"/>
        </w:rPr>
        <w:t>），</w:t>
      </w:r>
      <w:r>
        <w:rPr>
          <w:spacing w:val="3"/>
        </w:rPr>
        <w:t>上解支出</w:t>
      </w:r>
      <w:r>
        <w:rPr>
          <w:spacing w:val="-71"/>
        </w:rPr>
        <w:t xml:space="preserve"> </w:t>
      </w:r>
      <w:r>
        <w:rPr>
          <w:rFonts w:ascii="Times New Roman" w:hAnsi="Times New Roman" w:eastAsia="Times New Roman" w:cs="Times New Roman"/>
          <w:spacing w:val="3"/>
        </w:rPr>
        <w:t>7174</w:t>
      </w:r>
      <w:r>
        <w:rPr>
          <w:rFonts w:ascii="Times New Roman" w:hAnsi="Times New Roman" w:eastAsia="Times New Roman" w:cs="Times New Roman"/>
          <w:spacing w:val="21"/>
          <w:w w:val="101"/>
        </w:rPr>
        <w:t xml:space="preserve"> </w:t>
      </w:r>
      <w:r>
        <w:rPr>
          <w:spacing w:val="2"/>
        </w:rPr>
        <w:t>万元，上级专</w:t>
      </w:r>
      <w:r>
        <w:rPr>
          <w:spacing w:val="-3"/>
        </w:rPr>
        <w:t>项资金支出</w:t>
      </w:r>
      <w:r>
        <w:rPr>
          <w:spacing w:val="-47"/>
        </w:rPr>
        <w:t xml:space="preserve"> </w:t>
      </w:r>
      <w:r>
        <w:rPr>
          <w:rFonts w:ascii="Times New Roman" w:hAnsi="Times New Roman" w:eastAsia="Times New Roman" w:cs="Times New Roman"/>
          <w:spacing w:val="-3"/>
        </w:rPr>
        <w:t xml:space="preserve">108640 </w:t>
      </w:r>
      <w:r>
        <w:rPr>
          <w:spacing w:val="-3"/>
        </w:rPr>
        <w:t>万元，全年支出合计</w:t>
      </w:r>
      <w:r>
        <w:rPr>
          <w:rFonts w:ascii="Times New Roman" w:hAnsi="Times New Roman" w:eastAsia="Times New Roman" w:cs="Times New Roman"/>
          <w:spacing w:val="-3"/>
        </w:rPr>
        <w:t xml:space="preserve">493,243 </w:t>
      </w:r>
      <w:r>
        <w:rPr>
          <w:spacing w:val="-3"/>
        </w:rPr>
        <w:t>万元。全年收支相抵实现平衡（见附表三）。</w:t>
      </w:r>
    </w:p>
    <w:p w14:paraId="05C92203">
      <w:pPr>
        <w:spacing w:before="100" w:line="227" w:lineRule="auto"/>
        <w:ind w:left="700"/>
        <w:rPr>
          <w:rFonts w:ascii="SimHei" w:hAnsi="SimHei" w:eastAsia="SimHei" w:cs="SimHei"/>
          <w:sz w:val="31"/>
          <w:szCs w:val="31"/>
        </w:rPr>
      </w:pPr>
      <w:r>
        <w:rPr>
          <w:rFonts w:ascii="SimHei" w:hAnsi="SimHei" w:eastAsia="SimHei" w:cs="SimHei"/>
          <w:spacing w:val="7"/>
          <w:sz w:val="31"/>
          <w:szCs w:val="31"/>
        </w:rPr>
        <w:t>四、政府性基金预算调整情况</w:t>
      </w:r>
    </w:p>
    <w:p w14:paraId="7EAB5B1C">
      <w:pPr>
        <w:pStyle w:val="2"/>
        <w:spacing w:before="176" w:line="352" w:lineRule="auto"/>
        <w:ind w:left="20" w:right="100" w:firstLine="631"/>
        <w:jc w:val="both"/>
      </w:pPr>
      <w:r>
        <w:rPr>
          <w:rFonts w:ascii="Times New Roman" w:hAnsi="Times New Roman" w:eastAsia="Times New Roman" w:cs="Times New Roman"/>
          <w:spacing w:val="-6"/>
        </w:rPr>
        <w:t>2025</w:t>
      </w:r>
      <w:r>
        <w:rPr>
          <w:rFonts w:ascii="Times New Roman" w:hAnsi="Times New Roman" w:eastAsia="Times New Roman" w:cs="Times New Roman"/>
          <w:spacing w:val="28"/>
        </w:rPr>
        <w:t xml:space="preserve"> </w:t>
      </w:r>
      <w:r>
        <w:rPr>
          <w:spacing w:val="-6"/>
        </w:rPr>
        <w:t>年年初预算政府性基金收入</w:t>
      </w:r>
      <w:r>
        <w:rPr>
          <w:spacing w:val="-77"/>
        </w:rPr>
        <w:t xml:space="preserve"> </w:t>
      </w:r>
      <w:r>
        <w:rPr>
          <w:rFonts w:ascii="Times New Roman" w:hAnsi="Times New Roman" w:eastAsia="Times New Roman" w:cs="Times New Roman"/>
          <w:spacing w:val="-6"/>
        </w:rPr>
        <w:t xml:space="preserve">31500 </w:t>
      </w:r>
      <w:r>
        <w:rPr>
          <w:spacing w:val="-6"/>
        </w:rPr>
        <w:t>万元，政府性基金</w:t>
      </w:r>
      <w:r>
        <w:rPr>
          <w:spacing w:val="4"/>
        </w:rPr>
        <w:t>支出</w:t>
      </w:r>
      <w:r>
        <w:rPr>
          <w:rFonts w:ascii="Times New Roman" w:hAnsi="Times New Roman" w:eastAsia="Times New Roman" w:cs="Times New Roman"/>
          <w:spacing w:val="4"/>
        </w:rPr>
        <w:t>31500</w:t>
      </w:r>
      <w:r>
        <w:rPr>
          <w:rFonts w:ascii="Times New Roman" w:hAnsi="Times New Roman" w:eastAsia="Times New Roman" w:cs="Times New Roman"/>
          <w:spacing w:val="22"/>
        </w:rPr>
        <w:t xml:space="preserve"> </w:t>
      </w:r>
      <w:r>
        <w:rPr>
          <w:spacing w:val="4"/>
        </w:rPr>
        <w:t>万元；调减年初预算支出</w:t>
      </w:r>
      <w:r>
        <w:rPr>
          <w:spacing w:val="-67"/>
        </w:rPr>
        <w:t xml:space="preserve"> </w:t>
      </w:r>
      <w:r>
        <w:rPr>
          <w:rFonts w:ascii="Times New Roman" w:hAnsi="Times New Roman" w:eastAsia="Times New Roman" w:cs="Times New Roman"/>
          <w:spacing w:val="4"/>
        </w:rPr>
        <w:t>5600</w:t>
      </w:r>
      <w:r>
        <w:rPr>
          <w:rFonts w:ascii="Times New Roman" w:hAnsi="Times New Roman" w:eastAsia="Times New Roman" w:cs="Times New Roman"/>
          <w:spacing w:val="22"/>
        </w:rPr>
        <w:t xml:space="preserve"> </w:t>
      </w:r>
      <w:r>
        <w:rPr>
          <w:spacing w:val="4"/>
        </w:rPr>
        <w:t>万元，其</w:t>
      </w:r>
      <w:r>
        <w:rPr>
          <w:spacing w:val="3"/>
        </w:rPr>
        <w:t>中调减隐</w:t>
      </w:r>
      <w:r>
        <w:rPr>
          <w:spacing w:val="-5"/>
        </w:rPr>
        <w:t>性债务还本付息支出</w:t>
      </w:r>
      <w:r>
        <w:rPr>
          <w:rFonts w:ascii="Times New Roman" w:hAnsi="Times New Roman" w:eastAsia="Times New Roman" w:cs="Times New Roman"/>
          <w:spacing w:val="-5"/>
        </w:rPr>
        <w:t xml:space="preserve">4381 </w:t>
      </w:r>
      <w:r>
        <w:rPr>
          <w:spacing w:val="-5"/>
        </w:rPr>
        <w:t>万元，城市基础设施配套费支出</w:t>
      </w:r>
      <w:r>
        <w:rPr>
          <w:rFonts w:ascii="Times New Roman" w:hAnsi="Times New Roman" w:eastAsia="Times New Roman" w:cs="Times New Roman"/>
          <w:spacing w:val="-5"/>
        </w:rPr>
        <w:t>1000</w:t>
      </w:r>
      <w:r>
        <w:rPr>
          <w:spacing w:val="-2"/>
        </w:rPr>
        <w:t>万元，污水处理费支出</w:t>
      </w:r>
      <w:r>
        <w:rPr>
          <w:spacing w:val="-75"/>
        </w:rPr>
        <w:t xml:space="preserve"> </w:t>
      </w:r>
      <w:r>
        <w:rPr>
          <w:rFonts w:ascii="Times New Roman" w:hAnsi="Times New Roman" w:eastAsia="Times New Roman" w:cs="Times New Roman"/>
          <w:spacing w:val="-2"/>
        </w:rPr>
        <w:t xml:space="preserve">500 </w:t>
      </w:r>
      <w:r>
        <w:rPr>
          <w:spacing w:val="-2"/>
        </w:rPr>
        <w:t>万元；调整调入一</w:t>
      </w:r>
      <w:r>
        <w:rPr>
          <w:spacing w:val="-3"/>
        </w:rPr>
        <w:t>般公共预算支出</w:t>
      </w:r>
      <w:r>
        <w:rPr>
          <w:rFonts w:ascii="Times New Roman" w:hAnsi="Times New Roman" w:eastAsia="Times New Roman" w:cs="Times New Roman"/>
          <w:spacing w:val="-4"/>
        </w:rPr>
        <w:t xml:space="preserve">2000 </w:t>
      </w:r>
      <w:r>
        <w:rPr>
          <w:spacing w:val="-4"/>
        </w:rPr>
        <w:t>万元；上级新增专项债券收入</w:t>
      </w:r>
      <w:r>
        <w:rPr>
          <w:spacing w:val="-72"/>
        </w:rPr>
        <w:t xml:space="preserve"> </w:t>
      </w:r>
      <w:r>
        <w:rPr>
          <w:rFonts w:ascii="Times New Roman" w:hAnsi="Times New Roman" w:eastAsia="Times New Roman" w:cs="Times New Roman"/>
          <w:spacing w:val="-4"/>
        </w:rPr>
        <w:t>54</w:t>
      </w:r>
      <w:r>
        <w:rPr>
          <w:rFonts w:ascii="Times New Roman" w:hAnsi="Times New Roman" w:eastAsia="Times New Roman" w:cs="Times New Roman"/>
          <w:spacing w:val="-5"/>
        </w:rPr>
        <w:t xml:space="preserve">600 </w:t>
      </w:r>
      <w:r>
        <w:rPr>
          <w:spacing w:val="-5"/>
        </w:rPr>
        <w:t>万元，专项债券支出</w:t>
      </w:r>
      <w:r>
        <w:rPr>
          <w:rFonts w:ascii="Times New Roman" w:hAnsi="Times New Roman" w:eastAsia="Times New Roman" w:cs="Times New Roman"/>
          <w:spacing w:val="-9"/>
        </w:rPr>
        <w:t xml:space="preserve">54600 </w:t>
      </w:r>
      <w:r>
        <w:rPr>
          <w:spacing w:val="-9"/>
        </w:rPr>
        <w:t>万元；全年预计政府性基金收入</w:t>
      </w:r>
      <w:r>
        <w:rPr>
          <w:spacing w:val="-52"/>
        </w:rPr>
        <w:t xml:space="preserve"> </w:t>
      </w:r>
      <w:r>
        <w:rPr>
          <w:rFonts w:ascii="Times New Roman" w:hAnsi="Times New Roman" w:eastAsia="Times New Roman" w:cs="Times New Roman"/>
          <w:spacing w:val="-9"/>
        </w:rPr>
        <w:t xml:space="preserve">80500 </w:t>
      </w:r>
      <w:r>
        <w:rPr>
          <w:spacing w:val="-9"/>
        </w:rPr>
        <w:t>万元，支出</w:t>
      </w:r>
      <w:r>
        <w:rPr>
          <w:spacing w:val="-68"/>
        </w:rPr>
        <w:t xml:space="preserve"> </w:t>
      </w:r>
      <w:r>
        <w:rPr>
          <w:rFonts w:ascii="Times New Roman" w:hAnsi="Times New Roman" w:eastAsia="Times New Roman" w:cs="Times New Roman"/>
          <w:spacing w:val="-9"/>
        </w:rPr>
        <w:t>80,500</w:t>
      </w:r>
      <w:r>
        <w:rPr>
          <w:spacing w:val="-2"/>
        </w:rPr>
        <w:t>万元（见附表四）。</w:t>
      </w:r>
    </w:p>
    <w:p w14:paraId="5DEFF14C">
      <w:pPr>
        <w:spacing w:before="104" w:line="227" w:lineRule="auto"/>
        <w:ind w:left="690"/>
        <w:rPr>
          <w:rFonts w:ascii="SimHei" w:hAnsi="SimHei" w:eastAsia="SimHei" w:cs="SimHei"/>
          <w:sz w:val="31"/>
          <w:szCs w:val="31"/>
        </w:rPr>
      </w:pPr>
      <w:r>
        <w:rPr>
          <w:rFonts w:ascii="SimHei" w:hAnsi="SimHei" w:eastAsia="SimHei" w:cs="SimHei"/>
          <w:spacing w:val="8"/>
          <w:sz w:val="31"/>
          <w:szCs w:val="31"/>
        </w:rPr>
        <w:t>五、国有资本经营预算调整情况</w:t>
      </w:r>
    </w:p>
    <w:p w14:paraId="1EC348CE">
      <w:pPr>
        <w:pStyle w:val="2"/>
        <w:spacing w:before="172" w:line="349" w:lineRule="auto"/>
        <w:ind w:left="35" w:right="100" w:firstLine="616"/>
        <w:jc w:val="both"/>
      </w:pPr>
      <w:r>
        <w:rPr>
          <w:rFonts w:ascii="Times New Roman" w:hAnsi="Times New Roman" w:eastAsia="Times New Roman" w:cs="Times New Roman"/>
          <w:spacing w:val="-4"/>
        </w:rPr>
        <w:t>2025</w:t>
      </w:r>
      <w:r>
        <w:rPr>
          <w:rFonts w:ascii="Times New Roman" w:hAnsi="Times New Roman" w:eastAsia="Times New Roman" w:cs="Times New Roman"/>
          <w:spacing w:val="39"/>
          <w:w w:val="101"/>
        </w:rPr>
        <w:t xml:space="preserve"> </w:t>
      </w:r>
      <w:r>
        <w:rPr>
          <w:spacing w:val="-4"/>
        </w:rPr>
        <w:t>年年初预算国有资本经营收入</w:t>
      </w:r>
      <w:r>
        <w:rPr>
          <w:spacing w:val="-75"/>
        </w:rPr>
        <w:t xml:space="preserve"> </w:t>
      </w:r>
      <w:r>
        <w:rPr>
          <w:rFonts w:ascii="Times New Roman" w:hAnsi="Times New Roman" w:eastAsia="Times New Roman" w:cs="Times New Roman"/>
          <w:spacing w:val="-4"/>
        </w:rPr>
        <w:t>55318</w:t>
      </w:r>
      <w:r>
        <w:rPr>
          <w:spacing w:val="-4"/>
        </w:rPr>
        <w:t>万元，调整预算</w:t>
      </w:r>
      <w:r>
        <w:rPr>
          <w:spacing w:val="5"/>
        </w:rPr>
        <w:t>调增特许经营权收入</w:t>
      </w:r>
      <w:r>
        <w:rPr>
          <w:rFonts w:ascii="Times New Roman" w:hAnsi="Times New Roman" w:eastAsia="Times New Roman" w:cs="Times New Roman"/>
          <w:spacing w:val="5"/>
        </w:rPr>
        <w:t xml:space="preserve">31975 </w:t>
      </w:r>
      <w:r>
        <w:rPr>
          <w:spacing w:val="5"/>
        </w:rPr>
        <w:t>万元，调入一般公共预算</w:t>
      </w:r>
      <w:r>
        <w:rPr>
          <w:rFonts w:ascii="Times New Roman" w:hAnsi="Times New Roman" w:eastAsia="Times New Roman" w:cs="Times New Roman"/>
          <w:spacing w:val="5"/>
        </w:rPr>
        <w:t>87</w:t>
      </w:r>
      <w:r>
        <w:rPr>
          <w:rFonts w:ascii="Times New Roman" w:hAnsi="Times New Roman" w:eastAsia="Times New Roman" w:cs="Times New Roman"/>
          <w:spacing w:val="4"/>
        </w:rPr>
        <w:t>103</w:t>
      </w:r>
      <w:r>
        <w:rPr>
          <w:spacing w:val="4"/>
        </w:rPr>
        <w:t>万</w:t>
      </w:r>
      <w:r>
        <w:rPr>
          <w:spacing w:val="-4"/>
        </w:rPr>
        <w:t>元。（见附表五）。</w:t>
      </w:r>
    </w:p>
    <w:p w14:paraId="40916BD5">
      <w:pPr>
        <w:spacing w:before="89" w:line="226" w:lineRule="auto"/>
        <w:ind w:left="691"/>
        <w:rPr>
          <w:rFonts w:ascii="SimHei" w:hAnsi="SimHei" w:eastAsia="SimHei" w:cs="SimHei"/>
          <w:sz w:val="31"/>
          <w:szCs w:val="31"/>
        </w:rPr>
      </w:pPr>
      <w:r>
        <w:rPr>
          <w:rFonts w:ascii="SimHei" w:hAnsi="SimHei" w:eastAsia="SimHei" w:cs="SimHei"/>
          <w:spacing w:val="7"/>
          <w:sz w:val="31"/>
          <w:szCs w:val="31"/>
        </w:rPr>
        <w:t>六、新增</w:t>
      </w:r>
      <w:r>
        <w:rPr>
          <w:rFonts w:ascii="SimHei" w:hAnsi="SimHei" w:eastAsia="SimHei" w:cs="SimHei"/>
          <w:spacing w:val="7"/>
          <w:sz w:val="31"/>
          <w:szCs w:val="31"/>
          <w:highlight w:val="yellow"/>
        </w:rPr>
        <w:t>债</w:t>
      </w:r>
      <w:r>
        <w:rPr>
          <w:rFonts w:hint="eastAsia" w:ascii="SimHei" w:hAnsi="SimHei" w:eastAsia="SimHei" w:cs="SimHei"/>
          <w:spacing w:val="7"/>
          <w:sz w:val="31"/>
          <w:szCs w:val="31"/>
          <w:highlight w:val="yellow"/>
          <w:lang w:eastAsia="zh-CN"/>
        </w:rPr>
        <w:t>券</w:t>
      </w:r>
      <w:r>
        <w:rPr>
          <w:rFonts w:ascii="SimHei" w:hAnsi="SimHei" w:eastAsia="SimHei" w:cs="SimHei"/>
          <w:spacing w:val="7"/>
          <w:sz w:val="31"/>
          <w:szCs w:val="31"/>
        </w:rPr>
        <w:t>使用情况</w:t>
      </w:r>
    </w:p>
    <w:p w14:paraId="627FC96D">
      <w:pPr>
        <w:pStyle w:val="2"/>
        <w:spacing w:before="173" w:line="332" w:lineRule="auto"/>
        <w:ind w:left="35" w:firstLine="616"/>
        <w:jc w:val="both"/>
      </w:pPr>
      <w:r>
        <w:rPr>
          <w:rFonts w:ascii="Times New Roman" w:hAnsi="Times New Roman" w:eastAsia="Times New Roman" w:cs="Times New Roman"/>
          <w:spacing w:val="5"/>
        </w:rPr>
        <w:t>2025</w:t>
      </w:r>
      <w:r>
        <w:rPr>
          <w:rFonts w:ascii="Times New Roman" w:hAnsi="Times New Roman" w:eastAsia="Times New Roman" w:cs="Times New Roman"/>
          <w:spacing w:val="31"/>
        </w:rPr>
        <w:t xml:space="preserve"> </w:t>
      </w:r>
      <w:r>
        <w:rPr>
          <w:spacing w:val="5"/>
        </w:rPr>
        <w:t>年，省财政厅分三批共下达我县新增政府一般</w:t>
      </w:r>
      <w:r>
        <w:rPr>
          <w:spacing w:val="4"/>
        </w:rPr>
        <w:t>债券</w:t>
      </w:r>
      <w:r>
        <w:rPr>
          <w:rFonts w:ascii="Times New Roman" w:hAnsi="Times New Roman" w:eastAsia="Times New Roman" w:cs="Times New Roman"/>
        </w:rPr>
        <w:t xml:space="preserve">12200 </w:t>
      </w:r>
      <w:r>
        <w:t>万元，专项债券</w:t>
      </w:r>
      <w:r>
        <w:rPr>
          <w:spacing w:val="-73"/>
        </w:rPr>
        <w:t xml:space="preserve"> </w:t>
      </w:r>
      <w:r>
        <w:rPr>
          <w:rFonts w:ascii="Times New Roman" w:hAnsi="Times New Roman" w:eastAsia="Times New Roman" w:cs="Times New Roman"/>
        </w:rPr>
        <w:t xml:space="preserve">54600 </w:t>
      </w:r>
      <w:r>
        <w:t>万元。根据《</w:t>
      </w:r>
      <w:r>
        <w:rPr>
          <w:rFonts w:hint="eastAsia"/>
          <w:lang w:eastAsia="zh-CN"/>
        </w:rPr>
        <w:t>中华人民共和国</w:t>
      </w:r>
      <w:r>
        <w:rPr>
          <w:highlight w:val="yellow"/>
        </w:rPr>
        <w:t>预算法</w:t>
      </w:r>
      <w:r>
        <w:t>》</w:t>
      </w:r>
      <w:r>
        <w:rPr>
          <w:spacing w:val="-1"/>
        </w:rPr>
        <w:t>和《湖南</w:t>
      </w:r>
      <w:r>
        <w:rPr>
          <w:spacing w:val="4"/>
        </w:rPr>
        <w:t>省财政厅关于下达</w:t>
      </w:r>
      <w:r>
        <w:rPr>
          <w:rFonts w:ascii="Times New Roman" w:hAnsi="Times New Roman" w:eastAsia="Times New Roman" w:cs="Times New Roman"/>
          <w:spacing w:val="4"/>
        </w:rPr>
        <w:t>2025</w:t>
      </w:r>
      <w:r>
        <w:rPr>
          <w:rFonts w:ascii="Times New Roman" w:hAnsi="Times New Roman" w:eastAsia="Times New Roman" w:cs="Times New Roman"/>
          <w:spacing w:val="44"/>
        </w:rPr>
        <w:t xml:space="preserve"> </w:t>
      </w:r>
      <w:r>
        <w:rPr>
          <w:spacing w:val="4"/>
        </w:rPr>
        <w:t>年地方政府新增债务额度的通知》等</w:t>
      </w:r>
      <w:r>
        <w:rPr>
          <w:spacing w:val="-10"/>
        </w:rPr>
        <w:t>文件精神，新增一般债券资金要优先支持乡村振兴</w:t>
      </w:r>
      <w:r>
        <w:rPr>
          <w:spacing w:val="-11"/>
        </w:rPr>
        <w:t>、生态环保、</w:t>
      </w:r>
    </w:p>
    <w:p w14:paraId="15070646">
      <w:pPr>
        <w:spacing w:line="332" w:lineRule="auto"/>
        <w:sectPr>
          <w:footerReference r:id="rId13" w:type="default"/>
          <w:pgSz w:w="11906" w:h="16839"/>
          <w:pgMar w:top="1431" w:right="1689" w:bottom="1598" w:left="1785" w:header="0" w:footer="1283" w:gutter="0"/>
          <w:cols w:space="720" w:num="1"/>
        </w:sectPr>
      </w:pPr>
    </w:p>
    <w:p w14:paraId="202053D7">
      <w:pPr>
        <w:pStyle w:val="2"/>
        <w:spacing w:before="211" w:line="355" w:lineRule="auto"/>
        <w:ind w:left="31" w:right="26" w:firstLine="4"/>
        <w:jc w:val="both"/>
      </w:pPr>
      <w:r>
        <w:rPr>
          <w:spacing w:val="-3"/>
        </w:rPr>
        <w:t>义务教育、公共卫生、国省干线和农村公路、小水库除险加固等领域没有收益的公益性项目建设；专项债券要重点支持市政和产业园区、交通、农林水、能源环保、社会事业等领域基础设施项目建设。新增债券要与年初预算安排打通盘活，统筹安</w:t>
      </w:r>
      <w:r>
        <w:rPr>
          <w:spacing w:val="5"/>
        </w:rPr>
        <w:t>排。结合我县实际，建议将</w:t>
      </w:r>
      <w:r>
        <w:rPr>
          <w:rFonts w:ascii="Times New Roman" w:hAnsi="Times New Roman" w:eastAsia="Times New Roman" w:cs="Times New Roman"/>
          <w:spacing w:val="5"/>
        </w:rPr>
        <w:t>2025</w:t>
      </w:r>
      <w:r>
        <w:rPr>
          <w:rFonts w:ascii="Times New Roman" w:hAnsi="Times New Roman" w:eastAsia="Times New Roman" w:cs="Times New Roman"/>
          <w:spacing w:val="25"/>
        </w:rPr>
        <w:t xml:space="preserve"> </w:t>
      </w:r>
      <w:r>
        <w:rPr>
          <w:spacing w:val="5"/>
        </w:rPr>
        <w:t>年地方政府债</w:t>
      </w:r>
      <w:r>
        <w:rPr>
          <w:spacing w:val="4"/>
        </w:rPr>
        <w:t>券资金安排如</w:t>
      </w:r>
      <w:r>
        <w:rPr>
          <w:spacing w:val="-5"/>
        </w:rPr>
        <w:t>下：</w:t>
      </w:r>
    </w:p>
    <w:p w14:paraId="3FD4DE2F">
      <w:pPr>
        <w:spacing w:before="26" w:line="231" w:lineRule="auto"/>
        <w:jc w:val="right"/>
        <w:rPr>
          <w:rFonts w:ascii="KaiTi" w:hAnsi="KaiTi" w:eastAsia="KaiTi" w:cs="KaiTi"/>
          <w:sz w:val="31"/>
          <w:szCs w:val="31"/>
        </w:rPr>
      </w:pPr>
      <w:r>
        <w:rPr>
          <w:rFonts w:ascii="Times New Roman" w:hAnsi="Times New Roman" w:eastAsia="Times New Roman" w:cs="Times New Roman"/>
          <w:b/>
          <w:bCs/>
          <w:spacing w:val="2"/>
          <w:sz w:val="31"/>
          <w:szCs w:val="31"/>
        </w:rPr>
        <w:t xml:space="preserve">1.2025 </w:t>
      </w:r>
      <w:r>
        <w:rPr>
          <w:rFonts w:ascii="KaiTi" w:hAnsi="KaiTi" w:eastAsia="KaiTi" w:cs="KaiTi"/>
          <w:b/>
          <w:bCs/>
          <w:spacing w:val="2"/>
          <w:sz w:val="31"/>
          <w:szCs w:val="31"/>
        </w:rPr>
        <w:t>年地方政府一般债券</w:t>
      </w:r>
      <w:r>
        <w:rPr>
          <w:rFonts w:ascii="KaiTi" w:hAnsi="KaiTi" w:eastAsia="KaiTi" w:cs="KaiTi"/>
          <w:spacing w:val="-47"/>
          <w:sz w:val="31"/>
          <w:szCs w:val="31"/>
        </w:rPr>
        <w:t xml:space="preserve"> </w:t>
      </w:r>
      <w:r>
        <w:rPr>
          <w:rFonts w:ascii="Times New Roman" w:hAnsi="Times New Roman" w:eastAsia="Times New Roman" w:cs="Times New Roman"/>
          <w:b/>
          <w:bCs/>
          <w:spacing w:val="2"/>
          <w:sz w:val="31"/>
          <w:szCs w:val="31"/>
        </w:rPr>
        <w:t>12200</w:t>
      </w:r>
      <w:r>
        <w:rPr>
          <w:rFonts w:ascii="Times New Roman" w:hAnsi="Times New Roman" w:eastAsia="Times New Roman" w:cs="Times New Roman"/>
          <w:b/>
          <w:bCs/>
          <w:spacing w:val="27"/>
          <w:sz w:val="31"/>
          <w:szCs w:val="31"/>
        </w:rPr>
        <w:t xml:space="preserve"> </w:t>
      </w:r>
      <w:r>
        <w:rPr>
          <w:rFonts w:ascii="KaiTi" w:hAnsi="KaiTi" w:eastAsia="KaiTi" w:cs="KaiTi"/>
          <w:b/>
          <w:bCs/>
          <w:spacing w:val="2"/>
          <w:sz w:val="31"/>
          <w:szCs w:val="31"/>
        </w:rPr>
        <w:t>万元具体项目如下：</w:t>
      </w:r>
    </w:p>
    <w:p w14:paraId="40F452D6">
      <w:pPr>
        <w:pStyle w:val="2"/>
        <w:spacing w:before="164" w:line="307" w:lineRule="auto"/>
        <w:ind w:left="37" w:right="26" w:firstLine="633"/>
      </w:pPr>
      <w:r>
        <w:rPr>
          <w:spacing w:val="-6"/>
        </w:rPr>
        <w:t>（</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 xml:space="preserve">850 </w:t>
      </w:r>
      <w:r>
        <w:rPr>
          <w:spacing w:val="-6"/>
        </w:rPr>
        <w:t>万元用于茶陵县紫阳西街红绿灯、挡土墙建设工</w:t>
      </w:r>
      <w:r>
        <w:rPr>
          <w:spacing w:val="-8"/>
        </w:rPr>
        <w:t>程；</w:t>
      </w:r>
    </w:p>
    <w:p w14:paraId="662C28B3">
      <w:pPr>
        <w:pStyle w:val="2"/>
        <w:spacing w:before="171" w:line="310" w:lineRule="auto"/>
        <w:ind w:left="35" w:right="28" w:firstLine="635"/>
      </w:pPr>
      <w:r>
        <w:rPr>
          <w:spacing w:val="-6"/>
        </w:rPr>
        <w:t>（</w:t>
      </w:r>
      <w:r>
        <w:rPr>
          <w:rFonts w:ascii="Times New Roman" w:hAnsi="Times New Roman" w:eastAsia="Times New Roman" w:cs="Times New Roman"/>
          <w:spacing w:val="-6"/>
        </w:rPr>
        <w:t>2</w:t>
      </w:r>
      <w:r>
        <w:rPr>
          <w:spacing w:val="-6"/>
        </w:rPr>
        <w:t>）</w:t>
      </w:r>
      <w:r>
        <w:rPr>
          <w:rFonts w:ascii="Times New Roman" w:hAnsi="Times New Roman" w:eastAsia="Times New Roman" w:cs="Times New Roman"/>
          <w:spacing w:val="-6"/>
        </w:rPr>
        <w:t xml:space="preserve">951 </w:t>
      </w:r>
      <w:r>
        <w:rPr>
          <w:spacing w:val="-6"/>
        </w:rPr>
        <w:t>万元用于第一批茶陵县乡镇污水处理支管网</w:t>
      </w:r>
      <w:r>
        <w:rPr>
          <w:spacing w:val="-7"/>
        </w:rPr>
        <w:t>、入</w:t>
      </w:r>
      <w:r>
        <w:rPr>
          <w:spacing w:val="-3"/>
        </w:rPr>
        <w:t>户管网及附属配套工程（</w:t>
      </w:r>
      <w:r>
        <w:rPr>
          <w:rFonts w:ascii="Times New Roman" w:hAnsi="Times New Roman" w:eastAsia="Times New Roman" w:cs="Times New Roman"/>
          <w:spacing w:val="-3"/>
        </w:rPr>
        <w:t>EPC)</w:t>
      </w:r>
      <w:r>
        <w:rPr>
          <w:spacing w:val="-3"/>
        </w:rPr>
        <w:t>；</w:t>
      </w:r>
    </w:p>
    <w:p w14:paraId="04466C84">
      <w:pPr>
        <w:pStyle w:val="2"/>
        <w:spacing w:before="156" w:line="307" w:lineRule="auto"/>
        <w:ind w:left="35" w:right="28" w:firstLine="635"/>
      </w:pPr>
      <w:r>
        <w:rPr>
          <w:spacing w:val="-1"/>
        </w:rPr>
        <w:t>（</w:t>
      </w:r>
      <w:r>
        <w:rPr>
          <w:rFonts w:ascii="Times New Roman" w:hAnsi="Times New Roman" w:eastAsia="Times New Roman" w:cs="Times New Roman"/>
          <w:spacing w:val="-1"/>
        </w:rPr>
        <w:t>3</w:t>
      </w:r>
      <w:r>
        <w:rPr>
          <w:spacing w:val="-1"/>
        </w:rPr>
        <w:t>）</w:t>
      </w:r>
      <w:r>
        <w:rPr>
          <w:rFonts w:ascii="Times New Roman" w:hAnsi="Times New Roman" w:eastAsia="Times New Roman" w:cs="Times New Roman"/>
          <w:spacing w:val="-1"/>
        </w:rPr>
        <w:t xml:space="preserve">60 </w:t>
      </w:r>
      <w:r>
        <w:rPr>
          <w:spacing w:val="-1"/>
        </w:rPr>
        <w:t>万元用于第一批茶陵县云阳街道滨江九组雨污分</w:t>
      </w:r>
      <w:r>
        <w:rPr>
          <w:spacing w:val="-4"/>
        </w:rPr>
        <w:t>流建设工程；</w:t>
      </w:r>
    </w:p>
    <w:p w14:paraId="742F10E6">
      <w:pPr>
        <w:pStyle w:val="2"/>
        <w:spacing w:before="169" w:line="307" w:lineRule="auto"/>
        <w:ind w:left="35" w:right="28" w:firstLine="635"/>
      </w:pPr>
      <w:r>
        <w:rPr>
          <w:spacing w:val="-1"/>
        </w:rPr>
        <w:t>（</w:t>
      </w:r>
      <w:r>
        <w:rPr>
          <w:rFonts w:ascii="Times New Roman" w:hAnsi="Times New Roman" w:eastAsia="Times New Roman" w:cs="Times New Roman"/>
          <w:spacing w:val="-1"/>
        </w:rPr>
        <w:t>4</w:t>
      </w:r>
      <w:r>
        <w:rPr>
          <w:spacing w:val="-1"/>
        </w:rPr>
        <w:t>）</w:t>
      </w:r>
      <w:r>
        <w:rPr>
          <w:rFonts w:ascii="Times New Roman" w:hAnsi="Times New Roman" w:eastAsia="Times New Roman" w:cs="Times New Roman"/>
          <w:spacing w:val="-1"/>
        </w:rPr>
        <w:t xml:space="preserve">1459 </w:t>
      </w:r>
      <w:r>
        <w:rPr>
          <w:spacing w:val="-1"/>
        </w:rPr>
        <w:t>万元用于茶陵县城市生活垃圾处理项目整改二</w:t>
      </w:r>
      <w:r>
        <w:rPr>
          <w:spacing w:val="-3"/>
        </w:rPr>
        <w:t>期（应急设备地下水渗滤液处理服务</w:t>
      </w:r>
      <w:r>
        <w:rPr>
          <w:spacing w:val="-2"/>
        </w:rPr>
        <w:t>）；</w:t>
      </w:r>
    </w:p>
    <w:p w14:paraId="06F87D57">
      <w:pPr>
        <w:pStyle w:val="2"/>
        <w:spacing w:before="172" w:line="310" w:lineRule="auto"/>
        <w:ind w:left="35" w:right="28" w:firstLine="635"/>
      </w:pPr>
      <w:r>
        <w:rPr>
          <w:spacing w:val="-6"/>
        </w:rPr>
        <w:t>（</w:t>
      </w:r>
      <w:r>
        <w:rPr>
          <w:rFonts w:ascii="Times New Roman" w:hAnsi="Times New Roman" w:eastAsia="Times New Roman" w:cs="Times New Roman"/>
          <w:spacing w:val="-6"/>
        </w:rPr>
        <w:t>5</w:t>
      </w:r>
      <w:r>
        <w:rPr>
          <w:spacing w:val="-6"/>
        </w:rPr>
        <w:t>）</w:t>
      </w:r>
      <w:r>
        <w:rPr>
          <w:rFonts w:ascii="Times New Roman" w:hAnsi="Times New Roman" w:eastAsia="Times New Roman" w:cs="Times New Roman"/>
          <w:spacing w:val="-6"/>
        </w:rPr>
        <w:t xml:space="preserve">649 </w:t>
      </w:r>
      <w:r>
        <w:rPr>
          <w:spacing w:val="-6"/>
        </w:rPr>
        <w:t>万元用于第二批茶陵县乡镇污水处理支管网</w:t>
      </w:r>
      <w:r>
        <w:rPr>
          <w:spacing w:val="-7"/>
        </w:rPr>
        <w:t>、入</w:t>
      </w:r>
      <w:r>
        <w:rPr>
          <w:spacing w:val="-3"/>
        </w:rPr>
        <w:t>户管网及附属配套工程（</w:t>
      </w:r>
      <w:r>
        <w:rPr>
          <w:rFonts w:ascii="Times New Roman" w:hAnsi="Times New Roman" w:eastAsia="Times New Roman" w:cs="Times New Roman"/>
          <w:spacing w:val="-3"/>
        </w:rPr>
        <w:t>EPC)</w:t>
      </w:r>
      <w:r>
        <w:rPr>
          <w:spacing w:val="-3"/>
        </w:rPr>
        <w:t>；</w:t>
      </w:r>
    </w:p>
    <w:p w14:paraId="34F7FE76">
      <w:pPr>
        <w:pStyle w:val="2"/>
        <w:spacing w:before="156" w:line="307" w:lineRule="auto"/>
        <w:ind w:left="35" w:right="28" w:firstLine="635"/>
      </w:pPr>
      <w:r>
        <w:rPr>
          <w:spacing w:val="-1"/>
        </w:rPr>
        <w:t>（</w:t>
      </w:r>
      <w:r>
        <w:rPr>
          <w:rFonts w:ascii="Times New Roman" w:hAnsi="Times New Roman" w:eastAsia="Times New Roman" w:cs="Times New Roman"/>
          <w:spacing w:val="-1"/>
        </w:rPr>
        <w:t>6</w:t>
      </w:r>
      <w:r>
        <w:rPr>
          <w:spacing w:val="-1"/>
        </w:rPr>
        <w:t>）</w:t>
      </w:r>
      <w:r>
        <w:rPr>
          <w:rFonts w:ascii="Times New Roman" w:hAnsi="Times New Roman" w:eastAsia="Times New Roman" w:cs="Times New Roman"/>
          <w:spacing w:val="-1"/>
        </w:rPr>
        <w:t xml:space="preserve">70 </w:t>
      </w:r>
      <w:r>
        <w:rPr>
          <w:spacing w:val="-1"/>
        </w:rPr>
        <w:t>万元用于第二批茶陵县云阳街道滨江九组雨污分</w:t>
      </w:r>
      <w:r>
        <w:rPr>
          <w:spacing w:val="-4"/>
        </w:rPr>
        <w:t>流建设工程；</w:t>
      </w:r>
    </w:p>
    <w:p w14:paraId="5E94D3F7">
      <w:pPr>
        <w:pStyle w:val="2"/>
        <w:spacing w:before="171" w:line="418" w:lineRule="exact"/>
        <w:jc w:val="right"/>
      </w:pPr>
      <w:r>
        <w:rPr>
          <w:spacing w:val="-5"/>
          <w:position w:val="1"/>
        </w:rPr>
        <w:t>（</w:t>
      </w:r>
      <w:r>
        <w:rPr>
          <w:rFonts w:ascii="Times New Roman" w:hAnsi="Times New Roman" w:eastAsia="Times New Roman" w:cs="Times New Roman"/>
          <w:spacing w:val="-5"/>
          <w:position w:val="1"/>
        </w:rPr>
        <w:t>7</w:t>
      </w:r>
      <w:r>
        <w:rPr>
          <w:spacing w:val="-5"/>
          <w:position w:val="1"/>
        </w:rPr>
        <w:t>）</w:t>
      </w:r>
      <w:r>
        <w:rPr>
          <w:rFonts w:ascii="Times New Roman" w:hAnsi="Times New Roman" w:eastAsia="Times New Roman" w:cs="Times New Roman"/>
          <w:spacing w:val="-5"/>
          <w:position w:val="1"/>
        </w:rPr>
        <w:t xml:space="preserve">150 </w:t>
      </w:r>
      <w:r>
        <w:rPr>
          <w:spacing w:val="-5"/>
          <w:position w:val="1"/>
        </w:rPr>
        <w:t>万元用于自然灾害及应急排危及消防整改项目；</w:t>
      </w:r>
    </w:p>
    <w:p w14:paraId="0B52D515">
      <w:pPr>
        <w:pStyle w:val="2"/>
        <w:spacing w:before="182" w:line="320" w:lineRule="auto"/>
        <w:ind w:left="51" w:right="29" w:firstLine="619"/>
      </w:pPr>
      <w:r>
        <w:pict>
          <v:shape id="_x0000_s1028" o:spid="_x0000_s1028" o:spt="202" type="#_x0000_t202" style="position:absolute;left:0pt;margin-left:163.35pt;margin-top:68.05pt;height:22.95pt;width:99pt;z-index:251661312;mso-width-relative:page;mso-height-relative:page;" filled="f" stroked="f" coordsize="21600,21600">
            <v:path/>
            <v:fill on="f" focussize="0,0"/>
            <v:stroke on="f"/>
            <v:imagedata o:title=""/>
            <o:lock v:ext="edit" aspectratio="f"/>
            <v:textbox inset="0mm,0mm,0mm,0mm">
              <w:txbxContent>
                <w:p w14:paraId="16F114CF">
                  <w:pPr>
                    <w:pStyle w:val="2"/>
                    <w:spacing w:before="20" w:line="418" w:lineRule="exact"/>
                    <w:ind w:left="20"/>
                  </w:pPr>
                  <w:r>
                    <w:rPr>
                      <w:rFonts w:ascii="Times New Roman" w:hAnsi="Times New Roman" w:eastAsia="Times New Roman" w:cs="Times New Roman"/>
                      <w:spacing w:val="-3"/>
                      <w:position w:val="1"/>
                    </w:rPr>
                    <w:t>2025</w:t>
                  </w:r>
                  <w:r>
                    <w:rPr>
                      <w:rFonts w:ascii="Times New Roman" w:hAnsi="Times New Roman" w:eastAsia="Times New Roman" w:cs="Times New Roman"/>
                      <w:spacing w:val="25"/>
                      <w:position w:val="1"/>
                    </w:rPr>
                    <w:t xml:space="preserve"> </w:t>
                  </w:r>
                  <w:r>
                    <w:rPr>
                      <w:spacing w:val="-3"/>
                      <w:position w:val="1"/>
                    </w:rPr>
                    <w:t>年茶陵县</w:t>
                  </w:r>
                </w:p>
              </w:txbxContent>
            </v:textbox>
          </v:shape>
        </w:pict>
      </w:r>
      <w:r>
        <w:rPr>
          <w:spacing w:val="16"/>
        </w:rPr>
        <w:t>（</w:t>
      </w:r>
      <w:r>
        <w:rPr>
          <w:rFonts w:ascii="Times New Roman" w:hAnsi="Times New Roman" w:eastAsia="Times New Roman" w:cs="Times New Roman"/>
          <w:spacing w:val="16"/>
        </w:rPr>
        <w:t>8</w:t>
      </w:r>
      <w:r>
        <w:rPr>
          <w:spacing w:val="16"/>
        </w:rPr>
        <w:t>）</w:t>
      </w:r>
      <w:r>
        <w:rPr>
          <w:rFonts w:ascii="Times New Roman" w:hAnsi="Times New Roman" w:eastAsia="Times New Roman" w:cs="Times New Roman"/>
          <w:spacing w:val="16"/>
        </w:rPr>
        <w:t>550</w:t>
      </w:r>
      <w:r>
        <w:rPr>
          <w:rFonts w:ascii="Times New Roman" w:hAnsi="Times New Roman" w:eastAsia="Times New Roman" w:cs="Times New Roman"/>
          <w:spacing w:val="50"/>
        </w:rPr>
        <w:t xml:space="preserve"> </w:t>
      </w:r>
      <w:r>
        <w:rPr>
          <w:spacing w:val="16"/>
        </w:rPr>
        <w:t>万元用于茶陵县犀城大道中医院至锦程御苑</w:t>
      </w:r>
      <w:r>
        <w:rPr>
          <w:rFonts w:ascii="Times New Roman" w:hAnsi="Times New Roman" w:eastAsia="Times New Roman" w:cs="Times New Roman"/>
          <w:spacing w:val="-4"/>
        </w:rPr>
        <w:t>10KV</w:t>
      </w:r>
      <w:r>
        <w:rPr>
          <w:rFonts w:ascii="Times New Roman" w:hAnsi="Times New Roman" w:eastAsia="Times New Roman" w:cs="Times New Roman"/>
          <w:spacing w:val="23"/>
        </w:rPr>
        <w:t xml:space="preserve"> </w:t>
      </w:r>
      <w:r>
        <w:rPr>
          <w:spacing w:val="-4"/>
        </w:rPr>
        <w:t>线路杆线迁移及廊道整合应急工程；</w:t>
      </w:r>
    </w:p>
    <w:p w14:paraId="439651F2">
      <w:pPr>
        <w:pStyle w:val="2"/>
        <w:spacing w:before="125" w:line="419" w:lineRule="exact"/>
        <w:ind w:right="28"/>
        <w:jc w:val="right"/>
      </w:pPr>
      <w:r>
        <w:rPr>
          <w:position w:val="1"/>
        </w:rPr>
        <w:t>（</w:t>
      </w:r>
      <w:r>
        <w:rPr>
          <w:rFonts w:ascii="Times New Roman" w:hAnsi="Times New Roman" w:eastAsia="Times New Roman" w:cs="Times New Roman"/>
          <w:position w:val="1"/>
        </w:rPr>
        <w:t>9</w:t>
      </w:r>
      <w:r>
        <w:rPr>
          <w:position w:val="1"/>
        </w:rPr>
        <w:t>）</w:t>
      </w:r>
      <w:r>
        <w:rPr>
          <w:rFonts w:ascii="Times New Roman" w:hAnsi="Times New Roman" w:eastAsia="Times New Roman" w:cs="Times New Roman"/>
          <w:position w:val="1"/>
        </w:rPr>
        <w:t xml:space="preserve">671 </w:t>
      </w:r>
      <w:r>
        <w:rPr>
          <w:position w:val="1"/>
        </w:rPr>
        <w:t xml:space="preserve">万元用于        </w:t>
      </w:r>
      <w:r>
        <w:rPr>
          <w:spacing w:val="-1"/>
          <w:position w:val="1"/>
        </w:rPr>
        <w:t xml:space="preserve">     青云街与茶祖路交汇处</w:t>
      </w:r>
    </w:p>
    <w:p w14:paraId="0844B8D0">
      <w:pPr>
        <w:spacing w:before="20" w:line="315" w:lineRule="exact"/>
        <w:ind w:left="4074"/>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p w14:paraId="4FB39E51">
      <w:pPr>
        <w:spacing w:line="315" w:lineRule="exact"/>
        <w:rPr>
          <w:rFonts w:ascii="Times New Roman" w:hAnsi="Times New Roman" w:eastAsia="Times New Roman" w:cs="Times New Roman"/>
          <w:sz w:val="24"/>
          <w:szCs w:val="24"/>
        </w:rPr>
        <w:sectPr>
          <w:footerReference r:id="rId14" w:type="default"/>
          <w:pgSz w:w="11906" w:h="16839"/>
          <w:pgMar w:top="1431" w:right="1761" w:bottom="400" w:left="1785" w:header="0" w:footer="0" w:gutter="0"/>
          <w:cols w:space="720" w:num="1"/>
        </w:sectPr>
      </w:pPr>
    </w:p>
    <w:p w14:paraId="4B866C56">
      <w:pPr>
        <w:pStyle w:val="2"/>
        <w:spacing w:before="215" w:line="228" w:lineRule="auto"/>
        <w:ind w:left="36"/>
      </w:pPr>
      <w:r>
        <w:rPr>
          <w:spacing w:val="-6"/>
        </w:rPr>
        <w:t>项目；</w:t>
      </w:r>
    </w:p>
    <w:p w14:paraId="2E518D20">
      <w:pPr>
        <w:pStyle w:val="2"/>
        <w:spacing w:before="170" w:line="419" w:lineRule="exact"/>
        <w:ind w:left="670"/>
      </w:pPr>
      <w:r>
        <w:rPr>
          <w:spacing w:val="-3"/>
          <w:position w:val="2"/>
        </w:rPr>
        <w:t>（</w:t>
      </w:r>
      <w:r>
        <w:rPr>
          <w:rFonts w:ascii="Times New Roman" w:hAnsi="Times New Roman" w:eastAsia="Times New Roman" w:cs="Times New Roman"/>
          <w:spacing w:val="-3"/>
          <w:position w:val="2"/>
        </w:rPr>
        <w:t>10</w:t>
      </w:r>
      <w:r>
        <w:rPr>
          <w:spacing w:val="-3"/>
          <w:position w:val="2"/>
        </w:rPr>
        <w:t>）</w:t>
      </w:r>
      <w:r>
        <w:rPr>
          <w:rFonts w:ascii="Times New Roman" w:hAnsi="Times New Roman" w:eastAsia="Times New Roman" w:cs="Times New Roman"/>
          <w:spacing w:val="-3"/>
          <w:position w:val="2"/>
        </w:rPr>
        <w:t xml:space="preserve">236 </w:t>
      </w:r>
      <w:r>
        <w:rPr>
          <w:spacing w:val="-3"/>
          <w:position w:val="2"/>
        </w:rPr>
        <w:t>万元用于茶陵县农村安全饮水工程；</w:t>
      </w:r>
    </w:p>
    <w:p w14:paraId="596321AF">
      <w:pPr>
        <w:pStyle w:val="2"/>
        <w:spacing w:before="181" w:line="419" w:lineRule="exact"/>
        <w:ind w:left="670"/>
      </w:pPr>
      <w:r>
        <w:rPr>
          <w:spacing w:val="-3"/>
          <w:position w:val="2"/>
        </w:rPr>
        <w:t>（</w:t>
      </w:r>
      <w:r>
        <w:rPr>
          <w:rFonts w:ascii="Times New Roman" w:hAnsi="Times New Roman" w:eastAsia="Times New Roman" w:cs="Times New Roman"/>
          <w:spacing w:val="-3"/>
          <w:position w:val="2"/>
        </w:rPr>
        <w:t>11</w:t>
      </w:r>
      <w:r>
        <w:rPr>
          <w:spacing w:val="-3"/>
          <w:position w:val="2"/>
        </w:rPr>
        <w:t>）</w:t>
      </w:r>
      <w:r>
        <w:rPr>
          <w:rFonts w:ascii="Times New Roman" w:hAnsi="Times New Roman" w:eastAsia="Times New Roman" w:cs="Times New Roman"/>
          <w:spacing w:val="-3"/>
          <w:position w:val="2"/>
        </w:rPr>
        <w:t xml:space="preserve">500 </w:t>
      </w:r>
      <w:r>
        <w:rPr>
          <w:spacing w:val="-3"/>
          <w:position w:val="2"/>
        </w:rPr>
        <w:t>万元用于石联河山洪灾害防治项目；</w:t>
      </w:r>
    </w:p>
    <w:p w14:paraId="45703C1A">
      <w:pPr>
        <w:pStyle w:val="2"/>
        <w:spacing w:before="181" w:line="419" w:lineRule="exact"/>
        <w:jc w:val="right"/>
      </w:pPr>
      <w:r>
        <w:rPr>
          <w:spacing w:val="-8"/>
          <w:position w:val="1"/>
        </w:rPr>
        <w:t>（</w:t>
      </w:r>
      <w:r>
        <w:rPr>
          <w:rFonts w:ascii="Times New Roman" w:hAnsi="Times New Roman" w:eastAsia="Times New Roman" w:cs="Times New Roman"/>
          <w:spacing w:val="-8"/>
          <w:position w:val="1"/>
        </w:rPr>
        <w:t>12</w:t>
      </w:r>
      <w:r>
        <w:rPr>
          <w:spacing w:val="-8"/>
          <w:position w:val="1"/>
        </w:rPr>
        <w:t>）</w:t>
      </w:r>
      <w:r>
        <w:rPr>
          <w:rFonts w:ascii="Times New Roman" w:hAnsi="Times New Roman" w:eastAsia="Times New Roman" w:cs="Times New Roman"/>
          <w:spacing w:val="-8"/>
          <w:position w:val="1"/>
        </w:rPr>
        <w:t xml:space="preserve">1168 </w:t>
      </w:r>
      <w:r>
        <w:rPr>
          <w:spacing w:val="-8"/>
          <w:position w:val="1"/>
        </w:rPr>
        <w:t>万元用于茶陵县</w:t>
      </w:r>
      <w:r>
        <w:rPr>
          <w:spacing w:val="-65"/>
          <w:position w:val="1"/>
        </w:rPr>
        <w:t xml:space="preserve"> </w:t>
      </w:r>
      <w:r>
        <w:rPr>
          <w:rFonts w:ascii="Times New Roman" w:hAnsi="Times New Roman" w:eastAsia="Times New Roman" w:cs="Times New Roman"/>
          <w:spacing w:val="-8"/>
          <w:position w:val="1"/>
        </w:rPr>
        <w:t xml:space="preserve">2024 </w:t>
      </w:r>
      <w:r>
        <w:rPr>
          <w:spacing w:val="-8"/>
          <w:position w:val="1"/>
        </w:rPr>
        <w:t>年高标准农田建设项目；</w:t>
      </w:r>
    </w:p>
    <w:p w14:paraId="4409C9DA">
      <w:pPr>
        <w:pStyle w:val="2"/>
        <w:spacing w:before="181" w:line="419" w:lineRule="exact"/>
        <w:ind w:left="670"/>
      </w:pPr>
      <w:r>
        <w:rPr>
          <w:spacing w:val="-3"/>
          <w:position w:val="2"/>
        </w:rPr>
        <w:t>（</w:t>
      </w:r>
      <w:r>
        <w:rPr>
          <w:rFonts w:ascii="Times New Roman" w:hAnsi="Times New Roman" w:eastAsia="Times New Roman" w:cs="Times New Roman"/>
          <w:spacing w:val="-3"/>
          <w:position w:val="2"/>
        </w:rPr>
        <w:t>13</w:t>
      </w:r>
      <w:r>
        <w:rPr>
          <w:spacing w:val="-3"/>
          <w:position w:val="2"/>
        </w:rPr>
        <w:t>）</w:t>
      </w:r>
      <w:r>
        <w:rPr>
          <w:rFonts w:ascii="Times New Roman" w:hAnsi="Times New Roman" w:eastAsia="Times New Roman" w:cs="Times New Roman"/>
          <w:spacing w:val="-3"/>
          <w:position w:val="2"/>
        </w:rPr>
        <w:t xml:space="preserve">750 </w:t>
      </w:r>
      <w:r>
        <w:rPr>
          <w:spacing w:val="-3"/>
          <w:position w:val="2"/>
        </w:rPr>
        <w:t>万元用于职专项目；</w:t>
      </w:r>
    </w:p>
    <w:p w14:paraId="5D8F6EFB">
      <w:pPr>
        <w:pStyle w:val="2"/>
        <w:spacing w:before="181" w:line="419" w:lineRule="exact"/>
        <w:ind w:left="670"/>
      </w:pPr>
      <w:r>
        <w:rPr>
          <w:spacing w:val="-3"/>
          <w:position w:val="1"/>
        </w:rPr>
        <w:t>（</w:t>
      </w:r>
      <w:r>
        <w:rPr>
          <w:rFonts w:ascii="Times New Roman" w:hAnsi="Times New Roman" w:eastAsia="Times New Roman" w:cs="Times New Roman"/>
          <w:spacing w:val="-3"/>
          <w:position w:val="1"/>
        </w:rPr>
        <w:t>14</w:t>
      </w:r>
      <w:r>
        <w:rPr>
          <w:spacing w:val="-3"/>
          <w:position w:val="1"/>
        </w:rPr>
        <w:t>）</w:t>
      </w:r>
      <w:r>
        <w:rPr>
          <w:rFonts w:ascii="Times New Roman" w:hAnsi="Times New Roman" w:eastAsia="Times New Roman" w:cs="Times New Roman"/>
          <w:spacing w:val="-3"/>
          <w:position w:val="1"/>
        </w:rPr>
        <w:t xml:space="preserve">3707 </w:t>
      </w:r>
      <w:r>
        <w:rPr>
          <w:spacing w:val="-3"/>
          <w:position w:val="1"/>
        </w:rPr>
        <w:t>万元用于茶陵通用机场项目资金；</w:t>
      </w:r>
    </w:p>
    <w:p w14:paraId="09F1F9D3">
      <w:pPr>
        <w:pStyle w:val="2"/>
        <w:spacing w:before="181" w:line="419" w:lineRule="exact"/>
        <w:jc w:val="right"/>
      </w:pPr>
      <w:r>
        <w:rPr>
          <w:spacing w:val="-5"/>
          <w:position w:val="1"/>
        </w:rPr>
        <w:t>（</w:t>
      </w:r>
      <w:r>
        <w:rPr>
          <w:rFonts w:ascii="Times New Roman" w:hAnsi="Times New Roman" w:eastAsia="Times New Roman" w:cs="Times New Roman"/>
          <w:spacing w:val="-5"/>
          <w:position w:val="1"/>
        </w:rPr>
        <w:t>15</w:t>
      </w:r>
      <w:r>
        <w:rPr>
          <w:spacing w:val="-5"/>
          <w:position w:val="1"/>
        </w:rPr>
        <w:t>）</w:t>
      </w:r>
      <w:r>
        <w:rPr>
          <w:rFonts w:ascii="Times New Roman" w:hAnsi="Times New Roman" w:eastAsia="Times New Roman" w:cs="Times New Roman"/>
          <w:spacing w:val="-5"/>
          <w:position w:val="1"/>
        </w:rPr>
        <w:t xml:space="preserve">78 </w:t>
      </w:r>
      <w:r>
        <w:rPr>
          <w:spacing w:val="-5"/>
          <w:position w:val="1"/>
        </w:rPr>
        <w:t>万元用于茶陵县“湘江大讲堂”视频会议系统；</w:t>
      </w:r>
    </w:p>
    <w:p w14:paraId="5CD52CEA">
      <w:pPr>
        <w:pStyle w:val="2"/>
        <w:spacing w:before="179" w:line="307" w:lineRule="auto"/>
        <w:ind w:left="42" w:right="79" w:firstLine="628"/>
      </w:pPr>
      <w:r>
        <w:rPr>
          <w:spacing w:val="-6"/>
        </w:rPr>
        <w:t>（</w:t>
      </w:r>
      <w:r>
        <w:rPr>
          <w:rFonts w:ascii="Times New Roman" w:hAnsi="Times New Roman" w:eastAsia="Times New Roman" w:cs="Times New Roman"/>
          <w:spacing w:val="-6"/>
        </w:rPr>
        <w:t>16</w:t>
      </w:r>
      <w:r>
        <w:rPr>
          <w:spacing w:val="-6"/>
        </w:rPr>
        <w:t>）</w:t>
      </w:r>
      <w:r>
        <w:rPr>
          <w:rFonts w:ascii="Times New Roman" w:hAnsi="Times New Roman" w:eastAsia="Times New Roman" w:cs="Times New Roman"/>
          <w:spacing w:val="-6"/>
        </w:rPr>
        <w:t xml:space="preserve">66 </w:t>
      </w:r>
      <w:r>
        <w:rPr>
          <w:spacing w:val="-6"/>
        </w:rPr>
        <w:t>万元用于茶陵县东阳街与瓯江路交叉口改扩建及</w:t>
      </w:r>
      <w:r>
        <w:rPr>
          <w:spacing w:val="-4"/>
        </w:rPr>
        <w:t>交通优化组织工程；</w:t>
      </w:r>
    </w:p>
    <w:p w14:paraId="59E46B4A">
      <w:pPr>
        <w:pStyle w:val="2"/>
        <w:spacing w:before="168" w:line="307" w:lineRule="auto"/>
        <w:ind w:left="52" w:right="81" w:firstLine="618"/>
      </w:pPr>
      <w:r>
        <w:rPr>
          <w:spacing w:val="-1"/>
        </w:rPr>
        <w:t>（</w:t>
      </w:r>
      <w:r>
        <w:rPr>
          <w:rFonts w:ascii="Times New Roman" w:hAnsi="Times New Roman" w:eastAsia="Times New Roman" w:cs="Times New Roman"/>
          <w:spacing w:val="-1"/>
        </w:rPr>
        <w:t>17</w:t>
      </w:r>
      <w:r>
        <w:rPr>
          <w:spacing w:val="-1"/>
        </w:rPr>
        <w:t>）</w:t>
      </w:r>
      <w:r>
        <w:rPr>
          <w:rFonts w:ascii="Times New Roman" w:hAnsi="Times New Roman" w:eastAsia="Times New Roman" w:cs="Times New Roman"/>
          <w:spacing w:val="-1"/>
        </w:rPr>
        <w:t xml:space="preserve">135 </w:t>
      </w:r>
      <w:r>
        <w:rPr>
          <w:spacing w:val="-1"/>
        </w:rPr>
        <w:t>万元用于茶陵县纪委机关、巡察机构功能用房</w:t>
      </w:r>
      <w:r>
        <w:rPr>
          <w:spacing w:val="-8"/>
        </w:rPr>
        <w:t>改造项目；</w:t>
      </w:r>
    </w:p>
    <w:p w14:paraId="0DF6C0A0">
      <w:pPr>
        <w:pStyle w:val="2"/>
        <w:spacing w:before="170" w:line="419" w:lineRule="exact"/>
        <w:ind w:left="670"/>
      </w:pPr>
      <w:r>
        <w:rPr>
          <w:spacing w:val="-3"/>
          <w:position w:val="2"/>
        </w:rPr>
        <w:t>（</w:t>
      </w:r>
      <w:r>
        <w:rPr>
          <w:rFonts w:ascii="Times New Roman" w:hAnsi="Times New Roman" w:eastAsia="Times New Roman" w:cs="Times New Roman"/>
          <w:spacing w:val="-3"/>
          <w:position w:val="2"/>
        </w:rPr>
        <w:t>18</w:t>
      </w:r>
      <w:r>
        <w:rPr>
          <w:spacing w:val="-3"/>
          <w:position w:val="2"/>
        </w:rPr>
        <w:t>）</w:t>
      </w:r>
      <w:r>
        <w:rPr>
          <w:rFonts w:ascii="Times New Roman" w:hAnsi="Times New Roman" w:eastAsia="Times New Roman" w:cs="Times New Roman"/>
          <w:spacing w:val="-3"/>
          <w:position w:val="2"/>
        </w:rPr>
        <w:t xml:space="preserve">150 </w:t>
      </w:r>
      <w:r>
        <w:rPr>
          <w:spacing w:val="-3"/>
          <w:position w:val="2"/>
        </w:rPr>
        <w:t>万元用于茶陵县区域养老院。</w:t>
      </w:r>
    </w:p>
    <w:p w14:paraId="44E1F842">
      <w:pPr>
        <w:spacing w:before="228" w:line="231" w:lineRule="auto"/>
        <w:ind w:left="676"/>
        <w:rPr>
          <w:rFonts w:ascii="KaiTi" w:hAnsi="KaiTi" w:eastAsia="KaiTi" w:cs="KaiTi"/>
          <w:sz w:val="31"/>
          <w:szCs w:val="31"/>
        </w:rPr>
      </w:pPr>
      <w:r>
        <w:rPr>
          <w:rFonts w:ascii="Times New Roman" w:hAnsi="Times New Roman" w:eastAsia="Times New Roman" w:cs="Times New Roman"/>
          <w:b/>
          <w:bCs/>
          <w:spacing w:val="3"/>
          <w:sz w:val="31"/>
          <w:szCs w:val="31"/>
        </w:rPr>
        <w:t>2.</w:t>
      </w:r>
      <w:r>
        <w:rPr>
          <w:rFonts w:ascii="KaiTi" w:hAnsi="KaiTi" w:eastAsia="KaiTi" w:cs="KaiTi"/>
          <w:b/>
          <w:bCs/>
          <w:spacing w:val="3"/>
          <w:sz w:val="31"/>
          <w:szCs w:val="31"/>
        </w:rPr>
        <w:t>专项债券</w:t>
      </w:r>
      <w:r>
        <w:rPr>
          <w:rFonts w:ascii="KaiTi" w:hAnsi="KaiTi" w:eastAsia="KaiTi" w:cs="KaiTi"/>
          <w:spacing w:val="-55"/>
          <w:sz w:val="31"/>
          <w:szCs w:val="31"/>
        </w:rPr>
        <w:t xml:space="preserve"> </w:t>
      </w:r>
      <w:r>
        <w:rPr>
          <w:rFonts w:ascii="Times New Roman" w:hAnsi="Times New Roman" w:eastAsia="Times New Roman" w:cs="Times New Roman"/>
          <w:b/>
          <w:bCs/>
          <w:spacing w:val="3"/>
          <w:sz w:val="31"/>
          <w:szCs w:val="31"/>
        </w:rPr>
        <w:t>54600</w:t>
      </w:r>
      <w:r>
        <w:rPr>
          <w:rFonts w:ascii="Times New Roman" w:hAnsi="Times New Roman" w:eastAsia="Times New Roman" w:cs="Times New Roman"/>
          <w:b/>
          <w:bCs/>
          <w:spacing w:val="27"/>
          <w:sz w:val="31"/>
          <w:szCs w:val="31"/>
        </w:rPr>
        <w:t xml:space="preserve"> </w:t>
      </w:r>
      <w:r>
        <w:rPr>
          <w:rFonts w:ascii="KaiTi" w:hAnsi="KaiTi" w:eastAsia="KaiTi" w:cs="KaiTi"/>
          <w:b/>
          <w:bCs/>
          <w:spacing w:val="3"/>
          <w:sz w:val="31"/>
          <w:szCs w:val="31"/>
        </w:rPr>
        <w:t>万元计划如下：</w:t>
      </w:r>
    </w:p>
    <w:p w14:paraId="49EB8D90">
      <w:pPr>
        <w:pStyle w:val="2"/>
        <w:spacing w:before="213" w:line="226" w:lineRule="auto"/>
        <w:ind w:left="877"/>
      </w:pPr>
      <w:r>
        <w:rPr>
          <w:b/>
          <w:bCs/>
          <w:spacing w:val="6"/>
        </w:rPr>
        <w:t>一是新增专项债券涉及</w:t>
      </w:r>
      <w:r>
        <w:rPr>
          <w:rFonts w:ascii="Times New Roman" w:hAnsi="Times New Roman" w:eastAsia="Times New Roman" w:cs="Times New Roman"/>
          <w:b/>
          <w:bCs/>
          <w:spacing w:val="6"/>
        </w:rPr>
        <w:t>6</w:t>
      </w:r>
      <w:r>
        <w:rPr>
          <w:rFonts w:ascii="Times New Roman" w:hAnsi="Times New Roman" w:eastAsia="Times New Roman" w:cs="Times New Roman"/>
          <w:b/>
          <w:bCs/>
          <w:spacing w:val="35"/>
        </w:rPr>
        <w:t xml:space="preserve"> </w:t>
      </w:r>
      <w:r>
        <w:rPr>
          <w:b/>
          <w:bCs/>
          <w:spacing w:val="6"/>
        </w:rPr>
        <w:t>个项目</w:t>
      </w:r>
      <w:r>
        <w:rPr>
          <w:spacing w:val="-65"/>
        </w:rPr>
        <w:t xml:space="preserve"> </w:t>
      </w:r>
      <w:r>
        <w:rPr>
          <w:rFonts w:ascii="Times New Roman" w:hAnsi="Times New Roman" w:eastAsia="Times New Roman" w:cs="Times New Roman"/>
          <w:b/>
          <w:bCs/>
          <w:spacing w:val="6"/>
        </w:rPr>
        <w:t>49500</w:t>
      </w:r>
      <w:r>
        <w:rPr>
          <w:rFonts w:ascii="Times New Roman" w:hAnsi="Times New Roman" w:eastAsia="Times New Roman" w:cs="Times New Roman"/>
          <w:b/>
          <w:bCs/>
          <w:spacing w:val="24"/>
        </w:rPr>
        <w:t xml:space="preserve"> </w:t>
      </w:r>
      <w:r>
        <w:rPr>
          <w:b/>
          <w:bCs/>
          <w:spacing w:val="6"/>
        </w:rPr>
        <w:t>万元。</w:t>
      </w:r>
    </w:p>
    <w:p w14:paraId="229EC023">
      <w:pPr>
        <w:pStyle w:val="2"/>
        <w:spacing w:before="172" w:line="307" w:lineRule="auto"/>
        <w:ind w:left="36" w:right="81" w:firstLine="634"/>
      </w:pPr>
      <w:r>
        <w:rPr>
          <w:spacing w:val="-1"/>
        </w:rPr>
        <w:t>（</w:t>
      </w:r>
      <w:r>
        <w:rPr>
          <w:rFonts w:ascii="Times New Roman" w:hAnsi="Times New Roman" w:eastAsia="Times New Roman" w:cs="Times New Roman"/>
          <w:spacing w:val="-1"/>
        </w:rPr>
        <w:t>1</w:t>
      </w:r>
      <w:r>
        <w:rPr>
          <w:spacing w:val="-1"/>
        </w:rPr>
        <w:t>）</w:t>
      </w:r>
      <w:r>
        <w:rPr>
          <w:rFonts w:ascii="Times New Roman" w:hAnsi="Times New Roman" w:eastAsia="Times New Roman" w:cs="Times New Roman"/>
          <w:spacing w:val="-1"/>
        </w:rPr>
        <w:t xml:space="preserve">9500 </w:t>
      </w:r>
      <w:r>
        <w:rPr>
          <w:spacing w:val="-1"/>
        </w:rPr>
        <w:t>万元用于茶陵县洣江农产品供应示范基地建设</w:t>
      </w:r>
      <w:r>
        <w:rPr>
          <w:spacing w:val="-6"/>
        </w:rPr>
        <w:t>项目；</w:t>
      </w:r>
    </w:p>
    <w:p w14:paraId="02D4D41B">
      <w:pPr>
        <w:pStyle w:val="2"/>
        <w:spacing w:before="169" w:line="307" w:lineRule="auto"/>
        <w:ind w:left="36" w:right="81" w:firstLine="634"/>
      </w:pPr>
      <w:r>
        <w:rPr>
          <w:spacing w:val="-1"/>
        </w:rPr>
        <w:t>（</w:t>
      </w:r>
      <w:r>
        <w:rPr>
          <w:rFonts w:ascii="Times New Roman" w:hAnsi="Times New Roman" w:eastAsia="Times New Roman" w:cs="Times New Roman"/>
          <w:spacing w:val="-1"/>
        </w:rPr>
        <w:t>2</w:t>
      </w:r>
      <w:r>
        <w:rPr>
          <w:spacing w:val="-1"/>
        </w:rPr>
        <w:t>）</w:t>
      </w:r>
      <w:r>
        <w:rPr>
          <w:rFonts w:ascii="Times New Roman" w:hAnsi="Times New Roman" w:eastAsia="Times New Roman" w:cs="Times New Roman"/>
          <w:spacing w:val="-1"/>
        </w:rPr>
        <w:t xml:space="preserve">6300 </w:t>
      </w:r>
      <w:r>
        <w:rPr>
          <w:spacing w:val="-1"/>
        </w:rPr>
        <w:t>万元用于茶陵经开区农产品批发市场提质改造</w:t>
      </w:r>
      <w:r>
        <w:rPr>
          <w:spacing w:val="-6"/>
        </w:rPr>
        <w:t>项目；</w:t>
      </w:r>
    </w:p>
    <w:p w14:paraId="2F0C52AB">
      <w:pPr>
        <w:pStyle w:val="2"/>
        <w:spacing w:before="169" w:line="307" w:lineRule="auto"/>
        <w:ind w:left="42" w:right="85" w:firstLine="628"/>
      </w:pPr>
      <w:r>
        <w:t>（</w:t>
      </w:r>
      <w:r>
        <w:rPr>
          <w:rFonts w:ascii="Times New Roman" w:hAnsi="Times New Roman" w:eastAsia="Times New Roman" w:cs="Times New Roman"/>
        </w:rPr>
        <w:t>3</w:t>
      </w:r>
      <w:r>
        <w:t>）</w:t>
      </w:r>
      <w:r>
        <w:rPr>
          <w:rFonts w:ascii="Times New Roman" w:hAnsi="Times New Roman" w:eastAsia="Times New Roman" w:cs="Times New Roman"/>
        </w:rPr>
        <w:t xml:space="preserve">2300 </w:t>
      </w:r>
      <w:r>
        <w:t>万元用于</w:t>
      </w:r>
      <w:r>
        <w:rPr>
          <w:spacing w:val="-83"/>
        </w:rPr>
        <w:t xml:space="preserve"> </w:t>
      </w:r>
      <w:r>
        <w:rPr>
          <w:rFonts w:ascii="Times New Roman" w:hAnsi="Times New Roman" w:eastAsia="Times New Roman" w:cs="Times New Roman"/>
        </w:rPr>
        <w:t xml:space="preserve">2025 </w:t>
      </w:r>
      <w:r>
        <w:t>年茶</w:t>
      </w:r>
      <w:r>
        <w:rPr>
          <w:spacing w:val="-1"/>
        </w:rPr>
        <w:t>陵县第二批土储债项目</w:t>
      </w:r>
      <w:r>
        <w:rPr>
          <w:rFonts w:ascii="Times New Roman" w:hAnsi="Times New Roman" w:eastAsia="Times New Roman" w:cs="Times New Roman"/>
          <w:spacing w:val="-1"/>
        </w:rPr>
        <w:t>001</w:t>
      </w:r>
      <w:r>
        <w:rPr>
          <w:spacing w:val="-10"/>
        </w:rPr>
        <w:t>号；</w:t>
      </w:r>
    </w:p>
    <w:p w14:paraId="375BE7B4">
      <w:pPr>
        <w:pStyle w:val="2"/>
        <w:spacing w:before="168" w:line="307" w:lineRule="auto"/>
        <w:ind w:left="34" w:right="81" w:firstLine="636"/>
      </w:pPr>
      <w:r>
        <w:rPr>
          <w:spacing w:val="-6"/>
        </w:rPr>
        <w:t>（</w:t>
      </w:r>
      <w:r>
        <w:rPr>
          <w:rFonts w:ascii="Times New Roman" w:hAnsi="Times New Roman" w:eastAsia="Times New Roman" w:cs="Times New Roman"/>
          <w:spacing w:val="-6"/>
        </w:rPr>
        <w:t>4</w:t>
      </w:r>
      <w:r>
        <w:rPr>
          <w:spacing w:val="-6"/>
        </w:rPr>
        <w:t>）</w:t>
      </w:r>
      <w:r>
        <w:rPr>
          <w:rFonts w:ascii="Times New Roman" w:hAnsi="Times New Roman" w:eastAsia="Times New Roman" w:cs="Times New Roman"/>
          <w:spacing w:val="-6"/>
        </w:rPr>
        <w:t xml:space="preserve">13900 </w:t>
      </w:r>
      <w:r>
        <w:rPr>
          <w:spacing w:val="-6"/>
        </w:rPr>
        <w:t>万元用于茶陵县污水处理厂扩建与城区管网建</w:t>
      </w:r>
      <w:r>
        <w:rPr>
          <w:spacing w:val="-4"/>
        </w:rPr>
        <w:t>设项目；</w:t>
      </w:r>
    </w:p>
    <w:p w14:paraId="08F2F295">
      <w:pPr>
        <w:pStyle w:val="2"/>
        <w:spacing w:before="171" w:line="419" w:lineRule="exact"/>
        <w:ind w:left="670"/>
      </w:pPr>
      <w:r>
        <w:pict>
          <v:shape id="_x0000_s1029" o:spid="_x0000_s1029" o:spt="202" type="#_x0000_t202" style="position:absolute;left:0pt;margin-left:121pt;margin-top:9.85pt;height:21.15pt;width:186.1pt;z-index:251662336;mso-width-relative:page;mso-height-relative:page;" filled="f" stroked="f" coordsize="21600,21600">
            <v:path/>
            <v:fill on="f" focussize="0,0"/>
            <v:stroke on="f"/>
            <v:imagedata o:title=""/>
            <o:lock v:ext="edit" aspectratio="f"/>
            <v:textbox inset="0mm,0mm,0mm,0mm">
              <w:txbxContent>
                <w:p w14:paraId="08ABA590">
                  <w:pPr>
                    <w:pStyle w:val="2"/>
                    <w:spacing w:before="19" w:line="228" w:lineRule="auto"/>
                    <w:ind w:left="20"/>
                  </w:pPr>
                  <w:r>
                    <w:rPr>
                      <w:spacing w:val="-3"/>
                    </w:rPr>
                    <w:t>元用于茶陵县林业产业综合</w:t>
                  </w:r>
                </w:p>
              </w:txbxContent>
            </v:textbox>
          </v:shape>
        </w:pict>
      </w:r>
      <w:r>
        <w:rPr>
          <w:spacing w:val="-4"/>
          <w:position w:val="2"/>
        </w:rPr>
        <w:t>（</w:t>
      </w:r>
      <w:r>
        <w:rPr>
          <w:rFonts w:ascii="Times New Roman" w:hAnsi="Times New Roman" w:eastAsia="Times New Roman" w:cs="Times New Roman"/>
          <w:spacing w:val="-4"/>
          <w:position w:val="2"/>
        </w:rPr>
        <w:t>5</w:t>
      </w:r>
      <w:r>
        <w:rPr>
          <w:spacing w:val="-4"/>
          <w:position w:val="2"/>
        </w:rPr>
        <w:t>）</w:t>
      </w:r>
      <w:r>
        <w:rPr>
          <w:rFonts w:ascii="Times New Roman" w:hAnsi="Times New Roman" w:eastAsia="Times New Roman" w:cs="Times New Roman"/>
          <w:spacing w:val="-4"/>
          <w:position w:val="2"/>
        </w:rPr>
        <w:t xml:space="preserve">7500 </w:t>
      </w:r>
      <w:r>
        <w:rPr>
          <w:spacing w:val="-4"/>
          <w:position w:val="2"/>
        </w:rPr>
        <w:t>万</w:t>
      </w:r>
      <w:r>
        <w:rPr>
          <w:spacing w:val="6"/>
          <w:position w:val="2"/>
        </w:rPr>
        <w:t xml:space="preserve">                       </w:t>
      </w:r>
      <w:r>
        <w:rPr>
          <w:spacing w:val="-4"/>
          <w:position w:val="2"/>
        </w:rPr>
        <w:t>开发项目；</w:t>
      </w:r>
    </w:p>
    <w:p w14:paraId="19A66305">
      <w:pPr>
        <w:spacing w:before="21" w:line="314" w:lineRule="exact"/>
        <w:ind w:left="407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p w14:paraId="5D11988E">
      <w:pPr>
        <w:spacing w:line="314" w:lineRule="exact"/>
        <w:rPr>
          <w:rFonts w:ascii="Times New Roman" w:hAnsi="Times New Roman" w:eastAsia="Times New Roman" w:cs="Times New Roman"/>
          <w:sz w:val="24"/>
          <w:szCs w:val="24"/>
        </w:rPr>
        <w:sectPr>
          <w:pgSz w:w="11906" w:h="16839"/>
          <w:pgMar w:top="1431" w:right="1708" w:bottom="400" w:left="1785" w:header="0" w:footer="0" w:gutter="0"/>
          <w:cols w:space="720" w:num="1"/>
        </w:sectPr>
      </w:pPr>
    </w:p>
    <w:p w14:paraId="0BF21B04">
      <w:pPr>
        <w:pStyle w:val="2"/>
        <w:spacing w:before="169" w:line="353" w:lineRule="auto"/>
        <w:ind w:left="91" w:right="4" w:firstLine="579"/>
      </w:pPr>
      <w:r>
        <w:rPr>
          <w:spacing w:val="4"/>
        </w:rPr>
        <w:t>（</w:t>
      </w:r>
      <w:r>
        <w:rPr>
          <w:rFonts w:ascii="Times New Roman" w:hAnsi="Times New Roman" w:eastAsia="Times New Roman" w:cs="Times New Roman"/>
          <w:spacing w:val="4"/>
        </w:rPr>
        <w:t>6</w:t>
      </w:r>
      <w:r>
        <w:rPr>
          <w:spacing w:val="4"/>
        </w:rPr>
        <w:t>）</w:t>
      </w:r>
      <w:r>
        <w:rPr>
          <w:rFonts w:ascii="Times New Roman" w:hAnsi="Times New Roman" w:eastAsia="Times New Roman" w:cs="Times New Roman"/>
          <w:spacing w:val="4"/>
        </w:rPr>
        <w:t>10000</w:t>
      </w:r>
      <w:r>
        <w:rPr>
          <w:rFonts w:ascii="Times New Roman" w:hAnsi="Times New Roman" w:eastAsia="Times New Roman" w:cs="Times New Roman"/>
          <w:spacing w:val="32"/>
        </w:rPr>
        <w:t xml:space="preserve"> </w:t>
      </w:r>
      <w:r>
        <w:rPr>
          <w:spacing w:val="4"/>
        </w:rPr>
        <w:t>万元用于茶陵县洣水流域城乡供水一体化项</w:t>
      </w:r>
      <w:r>
        <w:rPr>
          <w:spacing w:val="-35"/>
        </w:rPr>
        <w:t>目。</w:t>
      </w:r>
    </w:p>
    <w:p w14:paraId="3AD8CC4E">
      <w:pPr>
        <w:pStyle w:val="2"/>
        <w:spacing w:before="59" w:line="229" w:lineRule="auto"/>
        <w:ind w:left="882"/>
      </w:pPr>
      <w:r>
        <w:rPr>
          <w:b/>
          <w:bCs/>
          <w:spacing w:val="2"/>
        </w:rPr>
        <w:t>二是用于政府拖欠企业账款涉及</w:t>
      </w:r>
      <w:r>
        <w:rPr>
          <w:spacing w:val="-47"/>
        </w:rPr>
        <w:t xml:space="preserve"> </w:t>
      </w:r>
      <w:r>
        <w:rPr>
          <w:rFonts w:ascii="Times New Roman" w:hAnsi="Times New Roman" w:eastAsia="Times New Roman" w:cs="Times New Roman"/>
          <w:b/>
          <w:bCs/>
          <w:spacing w:val="2"/>
        </w:rPr>
        <w:t>7</w:t>
      </w:r>
      <w:r>
        <w:rPr>
          <w:rFonts w:ascii="Times New Roman" w:hAnsi="Times New Roman" w:eastAsia="Times New Roman" w:cs="Times New Roman"/>
          <w:b/>
          <w:bCs/>
          <w:spacing w:val="26"/>
        </w:rPr>
        <w:t xml:space="preserve"> </w:t>
      </w:r>
      <w:r>
        <w:rPr>
          <w:b/>
          <w:bCs/>
          <w:spacing w:val="2"/>
        </w:rPr>
        <w:t>个项目</w:t>
      </w:r>
      <w:r>
        <w:rPr>
          <w:spacing w:val="-63"/>
        </w:rPr>
        <w:t xml:space="preserve"> </w:t>
      </w:r>
      <w:r>
        <w:rPr>
          <w:rFonts w:ascii="Times New Roman" w:hAnsi="Times New Roman" w:eastAsia="Times New Roman" w:cs="Times New Roman"/>
          <w:b/>
          <w:bCs/>
          <w:spacing w:val="2"/>
        </w:rPr>
        <w:t>900</w:t>
      </w:r>
      <w:r>
        <w:rPr>
          <w:rFonts w:ascii="Times New Roman" w:hAnsi="Times New Roman" w:eastAsia="Times New Roman" w:cs="Times New Roman"/>
          <w:b/>
          <w:bCs/>
          <w:spacing w:val="26"/>
        </w:rPr>
        <w:t xml:space="preserve"> </w:t>
      </w:r>
      <w:r>
        <w:rPr>
          <w:b/>
          <w:bCs/>
          <w:spacing w:val="2"/>
        </w:rPr>
        <w:t>万元。</w:t>
      </w:r>
    </w:p>
    <w:p w14:paraId="3A27658F">
      <w:pPr>
        <w:pStyle w:val="2"/>
        <w:spacing w:before="167" w:line="307" w:lineRule="auto"/>
        <w:ind w:left="70" w:right="2" w:firstLine="600"/>
      </w:pPr>
      <w:r>
        <w:rPr>
          <w:spacing w:val="-6"/>
        </w:rPr>
        <w:t>（</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 xml:space="preserve">505 </w:t>
      </w:r>
      <w:r>
        <w:rPr>
          <w:spacing w:val="-6"/>
        </w:rPr>
        <w:t>万元用于茶陵县建设局茶陵县乡镇污水处理支管网、入户管网及附属配套工程项目（</w:t>
      </w:r>
      <w:r>
        <w:rPr>
          <w:rFonts w:ascii="Times New Roman" w:hAnsi="Times New Roman" w:eastAsia="Times New Roman" w:cs="Times New Roman"/>
          <w:spacing w:val="-6"/>
        </w:rPr>
        <w:t>B</w:t>
      </w:r>
      <w:r>
        <w:rPr>
          <w:rFonts w:ascii="Times New Roman" w:hAnsi="Times New Roman" w:eastAsia="Times New Roman" w:cs="Times New Roman"/>
          <w:spacing w:val="29"/>
        </w:rPr>
        <w:t xml:space="preserve"> </w:t>
      </w:r>
      <w:r>
        <w:rPr>
          <w:spacing w:val="-6"/>
        </w:rPr>
        <w:t>包</w:t>
      </w:r>
      <w:r>
        <w:rPr>
          <w:spacing w:val="-4"/>
        </w:rPr>
        <w:t>）；</w:t>
      </w:r>
    </w:p>
    <w:p w14:paraId="44A4AE31">
      <w:pPr>
        <w:pStyle w:val="2"/>
        <w:spacing w:before="169" w:line="307" w:lineRule="auto"/>
        <w:ind w:left="34" w:right="4" w:firstLine="636"/>
      </w:pPr>
      <w:r>
        <w:rPr>
          <w:spacing w:val="-1"/>
        </w:rPr>
        <w:t>（</w:t>
      </w:r>
      <w:r>
        <w:rPr>
          <w:rFonts w:ascii="Times New Roman" w:hAnsi="Times New Roman" w:eastAsia="Times New Roman" w:cs="Times New Roman"/>
          <w:spacing w:val="-1"/>
        </w:rPr>
        <w:t>2</w:t>
      </w:r>
      <w:r>
        <w:rPr>
          <w:spacing w:val="-1"/>
        </w:rPr>
        <w:t>）</w:t>
      </w:r>
      <w:r>
        <w:rPr>
          <w:rFonts w:ascii="Times New Roman" w:hAnsi="Times New Roman" w:eastAsia="Times New Roman" w:cs="Times New Roman"/>
          <w:spacing w:val="-1"/>
        </w:rPr>
        <w:t xml:space="preserve">90 </w:t>
      </w:r>
      <w:r>
        <w:rPr>
          <w:spacing w:val="-1"/>
        </w:rPr>
        <w:t>万元用于茶陵县洮水水库管理局茶陵县洮水水库</w:t>
      </w:r>
      <w:r>
        <w:rPr>
          <w:spacing w:val="-3"/>
        </w:rPr>
        <w:t>水环境综合治理项目（第一期）；</w:t>
      </w:r>
    </w:p>
    <w:p w14:paraId="01A2B74C">
      <w:pPr>
        <w:pStyle w:val="2"/>
        <w:spacing w:before="169" w:line="307" w:lineRule="auto"/>
        <w:ind w:left="35" w:right="4" w:firstLine="635"/>
      </w:pPr>
      <w:r>
        <w:rPr>
          <w:spacing w:val="2"/>
        </w:rPr>
        <w:t>（</w:t>
      </w:r>
      <w:r>
        <w:rPr>
          <w:rFonts w:ascii="Times New Roman" w:hAnsi="Times New Roman" w:eastAsia="Times New Roman" w:cs="Times New Roman"/>
          <w:spacing w:val="2"/>
        </w:rPr>
        <w:t>3</w:t>
      </w:r>
      <w:r>
        <w:rPr>
          <w:spacing w:val="2"/>
        </w:rPr>
        <w:t>）</w:t>
      </w:r>
      <w:r>
        <w:rPr>
          <w:rFonts w:ascii="Times New Roman" w:hAnsi="Times New Roman" w:eastAsia="Times New Roman" w:cs="Times New Roman"/>
          <w:spacing w:val="2"/>
        </w:rPr>
        <w:t>11</w:t>
      </w:r>
      <w:r>
        <w:rPr>
          <w:spacing w:val="2"/>
        </w:rPr>
        <w:t>万元用于</w:t>
      </w:r>
      <w:r>
        <w:rPr>
          <w:spacing w:val="2"/>
          <w:highlight w:val="yellow"/>
        </w:rPr>
        <w:t>茶陵县司法局</w:t>
      </w:r>
      <w:r>
        <w:rPr>
          <w:spacing w:val="2"/>
        </w:rPr>
        <w:t>界首司法所</w:t>
      </w:r>
      <w:r>
        <w:rPr>
          <w:spacing w:val="-4"/>
        </w:rPr>
        <w:t>业务用房工程；</w:t>
      </w:r>
    </w:p>
    <w:p w14:paraId="5BD2C87B">
      <w:pPr>
        <w:pStyle w:val="2"/>
        <w:spacing w:before="169" w:line="307" w:lineRule="auto"/>
        <w:ind w:left="35" w:right="4" w:firstLine="635"/>
      </w:pPr>
      <w:r>
        <w:rPr>
          <w:spacing w:val="2"/>
        </w:rPr>
        <w:t>（</w:t>
      </w: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11</w:t>
      </w:r>
      <w:r>
        <w:rPr>
          <w:spacing w:val="2"/>
        </w:rPr>
        <w:t>万元用于</w:t>
      </w:r>
      <w:r>
        <w:rPr>
          <w:spacing w:val="2"/>
          <w:highlight w:val="yellow"/>
        </w:rPr>
        <w:t>茶陵县司法局</w:t>
      </w:r>
      <w:r>
        <w:rPr>
          <w:spacing w:val="2"/>
        </w:rPr>
        <w:t>思聪司法所</w:t>
      </w:r>
      <w:r>
        <w:rPr>
          <w:spacing w:val="-4"/>
        </w:rPr>
        <w:t>业务用房工程；</w:t>
      </w:r>
    </w:p>
    <w:p w14:paraId="1BB91D3F">
      <w:pPr>
        <w:pStyle w:val="2"/>
        <w:spacing w:before="169" w:line="307" w:lineRule="auto"/>
        <w:ind w:left="34" w:right="4" w:firstLine="636"/>
      </w:pPr>
      <w:r>
        <w:rPr>
          <w:spacing w:val="-1"/>
        </w:rPr>
        <w:t>（</w:t>
      </w:r>
      <w:r>
        <w:rPr>
          <w:rFonts w:ascii="Times New Roman" w:hAnsi="Times New Roman" w:eastAsia="Times New Roman" w:cs="Times New Roman"/>
          <w:spacing w:val="-1"/>
        </w:rPr>
        <w:t>5</w:t>
      </w:r>
      <w:r>
        <w:rPr>
          <w:spacing w:val="-1"/>
        </w:rPr>
        <w:t>）</w:t>
      </w:r>
      <w:r>
        <w:rPr>
          <w:rFonts w:ascii="Times New Roman" w:hAnsi="Times New Roman" w:eastAsia="Times New Roman" w:cs="Times New Roman"/>
          <w:spacing w:val="-1"/>
        </w:rPr>
        <w:t xml:space="preserve">15 </w:t>
      </w:r>
      <w:r>
        <w:rPr>
          <w:spacing w:val="-1"/>
        </w:rPr>
        <w:t>万元用于茶陵县下东街道办事处茶陵县黄堂村至</w:t>
      </w:r>
      <w:r>
        <w:rPr>
          <w:spacing w:val="-3"/>
        </w:rPr>
        <w:t>茶陵监狱道路改造工程；</w:t>
      </w:r>
    </w:p>
    <w:p w14:paraId="101DF0EB">
      <w:pPr>
        <w:pStyle w:val="2"/>
        <w:spacing w:before="171" w:line="305" w:lineRule="auto"/>
        <w:ind w:left="35" w:right="4" w:firstLine="635"/>
      </w:pPr>
      <w:r>
        <w:rPr>
          <w:spacing w:val="-1"/>
        </w:rPr>
        <w:t>（</w:t>
      </w:r>
      <w:r>
        <w:rPr>
          <w:rFonts w:ascii="Times New Roman" w:hAnsi="Times New Roman" w:eastAsia="Times New Roman" w:cs="Times New Roman"/>
          <w:spacing w:val="-1"/>
        </w:rPr>
        <w:t>6</w:t>
      </w:r>
      <w:r>
        <w:rPr>
          <w:spacing w:val="-1"/>
        </w:rPr>
        <w:t>）</w:t>
      </w:r>
      <w:r>
        <w:rPr>
          <w:rFonts w:ascii="Times New Roman" w:hAnsi="Times New Roman" w:eastAsia="Times New Roman" w:cs="Times New Roman"/>
          <w:spacing w:val="-1"/>
        </w:rPr>
        <w:t xml:space="preserve">15 </w:t>
      </w:r>
      <w:r>
        <w:rPr>
          <w:spacing w:val="-1"/>
        </w:rPr>
        <w:t>万元用于</w:t>
      </w:r>
      <w:r>
        <w:rPr>
          <w:spacing w:val="-1"/>
          <w:highlight w:val="yellow"/>
        </w:rPr>
        <w:t>茶陵县科技和工业信息化局</w:t>
      </w:r>
      <w:r>
        <w:rPr>
          <w:spacing w:val="-3"/>
        </w:rPr>
        <w:t>地下停车场装修工程；</w:t>
      </w:r>
    </w:p>
    <w:p w14:paraId="22F4C13A">
      <w:pPr>
        <w:pStyle w:val="2"/>
        <w:spacing w:before="175" w:line="307" w:lineRule="auto"/>
        <w:ind w:left="70" w:right="2" w:firstLine="600"/>
      </w:pPr>
      <w:r>
        <w:rPr>
          <w:spacing w:val="-6"/>
        </w:rPr>
        <w:t>（</w:t>
      </w:r>
      <w:r>
        <w:rPr>
          <w:rFonts w:ascii="Times New Roman" w:hAnsi="Times New Roman" w:eastAsia="Times New Roman" w:cs="Times New Roman"/>
          <w:spacing w:val="-6"/>
        </w:rPr>
        <w:t>7</w:t>
      </w:r>
      <w:r>
        <w:rPr>
          <w:spacing w:val="-6"/>
        </w:rPr>
        <w:t>）</w:t>
      </w:r>
      <w:r>
        <w:rPr>
          <w:rFonts w:ascii="Times New Roman" w:hAnsi="Times New Roman" w:eastAsia="Times New Roman" w:cs="Times New Roman"/>
          <w:spacing w:val="-6"/>
        </w:rPr>
        <w:t xml:space="preserve">253 </w:t>
      </w:r>
      <w:r>
        <w:rPr>
          <w:spacing w:val="-6"/>
        </w:rPr>
        <w:t>万元用于茶陵县界首镇政府茶陵县界首镇污水管</w:t>
      </w:r>
      <w:r>
        <w:rPr>
          <w:spacing w:val="-13"/>
        </w:rPr>
        <w:t>网工程。</w:t>
      </w:r>
    </w:p>
    <w:p w14:paraId="16C4B57E">
      <w:pPr>
        <w:pStyle w:val="2"/>
        <w:spacing w:before="217" w:line="343" w:lineRule="auto"/>
        <w:ind w:left="91" w:right="16" w:firstLine="593"/>
      </w:pPr>
      <w:r>
        <w:rPr>
          <w:b/>
          <w:bCs/>
          <w:spacing w:val="5"/>
        </w:rPr>
        <w:t>三是用于补充政府性基金财力偿还隐性债务涉及</w:t>
      </w:r>
      <w:r>
        <w:rPr>
          <w:spacing w:val="-86"/>
        </w:rPr>
        <w:t xml:space="preserve"> </w:t>
      </w:r>
      <w:r>
        <w:rPr>
          <w:rFonts w:ascii="Times New Roman" w:hAnsi="Times New Roman" w:eastAsia="Times New Roman" w:cs="Times New Roman"/>
          <w:b/>
          <w:bCs/>
          <w:spacing w:val="5"/>
        </w:rPr>
        <w:t xml:space="preserve">3 </w:t>
      </w:r>
      <w:r>
        <w:rPr>
          <w:b/>
          <w:bCs/>
          <w:spacing w:val="5"/>
        </w:rPr>
        <w:t>个项</w:t>
      </w:r>
      <w:r>
        <w:rPr>
          <w:b/>
          <w:bCs/>
          <w:spacing w:val="-10"/>
        </w:rPr>
        <w:t>目</w:t>
      </w:r>
      <w:r>
        <w:rPr>
          <w:spacing w:val="-59"/>
        </w:rPr>
        <w:t xml:space="preserve"> </w:t>
      </w:r>
      <w:r>
        <w:rPr>
          <w:rFonts w:ascii="Times New Roman" w:hAnsi="Times New Roman" w:eastAsia="Times New Roman" w:cs="Times New Roman"/>
          <w:b/>
          <w:bCs/>
          <w:spacing w:val="-10"/>
        </w:rPr>
        <w:t>4200</w:t>
      </w:r>
      <w:r>
        <w:rPr>
          <w:rFonts w:ascii="Times New Roman" w:hAnsi="Times New Roman" w:eastAsia="Times New Roman" w:cs="Times New Roman"/>
          <w:b/>
          <w:bCs/>
          <w:spacing w:val="26"/>
        </w:rPr>
        <w:t xml:space="preserve"> </w:t>
      </w:r>
      <w:r>
        <w:rPr>
          <w:b/>
          <w:bCs/>
          <w:spacing w:val="-10"/>
        </w:rPr>
        <w:t>万元。</w:t>
      </w:r>
    </w:p>
    <w:p w14:paraId="3B866DD6">
      <w:pPr>
        <w:pStyle w:val="2"/>
        <w:spacing w:before="2" w:line="306" w:lineRule="auto"/>
        <w:ind w:left="91" w:right="4" w:firstLine="579"/>
      </w:pPr>
      <w:r>
        <w:rPr>
          <w:spacing w:val="-1"/>
        </w:rPr>
        <w:t>（</w:t>
      </w:r>
      <w:r>
        <w:rPr>
          <w:rFonts w:ascii="Times New Roman" w:hAnsi="Times New Roman" w:eastAsia="Times New Roman" w:cs="Times New Roman"/>
          <w:spacing w:val="-1"/>
        </w:rPr>
        <w:t>1</w:t>
      </w:r>
      <w:r>
        <w:rPr>
          <w:spacing w:val="-1"/>
        </w:rPr>
        <w:t>）</w:t>
      </w:r>
      <w:r>
        <w:rPr>
          <w:rFonts w:ascii="Times New Roman" w:hAnsi="Times New Roman" w:eastAsia="Times New Roman" w:cs="Times New Roman"/>
          <w:spacing w:val="-1"/>
        </w:rPr>
        <w:t xml:space="preserve">1100 </w:t>
      </w:r>
      <w:r>
        <w:rPr>
          <w:spacing w:val="-1"/>
        </w:rPr>
        <w:t>万元用于茶陵县洣水河前农保护圈防洪工程项</w:t>
      </w:r>
      <w:r>
        <w:rPr>
          <w:spacing w:val="-24"/>
        </w:rPr>
        <w:t>目一；</w:t>
      </w:r>
    </w:p>
    <w:p w14:paraId="0DD3ED3C">
      <w:pPr>
        <w:pStyle w:val="2"/>
        <w:spacing w:before="172" w:line="301" w:lineRule="auto"/>
        <w:ind w:left="91" w:right="4" w:firstLine="579"/>
        <w:rPr>
          <w:rFonts w:ascii="Times New Roman" w:hAnsi="Times New Roman" w:eastAsia="Times New Roman" w:cs="Times New Roman"/>
        </w:rPr>
      </w:pPr>
      <w:r>
        <w:rPr>
          <w:spacing w:val="-1"/>
        </w:rPr>
        <w:t>（</w:t>
      </w:r>
      <w:r>
        <w:rPr>
          <w:rFonts w:ascii="Times New Roman" w:hAnsi="Times New Roman" w:eastAsia="Times New Roman" w:cs="Times New Roman"/>
          <w:spacing w:val="-1"/>
        </w:rPr>
        <w:t>2</w:t>
      </w:r>
      <w:r>
        <w:rPr>
          <w:spacing w:val="-1"/>
        </w:rPr>
        <w:t>）</w:t>
      </w:r>
      <w:r>
        <w:rPr>
          <w:rFonts w:ascii="Times New Roman" w:hAnsi="Times New Roman" w:eastAsia="Times New Roman" w:cs="Times New Roman"/>
          <w:spacing w:val="-1"/>
        </w:rPr>
        <w:t xml:space="preserve">2525 </w:t>
      </w:r>
      <w:r>
        <w:rPr>
          <w:spacing w:val="-1"/>
        </w:rPr>
        <w:t>万元用于茶陵县洣水河前农保护圈防洪工程项</w:t>
      </w:r>
      <w:r>
        <w:rPr>
          <w:spacing w:val="-24"/>
        </w:rPr>
        <w:t>目二</w:t>
      </w:r>
      <w:r>
        <w:rPr>
          <w:rFonts w:ascii="Times New Roman" w:hAnsi="Times New Roman" w:eastAsia="Times New Roman" w:cs="Times New Roman"/>
          <w:spacing w:val="-24"/>
        </w:rPr>
        <w:t>;</w:t>
      </w:r>
    </w:p>
    <w:p w14:paraId="7E5F047B">
      <w:pPr>
        <w:spacing w:line="301" w:lineRule="auto"/>
        <w:rPr>
          <w:rFonts w:ascii="Times New Roman" w:hAnsi="Times New Roman" w:eastAsia="Times New Roman" w:cs="Times New Roman"/>
        </w:rPr>
        <w:sectPr>
          <w:footerReference r:id="rId15" w:type="default"/>
          <w:pgSz w:w="11906" w:h="16839"/>
          <w:pgMar w:top="1431" w:right="1785" w:bottom="1598" w:left="1785" w:header="0" w:footer="1283" w:gutter="0"/>
          <w:cols w:space="720" w:num="1"/>
        </w:sectPr>
      </w:pPr>
    </w:p>
    <w:p w14:paraId="4774000A">
      <w:pPr>
        <w:pStyle w:val="2"/>
        <w:spacing w:before="169" w:line="350" w:lineRule="auto"/>
        <w:ind w:left="36" w:right="2" w:firstLine="634"/>
      </w:pPr>
      <w:r>
        <w:rPr>
          <w:spacing w:val="-6"/>
        </w:rPr>
        <w:t>（</w:t>
      </w:r>
      <w:r>
        <w:rPr>
          <w:rFonts w:ascii="Times New Roman" w:hAnsi="Times New Roman" w:eastAsia="Times New Roman" w:cs="Times New Roman"/>
          <w:spacing w:val="-6"/>
        </w:rPr>
        <w:t>3</w:t>
      </w:r>
      <w:r>
        <w:rPr>
          <w:spacing w:val="-6"/>
        </w:rPr>
        <w:t>）</w:t>
      </w:r>
      <w:r>
        <w:rPr>
          <w:rFonts w:ascii="Times New Roman" w:hAnsi="Times New Roman" w:eastAsia="Times New Roman" w:cs="Times New Roman"/>
          <w:spacing w:val="-6"/>
        </w:rPr>
        <w:t xml:space="preserve">575 </w:t>
      </w:r>
      <w:r>
        <w:rPr>
          <w:spacing w:val="-6"/>
        </w:rPr>
        <w:t>万元用于归还渤海国际信托股份有限公司已纳入</w:t>
      </w:r>
      <w:r>
        <w:rPr>
          <w:spacing w:val="-3"/>
        </w:rPr>
        <w:t>政府隐性债务的存量贷款（洣江城中村改造项目）。</w:t>
      </w:r>
    </w:p>
    <w:p w14:paraId="3137C211">
      <w:pPr>
        <w:spacing w:before="71" w:line="227" w:lineRule="auto"/>
        <w:ind w:left="680"/>
        <w:rPr>
          <w:rFonts w:ascii="SimHei" w:hAnsi="SimHei" w:eastAsia="SimHei" w:cs="SimHei"/>
          <w:sz w:val="31"/>
          <w:szCs w:val="31"/>
        </w:rPr>
      </w:pPr>
      <w:r>
        <w:rPr>
          <w:rFonts w:ascii="SimHei" w:hAnsi="SimHei" w:eastAsia="SimHei" w:cs="SimHei"/>
          <w:spacing w:val="8"/>
          <w:sz w:val="31"/>
          <w:szCs w:val="31"/>
        </w:rPr>
        <w:t>七、预算调整的主要措施</w:t>
      </w:r>
    </w:p>
    <w:p w14:paraId="0D776426">
      <w:pPr>
        <w:pStyle w:val="2"/>
        <w:spacing w:before="172" w:line="352" w:lineRule="auto"/>
        <w:ind w:left="52" w:right="4" w:firstLine="617"/>
      </w:pPr>
      <w:r>
        <w:rPr>
          <w:spacing w:val="4"/>
        </w:rPr>
        <w:t>综合以上预算调整安排，</w:t>
      </w:r>
      <w:r>
        <w:rPr>
          <w:rFonts w:ascii="Times New Roman" w:hAnsi="Times New Roman" w:eastAsia="Times New Roman" w:cs="Times New Roman"/>
          <w:spacing w:val="4"/>
        </w:rPr>
        <w:t>2025</w:t>
      </w:r>
      <w:r>
        <w:rPr>
          <w:rFonts w:ascii="Times New Roman" w:hAnsi="Times New Roman" w:eastAsia="Times New Roman" w:cs="Times New Roman"/>
          <w:spacing w:val="37"/>
        </w:rPr>
        <w:t xml:space="preserve"> </w:t>
      </w:r>
      <w:r>
        <w:rPr>
          <w:spacing w:val="4"/>
        </w:rPr>
        <w:t>年预算调整主要有以下特</w:t>
      </w:r>
      <w:r>
        <w:rPr>
          <w:spacing w:val="-15"/>
        </w:rPr>
        <w:t>点：</w:t>
      </w:r>
    </w:p>
    <w:p w14:paraId="32EB4684">
      <w:pPr>
        <w:pStyle w:val="2"/>
        <w:spacing w:before="17" w:line="333" w:lineRule="auto"/>
        <w:ind w:left="20" w:right="2" w:firstLine="672"/>
      </w:pPr>
      <w:r>
        <w:rPr>
          <w:rFonts w:ascii="KaiTi" w:hAnsi="KaiTi" w:eastAsia="KaiTi" w:cs="KaiTi"/>
          <w:b/>
          <w:bCs/>
          <w:spacing w:val="-4"/>
        </w:rPr>
        <w:t>（一）坚决完成收入</w:t>
      </w:r>
      <w:r>
        <w:rPr>
          <w:rFonts w:ascii="KaiTi" w:hAnsi="KaiTi" w:eastAsia="KaiTi" w:cs="KaiTi"/>
          <w:spacing w:val="-66"/>
        </w:rPr>
        <w:t xml:space="preserve"> </w:t>
      </w:r>
      <w:r>
        <w:rPr>
          <w:rFonts w:ascii="KaiTi" w:hAnsi="KaiTi" w:eastAsia="KaiTi" w:cs="KaiTi"/>
          <w:b/>
          <w:bCs/>
          <w:spacing w:val="-4"/>
        </w:rPr>
        <w:t>目标。</w:t>
      </w:r>
      <w:r>
        <w:rPr>
          <w:spacing w:val="-4"/>
        </w:rPr>
        <w:t>确保</w:t>
      </w:r>
      <w:r>
        <w:rPr>
          <w:spacing w:val="-53"/>
        </w:rPr>
        <w:t xml:space="preserve"> </w:t>
      </w:r>
      <w:r>
        <w:rPr>
          <w:rFonts w:ascii="Times New Roman" w:hAnsi="Times New Roman" w:eastAsia="Times New Roman" w:cs="Times New Roman"/>
          <w:spacing w:val="-4"/>
        </w:rPr>
        <w:t xml:space="preserve">108100 </w:t>
      </w:r>
      <w:r>
        <w:rPr>
          <w:spacing w:val="-4"/>
        </w:rPr>
        <w:t>万元的地方财政</w:t>
      </w:r>
      <w:r>
        <w:rPr>
          <w:spacing w:val="9"/>
        </w:rPr>
        <w:t>收入目标如期完成；确保政府性基金预算调入公共财政预算</w:t>
      </w:r>
      <w:r>
        <w:rPr>
          <w:rFonts w:ascii="Times New Roman" w:hAnsi="Times New Roman" w:eastAsia="Times New Roman" w:cs="Times New Roman"/>
        </w:rPr>
        <w:t xml:space="preserve">2000 </w:t>
      </w:r>
      <w:r>
        <w:t>万元；确保国有资本经营预算调入公共财政预算</w:t>
      </w:r>
      <w:r>
        <w:rPr>
          <w:rFonts w:ascii="Times New Roman" w:hAnsi="Times New Roman" w:eastAsia="Times New Roman" w:cs="Times New Roman"/>
        </w:rPr>
        <w:t>87103</w:t>
      </w:r>
      <w:r>
        <w:t>万</w:t>
      </w:r>
      <w:r>
        <w:rPr>
          <w:spacing w:val="1"/>
        </w:rPr>
        <w:t>元。</w:t>
      </w:r>
    </w:p>
    <w:p w14:paraId="4E98D09A">
      <w:pPr>
        <w:pStyle w:val="2"/>
        <w:spacing w:before="212" w:line="331" w:lineRule="auto"/>
        <w:ind w:left="35" w:right="2" w:firstLine="672"/>
      </w:pPr>
      <w:r>
        <w:rPr>
          <w:rFonts w:ascii="KaiTi" w:hAnsi="KaiTi" w:eastAsia="KaiTi" w:cs="KaiTi"/>
          <w:b/>
          <w:bCs/>
          <w:spacing w:val="5"/>
        </w:rPr>
        <w:t>（二）大力盘活各类财政存量资金。</w:t>
      </w:r>
      <w:r>
        <w:rPr>
          <w:spacing w:val="5"/>
        </w:rPr>
        <w:t>本级预算结余资金</w:t>
      </w:r>
      <w:r>
        <w:rPr>
          <w:spacing w:val="-3"/>
        </w:rPr>
        <w:t>全部收回预算，上级专项转移支付结余资金及连续两年未用完的结转资金一律收回预算，必要时除当年上级下达的转移支付指标结转以及特殊原因需办理结转外，其他所有结转结余指标一律收回，统筹安排用于年度预算平衡。</w:t>
      </w:r>
    </w:p>
    <w:p w14:paraId="2E7D53F3">
      <w:pPr>
        <w:pStyle w:val="2"/>
        <w:spacing w:before="220" w:line="331" w:lineRule="auto"/>
        <w:ind w:left="35" w:right="1" w:firstLine="672"/>
      </w:pPr>
      <w:r>
        <w:rPr>
          <w:rFonts w:ascii="KaiTi" w:hAnsi="KaiTi" w:eastAsia="KaiTi" w:cs="KaiTi"/>
          <w:b/>
          <w:bCs/>
          <w:spacing w:val="5"/>
        </w:rPr>
        <w:t>（三）用好用活各类债券资金。</w:t>
      </w:r>
      <w:r>
        <w:rPr>
          <w:spacing w:val="5"/>
        </w:rPr>
        <w:t>债券资金与年初预算资</w:t>
      </w:r>
      <w:r>
        <w:rPr>
          <w:spacing w:val="-3"/>
        </w:rPr>
        <w:t>金打通盘活、统筹安排，调剂盘活可用财力。通过置换年初预</w:t>
      </w:r>
      <w:r>
        <w:rPr>
          <w:spacing w:val="9"/>
        </w:rPr>
        <w:t>算本级安排的建设资金，调整预算县本级急需安排的建设资</w:t>
      </w:r>
      <w:r>
        <w:rPr>
          <w:spacing w:val="-3"/>
        </w:rPr>
        <w:t>金，有效缓解财政因刚性支出增长带来的压力，确保全年财政</w:t>
      </w:r>
      <w:r>
        <w:rPr>
          <w:spacing w:val="-4"/>
        </w:rPr>
        <w:t>收支平衡。</w:t>
      </w:r>
    </w:p>
    <w:p w14:paraId="70A33CA0">
      <w:pPr>
        <w:pStyle w:val="2"/>
        <w:spacing w:before="219" w:line="357" w:lineRule="auto"/>
        <w:ind w:left="36" w:right="1" w:firstLine="638"/>
        <w:jc w:val="both"/>
      </w:pPr>
      <w:r>
        <w:rPr>
          <w:spacing w:val="-4"/>
        </w:rPr>
        <w:t>主任、各位副主任、各位委员，受财力限制，还有很多支</w:t>
      </w:r>
      <w:r>
        <w:rPr>
          <w:spacing w:val="-3"/>
        </w:rPr>
        <w:t>出在本次预算调整中尚未完全考虑，请予理解。同时，敬请各位领导对财政工作给予一如既往的关心、指导和支持。</w:t>
      </w:r>
    </w:p>
    <w:p w14:paraId="533C9026">
      <w:pPr>
        <w:spacing w:line="357" w:lineRule="auto"/>
        <w:sectPr>
          <w:footerReference r:id="rId16" w:type="default"/>
          <w:pgSz w:w="11906" w:h="16839"/>
          <w:pgMar w:top="1431" w:right="1785" w:bottom="1598" w:left="1785" w:header="0" w:footer="1283" w:gutter="0"/>
          <w:cols w:space="720" w:num="1"/>
        </w:sectPr>
      </w:pPr>
    </w:p>
    <w:p w14:paraId="6D006D6F">
      <w:pPr>
        <w:spacing w:line="453" w:lineRule="auto"/>
        <w:rPr>
          <w:rFonts w:ascii="Arial"/>
          <w:sz w:val="21"/>
        </w:rPr>
      </w:pPr>
    </w:p>
    <w:p w14:paraId="58E5752A">
      <w:pPr>
        <w:spacing w:before="101" w:line="228" w:lineRule="auto"/>
        <w:ind w:left="51"/>
        <w:rPr>
          <w:rFonts w:ascii="SimHei" w:hAnsi="SimHei" w:eastAsia="SimHei" w:cs="SimHei"/>
          <w:sz w:val="31"/>
          <w:szCs w:val="31"/>
        </w:rPr>
      </w:pPr>
      <w:r>
        <w:rPr>
          <w:rFonts w:ascii="SimHei" w:hAnsi="SimHei" w:eastAsia="SimHei" w:cs="SimHei"/>
          <w:spacing w:val="2"/>
          <w:sz w:val="31"/>
          <w:szCs w:val="31"/>
        </w:rPr>
        <w:t>附表一</w:t>
      </w:r>
    </w:p>
    <w:p w14:paraId="2A9F4DD1">
      <w:pPr>
        <w:spacing w:before="17" w:line="576" w:lineRule="exact"/>
        <w:ind w:left="1546"/>
        <w:outlineLvl w:val="0"/>
        <w:rPr>
          <w:rFonts w:ascii="SimHei" w:hAnsi="SimHei" w:eastAsia="SimHei" w:cs="SimHei"/>
          <w:sz w:val="43"/>
          <w:szCs w:val="43"/>
        </w:rPr>
      </w:pPr>
      <w:r>
        <w:rPr>
          <w:rFonts w:ascii="SimHei" w:hAnsi="SimHei" w:eastAsia="SimHei" w:cs="SimHei"/>
          <w:spacing w:val="6"/>
          <w:position w:val="2"/>
          <w:sz w:val="43"/>
          <w:szCs w:val="43"/>
        </w:rPr>
        <w:t>茶陵县</w:t>
      </w:r>
      <w:r>
        <w:rPr>
          <w:rFonts w:ascii="SimHei" w:hAnsi="SimHei" w:eastAsia="SimHei" w:cs="SimHei"/>
          <w:spacing w:val="-88"/>
          <w:position w:val="2"/>
          <w:sz w:val="43"/>
          <w:szCs w:val="43"/>
        </w:rPr>
        <w:t xml:space="preserve"> </w:t>
      </w:r>
      <w:r>
        <w:rPr>
          <w:rFonts w:ascii="Times New Roman" w:hAnsi="Times New Roman" w:eastAsia="Times New Roman" w:cs="Times New Roman"/>
          <w:spacing w:val="6"/>
          <w:position w:val="2"/>
          <w:sz w:val="43"/>
          <w:szCs w:val="43"/>
        </w:rPr>
        <w:t xml:space="preserve">2025 </w:t>
      </w:r>
      <w:r>
        <w:rPr>
          <w:rFonts w:ascii="SimHei" w:hAnsi="SimHei" w:eastAsia="SimHei" w:cs="SimHei"/>
          <w:spacing w:val="6"/>
          <w:position w:val="2"/>
          <w:sz w:val="43"/>
          <w:szCs w:val="43"/>
        </w:rPr>
        <w:t>年收入计划情况表</w:t>
      </w:r>
    </w:p>
    <w:p w14:paraId="4F0DC807">
      <w:pPr>
        <w:spacing w:before="25" w:line="222" w:lineRule="auto"/>
        <w:ind w:right="20"/>
        <w:jc w:val="right"/>
        <w:rPr>
          <w:rFonts w:ascii="SimSun" w:hAnsi="SimSun" w:eastAsia="SimSun" w:cs="SimSun"/>
          <w:sz w:val="22"/>
          <w:szCs w:val="22"/>
        </w:rPr>
      </w:pPr>
      <w:r>
        <w:rPr>
          <w:rFonts w:ascii="SimSun" w:hAnsi="SimSun" w:eastAsia="SimSun" w:cs="SimSun"/>
          <w:spacing w:val="-2"/>
          <w:sz w:val="22"/>
          <w:szCs w:val="22"/>
        </w:rPr>
        <w:t>单位：万元</w:t>
      </w:r>
    </w:p>
    <w:tbl>
      <w:tblPr>
        <w:tblStyle w:val="5"/>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7"/>
        <w:gridCol w:w="1009"/>
        <w:gridCol w:w="1338"/>
        <w:gridCol w:w="1228"/>
        <w:gridCol w:w="1263"/>
        <w:gridCol w:w="1221"/>
      </w:tblGrid>
      <w:tr w14:paraId="5372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937" w:type="dxa"/>
            <w:vAlign w:val="top"/>
          </w:tcPr>
          <w:p w14:paraId="314C2655">
            <w:pPr>
              <w:spacing w:line="275" w:lineRule="auto"/>
              <w:rPr>
                <w:rFonts w:ascii="Arial"/>
                <w:sz w:val="21"/>
              </w:rPr>
            </w:pPr>
          </w:p>
          <w:p w14:paraId="5BC6A04B">
            <w:pPr>
              <w:pStyle w:val="6"/>
              <w:spacing w:before="78" w:line="234" w:lineRule="auto"/>
              <w:ind w:left="641"/>
              <w:rPr>
                <w:sz w:val="24"/>
                <w:szCs w:val="24"/>
              </w:rPr>
            </w:pPr>
            <w:r>
              <w:rPr>
                <w:b/>
                <w:bCs/>
                <w:spacing w:val="-14"/>
                <w:sz w:val="24"/>
                <w:szCs w:val="24"/>
              </w:rPr>
              <w:t>收</w:t>
            </w:r>
            <w:r>
              <w:rPr>
                <w:spacing w:val="7"/>
                <w:sz w:val="24"/>
                <w:szCs w:val="24"/>
              </w:rPr>
              <w:t xml:space="preserve">  </w:t>
            </w:r>
            <w:r>
              <w:rPr>
                <w:b/>
                <w:bCs/>
                <w:spacing w:val="-14"/>
                <w:sz w:val="24"/>
                <w:szCs w:val="24"/>
              </w:rPr>
              <w:t>入</w:t>
            </w:r>
            <w:r>
              <w:rPr>
                <w:spacing w:val="7"/>
                <w:sz w:val="24"/>
                <w:szCs w:val="24"/>
              </w:rPr>
              <w:t xml:space="preserve">  </w:t>
            </w:r>
            <w:r>
              <w:rPr>
                <w:b/>
                <w:bCs/>
                <w:spacing w:val="-14"/>
                <w:sz w:val="24"/>
                <w:szCs w:val="24"/>
              </w:rPr>
              <w:t>项</w:t>
            </w:r>
            <w:r>
              <w:rPr>
                <w:spacing w:val="32"/>
                <w:sz w:val="24"/>
                <w:szCs w:val="24"/>
              </w:rPr>
              <w:t xml:space="preserve">  </w:t>
            </w:r>
            <w:r>
              <w:rPr>
                <w:b/>
                <w:bCs/>
                <w:spacing w:val="-14"/>
                <w:sz w:val="24"/>
                <w:szCs w:val="24"/>
              </w:rPr>
              <w:t>目</w:t>
            </w:r>
          </w:p>
        </w:tc>
        <w:tc>
          <w:tcPr>
            <w:tcW w:w="1009" w:type="dxa"/>
            <w:vAlign w:val="top"/>
          </w:tcPr>
          <w:p w14:paraId="69E81277">
            <w:pPr>
              <w:pStyle w:val="6"/>
              <w:spacing w:before="42" w:line="225" w:lineRule="auto"/>
              <w:ind w:left="115"/>
              <w:rPr>
                <w:sz w:val="24"/>
                <w:szCs w:val="24"/>
              </w:rPr>
            </w:pPr>
            <w:r>
              <w:rPr>
                <w:b/>
                <w:bCs/>
                <w:spacing w:val="-4"/>
                <w:sz w:val="24"/>
                <w:szCs w:val="24"/>
              </w:rPr>
              <w:t>2024</w:t>
            </w:r>
            <w:r>
              <w:rPr>
                <w:spacing w:val="-49"/>
                <w:sz w:val="24"/>
                <w:szCs w:val="24"/>
              </w:rPr>
              <w:t xml:space="preserve"> </w:t>
            </w:r>
            <w:r>
              <w:rPr>
                <w:b/>
                <w:bCs/>
                <w:spacing w:val="-4"/>
                <w:sz w:val="24"/>
                <w:szCs w:val="24"/>
              </w:rPr>
              <w:t>年</w:t>
            </w:r>
          </w:p>
          <w:p w14:paraId="4F7618FE">
            <w:pPr>
              <w:pStyle w:val="6"/>
              <w:spacing w:before="19" w:line="223" w:lineRule="auto"/>
              <w:ind w:left="388" w:right="22" w:hanging="351"/>
              <w:rPr>
                <w:sz w:val="24"/>
                <w:szCs w:val="24"/>
              </w:rPr>
            </w:pPr>
            <w:r>
              <w:rPr>
                <w:b/>
                <w:bCs/>
                <w:spacing w:val="-7"/>
                <w:sz w:val="24"/>
                <w:szCs w:val="24"/>
              </w:rPr>
              <w:t>收入预算</w:t>
            </w:r>
            <w:r>
              <w:rPr>
                <w:b/>
                <w:bCs/>
                <w:spacing w:val="-3"/>
                <w:sz w:val="24"/>
                <w:szCs w:val="24"/>
              </w:rPr>
              <w:t>数</w:t>
            </w:r>
          </w:p>
        </w:tc>
        <w:tc>
          <w:tcPr>
            <w:tcW w:w="1338" w:type="dxa"/>
            <w:vAlign w:val="top"/>
          </w:tcPr>
          <w:p w14:paraId="01AE2C58">
            <w:pPr>
              <w:pStyle w:val="6"/>
              <w:spacing w:before="197" w:line="243" w:lineRule="auto"/>
              <w:ind w:left="325" w:right="35" w:hanging="285"/>
              <w:rPr>
                <w:sz w:val="24"/>
                <w:szCs w:val="24"/>
              </w:rPr>
            </w:pPr>
            <w:r>
              <w:rPr>
                <w:b/>
                <w:bCs/>
                <w:spacing w:val="-5"/>
                <w:sz w:val="24"/>
                <w:szCs w:val="24"/>
              </w:rPr>
              <w:t>2024</w:t>
            </w:r>
            <w:r>
              <w:rPr>
                <w:spacing w:val="-47"/>
                <w:sz w:val="24"/>
                <w:szCs w:val="24"/>
              </w:rPr>
              <w:t xml:space="preserve"> </w:t>
            </w:r>
            <w:r>
              <w:rPr>
                <w:b/>
                <w:bCs/>
                <w:spacing w:val="-5"/>
                <w:sz w:val="24"/>
                <w:szCs w:val="24"/>
              </w:rPr>
              <w:t>年收入</w:t>
            </w:r>
            <w:r>
              <w:rPr>
                <w:b/>
                <w:bCs/>
                <w:spacing w:val="-9"/>
                <w:sz w:val="24"/>
                <w:szCs w:val="24"/>
              </w:rPr>
              <w:t>完成数</w:t>
            </w:r>
          </w:p>
        </w:tc>
        <w:tc>
          <w:tcPr>
            <w:tcW w:w="1228" w:type="dxa"/>
            <w:vAlign w:val="top"/>
          </w:tcPr>
          <w:p w14:paraId="13C27299">
            <w:pPr>
              <w:pStyle w:val="6"/>
              <w:spacing w:before="198" w:line="242" w:lineRule="auto"/>
              <w:ind w:left="142" w:right="101" w:hanging="36"/>
              <w:rPr>
                <w:sz w:val="24"/>
                <w:szCs w:val="24"/>
              </w:rPr>
            </w:pPr>
            <w:r>
              <w:rPr>
                <w:b/>
                <w:bCs/>
                <w:spacing w:val="-5"/>
                <w:sz w:val="24"/>
                <w:szCs w:val="24"/>
              </w:rPr>
              <w:t>2025</w:t>
            </w:r>
            <w:r>
              <w:rPr>
                <w:spacing w:val="-52"/>
                <w:sz w:val="24"/>
                <w:szCs w:val="24"/>
              </w:rPr>
              <w:t xml:space="preserve"> </w:t>
            </w:r>
            <w:r>
              <w:rPr>
                <w:b/>
                <w:bCs/>
                <w:spacing w:val="-5"/>
                <w:sz w:val="24"/>
                <w:szCs w:val="24"/>
              </w:rPr>
              <w:t>年收</w:t>
            </w:r>
            <w:r>
              <w:rPr>
                <w:b/>
                <w:bCs/>
                <w:spacing w:val="-6"/>
                <w:sz w:val="24"/>
                <w:szCs w:val="24"/>
              </w:rPr>
              <w:t>入预算数</w:t>
            </w:r>
          </w:p>
        </w:tc>
        <w:tc>
          <w:tcPr>
            <w:tcW w:w="1263" w:type="dxa"/>
            <w:vAlign w:val="top"/>
          </w:tcPr>
          <w:p w14:paraId="75EF952A">
            <w:pPr>
              <w:pStyle w:val="6"/>
              <w:spacing w:before="197" w:line="243" w:lineRule="auto"/>
              <w:ind w:left="153" w:right="25" w:hanging="95"/>
              <w:rPr>
                <w:sz w:val="24"/>
                <w:szCs w:val="24"/>
              </w:rPr>
            </w:pPr>
            <w:r>
              <w:rPr>
                <w:b/>
                <w:bCs/>
                <w:spacing w:val="-8"/>
                <w:sz w:val="24"/>
                <w:szCs w:val="24"/>
              </w:rPr>
              <w:t>比上年完成</w:t>
            </w:r>
            <w:r>
              <w:rPr>
                <w:b/>
                <w:bCs/>
                <w:spacing w:val="-4"/>
                <w:sz w:val="24"/>
                <w:szCs w:val="24"/>
              </w:rPr>
              <w:t>数增减额</w:t>
            </w:r>
          </w:p>
        </w:tc>
        <w:tc>
          <w:tcPr>
            <w:tcW w:w="1221" w:type="dxa"/>
            <w:vAlign w:val="top"/>
          </w:tcPr>
          <w:p w14:paraId="243B178E">
            <w:pPr>
              <w:pStyle w:val="6"/>
              <w:spacing w:before="42" w:line="225" w:lineRule="auto"/>
              <w:ind w:left="156"/>
              <w:rPr>
                <w:sz w:val="24"/>
                <w:szCs w:val="24"/>
              </w:rPr>
            </w:pPr>
            <w:r>
              <w:rPr>
                <w:b/>
                <w:bCs/>
                <w:spacing w:val="-10"/>
                <w:sz w:val="24"/>
                <w:szCs w:val="24"/>
              </w:rPr>
              <w:t>比上年完</w:t>
            </w:r>
          </w:p>
          <w:p w14:paraId="315C3527">
            <w:pPr>
              <w:pStyle w:val="6"/>
              <w:spacing w:before="19" w:line="229" w:lineRule="auto"/>
              <w:ind w:left="258"/>
              <w:rPr>
                <w:sz w:val="24"/>
                <w:szCs w:val="24"/>
              </w:rPr>
            </w:pPr>
            <w:r>
              <w:rPr>
                <w:b/>
                <w:bCs/>
                <w:spacing w:val="-6"/>
                <w:sz w:val="24"/>
                <w:szCs w:val="24"/>
              </w:rPr>
              <w:t>成数增</w:t>
            </w:r>
          </w:p>
          <w:p w14:paraId="563F5B9D">
            <w:pPr>
              <w:pStyle w:val="6"/>
              <w:spacing w:before="14" w:line="206" w:lineRule="auto"/>
              <w:ind w:left="383"/>
              <w:rPr>
                <w:sz w:val="24"/>
                <w:szCs w:val="24"/>
              </w:rPr>
            </w:pPr>
            <w:r>
              <w:rPr>
                <w:b/>
                <w:bCs/>
                <w:spacing w:val="35"/>
                <w:sz w:val="24"/>
                <w:szCs w:val="24"/>
              </w:rPr>
              <w:t>减%</w:t>
            </w:r>
          </w:p>
        </w:tc>
      </w:tr>
      <w:tr w14:paraId="299A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5D275B72">
            <w:pPr>
              <w:pStyle w:val="6"/>
              <w:spacing w:before="190" w:line="241" w:lineRule="auto"/>
              <w:ind w:left="27"/>
            </w:pPr>
            <w:r>
              <w:rPr>
                <w:b/>
                <w:bCs/>
                <w:spacing w:val="6"/>
              </w:rPr>
              <w:t>财政总收入</w:t>
            </w:r>
          </w:p>
        </w:tc>
        <w:tc>
          <w:tcPr>
            <w:tcW w:w="1009" w:type="dxa"/>
            <w:vAlign w:val="top"/>
          </w:tcPr>
          <w:p w14:paraId="069C0C1F">
            <w:pPr>
              <w:pStyle w:val="6"/>
              <w:spacing w:before="190" w:line="241" w:lineRule="auto"/>
              <w:ind w:right="16"/>
              <w:jc w:val="right"/>
            </w:pPr>
            <w:r>
              <w:rPr>
                <w:b/>
                <w:bCs/>
              </w:rPr>
              <w:t>190000</w:t>
            </w:r>
          </w:p>
        </w:tc>
        <w:tc>
          <w:tcPr>
            <w:tcW w:w="1338" w:type="dxa"/>
            <w:vAlign w:val="top"/>
          </w:tcPr>
          <w:p w14:paraId="5252FE0A">
            <w:pPr>
              <w:pStyle w:val="6"/>
              <w:spacing w:before="190" w:line="241" w:lineRule="auto"/>
              <w:ind w:right="15"/>
              <w:jc w:val="right"/>
            </w:pPr>
            <w:r>
              <w:rPr>
                <w:b/>
                <w:bCs/>
              </w:rPr>
              <w:t>168211</w:t>
            </w:r>
          </w:p>
        </w:tc>
        <w:tc>
          <w:tcPr>
            <w:tcW w:w="1228" w:type="dxa"/>
            <w:vAlign w:val="top"/>
          </w:tcPr>
          <w:p w14:paraId="4518CF6D">
            <w:pPr>
              <w:pStyle w:val="6"/>
              <w:spacing w:before="190" w:line="241" w:lineRule="auto"/>
              <w:ind w:right="14"/>
              <w:jc w:val="right"/>
            </w:pPr>
            <w:r>
              <w:rPr>
                <w:b/>
                <w:bCs/>
              </w:rPr>
              <w:t>172700</w:t>
            </w:r>
          </w:p>
        </w:tc>
        <w:tc>
          <w:tcPr>
            <w:tcW w:w="1263" w:type="dxa"/>
            <w:vAlign w:val="top"/>
          </w:tcPr>
          <w:p w14:paraId="0AE0E2D9">
            <w:pPr>
              <w:pStyle w:val="6"/>
              <w:spacing w:before="190" w:line="241" w:lineRule="auto"/>
              <w:ind w:right="12"/>
              <w:jc w:val="right"/>
            </w:pPr>
            <w:r>
              <w:rPr>
                <w:b/>
                <w:bCs/>
                <w:spacing w:val="2"/>
              </w:rPr>
              <w:t>4489</w:t>
            </w:r>
          </w:p>
        </w:tc>
        <w:tc>
          <w:tcPr>
            <w:tcW w:w="1221" w:type="dxa"/>
            <w:vAlign w:val="top"/>
          </w:tcPr>
          <w:p w14:paraId="2D07FC9D">
            <w:pPr>
              <w:pStyle w:val="6"/>
              <w:spacing w:before="190" w:line="241" w:lineRule="auto"/>
              <w:ind w:right="19"/>
              <w:jc w:val="right"/>
            </w:pPr>
            <w:r>
              <w:rPr>
                <w:b/>
                <w:bCs/>
                <w:spacing w:val="-1"/>
              </w:rPr>
              <w:t>3%</w:t>
            </w:r>
          </w:p>
        </w:tc>
      </w:tr>
      <w:tr w14:paraId="1E4CD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78698785">
            <w:pPr>
              <w:pStyle w:val="6"/>
              <w:spacing w:before="190" w:line="234" w:lineRule="auto"/>
              <w:ind w:left="26"/>
            </w:pPr>
            <w:r>
              <w:rPr>
                <w:b/>
                <w:bCs/>
                <w:spacing w:val="7"/>
              </w:rPr>
              <w:t>其中：税收收入</w:t>
            </w:r>
          </w:p>
        </w:tc>
        <w:tc>
          <w:tcPr>
            <w:tcW w:w="1009" w:type="dxa"/>
            <w:vAlign w:val="top"/>
          </w:tcPr>
          <w:p w14:paraId="09DE9EF8">
            <w:pPr>
              <w:pStyle w:val="6"/>
              <w:spacing w:before="191"/>
              <w:ind w:right="16"/>
              <w:jc w:val="right"/>
            </w:pPr>
            <w:r>
              <w:rPr>
                <w:b/>
                <w:bCs/>
              </w:rPr>
              <w:t>160100</w:t>
            </w:r>
          </w:p>
        </w:tc>
        <w:tc>
          <w:tcPr>
            <w:tcW w:w="1338" w:type="dxa"/>
            <w:vAlign w:val="top"/>
          </w:tcPr>
          <w:p w14:paraId="3ED36200">
            <w:pPr>
              <w:pStyle w:val="6"/>
              <w:spacing w:before="191"/>
              <w:ind w:right="15"/>
              <w:jc w:val="right"/>
            </w:pPr>
            <w:r>
              <w:rPr>
                <w:b/>
                <w:bCs/>
              </w:rPr>
              <w:t>129510</w:t>
            </w:r>
          </w:p>
        </w:tc>
        <w:tc>
          <w:tcPr>
            <w:tcW w:w="1228" w:type="dxa"/>
            <w:vAlign w:val="top"/>
          </w:tcPr>
          <w:p w14:paraId="5E5E643E">
            <w:pPr>
              <w:pStyle w:val="6"/>
              <w:spacing w:before="191"/>
              <w:ind w:right="14"/>
              <w:jc w:val="right"/>
            </w:pPr>
            <w:r>
              <w:rPr>
                <w:b/>
                <w:bCs/>
              </w:rPr>
              <w:t>132800</w:t>
            </w:r>
          </w:p>
        </w:tc>
        <w:tc>
          <w:tcPr>
            <w:tcW w:w="1263" w:type="dxa"/>
            <w:vAlign w:val="top"/>
          </w:tcPr>
          <w:p w14:paraId="3F930C05">
            <w:pPr>
              <w:pStyle w:val="6"/>
              <w:spacing w:before="191"/>
              <w:ind w:right="12"/>
              <w:jc w:val="right"/>
            </w:pPr>
            <w:r>
              <w:rPr>
                <w:b/>
                <w:bCs/>
                <w:spacing w:val="1"/>
              </w:rPr>
              <w:t>3290</w:t>
            </w:r>
          </w:p>
        </w:tc>
        <w:tc>
          <w:tcPr>
            <w:tcW w:w="1221" w:type="dxa"/>
            <w:vAlign w:val="top"/>
          </w:tcPr>
          <w:p w14:paraId="669C9F6D">
            <w:pPr>
              <w:pStyle w:val="6"/>
              <w:spacing w:before="191"/>
              <w:ind w:right="19"/>
              <w:jc w:val="right"/>
            </w:pPr>
            <w:r>
              <w:rPr>
                <w:b/>
                <w:bCs/>
                <w:spacing w:val="-1"/>
              </w:rPr>
              <w:t>3%</w:t>
            </w:r>
          </w:p>
        </w:tc>
      </w:tr>
      <w:tr w14:paraId="2CCB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7FFF43E">
            <w:pPr>
              <w:pStyle w:val="6"/>
              <w:spacing w:before="190" w:line="239" w:lineRule="auto"/>
              <w:ind w:left="627"/>
            </w:pPr>
            <w:r>
              <w:rPr>
                <w:b/>
                <w:bCs/>
                <w:spacing w:val="6"/>
              </w:rPr>
              <w:t>非税收入</w:t>
            </w:r>
          </w:p>
        </w:tc>
        <w:tc>
          <w:tcPr>
            <w:tcW w:w="1009" w:type="dxa"/>
            <w:vAlign w:val="top"/>
          </w:tcPr>
          <w:p w14:paraId="36F284BE">
            <w:pPr>
              <w:pStyle w:val="6"/>
              <w:spacing w:before="190" w:line="241" w:lineRule="auto"/>
              <w:ind w:right="16"/>
              <w:jc w:val="right"/>
            </w:pPr>
            <w:r>
              <w:rPr>
                <w:b/>
                <w:bCs/>
                <w:spacing w:val="2"/>
              </w:rPr>
              <w:t>29900</w:t>
            </w:r>
          </w:p>
        </w:tc>
        <w:tc>
          <w:tcPr>
            <w:tcW w:w="1338" w:type="dxa"/>
            <w:vAlign w:val="top"/>
          </w:tcPr>
          <w:p w14:paraId="76121BC0">
            <w:pPr>
              <w:pStyle w:val="6"/>
              <w:spacing w:before="190" w:line="241" w:lineRule="auto"/>
              <w:ind w:right="15"/>
              <w:jc w:val="right"/>
            </w:pPr>
            <w:r>
              <w:rPr>
                <w:b/>
                <w:bCs/>
                <w:spacing w:val="1"/>
              </w:rPr>
              <w:t>38701</w:t>
            </w:r>
          </w:p>
        </w:tc>
        <w:tc>
          <w:tcPr>
            <w:tcW w:w="1228" w:type="dxa"/>
            <w:vAlign w:val="top"/>
          </w:tcPr>
          <w:p w14:paraId="140B20A7">
            <w:pPr>
              <w:pStyle w:val="6"/>
              <w:spacing w:before="190" w:line="241" w:lineRule="auto"/>
              <w:ind w:right="14"/>
              <w:jc w:val="right"/>
            </w:pPr>
            <w:r>
              <w:rPr>
                <w:b/>
                <w:bCs/>
                <w:spacing w:val="1"/>
              </w:rPr>
              <w:t>39900</w:t>
            </w:r>
          </w:p>
        </w:tc>
        <w:tc>
          <w:tcPr>
            <w:tcW w:w="1263" w:type="dxa"/>
            <w:vAlign w:val="top"/>
          </w:tcPr>
          <w:p w14:paraId="5B41B05E">
            <w:pPr>
              <w:pStyle w:val="6"/>
              <w:spacing w:before="190" w:line="241" w:lineRule="auto"/>
              <w:ind w:right="12"/>
              <w:jc w:val="right"/>
            </w:pPr>
            <w:r>
              <w:rPr>
                <w:b/>
                <w:bCs/>
                <w:spacing w:val="-1"/>
              </w:rPr>
              <w:t>1199</w:t>
            </w:r>
          </w:p>
        </w:tc>
        <w:tc>
          <w:tcPr>
            <w:tcW w:w="1221" w:type="dxa"/>
            <w:vAlign w:val="top"/>
          </w:tcPr>
          <w:p w14:paraId="10FE677F">
            <w:pPr>
              <w:pStyle w:val="6"/>
              <w:spacing w:before="190" w:line="241" w:lineRule="auto"/>
              <w:ind w:right="19"/>
              <w:jc w:val="right"/>
            </w:pPr>
            <w:r>
              <w:rPr>
                <w:b/>
                <w:bCs/>
                <w:spacing w:val="-1"/>
              </w:rPr>
              <w:t>3%</w:t>
            </w:r>
          </w:p>
        </w:tc>
      </w:tr>
      <w:tr w14:paraId="72438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D27928C">
            <w:pPr>
              <w:pStyle w:val="6"/>
              <w:spacing w:before="190" w:line="241" w:lineRule="auto"/>
              <w:ind w:left="17"/>
            </w:pPr>
            <w:r>
              <w:rPr>
                <w:b/>
                <w:bCs/>
                <w:spacing w:val="5"/>
              </w:rPr>
              <w:t>税收收入</w:t>
            </w:r>
            <w:r>
              <w:rPr>
                <w:spacing w:val="-51"/>
              </w:rPr>
              <w:t xml:space="preserve"> </w:t>
            </w:r>
            <w:r>
              <w:rPr>
                <w:b/>
                <w:bCs/>
                <w:spacing w:val="5"/>
              </w:rPr>
              <w:t>占财政总收入的比重</w:t>
            </w:r>
          </w:p>
        </w:tc>
        <w:tc>
          <w:tcPr>
            <w:tcW w:w="1009" w:type="dxa"/>
            <w:vAlign w:val="top"/>
          </w:tcPr>
          <w:p w14:paraId="6937606A">
            <w:pPr>
              <w:pStyle w:val="6"/>
              <w:spacing w:before="190" w:line="241" w:lineRule="auto"/>
              <w:ind w:right="13"/>
              <w:jc w:val="right"/>
            </w:pPr>
            <w:r>
              <w:rPr>
                <w:spacing w:val="3"/>
              </w:rPr>
              <w:t>84.3%</w:t>
            </w:r>
          </w:p>
        </w:tc>
        <w:tc>
          <w:tcPr>
            <w:tcW w:w="1338" w:type="dxa"/>
            <w:vAlign w:val="top"/>
          </w:tcPr>
          <w:p w14:paraId="2C77CC49">
            <w:pPr>
              <w:pStyle w:val="6"/>
              <w:spacing w:before="190" w:line="241" w:lineRule="auto"/>
              <w:ind w:right="15"/>
              <w:jc w:val="right"/>
            </w:pPr>
            <w:r>
              <w:rPr>
                <w:spacing w:val="3"/>
              </w:rPr>
              <w:t>77.0%</w:t>
            </w:r>
          </w:p>
        </w:tc>
        <w:tc>
          <w:tcPr>
            <w:tcW w:w="1228" w:type="dxa"/>
            <w:vAlign w:val="top"/>
          </w:tcPr>
          <w:p w14:paraId="0EEB8C6D">
            <w:pPr>
              <w:pStyle w:val="6"/>
              <w:spacing w:before="190" w:line="241" w:lineRule="auto"/>
              <w:ind w:right="11"/>
              <w:jc w:val="right"/>
            </w:pPr>
            <w:r>
              <w:rPr>
                <w:spacing w:val="3"/>
              </w:rPr>
              <w:t>76.9%</w:t>
            </w:r>
          </w:p>
        </w:tc>
        <w:tc>
          <w:tcPr>
            <w:tcW w:w="1263" w:type="dxa"/>
            <w:vAlign w:val="top"/>
          </w:tcPr>
          <w:p w14:paraId="186D895D">
            <w:pPr>
              <w:rPr>
                <w:rFonts w:ascii="Arial"/>
                <w:sz w:val="21"/>
              </w:rPr>
            </w:pPr>
          </w:p>
        </w:tc>
        <w:tc>
          <w:tcPr>
            <w:tcW w:w="1221" w:type="dxa"/>
            <w:vAlign w:val="top"/>
          </w:tcPr>
          <w:p w14:paraId="415A38AF">
            <w:pPr>
              <w:rPr>
                <w:rFonts w:ascii="Arial"/>
                <w:sz w:val="21"/>
              </w:rPr>
            </w:pPr>
          </w:p>
        </w:tc>
      </w:tr>
      <w:tr w14:paraId="3BCE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468E165A">
            <w:pPr>
              <w:pStyle w:val="6"/>
              <w:spacing w:before="189" w:line="241" w:lineRule="auto"/>
              <w:ind w:left="27"/>
            </w:pPr>
            <w:r>
              <w:rPr>
                <w:b/>
                <w:bCs/>
                <w:spacing w:val="6"/>
              </w:rPr>
              <w:t>一、地方收入</w:t>
            </w:r>
          </w:p>
        </w:tc>
        <w:tc>
          <w:tcPr>
            <w:tcW w:w="1009" w:type="dxa"/>
            <w:vAlign w:val="top"/>
          </w:tcPr>
          <w:p w14:paraId="749F19C4">
            <w:pPr>
              <w:pStyle w:val="6"/>
              <w:spacing w:before="189" w:line="241" w:lineRule="auto"/>
              <w:ind w:right="16"/>
              <w:jc w:val="right"/>
            </w:pPr>
            <w:r>
              <w:rPr>
                <w:b/>
                <w:bCs/>
              </w:rPr>
              <w:t>116000</w:t>
            </w:r>
          </w:p>
        </w:tc>
        <w:tc>
          <w:tcPr>
            <w:tcW w:w="1338" w:type="dxa"/>
            <w:vAlign w:val="top"/>
          </w:tcPr>
          <w:p w14:paraId="7FA87ED8">
            <w:pPr>
              <w:pStyle w:val="6"/>
              <w:spacing w:before="189" w:line="241" w:lineRule="auto"/>
              <w:ind w:right="15"/>
              <w:jc w:val="right"/>
            </w:pPr>
            <w:r>
              <w:rPr>
                <w:b/>
                <w:bCs/>
              </w:rPr>
              <w:t>119950</w:t>
            </w:r>
          </w:p>
        </w:tc>
        <w:tc>
          <w:tcPr>
            <w:tcW w:w="1228" w:type="dxa"/>
            <w:vAlign w:val="top"/>
          </w:tcPr>
          <w:p w14:paraId="223A93D6">
            <w:pPr>
              <w:pStyle w:val="6"/>
              <w:spacing w:before="189" w:line="241" w:lineRule="auto"/>
              <w:ind w:right="14"/>
              <w:jc w:val="right"/>
            </w:pPr>
            <w:r>
              <w:rPr>
                <w:b/>
                <w:bCs/>
              </w:rPr>
              <w:t>108100</w:t>
            </w:r>
          </w:p>
        </w:tc>
        <w:tc>
          <w:tcPr>
            <w:tcW w:w="1263" w:type="dxa"/>
            <w:vAlign w:val="top"/>
          </w:tcPr>
          <w:p w14:paraId="6E4EB81D">
            <w:pPr>
              <w:pStyle w:val="6"/>
              <w:spacing w:before="189" w:line="241" w:lineRule="auto"/>
              <w:ind w:right="14"/>
              <w:jc w:val="right"/>
            </w:pPr>
            <w:r>
              <w:rPr>
                <w:b/>
                <w:bCs/>
                <w:spacing w:val="2"/>
              </w:rPr>
              <w:t>-11850</w:t>
            </w:r>
          </w:p>
        </w:tc>
        <w:tc>
          <w:tcPr>
            <w:tcW w:w="1221" w:type="dxa"/>
            <w:vAlign w:val="top"/>
          </w:tcPr>
          <w:p w14:paraId="4A88A197">
            <w:pPr>
              <w:pStyle w:val="6"/>
              <w:spacing w:before="189" w:line="241" w:lineRule="auto"/>
              <w:ind w:right="16"/>
              <w:jc w:val="right"/>
            </w:pPr>
            <w:r>
              <w:rPr>
                <w:b/>
                <w:bCs/>
                <w:spacing w:val="2"/>
              </w:rPr>
              <w:t>-10%</w:t>
            </w:r>
          </w:p>
        </w:tc>
      </w:tr>
      <w:tr w14:paraId="2AB2E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E312ECE">
            <w:pPr>
              <w:pStyle w:val="6"/>
              <w:spacing w:before="190" w:line="241" w:lineRule="auto"/>
              <w:ind w:left="41"/>
            </w:pPr>
            <w:r>
              <w:rPr>
                <w:b/>
                <w:bCs/>
                <w:spacing w:val="4"/>
              </w:rPr>
              <w:t>（一）税收收入</w:t>
            </w:r>
          </w:p>
        </w:tc>
        <w:tc>
          <w:tcPr>
            <w:tcW w:w="1009" w:type="dxa"/>
            <w:vAlign w:val="top"/>
          </w:tcPr>
          <w:p w14:paraId="50E3975E">
            <w:pPr>
              <w:pStyle w:val="6"/>
              <w:spacing w:before="190" w:line="241" w:lineRule="auto"/>
              <w:ind w:right="16"/>
              <w:jc w:val="right"/>
            </w:pPr>
            <w:r>
              <w:rPr>
                <w:b/>
                <w:bCs/>
                <w:spacing w:val="2"/>
              </w:rPr>
              <w:t>86100</w:t>
            </w:r>
          </w:p>
        </w:tc>
        <w:tc>
          <w:tcPr>
            <w:tcW w:w="1338" w:type="dxa"/>
            <w:vAlign w:val="top"/>
          </w:tcPr>
          <w:p w14:paraId="7EA59486">
            <w:pPr>
              <w:pStyle w:val="6"/>
              <w:spacing w:before="190" w:line="241" w:lineRule="auto"/>
              <w:ind w:right="15"/>
              <w:jc w:val="right"/>
            </w:pPr>
            <w:r>
              <w:rPr>
                <w:b/>
                <w:bCs/>
                <w:spacing w:val="2"/>
              </w:rPr>
              <w:t>81249</w:t>
            </w:r>
          </w:p>
        </w:tc>
        <w:tc>
          <w:tcPr>
            <w:tcW w:w="1228" w:type="dxa"/>
            <w:vAlign w:val="top"/>
          </w:tcPr>
          <w:p w14:paraId="6E5003B4">
            <w:pPr>
              <w:pStyle w:val="6"/>
              <w:spacing w:before="190" w:line="241" w:lineRule="auto"/>
              <w:ind w:right="14"/>
              <w:jc w:val="right"/>
            </w:pPr>
            <w:r>
              <w:rPr>
                <w:b/>
                <w:bCs/>
                <w:spacing w:val="2"/>
              </w:rPr>
              <w:t>68200</w:t>
            </w:r>
          </w:p>
        </w:tc>
        <w:tc>
          <w:tcPr>
            <w:tcW w:w="1263" w:type="dxa"/>
            <w:vAlign w:val="top"/>
          </w:tcPr>
          <w:p w14:paraId="63940D22">
            <w:pPr>
              <w:pStyle w:val="6"/>
              <w:spacing w:before="190" w:line="241" w:lineRule="auto"/>
              <w:ind w:right="14"/>
              <w:jc w:val="right"/>
            </w:pPr>
            <w:r>
              <w:rPr>
                <w:b/>
                <w:bCs/>
                <w:spacing w:val="2"/>
              </w:rPr>
              <w:t>-13049</w:t>
            </w:r>
          </w:p>
        </w:tc>
        <w:tc>
          <w:tcPr>
            <w:tcW w:w="1221" w:type="dxa"/>
            <w:vAlign w:val="top"/>
          </w:tcPr>
          <w:p w14:paraId="50A24033">
            <w:pPr>
              <w:pStyle w:val="6"/>
              <w:spacing w:before="190" w:line="241" w:lineRule="auto"/>
              <w:ind w:right="16"/>
              <w:jc w:val="right"/>
            </w:pPr>
            <w:r>
              <w:rPr>
                <w:b/>
                <w:bCs/>
                <w:spacing w:val="2"/>
              </w:rPr>
              <w:t>-16%</w:t>
            </w:r>
          </w:p>
        </w:tc>
      </w:tr>
      <w:tr w14:paraId="5865C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A832CBA">
            <w:pPr>
              <w:spacing w:before="114" w:line="221" w:lineRule="auto"/>
              <w:ind w:left="41"/>
              <w:rPr>
                <w:rFonts w:ascii="SimSun" w:hAnsi="SimSun" w:eastAsia="SimSun" w:cs="SimSun"/>
                <w:sz w:val="22"/>
                <w:szCs w:val="22"/>
              </w:rPr>
            </w:pPr>
            <w:r>
              <w:rPr>
                <w:rFonts w:ascii="SimSun" w:hAnsi="SimSun" w:eastAsia="SimSun" w:cs="SimSun"/>
                <w:spacing w:val="-2"/>
                <w:sz w:val="22"/>
                <w:szCs w:val="22"/>
              </w:rPr>
              <w:t>1、增值税（37.5%部分）</w:t>
            </w:r>
          </w:p>
        </w:tc>
        <w:tc>
          <w:tcPr>
            <w:tcW w:w="1009" w:type="dxa"/>
            <w:vAlign w:val="top"/>
          </w:tcPr>
          <w:p w14:paraId="329F4AB3">
            <w:pPr>
              <w:pStyle w:val="6"/>
              <w:spacing w:before="193" w:line="239" w:lineRule="auto"/>
              <w:ind w:right="13"/>
              <w:jc w:val="right"/>
            </w:pPr>
            <w:r>
              <w:rPr>
                <w:spacing w:val="3"/>
              </w:rPr>
              <w:t>35800</w:t>
            </w:r>
          </w:p>
        </w:tc>
        <w:tc>
          <w:tcPr>
            <w:tcW w:w="1338" w:type="dxa"/>
            <w:vAlign w:val="top"/>
          </w:tcPr>
          <w:p w14:paraId="4C11B061">
            <w:pPr>
              <w:pStyle w:val="6"/>
              <w:spacing w:before="193" w:line="239" w:lineRule="auto"/>
              <w:ind w:right="15"/>
              <w:jc w:val="right"/>
            </w:pPr>
            <w:r>
              <w:rPr>
                <w:spacing w:val="3"/>
              </w:rPr>
              <w:t>31396</w:t>
            </w:r>
          </w:p>
        </w:tc>
        <w:tc>
          <w:tcPr>
            <w:tcW w:w="1228" w:type="dxa"/>
            <w:vAlign w:val="top"/>
          </w:tcPr>
          <w:p w14:paraId="3E2B8DF9">
            <w:pPr>
              <w:spacing w:before="114" w:line="241" w:lineRule="auto"/>
              <w:ind w:right="10"/>
              <w:jc w:val="right"/>
              <w:rPr>
                <w:rFonts w:ascii="SimSun" w:hAnsi="SimSun" w:eastAsia="SimSun" w:cs="SimSun"/>
                <w:sz w:val="22"/>
                <w:szCs w:val="22"/>
              </w:rPr>
            </w:pPr>
            <w:r>
              <w:rPr>
                <w:rFonts w:ascii="SimSun" w:hAnsi="SimSun" w:eastAsia="SimSun" w:cs="SimSun"/>
                <w:spacing w:val="-3"/>
                <w:sz w:val="22"/>
                <w:szCs w:val="22"/>
              </w:rPr>
              <w:t>30980</w:t>
            </w:r>
          </w:p>
        </w:tc>
        <w:tc>
          <w:tcPr>
            <w:tcW w:w="1263" w:type="dxa"/>
            <w:vAlign w:val="top"/>
          </w:tcPr>
          <w:p w14:paraId="19D726A1">
            <w:pPr>
              <w:pStyle w:val="6"/>
              <w:spacing w:before="193" w:line="239" w:lineRule="auto"/>
              <w:ind w:right="12"/>
              <w:jc w:val="right"/>
            </w:pPr>
            <w:r>
              <w:rPr>
                <w:spacing w:val="4"/>
              </w:rPr>
              <w:t>4354</w:t>
            </w:r>
          </w:p>
        </w:tc>
        <w:tc>
          <w:tcPr>
            <w:tcW w:w="1221" w:type="dxa"/>
            <w:vAlign w:val="top"/>
          </w:tcPr>
          <w:p w14:paraId="09DD40AC">
            <w:pPr>
              <w:pStyle w:val="6"/>
              <w:spacing w:before="193" w:line="239" w:lineRule="auto"/>
              <w:ind w:right="16"/>
              <w:jc w:val="right"/>
            </w:pPr>
            <w:r>
              <w:rPr>
                <w:spacing w:val="2"/>
              </w:rPr>
              <w:t>8%</w:t>
            </w:r>
          </w:p>
        </w:tc>
      </w:tr>
      <w:tr w14:paraId="0F7E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3C14EDE">
            <w:pPr>
              <w:spacing w:before="116" w:line="221" w:lineRule="auto"/>
              <w:ind w:left="27"/>
              <w:rPr>
                <w:rFonts w:ascii="SimSun" w:hAnsi="SimSun" w:eastAsia="SimSun" w:cs="SimSun"/>
                <w:sz w:val="22"/>
                <w:szCs w:val="22"/>
              </w:rPr>
            </w:pPr>
            <w:r>
              <w:rPr>
                <w:rFonts w:ascii="SimSun" w:hAnsi="SimSun" w:eastAsia="SimSun" w:cs="SimSun"/>
                <w:spacing w:val="-1"/>
                <w:sz w:val="22"/>
                <w:szCs w:val="22"/>
              </w:rPr>
              <w:t>2、企业所得税（28%部分）</w:t>
            </w:r>
          </w:p>
        </w:tc>
        <w:tc>
          <w:tcPr>
            <w:tcW w:w="1009" w:type="dxa"/>
            <w:vAlign w:val="top"/>
          </w:tcPr>
          <w:p w14:paraId="3C4F6099">
            <w:pPr>
              <w:pStyle w:val="6"/>
              <w:spacing w:before="193" w:line="239" w:lineRule="auto"/>
              <w:ind w:right="16"/>
              <w:jc w:val="right"/>
            </w:pPr>
            <w:r>
              <w:rPr>
                <w:spacing w:val="4"/>
              </w:rPr>
              <w:t>4000</w:t>
            </w:r>
          </w:p>
        </w:tc>
        <w:tc>
          <w:tcPr>
            <w:tcW w:w="1338" w:type="dxa"/>
            <w:vAlign w:val="top"/>
          </w:tcPr>
          <w:p w14:paraId="4C32059F">
            <w:pPr>
              <w:pStyle w:val="6"/>
              <w:spacing w:before="193" w:line="239" w:lineRule="auto"/>
              <w:ind w:right="15"/>
              <w:jc w:val="right"/>
            </w:pPr>
            <w:r>
              <w:rPr>
                <w:spacing w:val="2"/>
              </w:rPr>
              <w:t>3672</w:t>
            </w:r>
          </w:p>
        </w:tc>
        <w:tc>
          <w:tcPr>
            <w:tcW w:w="1228" w:type="dxa"/>
            <w:vAlign w:val="top"/>
          </w:tcPr>
          <w:p w14:paraId="59AB93BA">
            <w:pPr>
              <w:spacing w:before="116" w:line="241" w:lineRule="auto"/>
              <w:ind w:right="10"/>
              <w:jc w:val="right"/>
              <w:rPr>
                <w:rFonts w:ascii="SimSun" w:hAnsi="SimSun" w:eastAsia="SimSun" w:cs="SimSun"/>
                <w:sz w:val="22"/>
                <w:szCs w:val="22"/>
              </w:rPr>
            </w:pPr>
            <w:r>
              <w:rPr>
                <w:rFonts w:ascii="SimSun" w:hAnsi="SimSun" w:eastAsia="SimSun" w:cs="SimSun"/>
                <w:spacing w:val="-3"/>
                <w:sz w:val="22"/>
                <w:szCs w:val="22"/>
              </w:rPr>
              <w:t>3920</w:t>
            </w:r>
          </w:p>
        </w:tc>
        <w:tc>
          <w:tcPr>
            <w:tcW w:w="1263" w:type="dxa"/>
            <w:vAlign w:val="top"/>
          </w:tcPr>
          <w:p w14:paraId="20330F29">
            <w:pPr>
              <w:pStyle w:val="6"/>
              <w:spacing w:before="193" w:line="239" w:lineRule="auto"/>
              <w:ind w:right="12"/>
              <w:jc w:val="right"/>
            </w:pPr>
            <w:r>
              <w:rPr>
                <w:spacing w:val="2"/>
              </w:rPr>
              <w:t>248</w:t>
            </w:r>
          </w:p>
        </w:tc>
        <w:tc>
          <w:tcPr>
            <w:tcW w:w="1221" w:type="dxa"/>
            <w:vAlign w:val="top"/>
          </w:tcPr>
          <w:p w14:paraId="646083C5">
            <w:pPr>
              <w:pStyle w:val="6"/>
              <w:spacing w:before="193" w:line="239" w:lineRule="auto"/>
              <w:ind w:right="16"/>
              <w:jc w:val="right"/>
            </w:pPr>
            <w:r>
              <w:t>7%</w:t>
            </w:r>
          </w:p>
        </w:tc>
      </w:tr>
      <w:tr w14:paraId="2B2F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63E04A35">
            <w:pPr>
              <w:spacing w:before="115" w:line="221" w:lineRule="auto"/>
              <w:ind w:left="29"/>
              <w:rPr>
                <w:rFonts w:ascii="SimSun" w:hAnsi="SimSun" w:eastAsia="SimSun" w:cs="SimSun"/>
                <w:sz w:val="22"/>
                <w:szCs w:val="22"/>
              </w:rPr>
            </w:pPr>
            <w:r>
              <w:rPr>
                <w:rFonts w:ascii="SimSun" w:hAnsi="SimSun" w:eastAsia="SimSun" w:cs="SimSun"/>
                <w:spacing w:val="-1"/>
                <w:sz w:val="22"/>
                <w:szCs w:val="22"/>
              </w:rPr>
              <w:t>3、个人所得税（28%部分）</w:t>
            </w:r>
          </w:p>
        </w:tc>
        <w:tc>
          <w:tcPr>
            <w:tcW w:w="1009" w:type="dxa"/>
            <w:vAlign w:val="top"/>
          </w:tcPr>
          <w:p w14:paraId="75ABFAA0">
            <w:pPr>
              <w:pStyle w:val="6"/>
              <w:spacing w:before="192"/>
              <w:ind w:right="16"/>
              <w:jc w:val="right"/>
            </w:pPr>
            <w:r>
              <w:t>1300</w:t>
            </w:r>
          </w:p>
        </w:tc>
        <w:tc>
          <w:tcPr>
            <w:tcW w:w="1338" w:type="dxa"/>
            <w:vAlign w:val="top"/>
          </w:tcPr>
          <w:p w14:paraId="5C30E13F">
            <w:pPr>
              <w:pStyle w:val="6"/>
              <w:spacing w:before="192"/>
              <w:ind w:right="15"/>
              <w:jc w:val="right"/>
            </w:pPr>
            <w:r>
              <w:t>1162</w:t>
            </w:r>
          </w:p>
        </w:tc>
        <w:tc>
          <w:tcPr>
            <w:tcW w:w="1228" w:type="dxa"/>
            <w:vAlign w:val="top"/>
          </w:tcPr>
          <w:p w14:paraId="66752310">
            <w:pPr>
              <w:spacing w:before="115" w:line="241" w:lineRule="auto"/>
              <w:ind w:right="12"/>
              <w:jc w:val="right"/>
              <w:rPr>
                <w:rFonts w:ascii="SimSun" w:hAnsi="SimSun" w:eastAsia="SimSun" w:cs="SimSun"/>
                <w:sz w:val="22"/>
                <w:szCs w:val="22"/>
              </w:rPr>
            </w:pPr>
            <w:r>
              <w:rPr>
                <w:rFonts w:ascii="SimSun" w:hAnsi="SimSun" w:eastAsia="SimSun" w:cs="SimSun"/>
                <w:spacing w:val="-3"/>
                <w:sz w:val="22"/>
                <w:szCs w:val="22"/>
              </w:rPr>
              <w:t>924</w:t>
            </w:r>
          </w:p>
        </w:tc>
        <w:tc>
          <w:tcPr>
            <w:tcW w:w="1263" w:type="dxa"/>
            <w:vAlign w:val="top"/>
          </w:tcPr>
          <w:p w14:paraId="44D36F3F">
            <w:pPr>
              <w:pStyle w:val="6"/>
              <w:spacing w:before="192"/>
              <w:ind w:right="12"/>
              <w:jc w:val="right"/>
            </w:pPr>
            <w:r>
              <w:rPr>
                <w:spacing w:val="3"/>
              </w:rPr>
              <w:t>-238</w:t>
            </w:r>
          </w:p>
        </w:tc>
        <w:tc>
          <w:tcPr>
            <w:tcW w:w="1221" w:type="dxa"/>
            <w:vAlign w:val="top"/>
          </w:tcPr>
          <w:p w14:paraId="1F4DEE9A">
            <w:pPr>
              <w:pStyle w:val="6"/>
              <w:spacing w:before="192"/>
              <w:ind w:right="16"/>
              <w:jc w:val="right"/>
            </w:pPr>
            <w:r>
              <w:rPr>
                <w:spacing w:val="3"/>
              </w:rPr>
              <w:t>-20%</w:t>
            </w:r>
          </w:p>
        </w:tc>
      </w:tr>
      <w:tr w14:paraId="6301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6397A81C">
            <w:pPr>
              <w:spacing w:before="115" w:line="221" w:lineRule="auto"/>
              <w:ind w:left="24"/>
              <w:rPr>
                <w:rFonts w:ascii="SimSun" w:hAnsi="SimSun" w:eastAsia="SimSun" w:cs="SimSun"/>
                <w:sz w:val="22"/>
                <w:szCs w:val="22"/>
              </w:rPr>
            </w:pPr>
            <w:r>
              <w:rPr>
                <w:rFonts w:ascii="SimSun" w:hAnsi="SimSun" w:eastAsia="SimSun" w:cs="SimSun"/>
                <w:spacing w:val="-1"/>
                <w:sz w:val="22"/>
                <w:szCs w:val="22"/>
              </w:rPr>
              <w:t>4、资源税（75%部分）</w:t>
            </w:r>
          </w:p>
        </w:tc>
        <w:tc>
          <w:tcPr>
            <w:tcW w:w="1009" w:type="dxa"/>
            <w:vAlign w:val="top"/>
          </w:tcPr>
          <w:p w14:paraId="718A28B6">
            <w:pPr>
              <w:pStyle w:val="6"/>
              <w:spacing w:before="192"/>
              <w:ind w:right="13"/>
              <w:jc w:val="right"/>
            </w:pPr>
            <w:r>
              <w:rPr>
                <w:spacing w:val="2"/>
              </w:rPr>
              <w:t>330</w:t>
            </w:r>
          </w:p>
        </w:tc>
        <w:tc>
          <w:tcPr>
            <w:tcW w:w="1338" w:type="dxa"/>
            <w:vAlign w:val="top"/>
          </w:tcPr>
          <w:p w14:paraId="1E985478">
            <w:pPr>
              <w:pStyle w:val="6"/>
              <w:spacing w:before="192"/>
              <w:ind w:right="12"/>
              <w:jc w:val="right"/>
            </w:pPr>
            <w:r>
              <w:rPr>
                <w:spacing w:val="3"/>
              </w:rPr>
              <w:t>297</w:t>
            </w:r>
          </w:p>
        </w:tc>
        <w:tc>
          <w:tcPr>
            <w:tcW w:w="1228" w:type="dxa"/>
            <w:vAlign w:val="top"/>
          </w:tcPr>
          <w:p w14:paraId="3997BAE7">
            <w:pPr>
              <w:spacing w:before="115" w:line="241" w:lineRule="auto"/>
              <w:ind w:right="12"/>
              <w:jc w:val="right"/>
              <w:rPr>
                <w:rFonts w:ascii="SimSun" w:hAnsi="SimSun" w:eastAsia="SimSun" w:cs="SimSun"/>
                <w:sz w:val="22"/>
                <w:szCs w:val="22"/>
              </w:rPr>
            </w:pPr>
            <w:r>
              <w:rPr>
                <w:rFonts w:ascii="SimSun" w:hAnsi="SimSun" w:eastAsia="SimSun" w:cs="SimSun"/>
                <w:spacing w:val="-5"/>
                <w:sz w:val="22"/>
                <w:szCs w:val="22"/>
              </w:rPr>
              <w:t>750</w:t>
            </w:r>
          </w:p>
        </w:tc>
        <w:tc>
          <w:tcPr>
            <w:tcW w:w="1263" w:type="dxa"/>
            <w:vAlign w:val="top"/>
          </w:tcPr>
          <w:p w14:paraId="0F7306DA">
            <w:pPr>
              <w:pStyle w:val="6"/>
              <w:spacing w:before="192"/>
              <w:ind w:right="12"/>
              <w:jc w:val="right"/>
            </w:pPr>
            <w:r>
              <w:rPr>
                <w:spacing w:val="3"/>
              </w:rPr>
              <w:t>453</w:t>
            </w:r>
          </w:p>
        </w:tc>
        <w:tc>
          <w:tcPr>
            <w:tcW w:w="1221" w:type="dxa"/>
            <w:vAlign w:val="top"/>
          </w:tcPr>
          <w:p w14:paraId="6D5BAB23">
            <w:pPr>
              <w:pStyle w:val="6"/>
              <w:spacing w:before="192"/>
              <w:ind w:right="16"/>
              <w:jc w:val="right"/>
            </w:pPr>
            <w:r>
              <w:t>153%</w:t>
            </w:r>
          </w:p>
        </w:tc>
      </w:tr>
      <w:tr w14:paraId="1E2E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55C5A191">
            <w:pPr>
              <w:spacing w:before="114" w:line="221" w:lineRule="auto"/>
              <w:ind w:left="29"/>
              <w:rPr>
                <w:rFonts w:ascii="SimSun" w:hAnsi="SimSun" w:eastAsia="SimSun" w:cs="SimSun"/>
                <w:sz w:val="22"/>
                <w:szCs w:val="22"/>
              </w:rPr>
            </w:pPr>
            <w:r>
              <w:rPr>
                <w:rFonts w:ascii="SimSun" w:hAnsi="SimSun" w:eastAsia="SimSun" w:cs="SimSun"/>
                <w:spacing w:val="-2"/>
                <w:sz w:val="22"/>
                <w:szCs w:val="22"/>
              </w:rPr>
              <w:t>5、城市维护建设税</w:t>
            </w:r>
          </w:p>
        </w:tc>
        <w:tc>
          <w:tcPr>
            <w:tcW w:w="1009" w:type="dxa"/>
            <w:vAlign w:val="top"/>
          </w:tcPr>
          <w:p w14:paraId="304F8B29">
            <w:pPr>
              <w:pStyle w:val="6"/>
              <w:spacing w:before="190" w:line="241" w:lineRule="auto"/>
              <w:ind w:right="16"/>
              <w:jc w:val="right"/>
            </w:pPr>
            <w:r>
              <w:rPr>
                <w:spacing w:val="2"/>
              </w:rPr>
              <w:t>3030</w:t>
            </w:r>
          </w:p>
        </w:tc>
        <w:tc>
          <w:tcPr>
            <w:tcW w:w="1338" w:type="dxa"/>
            <w:vAlign w:val="top"/>
          </w:tcPr>
          <w:p w14:paraId="0763C4D8">
            <w:pPr>
              <w:pStyle w:val="6"/>
              <w:spacing w:before="190" w:line="241" w:lineRule="auto"/>
              <w:ind w:right="15"/>
              <w:jc w:val="right"/>
            </w:pPr>
            <w:r>
              <w:rPr>
                <w:spacing w:val="3"/>
              </w:rPr>
              <w:t>2780</w:t>
            </w:r>
          </w:p>
        </w:tc>
        <w:tc>
          <w:tcPr>
            <w:tcW w:w="1228" w:type="dxa"/>
            <w:vAlign w:val="top"/>
          </w:tcPr>
          <w:p w14:paraId="1C82DFB5">
            <w:pPr>
              <w:spacing w:before="115" w:line="241" w:lineRule="auto"/>
              <w:ind w:right="10"/>
              <w:jc w:val="right"/>
              <w:rPr>
                <w:rFonts w:ascii="SimSun" w:hAnsi="SimSun" w:eastAsia="SimSun" w:cs="SimSun"/>
                <w:sz w:val="22"/>
                <w:szCs w:val="22"/>
              </w:rPr>
            </w:pPr>
            <w:r>
              <w:rPr>
                <w:rFonts w:ascii="SimSun" w:hAnsi="SimSun" w:eastAsia="SimSun" w:cs="SimSun"/>
                <w:spacing w:val="-3"/>
                <w:sz w:val="22"/>
                <w:szCs w:val="22"/>
              </w:rPr>
              <w:t>3000</w:t>
            </w:r>
          </w:p>
        </w:tc>
        <w:tc>
          <w:tcPr>
            <w:tcW w:w="1263" w:type="dxa"/>
            <w:vAlign w:val="top"/>
          </w:tcPr>
          <w:p w14:paraId="7EBB427C">
            <w:pPr>
              <w:pStyle w:val="6"/>
              <w:spacing w:before="190" w:line="241" w:lineRule="auto"/>
              <w:ind w:right="12"/>
              <w:jc w:val="right"/>
            </w:pPr>
            <w:r>
              <w:rPr>
                <w:spacing w:val="2"/>
              </w:rPr>
              <w:t>220</w:t>
            </w:r>
          </w:p>
        </w:tc>
        <w:tc>
          <w:tcPr>
            <w:tcW w:w="1221" w:type="dxa"/>
            <w:vAlign w:val="top"/>
          </w:tcPr>
          <w:p w14:paraId="2927BA83">
            <w:pPr>
              <w:pStyle w:val="6"/>
              <w:spacing w:before="190" w:line="241" w:lineRule="auto"/>
              <w:ind w:right="16"/>
              <w:jc w:val="right"/>
            </w:pPr>
            <w:r>
              <w:rPr>
                <w:spacing w:val="2"/>
              </w:rPr>
              <w:t>8%</w:t>
            </w:r>
          </w:p>
        </w:tc>
      </w:tr>
      <w:tr w14:paraId="359E2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6D8A3700">
            <w:pPr>
              <w:spacing w:before="114" w:line="221" w:lineRule="auto"/>
              <w:ind w:left="26"/>
              <w:rPr>
                <w:rFonts w:ascii="SimSun" w:hAnsi="SimSun" w:eastAsia="SimSun" w:cs="SimSun"/>
                <w:sz w:val="22"/>
                <w:szCs w:val="22"/>
              </w:rPr>
            </w:pPr>
            <w:r>
              <w:rPr>
                <w:rFonts w:ascii="SimSun" w:hAnsi="SimSun" w:eastAsia="SimSun" w:cs="SimSun"/>
                <w:spacing w:val="-2"/>
                <w:sz w:val="22"/>
                <w:szCs w:val="22"/>
              </w:rPr>
              <w:t>6、房产税</w:t>
            </w:r>
          </w:p>
        </w:tc>
        <w:tc>
          <w:tcPr>
            <w:tcW w:w="1009" w:type="dxa"/>
            <w:vAlign w:val="top"/>
          </w:tcPr>
          <w:p w14:paraId="0323D743">
            <w:pPr>
              <w:pStyle w:val="6"/>
              <w:spacing w:before="190" w:line="241" w:lineRule="auto"/>
              <w:ind w:right="16"/>
              <w:jc w:val="right"/>
            </w:pPr>
            <w:r>
              <w:t>1040</w:t>
            </w:r>
          </w:p>
        </w:tc>
        <w:tc>
          <w:tcPr>
            <w:tcW w:w="1338" w:type="dxa"/>
            <w:vAlign w:val="top"/>
          </w:tcPr>
          <w:p w14:paraId="6D8032A7">
            <w:pPr>
              <w:pStyle w:val="6"/>
              <w:spacing w:before="190" w:line="241" w:lineRule="auto"/>
              <w:ind w:right="12"/>
              <w:jc w:val="right"/>
            </w:pPr>
            <w:r>
              <w:rPr>
                <w:spacing w:val="4"/>
              </w:rPr>
              <w:t>948</w:t>
            </w:r>
          </w:p>
        </w:tc>
        <w:tc>
          <w:tcPr>
            <w:tcW w:w="1228" w:type="dxa"/>
            <w:vAlign w:val="top"/>
          </w:tcPr>
          <w:p w14:paraId="67CD3FA9">
            <w:pPr>
              <w:spacing w:before="114" w:line="241" w:lineRule="auto"/>
              <w:ind w:right="10"/>
              <w:jc w:val="right"/>
              <w:rPr>
                <w:rFonts w:ascii="SimSun" w:hAnsi="SimSun" w:eastAsia="SimSun" w:cs="SimSun"/>
                <w:sz w:val="22"/>
                <w:szCs w:val="22"/>
              </w:rPr>
            </w:pPr>
            <w:r>
              <w:rPr>
                <w:rFonts w:ascii="SimSun" w:hAnsi="SimSun" w:eastAsia="SimSun" w:cs="SimSun"/>
                <w:spacing w:val="-3"/>
                <w:sz w:val="22"/>
                <w:szCs w:val="22"/>
              </w:rPr>
              <w:t>3300</w:t>
            </w:r>
          </w:p>
        </w:tc>
        <w:tc>
          <w:tcPr>
            <w:tcW w:w="1263" w:type="dxa"/>
            <w:vAlign w:val="top"/>
          </w:tcPr>
          <w:p w14:paraId="3409909D">
            <w:pPr>
              <w:pStyle w:val="6"/>
              <w:spacing w:before="190" w:line="241" w:lineRule="auto"/>
              <w:ind w:right="12"/>
              <w:jc w:val="right"/>
            </w:pPr>
            <w:r>
              <w:rPr>
                <w:spacing w:val="3"/>
              </w:rPr>
              <w:t>2352</w:t>
            </w:r>
          </w:p>
        </w:tc>
        <w:tc>
          <w:tcPr>
            <w:tcW w:w="1221" w:type="dxa"/>
            <w:vAlign w:val="top"/>
          </w:tcPr>
          <w:p w14:paraId="30BF1967">
            <w:pPr>
              <w:pStyle w:val="6"/>
              <w:spacing w:before="190" w:line="241" w:lineRule="auto"/>
              <w:ind w:right="16"/>
              <w:jc w:val="right"/>
            </w:pPr>
            <w:r>
              <w:rPr>
                <w:spacing w:val="3"/>
              </w:rPr>
              <w:t>248%</w:t>
            </w:r>
          </w:p>
        </w:tc>
      </w:tr>
      <w:tr w14:paraId="75058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6080E0C">
            <w:pPr>
              <w:spacing w:before="114" w:line="221" w:lineRule="auto"/>
              <w:ind w:left="30"/>
              <w:rPr>
                <w:rFonts w:ascii="SimSun" w:hAnsi="SimSun" w:eastAsia="SimSun" w:cs="SimSun"/>
                <w:sz w:val="22"/>
                <w:szCs w:val="22"/>
              </w:rPr>
            </w:pPr>
            <w:r>
              <w:rPr>
                <w:rFonts w:ascii="SimSun" w:hAnsi="SimSun" w:eastAsia="SimSun" w:cs="SimSun"/>
                <w:spacing w:val="-3"/>
                <w:sz w:val="22"/>
                <w:szCs w:val="22"/>
              </w:rPr>
              <w:t>7、印花税</w:t>
            </w:r>
          </w:p>
        </w:tc>
        <w:tc>
          <w:tcPr>
            <w:tcW w:w="1009" w:type="dxa"/>
            <w:vAlign w:val="top"/>
          </w:tcPr>
          <w:p w14:paraId="165182F8">
            <w:pPr>
              <w:pStyle w:val="6"/>
              <w:spacing w:before="193" w:line="239" w:lineRule="auto"/>
              <w:ind w:right="16"/>
              <w:jc w:val="right"/>
            </w:pPr>
            <w:r>
              <w:t>1500</w:t>
            </w:r>
          </w:p>
        </w:tc>
        <w:tc>
          <w:tcPr>
            <w:tcW w:w="1338" w:type="dxa"/>
            <w:vAlign w:val="top"/>
          </w:tcPr>
          <w:p w14:paraId="71790EC1">
            <w:pPr>
              <w:pStyle w:val="6"/>
              <w:spacing w:before="193" w:line="239" w:lineRule="auto"/>
              <w:ind w:right="15"/>
              <w:jc w:val="right"/>
            </w:pPr>
            <w:r>
              <w:rPr>
                <w:spacing w:val="3"/>
              </w:rPr>
              <w:t>2698</w:t>
            </w:r>
          </w:p>
        </w:tc>
        <w:tc>
          <w:tcPr>
            <w:tcW w:w="1228" w:type="dxa"/>
            <w:vAlign w:val="top"/>
          </w:tcPr>
          <w:p w14:paraId="33C5D5DC">
            <w:pPr>
              <w:spacing w:before="114" w:line="241" w:lineRule="auto"/>
              <w:ind w:right="12"/>
              <w:jc w:val="right"/>
              <w:rPr>
                <w:rFonts w:ascii="SimSun" w:hAnsi="SimSun" w:eastAsia="SimSun" w:cs="SimSun"/>
                <w:sz w:val="22"/>
                <w:szCs w:val="22"/>
              </w:rPr>
            </w:pPr>
            <w:r>
              <w:rPr>
                <w:rFonts w:ascii="SimSun" w:hAnsi="SimSun" w:eastAsia="SimSun" w:cs="SimSun"/>
                <w:spacing w:val="-3"/>
                <w:sz w:val="22"/>
                <w:szCs w:val="22"/>
              </w:rPr>
              <w:t>800</w:t>
            </w:r>
          </w:p>
        </w:tc>
        <w:tc>
          <w:tcPr>
            <w:tcW w:w="1263" w:type="dxa"/>
            <w:vAlign w:val="top"/>
          </w:tcPr>
          <w:p w14:paraId="41ED4D4F">
            <w:pPr>
              <w:pStyle w:val="6"/>
              <w:spacing w:before="193" w:line="239" w:lineRule="auto"/>
              <w:ind w:right="12"/>
              <w:jc w:val="right"/>
            </w:pPr>
            <w:r>
              <w:rPr>
                <w:spacing w:val="4"/>
              </w:rPr>
              <w:t>-1898</w:t>
            </w:r>
          </w:p>
        </w:tc>
        <w:tc>
          <w:tcPr>
            <w:tcW w:w="1221" w:type="dxa"/>
            <w:vAlign w:val="top"/>
          </w:tcPr>
          <w:p w14:paraId="58FCBCB9">
            <w:pPr>
              <w:pStyle w:val="6"/>
              <w:spacing w:before="193" w:line="239" w:lineRule="auto"/>
              <w:ind w:right="16"/>
              <w:jc w:val="right"/>
            </w:pPr>
            <w:r>
              <w:rPr>
                <w:spacing w:val="3"/>
              </w:rPr>
              <w:t>-70%</w:t>
            </w:r>
          </w:p>
        </w:tc>
      </w:tr>
      <w:tr w14:paraId="6FA83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6A502FB5">
            <w:pPr>
              <w:spacing w:before="116" w:line="221" w:lineRule="auto"/>
              <w:jc w:val="right"/>
              <w:rPr>
                <w:rFonts w:ascii="SimSun" w:hAnsi="SimSun" w:eastAsia="SimSun" w:cs="SimSun"/>
                <w:sz w:val="22"/>
                <w:szCs w:val="22"/>
              </w:rPr>
            </w:pPr>
            <w:r>
              <w:rPr>
                <w:rFonts w:ascii="SimSun" w:hAnsi="SimSun" w:eastAsia="SimSun" w:cs="SimSun"/>
                <w:spacing w:val="-11"/>
                <w:sz w:val="22"/>
                <w:szCs w:val="22"/>
              </w:rPr>
              <w:t>8、城镇土地使用税（70%部分）</w:t>
            </w:r>
          </w:p>
        </w:tc>
        <w:tc>
          <w:tcPr>
            <w:tcW w:w="1009" w:type="dxa"/>
            <w:vAlign w:val="top"/>
          </w:tcPr>
          <w:p w14:paraId="104F8B2A">
            <w:pPr>
              <w:pStyle w:val="6"/>
              <w:spacing w:before="193" w:line="238" w:lineRule="auto"/>
              <w:ind w:right="16"/>
              <w:jc w:val="right"/>
            </w:pPr>
            <w:r>
              <w:t>1300</w:t>
            </w:r>
          </w:p>
        </w:tc>
        <w:tc>
          <w:tcPr>
            <w:tcW w:w="1338" w:type="dxa"/>
            <w:vAlign w:val="top"/>
          </w:tcPr>
          <w:p w14:paraId="3E88BF91">
            <w:pPr>
              <w:pStyle w:val="6"/>
              <w:spacing w:before="193" w:line="238" w:lineRule="auto"/>
              <w:ind w:right="15"/>
              <w:jc w:val="right"/>
            </w:pPr>
            <w:r>
              <w:t>1192</w:t>
            </w:r>
          </w:p>
        </w:tc>
        <w:tc>
          <w:tcPr>
            <w:tcW w:w="1228" w:type="dxa"/>
            <w:vAlign w:val="top"/>
          </w:tcPr>
          <w:p w14:paraId="6A3233F3">
            <w:pPr>
              <w:spacing w:before="116" w:line="241" w:lineRule="auto"/>
              <w:ind w:right="10"/>
              <w:jc w:val="right"/>
              <w:rPr>
                <w:rFonts w:ascii="SimSun" w:hAnsi="SimSun" w:eastAsia="SimSun" w:cs="SimSun"/>
                <w:sz w:val="22"/>
                <w:szCs w:val="22"/>
              </w:rPr>
            </w:pPr>
            <w:r>
              <w:rPr>
                <w:rFonts w:ascii="SimSun" w:hAnsi="SimSun" w:eastAsia="SimSun" w:cs="SimSun"/>
                <w:spacing w:val="-6"/>
                <w:sz w:val="22"/>
                <w:szCs w:val="22"/>
              </w:rPr>
              <w:t>1120</w:t>
            </w:r>
          </w:p>
        </w:tc>
        <w:tc>
          <w:tcPr>
            <w:tcW w:w="1263" w:type="dxa"/>
            <w:vAlign w:val="top"/>
          </w:tcPr>
          <w:p w14:paraId="5002C714">
            <w:pPr>
              <w:pStyle w:val="6"/>
              <w:spacing w:before="193" w:line="238" w:lineRule="auto"/>
              <w:ind w:right="12"/>
              <w:jc w:val="right"/>
            </w:pPr>
            <w:r>
              <w:rPr>
                <w:spacing w:val="3"/>
              </w:rPr>
              <w:t>-72</w:t>
            </w:r>
          </w:p>
        </w:tc>
        <w:tc>
          <w:tcPr>
            <w:tcW w:w="1221" w:type="dxa"/>
            <w:vAlign w:val="top"/>
          </w:tcPr>
          <w:p w14:paraId="2E30AB54">
            <w:pPr>
              <w:pStyle w:val="6"/>
              <w:spacing w:before="193" w:line="238" w:lineRule="auto"/>
              <w:ind w:right="16"/>
              <w:jc w:val="right"/>
            </w:pPr>
            <w:r>
              <w:rPr>
                <w:spacing w:val="3"/>
              </w:rPr>
              <w:t>-6%</w:t>
            </w:r>
          </w:p>
        </w:tc>
      </w:tr>
      <w:tr w14:paraId="37AC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A95925D">
            <w:pPr>
              <w:spacing w:before="116" w:line="221" w:lineRule="auto"/>
              <w:ind w:left="25"/>
              <w:rPr>
                <w:rFonts w:ascii="SimSun" w:hAnsi="SimSun" w:eastAsia="SimSun" w:cs="SimSun"/>
                <w:sz w:val="22"/>
                <w:szCs w:val="22"/>
              </w:rPr>
            </w:pPr>
            <w:r>
              <w:rPr>
                <w:rFonts w:ascii="SimSun" w:hAnsi="SimSun" w:eastAsia="SimSun" w:cs="SimSun"/>
                <w:spacing w:val="-1"/>
                <w:sz w:val="22"/>
                <w:szCs w:val="22"/>
              </w:rPr>
              <w:t>9、环境保护税（70%部分）</w:t>
            </w:r>
          </w:p>
        </w:tc>
        <w:tc>
          <w:tcPr>
            <w:tcW w:w="1009" w:type="dxa"/>
            <w:vAlign w:val="top"/>
          </w:tcPr>
          <w:p w14:paraId="07981A18">
            <w:pPr>
              <w:pStyle w:val="6"/>
              <w:spacing w:before="193" w:line="239" w:lineRule="auto"/>
              <w:ind w:right="16"/>
              <w:jc w:val="right"/>
            </w:pPr>
            <w:r>
              <w:rPr>
                <w:spacing w:val="4"/>
              </w:rPr>
              <w:t>9000</w:t>
            </w:r>
          </w:p>
        </w:tc>
        <w:tc>
          <w:tcPr>
            <w:tcW w:w="1338" w:type="dxa"/>
            <w:vAlign w:val="top"/>
          </w:tcPr>
          <w:p w14:paraId="0EF058B0">
            <w:pPr>
              <w:pStyle w:val="6"/>
              <w:spacing w:before="193" w:line="239" w:lineRule="auto"/>
              <w:ind w:right="15"/>
              <w:jc w:val="right"/>
            </w:pPr>
            <w:r>
              <w:rPr>
                <w:spacing w:val="3"/>
              </w:rPr>
              <w:t>8937</w:t>
            </w:r>
          </w:p>
        </w:tc>
        <w:tc>
          <w:tcPr>
            <w:tcW w:w="1228" w:type="dxa"/>
            <w:vAlign w:val="top"/>
          </w:tcPr>
          <w:p w14:paraId="6855F468">
            <w:pPr>
              <w:spacing w:before="116" w:line="289" w:lineRule="exact"/>
              <w:ind w:right="12"/>
              <w:jc w:val="right"/>
              <w:rPr>
                <w:rFonts w:ascii="SimSun" w:hAnsi="SimSun" w:eastAsia="SimSun" w:cs="SimSun"/>
                <w:sz w:val="22"/>
                <w:szCs w:val="22"/>
              </w:rPr>
            </w:pPr>
            <w:r>
              <w:rPr>
                <w:rFonts w:ascii="SimSun" w:hAnsi="SimSun" w:eastAsia="SimSun" w:cs="SimSun"/>
                <w:spacing w:val="-8"/>
                <w:position w:val="1"/>
                <w:sz w:val="22"/>
                <w:szCs w:val="22"/>
              </w:rPr>
              <w:t>112</w:t>
            </w:r>
          </w:p>
        </w:tc>
        <w:tc>
          <w:tcPr>
            <w:tcW w:w="1263" w:type="dxa"/>
            <w:vAlign w:val="top"/>
          </w:tcPr>
          <w:p w14:paraId="08051618">
            <w:pPr>
              <w:pStyle w:val="6"/>
              <w:spacing w:before="193" w:line="239" w:lineRule="auto"/>
              <w:ind w:right="12"/>
              <w:jc w:val="right"/>
            </w:pPr>
            <w:r>
              <w:rPr>
                <w:spacing w:val="4"/>
              </w:rPr>
              <w:t>-8825</w:t>
            </w:r>
          </w:p>
        </w:tc>
        <w:tc>
          <w:tcPr>
            <w:tcW w:w="1221" w:type="dxa"/>
            <w:vAlign w:val="top"/>
          </w:tcPr>
          <w:p w14:paraId="0E44539C">
            <w:pPr>
              <w:pStyle w:val="6"/>
              <w:spacing w:before="193" w:line="239" w:lineRule="auto"/>
              <w:ind w:right="16"/>
              <w:jc w:val="right"/>
            </w:pPr>
            <w:r>
              <w:rPr>
                <w:spacing w:val="3"/>
              </w:rPr>
              <w:t>-99%</w:t>
            </w:r>
          </w:p>
        </w:tc>
      </w:tr>
      <w:tr w14:paraId="27F9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2E7D6EC3">
            <w:pPr>
              <w:spacing w:before="116" w:line="221" w:lineRule="auto"/>
              <w:ind w:left="41"/>
              <w:rPr>
                <w:rFonts w:ascii="SimSun" w:hAnsi="SimSun" w:eastAsia="SimSun" w:cs="SimSun"/>
                <w:sz w:val="22"/>
                <w:szCs w:val="22"/>
              </w:rPr>
            </w:pPr>
            <w:r>
              <w:rPr>
                <w:rFonts w:ascii="SimSun" w:hAnsi="SimSun" w:eastAsia="SimSun" w:cs="SimSun"/>
                <w:spacing w:val="-3"/>
                <w:sz w:val="22"/>
                <w:szCs w:val="22"/>
              </w:rPr>
              <w:t>10、土地增值税</w:t>
            </w:r>
          </w:p>
        </w:tc>
        <w:tc>
          <w:tcPr>
            <w:tcW w:w="1009" w:type="dxa"/>
            <w:vAlign w:val="top"/>
          </w:tcPr>
          <w:p w14:paraId="3B1E3BD1">
            <w:pPr>
              <w:pStyle w:val="6"/>
              <w:spacing w:before="193" w:line="239" w:lineRule="auto"/>
              <w:ind w:right="16"/>
              <w:jc w:val="right"/>
            </w:pPr>
            <w:r>
              <w:t>1300</w:t>
            </w:r>
          </w:p>
        </w:tc>
        <w:tc>
          <w:tcPr>
            <w:tcW w:w="1338" w:type="dxa"/>
            <w:vAlign w:val="top"/>
          </w:tcPr>
          <w:p w14:paraId="2F863085">
            <w:pPr>
              <w:pStyle w:val="6"/>
              <w:spacing w:before="193" w:line="239" w:lineRule="auto"/>
              <w:ind w:right="15"/>
              <w:jc w:val="right"/>
            </w:pPr>
            <w:r>
              <w:t>1221</w:t>
            </w:r>
          </w:p>
        </w:tc>
        <w:tc>
          <w:tcPr>
            <w:tcW w:w="1228" w:type="dxa"/>
            <w:vAlign w:val="top"/>
          </w:tcPr>
          <w:p w14:paraId="1EDF48F5">
            <w:pPr>
              <w:spacing w:before="116" w:line="241" w:lineRule="auto"/>
              <w:ind w:right="10"/>
              <w:jc w:val="right"/>
              <w:rPr>
                <w:rFonts w:ascii="SimSun" w:hAnsi="SimSun" w:eastAsia="SimSun" w:cs="SimSun"/>
                <w:sz w:val="22"/>
                <w:szCs w:val="22"/>
              </w:rPr>
            </w:pPr>
            <w:r>
              <w:rPr>
                <w:rFonts w:ascii="SimSun" w:hAnsi="SimSun" w:eastAsia="SimSun" w:cs="SimSun"/>
                <w:spacing w:val="-3"/>
                <w:sz w:val="22"/>
                <w:szCs w:val="22"/>
              </w:rPr>
              <w:t>5900</w:t>
            </w:r>
          </w:p>
        </w:tc>
        <w:tc>
          <w:tcPr>
            <w:tcW w:w="1263" w:type="dxa"/>
            <w:vAlign w:val="top"/>
          </w:tcPr>
          <w:p w14:paraId="0D42CD15">
            <w:pPr>
              <w:pStyle w:val="6"/>
              <w:spacing w:before="193" w:line="239" w:lineRule="auto"/>
              <w:ind w:right="12"/>
              <w:jc w:val="right"/>
            </w:pPr>
            <w:r>
              <w:rPr>
                <w:spacing w:val="4"/>
              </w:rPr>
              <w:t>4679</w:t>
            </w:r>
          </w:p>
        </w:tc>
        <w:tc>
          <w:tcPr>
            <w:tcW w:w="1221" w:type="dxa"/>
            <w:vAlign w:val="top"/>
          </w:tcPr>
          <w:p w14:paraId="111E75AA">
            <w:pPr>
              <w:pStyle w:val="6"/>
              <w:spacing w:before="193" w:line="239" w:lineRule="auto"/>
              <w:ind w:right="16"/>
              <w:jc w:val="right"/>
            </w:pPr>
            <w:r>
              <w:rPr>
                <w:spacing w:val="2"/>
              </w:rPr>
              <w:t>383%</w:t>
            </w:r>
          </w:p>
        </w:tc>
      </w:tr>
      <w:tr w14:paraId="3190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CBE2511">
            <w:pPr>
              <w:spacing w:before="115" w:line="221" w:lineRule="auto"/>
              <w:ind w:left="41"/>
              <w:rPr>
                <w:rFonts w:ascii="SimSun" w:hAnsi="SimSun" w:eastAsia="SimSun" w:cs="SimSun"/>
                <w:sz w:val="22"/>
                <w:szCs w:val="22"/>
              </w:rPr>
            </w:pPr>
            <w:r>
              <w:rPr>
                <w:rFonts w:ascii="SimSun" w:hAnsi="SimSun" w:eastAsia="SimSun" w:cs="SimSun"/>
                <w:spacing w:val="-4"/>
                <w:sz w:val="22"/>
                <w:szCs w:val="22"/>
              </w:rPr>
              <w:t>11、车船税</w:t>
            </w:r>
          </w:p>
        </w:tc>
        <w:tc>
          <w:tcPr>
            <w:tcW w:w="1009" w:type="dxa"/>
            <w:vAlign w:val="top"/>
          </w:tcPr>
          <w:p w14:paraId="46368E8A">
            <w:pPr>
              <w:pStyle w:val="6"/>
              <w:spacing w:before="191"/>
              <w:ind w:right="13"/>
              <w:jc w:val="right"/>
            </w:pPr>
            <w:r>
              <w:rPr>
                <w:spacing w:val="1"/>
              </w:rPr>
              <w:t>17300</w:t>
            </w:r>
          </w:p>
        </w:tc>
        <w:tc>
          <w:tcPr>
            <w:tcW w:w="1338" w:type="dxa"/>
            <w:vAlign w:val="top"/>
          </w:tcPr>
          <w:p w14:paraId="40831DCC">
            <w:pPr>
              <w:pStyle w:val="6"/>
              <w:spacing w:before="191"/>
              <w:ind w:right="15"/>
              <w:jc w:val="right"/>
            </w:pPr>
            <w:r>
              <w:rPr>
                <w:spacing w:val="2"/>
              </w:rPr>
              <w:t>7707</w:t>
            </w:r>
          </w:p>
        </w:tc>
        <w:tc>
          <w:tcPr>
            <w:tcW w:w="1228" w:type="dxa"/>
            <w:vAlign w:val="top"/>
          </w:tcPr>
          <w:p w14:paraId="1B349E8C">
            <w:pPr>
              <w:spacing w:before="116" w:line="241" w:lineRule="auto"/>
              <w:ind w:right="10"/>
              <w:jc w:val="right"/>
              <w:rPr>
                <w:rFonts w:ascii="SimSun" w:hAnsi="SimSun" w:eastAsia="SimSun" w:cs="SimSun"/>
                <w:sz w:val="22"/>
                <w:szCs w:val="22"/>
              </w:rPr>
            </w:pPr>
            <w:r>
              <w:rPr>
                <w:rFonts w:ascii="SimSun" w:hAnsi="SimSun" w:eastAsia="SimSun" w:cs="SimSun"/>
                <w:spacing w:val="-3"/>
                <w:sz w:val="22"/>
                <w:szCs w:val="22"/>
              </w:rPr>
              <w:t>3500</w:t>
            </w:r>
          </w:p>
        </w:tc>
        <w:tc>
          <w:tcPr>
            <w:tcW w:w="1263" w:type="dxa"/>
            <w:vAlign w:val="top"/>
          </w:tcPr>
          <w:p w14:paraId="646969BF">
            <w:pPr>
              <w:pStyle w:val="6"/>
              <w:spacing w:before="191"/>
              <w:ind w:right="12"/>
              <w:jc w:val="right"/>
            </w:pPr>
            <w:r>
              <w:rPr>
                <w:spacing w:val="4"/>
              </w:rPr>
              <w:t>-4207</w:t>
            </w:r>
          </w:p>
        </w:tc>
        <w:tc>
          <w:tcPr>
            <w:tcW w:w="1221" w:type="dxa"/>
            <w:vAlign w:val="top"/>
          </w:tcPr>
          <w:p w14:paraId="01554DB9">
            <w:pPr>
              <w:pStyle w:val="6"/>
              <w:spacing w:before="191"/>
              <w:ind w:right="16"/>
              <w:jc w:val="right"/>
            </w:pPr>
            <w:r>
              <w:rPr>
                <w:spacing w:val="3"/>
              </w:rPr>
              <w:t>-55%</w:t>
            </w:r>
          </w:p>
        </w:tc>
      </w:tr>
      <w:tr w14:paraId="569A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15F3487F">
            <w:pPr>
              <w:spacing w:before="115" w:line="220" w:lineRule="auto"/>
              <w:ind w:left="41"/>
              <w:rPr>
                <w:rFonts w:ascii="SimSun" w:hAnsi="SimSun" w:eastAsia="SimSun" w:cs="SimSun"/>
                <w:sz w:val="22"/>
                <w:szCs w:val="22"/>
              </w:rPr>
            </w:pPr>
            <w:r>
              <w:rPr>
                <w:rFonts w:ascii="SimSun" w:hAnsi="SimSun" w:eastAsia="SimSun" w:cs="SimSun"/>
                <w:spacing w:val="-3"/>
                <w:sz w:val="22"/>
                <w:szCs w:val="22"/>
              </w:rPr>
              <w:t>12、耕地占用税</w:t>
            </w:r>
          </w:p>
        </w:tc>
        <w:tc>
          <w:tcPr>
            <w:tcW w:w="1009" w:type="dxa"/>
            <w:vAlign w:val="top"/>
          </w:tcPr>
          <w:p w14:paraId="7E5C8ECC">
            <w:pPr>
              <w:pStyle w:val="6"/>
              <w:spacing w:before="191"/>
              <w:ind w:right="16"/>
              <w:jc w:val="right"/>
            </w:pPr>
            <w:r>
              <w:rPr>
                <w:spacing w:val="3"/>
              </w:rPr>
              <w:t>8000</w:t>
            </w:r>
          </w:p>
        </w:tc>
        <w:tc>
          <w:tcPr>
            <w:tcW w:w="1338" w:type="dxa"/>
            <w:vAlign w:val="top"/>
          </w:tcPr>
          <w:p w14:paraId="1E8A9C60">
            <w:pPr>
              <w:pStyle w:val="6"/>
              <w:spacing w:before="191"/>
              <w:ind w:right="15"/>
              <w:jc w:val="right"/>
            </w:pPr>
            <w:r>
              <w:rPr>
                <w:spacing w:val="1"/>
              </w:rPr>
              <w:t>17100</w:t>
            </w:r>
          </w:p>
        </w:tc>
        <w:tc>
          <w:tcPr>
            <w:tcW w:w="1228" w:type="dxa"/>
            <w:vAlign w:val="top"/>
          </w:tcPr>
          <w:p w14:paraId="13523CC9">
            <w:pPr>
              <w:spacing w:before="115" w:line="241" w:lineRule="auto"/>
              <w:ind w:right="10"/>
              <w:jc w:val="right"/>
              <w:rPr>
                <w:rFonts w:ascii="SimSun" w:hAnsi="SimSun" w:eastAsia="SimSun" w:cs="SimSun"/>
                <w:sz w:val="22"/>
                <w:szCs w:val="22"/>
              </w:rPr>
            </w:pPr>
            <w:r>
              <w:rPr>
                <w:rFonts w:ascii="SimSun" w:hAnsi="SimSun" w:eastAsia="SimSun" w:cs="SimSun"/>
                <w:spacing w:val="-3"/>
                <w:sz w:val="22"/>
                <w:szCs w:val="22"/>
              </w:rPr>
              <w:t>5914</w:t>
            </w:r>
          </w:p>
        </w:tc>
        <w:tc>
          <w:tcPr>
            <w:tcW w:w="1263" w:type="dxa"/>
            <w:vAlign w:val="top"/>
          </w:tcPr>
          <w:p w14:paraId="20BD6624">
            <w:pPr>
              <w:pStyle w:val="6"/>
              <w:spacing w:before="191"/>
              <w:ind w:right="12"/>
              <w:jc w:val="right"/>
            </w:pPr>
            <w:r>
              <w:rPr>
                <w:spacing w:val="4"/>
              </w:rPr>
              <w:t>-11186</w:t>
            </w:r>
          </w:p>
        </w:tc>
        <w:tc>
          <w:tcPr>
            <w:tcW w:w="1221" w:type="dxa"/>
            <w:vAlign w:val="top"/>
          </w:tcPr>
          <w:p w14:paraId="2E86207E">
            <w:pPr>
              <w:pStyle w:val="6"/>
              <w:spacing w:before="191"/>
              <w:ind w:right="16"/>
              <w:jc w:val="right"/>
            </w:pPr>
            <w:r>
              <w:rPr>
                <w:spacing w:val="3"/>
              </w:rPr>
              <w:t>-65%</w:t>
            </w:r>
          </w:p>
        </w:tc>
      </w:tr>
      <w:tr w14:paraId="573C5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66D28E8B">
            <w:pPr>
              <w:spacing w:before="115" w:line="221" w:lineRule="auto"/>
              <w:ind w:left="41"/>
              <w:rPr>
                <w:rFonts w:ascii="SimSun" w:hAnsi="SimSun" w:eastAsia="SimSun" w:cs="SimSun"/>
                <w:sz w:val="22"/>
                <w:szCs w:val="22"/>
              </w:rPr>
            </w:pPr>
            <w:r>
              <w:rPr>
                <w:rFonts w:ascii="SimSun" w:hAnsi="SimSun" w:eastAsia="SimSun" w:cs="SimSun"/>
                <w:spacing w:val="-5"/>
                <w:sz w:val="22"/>
                <w:szCs w:val="22"/>
              </w:rPr>
              <w:t>13、契税</w:t>
            </w:r>
          </w:p>
        </w:tc>
        <w:tc>
          <w:tcPr>
            <w:tcW w:w="1009" w:type="dxa"/>
            <w:vAlign w:val="top"/>
          </w:tcPr>
          <w:p w14:paraId="04466B09">
            <w:pPr>
              <w:pStyle w:val="6"/>
              <w:spacing w:before="194" w:line="237" w:lineRule="auto"/>
              <w:ind w:right="16"/>
              <w:jc w:val="right"/>
            </w:pPr>
            <w:r>
              <w:rPr>
                <w:spacing w:val="3"/>
              </w:rPr>
              <w:t>2100</w:t>
            </w:r>
          </w:p>
        </w:tc>
        <w:tc>
          <w:tcPr>
            <w:tcW w:w="1338" w:type="dxa"/>
            <w:vAlign w:val="top"/>
          </w:tcPr>
          <w:p w14:paraId="08003C8D">
            <w:pPr>
              <w:pStyle w:val="6"/>
              <w:spacing w:before="194" w:line="237" w:lineRule="auto"/>
              <w:ind w:right="15"/>
              <w:jc w:val="right"/>
            </w:pPr>
            <w:r>
              <w:rPr>
                <w:spacing w:val="3"/>
              </w:rPr>
              <w:t>2061</w:t>
            </w:r>
          </w:p>
        </w:tc>
        <w:tc>
          <w:tcPr>
            <w:tcW w:w="1228" w:type="dxa"/>
            <w:vAlign w:val="top"/>
          </w:tcPr>
          <w:p w14:paraId="4A4E1BD5">
            <w:pPr>
              <w:spacing w:before="115" w:line="241" w:lineRule="auto"/>
              <w:ind w:right="10"/>
              <w:jc w:val="right"/>
              <w:rPr>
                <w:rFonts w:ascii="SimSun" w:hAnsi="SimSun" w:eastAsia="SimSun" w:cs="SimSun"/>
                <w:sz w:val="22"/>
                <w:szCs w:val="22"/>
              </w:rPr>
            </w:pPr>
            <w:r>
              <w:rPr>
                <w:rFonts w:ascii="SimSun" w:hAnsi="SimSun" w:eastAsia="SimSun" w:cs="SimSun"/>
                <w:spacing w:val="-3"/>
                <w:sz w:val="22"/>
                <w:szCs w:val="22"/>
              </w:rPr>
              <w:t>6000</w:t>
            </w:r>
          </w:p>
        </w:tc>
        <w:tc>
          <w:tcPr>
            <w:tcW w:w="1263" w:type="dxa"/>
            <w:vAlign w:val="top"/>
          </w:tcPr>
          <w:p w14:paraId="7F1314AD">
            <w:pPr>
              <w:pStyle w:val="6"/>
              <w:spacing w:before="194" w:line="237" w:lineRule="auto"/>
              <w:ind w:right="12"/>
              <w:jc w:val="right"/>
            </w:pPr>
            <w:r>
              <w:rPr>
                <w:spacing w:val="2"/>
              </w:rPr>
              <w:t>3939</w:t>
            </w:r>
          </w:p>
        </w:tc>
        <w:tc>
          <w:tcPr>
            <w:tcW w:w="1221" w:type="dxa"/>
            <w:vAlign w:val="top"/>
          </w:tcPr>
          <w:p w14:paraId="047504C2">
            <w:pPr>
              <w:pStyle w:val="6"/>
              <w:spacing w:before="194" w:line="237" w:lineRule="auto"/>
              <w:ind w:right="16"/>
              <w:jc w:val="right"/>
            </w:pPr>
            <w:r>
              <w:t>191%</w:t>
            </w:r>
          </w:p>
        </w:tc>
      </w:tr>
      <w:tr w14:paraId="4A41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77EC0CCA">
            <w:pPr>
              <w:spacing w:before="118" w:line="221" w:lineRule="auto"/>
              <w:ind w:left="41"/>
              <w:rPr>
                <w:rFonts w:ascii="SimSun" w:hAnsi="SimSun" w:eastAsia="SimSun" w:cs="SimSun"/>
                <w:sz w:val="22"/>
                <w:szCs w:val="22"/>
              </w:rPr>
            </w:pPr>
            <w:r>
              <w:rPr>
                <w:rFonts w:ascii="SimSun" w:hAnsi="SimSun" w:eastAsia="SimSun" w:cs="SimSun"/>
                <w:spacing w:val="-4"/>
                <w:sz w:val="22"/>
                <w:szCs w:val="22"/>
              </w:rPr>
              <w:t>14、烟叶税</w:t>
            </w:r>
          </w:p>
        </w:tc>
        <w:tc>
          <w:tcPr>
            <w:tcW w:w="1009" w:type="dxa"/>
            <w:vAlign w:val="top"/>
          </w:tcPr>
          <w:p w14:paraId="6DAF85E5">
            <w:pPr>
              <w:pStyle w:val="6"/>
              <w:spacing w:before="195" w:line="237" w:lineRule="auto"/>
              <w:ind w:right="13"/>
              <w:jc w:val="right"/>
            </w:pPr>
            <w:r>
              <w:rPr>
                <w:spacing w:val="-1"/>
              </w:rPr>
              <w:t>100</w:t>
            </w:r>
          </w:p>
        </w:tc>
        <w:tc>
          <w:tcPr>
            <w:tcW w:w="1338" w:type="dxa"/>
            <w:vAlign w:val="top"/>
          </w:tcPr>
          <w:p w14:paraId="307DDAC7">
            <w:pPr>
              <w:pStyle w:val="6"/>
              <w:spacing w:before="195" w:line="237" w:lineRule="auto"/>
              <w:ind w:right="15"/>
              <w:jc w:val="right"/>
            </w:pPr>
            <w:r>
              <w:rPr>
                <w:spacing w:val="2"/>
              </w:rPr>
              <w:t>81</w:t>
            </w:r>
          </w:p>
        </w:tc>
        <w:tc>
          <w:tcPr>
            <w:tcW w:w="1228" w:type="dxa"/>
            <w:vAlign w:val="top"/>
          </w:tcPr>
          <w:p w14:paraId="6188B834">
            <w:pPr>
              <w:spacing w:before="118" w:line="241" w:lineRule="auto"/>
              <w:ind w:right="10"/>
              <w:jc w:val="right"/>
              <w:rPr>
                <w:rFonts w:ascii="SimSun" w:hAnsi="SimSun" w:eastAsia="SimSun" w:cs="SimSun"/>
                <w:sz w:val="22"/>
                <w:szCs w:val="22"/>
              </w:rPr>
            </w:pPr>
            <w:r>
              <w:rPr>
                <w:rFonts w:ascii="SimSun" w:hAnsi="SimSun" w:eastAsia="SimSun" w:cs="SimSun"/>
                <w:spacing w:val="-6"/>
                <w:sz w:val="22"/>
                <w:szCs w:val="22"/>
              </w:rPr>
              <w:t>1980</w:t>
            </w:r>
          </w:p>
        </w:tc>
        <w:tc>
          <w:tcPr>
            <w:tcW w:w="1263" w:type="dxa"/>
            <w:vAlign w:val="top"/>
          </w:tcPr>
          <w:p w14:paraId="384C9299">
            <w:pPr>
              <w:pStyle w:val="6"/>
              <w:spacing w:before="195" w:line="237" w:lineRule="auto"/>
              <w:ind w:right="12"/>
              <w:jc w:val="right"/>
            </w:pPr>
            <w:r>
              <w:t>1899</w:t>
            </w:r>
          </w:p>
        </w:tc>
        <w:tc>
          <w:tcPr>
            <w:tcW w:w="1221" w:type="dxa"/>
            <w:vAlign w:val="top"/>
          </w:tcPr>
          <w:p w14:paraId="781A4ED3">
            <w:pPr>
              <w:pStyle w:val="6"/>
              <w:spacing w:before="195" w:line="237" w:lineRule="auto"/>
              <w:ind w:right="16"/>
              <w:jc w:val="right"/>
            </w:pPr>
            <w:r>
              <w:rPr>
                <w:spacing w:val="3"/>
              </w:rPr>
              <w:t>2353%</w:t>
            </w:r>
          </w:p>
        </w:tc>
      </w:tr>
      <w:tr w14:paraId="038B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982587C">
            <w:pPr>
              <w:pStyle w:val="6"/>
              <w:spacing w:before="194" w:line="238" w:lineRule="auto"/>
              <w:ind w:left="41"/>
            </w:pPr>
            <w:r>
              <w:rPr>
                <w:b/>
                <w:bCs/>
                <w:spacing w:val="4"/>
              </w:rPr>
              <w:t>（二）非税收入</w:t>
            </w:r>
          </w:p>
        </w:tc>
        <w:tc>
          <w:tcPr>
            <w:tcW w:w="1009" w:type="dxa"/>
            <w:vAlign w:val="top"/>
          </w:tcPr>
          <w:p w14:paraId="09C9E6F2">
            <w:pPr>
              <w:pStyle w:val="6"/>
              <w:spacing w:before="194" w:line="238" w:lineRule="auto"/>
              <w:ind w:right="16"/>
              <w:jc w:val="right"/>
            </w:pPr>
            <w:r>
              <w:rPr>
                <w:b/>
                <w:bCs/>
                <w:spacing w:val="2"/>
              </w:rPr>
              <w:t>29900</w:t>
            </w:r>
          </w:p>
        </w:tc>
        <w:tc>
          <w:tcPr>
            <w:tcW w:w="1338" w:type="dxa"/>
            <w:vAlign w:val="top"/>
          </w:tcPr>
          <w:p w14:paraId="54A2A08E">
            <w:pPr>
              <w:pStyle w:val="6"/>
              <w:spacing w:before="194" w:line="238" w:lineRule="auto"/>
              <w:ind w:right="15"/>
              <w:jc w:val="right"/>
            </w:pPr>
            <w:r>
              <w:rPr>
                <w:b/>
                <w:bCs/>
                <w:spacing w:val="1"/>
              </w:rPr>
              <w:t>38701</w:t>
            </w:r>
          </w:p>
        </w:tc>
        <w:tc>
          <w:tcPr>
            <w:tcW w:w="1228" w:type="dxa"/>
            <w:vAlign w:val="top"/>
          </w:tcPr>
          <w:p w14:paraId="0A76DA0A">
            <w:pPr>
              <w:pStyle w:val="6"/>
              <w:spacing w:before="194" w:line="238" w:lineRule="auto"/>
              <w:ind w:right="14"/>
              <w:jc w:val="right"/>
            </w:pPr>
            <w:r>
              <w:rPr>
                <w:b/>
                <w:bCs/>
                <w:spacing w:val="1"/>
              </w:rPr>
              <w:t>39900</w:t>
            </w:r>
          </w:p>
        </w:tc>
        <w:tc>
          <w:tcPr>
            <w:tcW w:w="1263" w:type="dxa"/>
            <w:vAlign w:val="top"/>
          </w:tcPr>
          <w:p w14:paraId="4B4F6212">
            <w:pPr>
              <w:pStyle w:val="6"/>
              <w:spacing w:before="194" w:line="238" w:lineRule="auto"/>
              <w:ind w:right="12"/>
              <w:jc w:val="right"/>
            </w:pPr>
            <w:r>
              <w:rPr>
                <w:b/>
                <w:bCs/>
                <w:spacing w:val="-1"/>
              </w:rPr>
              <w:t>1199</w:t>
            </w:r>
          </w:p>
        </w:tc>
        <w:tc>
          <w:tcPr>
            <w:tcW w:w="1221" w:type="dxa"/>
            <w:vAlign w:val="top"/>
          </w:tcPr>
          <w:p w14:paraId="7998E4A9">
            <w:pPr>
              <w:pStyle w:val="6"/>
              <w:spacing w:before="194" w:line="238" w:lineRule="auto"/>
              <w:ind w:right="15"/>
              <w:jc w:val="right"/>
            </w:pPr>
            <w:r>
              <w:rPr>
                <w:b/>
                <w:bCs/>
                <w:spacing w:val="-2"/>
              </w:rPr>
              <w:t>2</w:t>
            </w:r>
          </w:p>
        </w:tc>
      </w:tr>
      <w:tr w14:paraId="1078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2A7FA872">
            <w:pPr>
              <w:pStyle w:val="6"/>
              <w:spacing w:before="194" w:line="234" w:lineRule="auto"/>
              <w:ind w:left="34"/>
            </w:pPr>
            <w:r>
              <w:rPr>
                <w:spacing w:val="6"/>
              </w:rPr>
              <w:t>1、专项收入</w:t>
            </w:r>
          </w:p>
        </w:tc>
        <w:tc>
          <w:tcPr>
            <w:tcW w:w="1009" w:type="dxa"/>
            <w:vAlign w:val="top"/>
          </w:tcPr>
          <w:p w14:paraId="29D2EDD1">
            <w:pPr>
              <w:pStyle w:val="6"/>
              <w:spacing w:before="194" w:line="238" w:lineRule="auto"/>
              <w:ind w:right="16"/>
              <w:jc w:val="right"/>
            </w:pPr>
            <w:r>
              <w:rPr>
                <w:spacing w:val="4"/>
              </w:rPr>
              <w:t>5750</w:t>
            </w:r>
          </w:p>
        </w:tc>
        <w:tc>
          <w:tcPr>
            <w:tcW w:w="1338" w:type="dxa"/>
            <w:vAlign w:val="top"/>
          </w:tcPr>
          <w:p w14:paraId="0DAF103B">
            <w:pPr>
              <w:pStyle w:val="6"/>
              <w:spacing w:before="194" w:line="238" w:lineRule="auto"/>
              <w:ind w:right="15"/>
              <w:jc w:val="right"/>
            </w:pPr>
            <w:r>
              <w:rPr>
                <w:spacing w:val="4"/>
              </w:rPr>
              <w:t>4313</w:t>
            </w:r>
          </w:p>
        </w:tc>
        <w:tc>
          <w:tcPr>
            <w:tcW w:w="1228" w:type="dxa"/>
            <w:vAlign w:val="top"/>
          </w:tcPr>
          <w:p w14:paraId="6FA70D82">
            <w:pPr>
              <w:pStyle w:val="6"/>
              <w:spacing w:before="194" w:line="238" w:lineRule="auto"/>
              <w:ind w:right="14"/>
              <w:jc w:val="right"/>
            </w:pPr>
            <w:r>
              <w:rPr>
                <w:spacing w:val="4"/>
              </w:rPr>
              <w:t>4350</w:t>
            </w:r>
          </w:p>
        </w:tc>
        <w:tc>
          <w:tcPr>
            <w:tcW w:w="1263" w:type="dxa"/>
            <w:vAlign w:val="top"/>
          </w:tcPr>
          <w:p w14:paraId="65516288">
            <w:pPr>
              <w:pStyle w:val="6"/>
              <w:spacing w:before="194" w:line="238" w:lineRule="auto"/>
              <w:ind w:right="12"/>
              <w:jc w:val="right"/>
            </w:pPr>
            <w:r>
              <w:rPr>
                <w:spacing w:val="1"/>
              </w:rPr>
              <w:t>37</w:t>
            </w:r>
          </w:p>
        </w:tc>
        <w:tc>
          <w:tcPr>
            <w:tcW w:w="1221" w:type="dxa"/>
            <w:vAlign w:val="top"/>
          </w:tcPr>
          <w:p w14:paraId="5C590F16">
            <w:pPr>
              <w:pStyle w:val="6"/>
              <w:spacing w:before="194" w:line="238" w:lineRule="auto"/>
              <w:ind w:right="16"/>
              <w:jc w:val="right"/>
            </w:pPr>
            <w:r>
              <w:rPr>
                <w:spacing w:val="-4"/>
              </w:rPr>
              <w:t>1%</w:t>
            </w:r>
          </w:p>
        </w:tc>
      </w:tr>
      <w:tr w14:paraId="3DEA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937" w:type="dxa"/>
            <w:vAlign w:val="top"/>
          </w:tcPr>
          <w:p w14:paraId="66545045">
            <w:pPr>
              <w:spacing w:before="117" w:line="220" w:lineRule="auto"/>
              <w:ind w:left="136"/>
              <w:rPr>
                <w:rFonts w:ascii="SimSun" w:hAnsi="SimSun" w:eastAsia="SimSun" w:cs="SimSun"/>
                <w:sz w:val="22"/>
                <w:szCs w:val="22"/>
              </w:rPr>
            </w:pPr>
            <w:r>
              <w:rPr>
                <w:rFonts w:ascii="SimSun" w:hAnsi="SimSun" w:eastAsia="SimSun" w:cs="SimSun"/>
                <w:spacing w:val="-1"/>
                <w:sz w:val="22"/>
                <w:szCs w:val="22"/>
              </w:rPr>
              <w:t>其中： 教育费附加收入</w:t>
            </w:r>
          </w:p>
        </w:tc>
        <w:tc>
          <w:tcPr>
            <w:tcW w:w="1009" w:type="dxa"/>
            <w:vAlign w:val="top"/>
          </w:tcPr>
          <w:p w14:paraId="523FF23C">
            <w:pPr>
              <w:pStyle w:val="6"/>
              <w:spacing w:before="192" w:line="241" w:lineRule="auto"/>
              <w:ind w:right="16"/>
              <w:jc w:val="right"/>
            </w:pPr>
            <w:r>
              <w:rPr>
                <w:spacing w:val="3"/>
              </w:rPr>
              <w:t>2000</w:t>
            </w:r>
          </w:p>
        </w:tc>
        <w:tc>
          <w:tcPr>
            <w:tcW w:w="1338" w:type="dxa"/>
            <w:vAlign w:val="top"/>
          </w:tcPr>
          <w:p w14:paraId="2FA2E64E">
            <w:pPr>
              <w:pStyle w:val="6"/>
              <w:spacing w:before="192" w:line="241" w:lineRule="auto"/>
              <w:ind w:right="15"/>
              <w:jc w:val="right"/>
            </w:pPr>
            <w:r>
              <w:t>1697</w:t>
            </w:r>
          </w:p>
        </w:tc>
        <w:tc>
          <w:tcPr>
            <w:tcW w:w="1228" w:type="dxa"/>
            <w:vAlign w:val="top"/>
          </w:tcPr>
          <w:p w14:paraId="7DA23E40">
            <w:pPr>
              <w:spacing w:before="117" w:line="241" w:lineRule="auto"/>
              <w:ind w:right="10"/>
              <w:jc w:val="right"/>
              <w:rPr>
                <w:rFonts w:ascii="SimSun" w:hAnsi="SimSun" w:eastAsia="SimSun" w:cs="SimSun"/>
                <w:sz w:val="22"/>
                <w:szCs w:val="22"/>
              </w:rPr>
            </w:pPr>
            <w:r>
              <w:rPr>
                <w:rFonts w:ascii="SimSun" w:hAnsi="SimSun" w:eastAsia="SimSun" w:cs="SimSun"/>
                <w:spacing w:val="-6"/>
                <w:sz w:val="22"/>
                <w:szCs w:val="22"/>
              </w:rPr>
              <w:t>1500</w:t>
            </w:r>
          </w:p>
        </w:tc>
        <w:tc>
          <w:tcPr>
            <w:tcW w:w="1263" w:type="dxa"/>
            <w:vAlign w:val="top"/>
          </w:tcPr>
          <w:p w14:paraId="3B057983">
            <w:pPr>
              <w:pStyle w:val="6"/>
              <w:spacing w:before="192" w:line="241" w:lineRule="auto"/>
              <w:ind w:right="12"/>
              <w:jc w:val="right"/>
            </w:pPr>
            <w:r>
              <w:rPr>
                <w:spacing w:val="3"/>
              </w:rPr>
              <w:t>-197</w:t>
            </w:r>
          </w:p>
        </w:tc>
        <w:tc>
          <w:tcPr>
            <w:tcW w:w="1221" w:type="dxa"/>
            <w:vAlign w:val="top"/>
          </w:tcPr>
          <w:p w14:paraId="38E27CC9">
            <w:pPr>
              <w:pStyle w:val="6"/>
              <w:spacing w:before="192" w:line="241" w:lineRule="auto"/>
              <w:ind w:right="16"/>
              <w:jc w:val="right"/>
            </w:pPr>
            <w:r>
              <w:rPr>
                <w:spacing w:val="3"/>
              </w:rPr>
              <w:t>-12%</w:t>
            </w:r>
          </w:p>
        </w:tc>
      </w:tr>
    </w:tbl>
    <w:p w14:paraId="6DA82540">
      <w:pPr>
        <w:rPr>
          <w:rFonts w:ascii="Arial"/>
          <w:sz w:val="21"/>
        </w:rPr>
      </w:pPr>
    </w:p>
    <w:p w14:paraId="7FD6BA1B">
      <w:pPr>
        <w:rPr>
          <w:rFonts w:ascii="Arial" w:hAnsi="Arial" w:eastAsia="Arial" w:cs="Arial"/>
          <w:sz w:val="21"/>
          <w:szCs w:val="21"/>
        </w:rPr>
        <w:sectPr>
          <w:footerReference r:id="rId17" w:type="default"/>
          <w:pgSz w:w="11906" w:h="16839"/>
          <w:pgMar w:top="1431" w:right="1452" w:bottom="1713" w:left="1452" w:header="0" w:footer="1398" w:gutter="0"/>
          <w:cols w:space="720" w:num="1"/>
        </w:sectPr>
      </w:pPr>
    </w:p>
    <w:p w14:paraId="6C6C866B">
      <w:pPr>
        <w:spacing w:before="141"/>
      </w:pPr>
    </w:p>
    <w:tbl>
      <w:tblPr>
        <w:tblStyle w:val="5"/>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7"/>
        <w:gridCol w:w="1009"/>
        <w:gridCol w:w="1338"/>
        <w:gridCol w:w="1228"/>
        <w:gridCol w:w="1263"/>
        <w:gridCol w:w="1221"/>
      </w:tblGrid>
      <w:tr w14:paraId="0429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937" w:type="dxa"/>
            <w:vAlign w:val="top"/>
          </w:tcPr>
          <w:p w14:paraId="53154F83">
            <w:pPr>
              <w:spacing w:line="275" w:lineRule="auto"/>
              <w:rPr>
                <w:rFonts w:ascii="Arial"/>
                <w:sz w:val="21"/>
              </w:rPr>
            </w:pPr>
          </w:p>
          <w:p w14:paraId="60043B00">
            <w:pPr>
              <w:pStyle w:val="6"/>
              <w:spacing w:before="78" w:line="234" w:lineRule="auto"/>
              <w:ind w:left="641"/>
              <w:rPr>
                <w:sz w:val="24"/>
                <w:szCs w:val="24"/>
              </w:rPr>
            </w:pPr>
            <w:r>
              <w:rPr>
                <w:b/>
                <w:bCs/>
                <w:spacing w:val="-14"/>
                <w:sz w:val="24"/>
                <w:szCs w:val="24"/>
              </w:rPr>
              <w:t>收</w:t>
            </w:r>
            <w:r>
              <w:rPr>
                <w:spacing w:val="7"/>
                <w:sz w:val="24"/>
                <w:szCs w:val="24"/>
              </w:rPr>
              <w:t xml:space="preserve">  </w:t>
            </w:r>
            <w:r>
              <w:rPr>
                <w:b/>
                <w:bCs/>
                <w:spacing w:val="-14"/>
                <w:sz w:val="24"/>
                <w:szCs w:val="24"/>
              </w:rPr>
              <w:t>入</w:t>
            </w:r>
            <w:r>
              <w:rPr>
                <w:spacing w:val="7"/>
                <w:sz w:val="24"/>
                <w:szCs w:val="24"/>
              </w:rPr>
              <w:t xml:space="preserve">  </w:t>
            </w:r>
            <w:r>
              <w:rPr>
                <w:b/>
                <w:bCs/>
                <w:spacing w:val="-14"/>
                <w:sz w:val="24"/>
                <w:szCs w:val="24"/>
              </w:rPr>
              <w:t>项</w:t>
            </w:r>
            <w:r>
              <w:rPr>
                <w:spacing w:val="32"/>
                <w:sz w:val="24"/>
                <w:szCs w:val="24"/>
              </w:rPr>
              <w:t xml:space="preserve">  </w:t>
            </w:r>
            <w:r>
              <w:rPr>
                <w:b/>
                <w:bCs/>
                <w:spacing w:val="-14"/>
                <w:sz w:val="24"/>
                <w:szCs w:val="24"/>
              </w:rPr>
              <w:t>目</w:t>
            </w:r>
          </w:p>
        </w:tc>
        <w:tc>
          <w:tcPr>
            <w:tcW w:w="1009" w:type="dxa"/>
            <w:vAlign w:val="top"/>
          </w:tcPr>
          <w:p w14:paraId="4045AF49">
            <w:pPr>
              <w:pStyle w:val="6"/>
              <w:spacing w:before="42" w:line="225" w:lineRule="auto"/>
              <w:ind w:left="115"/>
              <w:rPr>
                <w:sz w:val="24"/>
                <w:szCs w:val="24"/>
              </w:rPr>
            </w:pPr>
            <w:r>
              <w:rPr>
                <w:b/>
                <w:bCs/>
                <w:spacing w:val="-4"/>
                <w:sz w:val="24"/>
                <w:szCs w:val="24"/>
              </w:rPr>
              <w:t>2024</w:t>
            </w:r>
            <w:r>
              <w:rPr>
                <w:spacing w:val="-49"/>
                <w:sz w:val="24"/>
                <w:szCs w:val="24"/>
              </w:rPr>
              <w:t xml:space="preserve"> </w:t>
            </w:r>
            <w:r>
              <w:rPr>
                <w:b/>
                <w:bCs/>
                <w:spacing w:val="-4"/>
                <w:sz w:val="24"/>
                <w:szCs w:val="24"/>
              </w:rPr>
              <w:t>年</w:t>
            </w:r>
          </w:p>
          <w:p w14:paraId="541D187A">
            <w:pPr>
              <w:pStyle w:val="6"/>
              <w:spacing w:before="20" w:line="223" w:lineRule="auto"/>
              <w:ind w:left="388" w:right="22" w:hanging="351"/>
              <w:rPr>
                <w:sz w:val="24"/>
                <w:szCs w:val="24"/>
              </w:rPr>
            </w:pPr>
            <w:r>
              <w:rPr>
                <w:b/>
                <w:bCs/>
                <w:spacing w:val="-7"/>
                <w:sz w:val="24"/>
                <w:szCs w:val="24"/>
              </w:rPr>
              <w:t>收入预算</w:t>
            </w:r>
            <w:r>
              <w:rPr>
                <w:b/>
                <w:bCs/>
                <w:spacing w:val="-3"/>
                <w:sz w:val="24"/>
                <w:szCs w:val="24"/>
              </w:rPr>
              <w:t>数</w:t>
            </w:r>
          </w:p>
        </w:tc>
        <w:tc>
          <w:tcPr>
            <w:tcW w:w="1338" w:type="dxa"/>
            <w:vAlign w:val="top"/>
          </w:tcPr>
          <w:p w14:paraId="3938EE53">
            <w:pPr>
              <w:pStyle w:val="6"/>
              <w:spacing w:before="196" w:line="243" w:lineRule="auto"/>
              <w:ind w:left="325" w:right="35" w:hanging="285"/>
              <w:rPr>
                <w:sz w:val="24"/>
                <w:szCs w:val="24"/>
              </w:rPr>
            </w:pPr>
            <w:r>
              <w:rPr>
                <w:b/>
                <w:bCs/>
                <w:spacing w:val="-5"/>
                <w:sz w:val="24"/>
                <w:szCs w:val="24"/>
              </w:rPr>
              <w:t>2024</w:t>
            </w:r>
            <w:r>
              <w:rPr>
                <w:spacing w:val="-47"/>
                <w:sz w:val="24"/>
                <w:szCs w:val="24"/>
              </w:rPr>
              <w:t xml:space="preserve"> </w:t>
            </w:r>
            <w:r>
              <w:rPr>
                <w:b/>
                <w:bCs/>
                <w:spacing w:val="-5"/>
                <w:sz w:val="24"/>
                <w:szCs w:val="24"/>
              </w:rPr>
              <w:t>年收入</w:t>
            </w:r>
            <w:r>
              <w:rPr>
                <w:b/>
                <w:bCs/>
                <w:spacing w:val="-9"/>
                <w:sz w:val="24"/>
                <w:szCs w:val="24"/>
              </w:rPr>
              <w:t>完成数</w:t>
            </w:r>
          </w:p>
        </w:tc>
        <w:tc>
          <w:tcPr>
            <w:tcW w:w="1228" w:type="dxa"/>
            <w:vAlign w:val="top"/>
          </w:tcPr>
          <w:p w14:paraId="6D221096">
            <w:pPr>
              <w:pStyle w:val="6"/>
              <w:spacing w:before="197" w:line="242" w:lineRule="auto"/>
              <w:ind w:left="142" w:right="101" w:hanging="36"/>
              <w:rPr>
                <w:sz w:val="24"/>
                <w:szCs w:val="24"/>
              </w:rPr>
            </w:pPr>
            <w:r>
              <w:rPr>
                <w:b/>
                <w:bCs/>
                <w:spacing w:val="-5"/>
                <w:sz w:val="24"/>
                <w:szCs w:val="24"/>
              </w:rPr>
              <w:t>2025</w:t>
            </w:r>
            <w:r>
              <w:rPr>
                <w:spacing w:val="-52"/>
                <w:sz w:val="24"/>
                <w:szCs w:val="24"/>
              </w:rPr>
              <w:t xml:space="preserve"> </w:t>
            </w:r>
            <w:r>
              <w:rPr>
                <w:b/>
                <w:bCs/>
                <w:spacing w:val="-5"/>
                <w:sz w:val="24"/>
                <w:szCs w:val="24"/>
              </w:rPr>
              <w:t>年收</w:t>
            </w:r>
            <w:r>
              <w:rPr>
                <w:b/>
                <w:bCs/>
                <w:spacing w:val="-6"/>
                <w:sz w:val="24"/>
                <w:szCs w:val="24"/>
              </w:rPr>
              <w:t>入预算数</w:t>
            </w:r>
          </w:p>
        </w:tc>
        <w:tc>
          <w:tcPr>
            <w:tcW w:w="1263" w:type="dxa"/>
            <w:vAlign w:val="top"/>
          </w:tcPr>
          <w:p w14:paraId="7509F9AF">
            <w:pPr>
              <w:pStyle w:val="6"/>
              <w:spacing w:before="196" w:line="243" w:lineRule="auto"/>
              <w:ind w:left="153" w:right="25" w:hanging="95"/>
              <w:rPr>
                <w:sz w:val="24"/>
                <w:szCs w:val="24"/>
              </w:rPr>
            </w:pPr>
            <w:r>
              <w:rPr>
                <w:b/>
                <w:bCs/>
                <w:spacing w:val="-8"/>
                <w:sz w:val="24"/>
                <w:szCs w:val="24"/>
              </w:rPr>
              <w:t>比上年完成</w:t>
            </w:r>
            <w:r>
              <w:rPr>
                <w:b/>
                <w:bCs/>
                <w:spacing w:val="-4"/>
                <w:sz w:val="24"/>
                <w:szCs w:val="24"/>
              </w:rPr>
              <w:t>数增减额</w:t>
            </w:r>
          </w:p>
        </w:tc>
        <w:tc>
          <w:tcPr>
            <w:tcW w:w="1221" w:type="dxa"/>
            <w:vAlign w:val="top"/>
          </w:tcPr>
          <w:p w14:paraId="43568CDF">
            <w:pPr>
              <w:pStyle w:val="6"/>
              <w:spacing w:before="42" w:line="225" w:lineRule="auto"/>
              <w:ind w:left="156"/>
              <w:rPr>
                <w:sz w:val="24"/>
                <w:szCs w:val="24"/>
              </w:rPr>
            </w:pPr>
            <w:r>
              <w:rPr>
                <w:b/>
                <w:bCs/>
                <w:spacing w:val="-10"/>
                <w:sz w:val="24"/>
                <w:szCs w:val="24"/>
              </w:rPr>
              <w:t>比上年完</w:t>
            </w:r>
          </w:p>
          <w:p w14:paraId="7BA85B83">
            <w:pPr>
              <w:pStyle w:val="6"/>
              <w:spacing w:before="19" w:line="229" w:lineRule="auto"/>
              <w:ind w:left="258"/>
              <w:rPr>
                <w:sz w:val="24"/>
                <w:szCs w:val="24"/>
              </w:rPr>
            </w:pPr>
            <w:r>
              <w:rPr>
                <w:b/>
                <w:bCs/>
                <w:spacing w:val="-6"/>
                <w:sz w:val="24"/>
                <w:szCs w:val="24"/>
              </w:rPr>
              <w:t>成数增</w:t>
            </w:r>
          </w:p>
          <w:p w14:paraId="40DD1F78">
            <w:pPr>
              <w:pStyle w:val="6"/>
              <w:spacing w:before="13" w:line="207" w:lineRule="auto"/>
              <w:ind w:left="383"/>
              <w:rPr>
                <w:sz w:val="24"/>
                <w:szCs w:val="24"/>
              </w:rPr>
            </w:pPr>
            <w:r>
              <w:rPr>
                <w:b/>
                <w:bCs/>
                <w:spacing w:val="35"/>
                <w:sz w:val="24"/>
                <w:szCs w:val="24"/>
              </w:rPr>
              <w:t>减%</w:t>
            </w:r>
          </w:p>
        </w:tc>
      </w:tr>
      <w:tr w14:paraId="1C35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1355A501">
            <w:pPr>
              <w:spacing w:before="114" w:line="220" w:lineRule="auto"/>
              <w:ind w:left="905"/>
              <w:rPr>
                <w:rFonts w:ascii="SimSun" w:hAnsi="SimSun" w:eastAsia="SimSun" w:cs="SimSun"/>
                <w:sz w:val="22"/>
                <w:szCs w:val="22"/>
              </w:rPr>
            </w:pPr>
            <w:r>
              <w:rPr>
                <w:rFonts w:ascii="SimSun" w:hAnsi="SimSun" w:eastAsia="SimSun" w:cs="SimSun"/>
                <w:spacing w:val="-1"/>
                <w:sz w:val="22"/>
                <w:szCs w:val="22"/>
              </w:rPr>
              <w:t>地方教育附加收入</w:t>
            </w:r>
          </w:p>
        </w:tc>
        <w:tc>
          <w:tcPr>
            <w:tcW w:w="1009" w:type="dxa"/>
            <w:vAlign w:val="top"/>
          </w:tcPr>
          <w:p w14:paraId="5ADA218E">
            <w:pPr>
              <w:pStyle w:val="6"/>
              <w:spacing w:before="191"/>
              <w:ind w:right="16"/>
              <w:jc w:val="right"/>
            </w:pPr>
            <w:r>
              <w:t>1400</w:t>
            </w:r>
          </w:p>
        </w:tc>
        <w:tc>
          <w:tcPr>
            <w:tcW w:w="1338" w:type="dxa"/>
            <w:vAlign w:val="top"/>
          </w:tcPr>
          <w:p w14:paraId="7C822737">
            <w:pPr>
              <w:pStyle w:val="6"/>
              <w:spacing w:before="191"/>
              <w:ind w:right="15"/>
              <w:jc w:val="right"/>
            </w:pPr>
            <w:r>
              <w:t>1131</w:t>
            </w:r>
          </w:p>
        </w:tc>
        <w:tc>
          <w:tcPr>
            <w:tcW w:w="1228" w:type="dxa"/>
            <w:vAlign w:val="top"/>
          </w:tcPr>
          <w:p w14:paraId="4DD8E796">
            <w:pPr>
              <w:spacing w:before="114" w:line="241" w:lineRule="auto"/>
              <w:ind w:right="10"/>
              <w:jc w:val="right"/>
              <w:rPr>
                <w:rFonts w:ascii="SimSun" w:hAnsi="SimSun" w:eastAsia="SimSun" w:cs="SimSun"/>
                <w:sz w:val="22"/>
                <w:szCs w:val="22"/>
              </w:rPr>
            </w:pPr>
            <w:r>
              <w:rPr>
                <w:rFonts w:ascii="SimSun" w:hAnsi="SimSun" w:eastAsia="SimSun" w:cs="SimSun"/>
                <w:spacing w:val="-6"/>
                <w:sz w:val="22"/>
                <w:szCs w:val="22"/>
              </w:rPr>
              <w:t>1000</w:t>
            </w:r>
          </w:p>
        </w:tc>
        <w:tc>
          <w:tcPr>
            <w:tcW w:w="1263" w:type="dxa"/>
            <w:vAlign w:val="top"/>
          </w:tcPr>
          <w:p w14:paraId="58B7022D">
            <w:pPr>
              <w:pStyle w:val="6"/>
              <w:spacing w:before="191"/>
              <w:ind w:right="12"/>
              <w:jc w:val="right"/>
            </w:pPr>
            <w:r>
              <w:rPr>
                <w:spacing w:val="3"/>
              </w:rPr>
              <w:t>-131</w:t>
            </w:r>
          </w:p>
        </w:tc>
        <w:tc>
          <w:tcPr>
            <w:tcW w:w="1221" w:type="dxa"/>
            <w:vAlign w:val="top"/>
          </w:tcPr>
          <w:p w14:paraId="7CF844EE">
            <w:pPr>
              <w:pStyle w:val="6"/>
              <w:spacing w:before="191"/>
              <w:ind w:right="16"/>
              <w:jc w:val="right"/>
            </w:pPr>
            <w:r>
              <w:rPr>
                <w:spacing w:val="3"/>
              </w:rPr>
              <w:t>-12%</w:t>
            </w:r>
          </w:p>
        </w:tc>
      </w:tr>
      <w:tr w14:paraId="4853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4BA47C5">
            <w:pPr>
              <w:spacing w:before="47" w:line="221" w:lineRule="auto"/>
              <w:ind w:left="905"/>
              <w:rPr>
                <w:rFonts w:hint="eastAsia" w:ascii="SimSun" w:hAnsi="SimSun" w:eastAsia="SimSun" w:cs="SimSun"/>
                <w:sz w:val="22"/>
                <w:szCs w:val="22"/>
                <w:lang w:eastAsia="zh-CN"/>
              </w:rPr>
            </w:pPr>
            <w:r>
              <w:rPr>
                <w:rFonts w:ascii="SimSun" w:hAnsi="SimSun" w:eastAsia="SimSun" w:cs="SimSun"/>
                <w:spacing w:val="-1"/>
                <w:sz w:val="22"/>
                <w:szCs w:val="22"/>
              </w:rPr>
              <w:t>残疾人就业保障金收</w:t>
            </w:r>
            <w:r>
              <w:rPr>
                <w:rFonts w:hint="eastAsia" w:ascii="SimSun" w:hAnsi="SimSun" w:eastAsia="SimSun" w:cs="SimSun"/>
                <w:spacing w:val="-1"/>
                <w:sz w:val="22"/>
                <w:szCs w:val="22"/>
                <w:lang w:eastAsia="zh-CN"/>
              </w:rPr>
              <w:t>入</w:t>
            </w:r>
          </w:p>
        </w:tc>
        <w:tc>
          <w:tcPr>
            <w:tcW w:w="1009" w:type="dxa"/>
            <w:vAlign w:val="top"/>
          </w:tcPr>
          <w:p w14:paraId="1651BDC2">
            <w:pPr>
              <w:pStyle w:val="6"/>
              <w:spacing w:before="190" w:line="241" w:lineRule="auto"/>
              <w:ind w:right="13"/>
              <w:jc w:val="right"/>
            </w:pPr>
            <w:r>
              <w:rPr>
                <w:spacing w:val="4"/>
              </w:rPr>
              <w:t>400</w:t>
            </w:r>
          </w:p>
        </w:tc>
        <w:tc>
          <w:tcPr>
            <w:tcW w:w="1338" w:type="dxa"/>
            <w:vAlign w:val="top"/>
          </w:tcPr>
          <w:p w14:paraId="02460A1F">
            <w:pPr>
              <w:pStyle w:val="6"/>
              <w:spacing w:before="190" w:line="241" w:lineRule="auto"/>
              <w:ind w:right="12"/>
              <w:jc w:val="right"/>
            </w:pPr>
            <w:r>
              <w:rPr>
                <w:spacing w:val="4"/>
              </w:rPr>
              <w:t>407</w:t>
            </w:r>
          </w:p>
        </w:tc>
        <w:tc>
          <w:tcPr>
            <w:tcW w:w="1228" w:type="dxa"/>
            <w:vAlign w:val="top"/>
          </w:tcPr>
          <w:p w14:paraId="594DB41B">
            <w:pPr>
              <w:spacing w:before="114" w:line="241" w:lineRule="auto"/>
              <w:ind w:right="12"/>
              <w:jc w:val="right"/>
              <w:rPr>
                <w:rFonts w:ascii="SimSun" w:hAnsi="SimSun" w:eastAsia="SimSun" w:cs="SimSun"/>
                <w:sz w:val="22"/>
                <w:szCs w:val="22"/>
              </w:rPr>
            </w:pPr>
            <w:r>
              <w:rPr>
                <w:rFonts w:ascii="SimSun" w:hAnsi="SimSun" w:eastAsia="SimSun" w:cs="SimSun"/>
                <w:spacing w:val="-3"/>
                <w:sz w:val="22"/>
                <w:szCs w:val="22"/>
              </w:rPr>
              <w:t>400</w:t>
            </w:r>
          </w:p>
        </w:tc>
        <w:tc>
          <w:tcPr>
            <w:tcW w:w="1263" w:type="dxa"/>
            <w:vAlign w:val="top"/>
          </w:tcPr>
          <w:p w14:paraId="0E659B39">
            <w:pPr>
              <w:pStyle w:val="6"/>
              <w:spacing w:before="190" w:line="241" w:lineRule="auto"/>
              <w:ind w:right="12"/>
              <w:jc w:val="right"/>
            </w:pPr>
            <w:r>
              <w:rPr>
                <w:spacing w:val="3"/>
              </w:rPr>
              <w:t>-7</w:t>
            </w:r>
          </w:p>
        </w:tc>
        <w:tc>
          <w:tcPr>
            <w:tcW w:w="1221" w:type="dxa"/>
            <w:vAlign w:val="top"/>
          </w:tcPr>
          <w:p w14:paraId="03AFF4A5">
            <w:pPr>
              <w:pStyle w:val="6"/>
              <w:spacing w:before="190" w:line="241" w:lineRule="auto"/>
              <w:ind w:right="16"/>
              <w:jc w:val="right"/>
            </w:pPr>
            <w:r>
              <w:rPr>
                <w:spacing w:val="3"/>
              </w:rPr>
              <w:t>-2%</w:t>
            </w:r>
          </w:p>
        </w:tc>
      </w:tr>
      <w:tr w14:paraId="5F4D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16A7B89C">
            <w:pPr>
              <w:spacing w:before="114" w:line="221" w:lineRule="auto"/>
              <w:ind w:left="905"/>
              <w:rPr>
                <w:rFonts w:ascii="SimSun" w:hAnsi="SimSun" w:eastAsia="SimSun" w:cs="SimSun"/>
                <w:sz w:val="22"/>
                <w:szCs w:val="22"/>
              </w:rPr>
            </w:pPr>
            <w:r>
              <w:pict>
                <v:shape id="_x0000_s1030" o:spid="_x0000_s1030" o:spt="202" type="#_x0000_t202" style="position:absolute;left:0pt;margin-left:0.4pt;margin-top:-5.45pt;height:13.1pt;width:12.7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14:paraId="1A68CC8D">
                        <w:pPr>
                          <w:spacing w:before="20" w:line="186" w:lineRule="auto"/>
                          <w:ind w:left="20"/>
                          <w:rPr>
                            <w:rFonts w:ascii="SimSun" w:hAnsi="SimSun" w:eastAsia="SimSun" w:cs="SimSun"/>
                            <w:sz w:val="22"/>
                            <w:szCs w:val="22"/>
                          </w:rPr>
                        </w:pPr>
                      </w:p>
                    </w:txbxContent>
                  </v:textbox>
                </v:shape>
              </w:pict>
            </w:r>
            <w:r>
              <w:rPr>
                <w:rFonts w:ascii="SimSun" w:hAnsi="SimSun" w:eastAsia="SimSun" w:cs="SimSun"/>
                <w:spacing w:val="-2"/>
                <w:sz w:val="22"/>
                <w:szCs w:val="22"/>
              </w:rPr>
              <w:t>森林植被恢复费</w:t>
            </w:r>
          </w:p>
        </w:tc>
        <w:tc>
          <w:tcPr>
            <w:tcW w:w="1009" w:type="dxa"/>
            <w:vAlign w:val="top"/>
          </w:tcPr>
          <w:p w14:paraId="280F4418">
            <w:pPr>
              <w:pStyle w:val="6"/>
              <w:spacing w:before="191"/>
              <w:ind w:right="16"/>
              <w:jc w:val="right"/>
            </w:pPr>
            <w:r>
              <w:t>1000</w:t>
            </w:r>
          </w:p>
        </w:tc>
        <w:tc>
          <w:tcPr>
            <w:tcW w:w="1338" w:type="dxa"/>
            <w:vAlign w:val="top"/>
          </w:tcPr>
          <w:p w14:paraId="26ADB8F6">
            <w:pPr>
              <w:pStyle w:val="6"/>
              <w:spacing w:before="191"/>
              <w:ind w:right="12"/>
              <w:jc w:val="right"/>
            </w:pPr>
            <w:r>
              <w:rPr>
                <w:spacing w:val="2"/>
              </w:rPr>
              <w:t>320</w:t>
            </w:r>
          </w:p>
        </w:tc>
        <w:tc>
          <w:tcPr>
            <w:tcW w:w="1228" w:type="dxa"/>
            <w:vAlign w:val="top"/>
          </w:tcPr>
          <w:p w14:paraId="2795A2E7">
            <w:pPr>
              <w:spacing w:before="114" w:line="241" w:lineRule="auto"/>
              <w:ind w:right="12"/>
              <w:jc w:val="right"/>
              <w:rPr>
                <w:rFonts w:ascii="SimSun" w:hAnsi="SimSun" w:eastAsia="SimSun" w:cs="SimSun"/>
                <w:sz w:val="22"/>
                <w:szCs w:val="22"/>
              </w:rPr>
            </w:pPr>
            <w:r>
              <w:rPr>
                <w:rFonts w:ascii="SimSun" w:hAnsi="SimSun" w:eastAsia="SimSun" w:cs="SimSun"/>
                <w:spacing w:val="-4"/>
                <w:sz w:val="22"/>
                <w:szCs w:val="22"/>
              </w:rPr>
              <w:t>500</w:t>
            </w:r>
          </w:p>
        </w:tc>
        <w:tc>
          <w:tcPr>
            <w:tcW w:w="1263" w:type="dxa"/>
            <w:vAlign w:val="top"/>
          </w:tcPr>
          <w:p w14:paraId="0AC6E57D">
            <w:pPr>
              <w:pStyle w:val="6"/>
              <w:spacing w:before="191"/>
              <w:ind w:right="12"/>
              <w:jc w:val="right"/>
            </w:pPr>
            <w:r>
              <w:rPr>
                <w:spacing w:val="-2"/>
              </w:rPr>
              <w:t>180</w:t>
            </w:r>
          </w:p>
        </w:tc>
        <w:tc>
          <w:tcPr>
            <w:tcW w:w="1221" w:type="dxa"/>
            <w:vAlign w:val="top"/>
          </w:tcPr>
          <w:p w14:paraId="4BEAF2B4">
            <w:pPr>
              <w:pStyle w:val="6"/>
              <w:spacing w:before="191"/>
              <w:ind w:right="16"/>
              <w:jc w:val="right"/>
            </w:pPr>
            <w:r>
              <w:rPr>
                <w:spacing w:val="3"/>
              </w:rPr>
              <w:t>56%</w:t>
            </w:r>
          </w:p>
        </w:tc>
      </w:tr>
      <w:tr w14:paraId="160D4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93B8634">
            <w:pPr>
              <w:spacing w:before="114" w:line="221" w:lineRule="auto"/>
              <w:ind w:left="908"/>
              <w:rPr>
                <w:rFonts w:ascii="SimSun" w:hAnsi="SimSun" w:eastAsia="SimSun" w:cs="SimSun"/>
                <w:sz w:val="22"/>
                <w:szCs w:val="22"/>
              </w:rPr>
            </w:pPr>
            <w:r>
              <w:rPr>
                <w:rFonts w:ascii="SimSun" w:hAnsi="SimSun" w:eastAsia="SimSun" w:cs="SimSun"/>
                <w:spacing w:val="-2"/>
                <w:sz w:val="22"/>
                <w:szCs w:val="22"/>
              </w:rPr>
              <w:t>水利建设专项收入</w:t>
            </w:r>
          </w:p>
        </w:tc>
        <w:tc>
          <w:tcPr>
            <w:tcW w:w="1009" w:type="dxa"/>
            <w:vAlign w:val="top"/>
          </w:tcPr>
          <w:p w14:paraId="1A39947A">
            <w:pPr>
              <w:pStyle w:val="6"/>
              <w:spacing w:before="190" w:line="241" w:lineRule="auto"/>
              <w:ind w:right="13"/>
              <w:jc w:val="right"/>
            </w:pPr>
            <w:r>
              <w:rPr>
                <w:spacing w:val="4"/>
              </w:rPr>
              <w:t>950</w:t>
            </w:r>
          </w:p>
        </w:tc>
        <w:tc>
          <w:tcPr>
            <w:tcW w:w="1338" w:type="dxa"/>
            <w:vAlign w:val="top"/>
          </w:tcPr>
          <w:p w14:paraId="2408CDE2">
            <w:pPr>
              <w:pStyle w:val="6"/>
              <w:spacing w:before="190" w:line="241" w:lineRule="auto"/>
              <w:ind w:right="12"/>
              <w:jc w:val="right"/>
            </w:pPr>
            <w:r>
              <w:rPr>
                <w:spacing w:val="2"/>
              </w:rPr>
              <w:t>758</w:t>
            </w:r>
          </w:p>
        </w:tc>
        <w:tc>
          <w:tcPr>
            <w:tcW w:w="1228" w:type="dxa"/>
            <w:vAlign w:val="top"/>
          </w:tcPr>
          <w:p w14:paraId="135E78DC">
            <w:pPr>
              <w:spacing w:before="115" w:line="241" w:lineRule="auto"/>
              <w:ind w:right="12"/>
              <w:jc w:val="right"/>
              <w:rPr>
                <w:rFonts w:ascii="SimSun" w:hAnsi="SimSun" w:eastAsia="SimSun" w:cs="SimSun"/>
                <w:sz w:val="22"/>
                <w:szCs w:val="22"/>
              </w:rPr>
            </w:pPr>
            <w:r>
              <w:rPr>
                <w:rFonts w:ascii="SimSun" w:hAnsi="SimSun" w:eastAsia="SimSun" w:cs="SimSun"/>
                <w:spacing w:val="-3"/>
                <w:sz w:val="22"/>
                <w:szCs w:val="22"/>
              </w:rPr>
              <w:t>800</w:t>
            </w:r>
          </w:p>
        </w:tc>
        <w:tc>
          <w:tcPr>
            <w:tcW w:w="1263" w:type="dxa"/>
            <w:vAlign w:val="top"/>
          </w:tcPr>
          <w:p w14:paraId="7E23A702">
            <w:pPr>
              <w:pStyle w:val="6"/>
              <w:spacing w:before="190" w:line="241" w:lineRule="auto"/>
              <w:ind w:right="12"/>
              <w:jc w:val="right"/>
            </w:pPr>
            <w:r>
              <w:rPr>
                <w:spacing w:val="3"/>
              </w:rPr>
              <w:t>42</w:t>
            </w:r>
          </w:p>
        </w:tc>
        <w:tc>
          <w:tcPr>
            <w:tcW w:w="1221" w:type="dxa"/>
            <w:vAlign w:val="top"/>
          </w:tcPr>
          <w:p w14:paraId="13F7C7F0">
            <w:pPr>
              <w:pStyle w:val="6"/>
              <w:spacing w:before="190" w:line="241" w:lineRule="auto"/>
              <w:ind w:right="16"/>
              <w:jc w:val="right"/>
            </w:pPr>
            <w:r>
              <w:rPr>
                <w:spacing w:val="1"/>
              </w:rPr>
              <w:t>6%</w:t>
            </w:r>
          </w:p>
        </w:tc>
      </w:tr>
      <w:tr w14:paraId="3100E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5D780A8E">
            <w:pPr>
              <w:spacing w:before="114" w:line="221" w:lineRule="auto"/>
              <w:ind w:left="906"/>
              <w:rPr>
                <w:rFonts w:ascii="SimSun" w:hAnsi="SimSun" w:eastAsia="SimSun" w:cs="SimSun"/>
                <w:sz w:val="22"/>
                <w:szCs w:val="22"/>
              </w:rPr>
            </w:pPr>
            <w:r>
              <w:rPr>
                <w:rFonts w:ascii="SimSun" w:hAnsi="SimSun" w:eastAsia="SimSun" w:cs="SimSun"/>
                <w:spacing w:val="-2"/>
                <w:sz w:val="22"/>
                <w:szCs w:val="22"/>
              </w:rPr>
              <w:t>其他专项收入</w:t>
            </w:r>
          </w:p>
        </w:tc>
        <w:tc>
          <w:tcPr>
            <w:tcW w:w="1009" w:type="dxa"/>
            <w:vAlign w:val="top"/>
          </w:tcPr>
          <w:p w14:paraId="59825B03">
            <w:pPr>
              <w:rPr>
                <w:rFonts w:ascii="Arial"/>
                <w:sz w:val="21"/>
              </w:rPr>
            </w:pPr>
          </w:p>
        </w:tc>
        <w:tc>
          <w:tcPr>
            <w:tcW w:w="1338" w:type="dxa"/>
            <w:vAlign w:val="top"/>
          </w:tcPr>
          <w:p w14:paraId="1A3F52D7">
            <w:pPr>
              <w:rPr>
                <w:rFonts w:ascii="Arial"/>
                <w:sz w:val="21"/>
              </w:rPr>
            </w:pPr>
          </w:p>
        </w:tc>
        <w:tc>
          <w:tcPr>
            <w:tcW w:w="1228" w:type="dxa"/>
            <w:vAlign w:val="top"/>
          </w:tcPr>
          <w:p w14:paraId="7AB800A7">
            <w:pPr>
              <w:spacing w:before="114" w:line="241" w:lineRule="auto"/>
              <w:ind w:right="12"/>
              <w:jc w:val="right"/>
              <w:rPr>
                <w:rFonts w:ascii="SimSun" w:hAnsi="SimSun" w:eastAsia="SimSun" w:cs="SimSun"/>
                <w:sz w:val="22"/>
                <w:szCs w:val="22"/>
              </w:rPr>
            </w:pPr>
            <w:r>
              <w:rPr>
                <w:rFonts w:ascii="SimSun" w:hAnsi="SimSun" w:eastAsia="SimSun" w:cs="SimSun"/>
                <w:spacing w:val="-8"/>
                <w:sz w:val="22"/>
                <w:szCs w:val="22"/>
              </w:rPr>
              <w:t>150</w:t>
            </w:r>
          </w:p>
        </w:tc>
        <w:tc>
          <w:tcPr>
            <w:tcW w:w="1263" w:type="dxa"/>
            <w:vAlign w:val="top"/>
          </w:tcPr>
          <w:p w14:paraId="6D3E492F">
            <w:pPr>
              <w:pStyle w:val="6"/>
              <w:spacing w:before="191"/>
              <w:ind w:right="12"/>
              <w:jc w:val="right"/>
            </w:pPr>
            <w:r>
              <w:rPr>
                <w:spacing w:val="-2"/>
              </w:rPr>
              <w:t>150</w:t>
            </w:r>
          </w:p>
        </w:tc>
        <w:tc>
          <w:tcPr>
            <w:tcW w:w="1221" w:type="dxa"/>
            <w:vAlign w:val="top"/>
          </w:tcPr>
          <w:p w14:paraId="5F4402A1">
            <w:pPr>
              <w:pStyle w:val="6"/>
              <w:spacing w:before="191"/>
              <w:ind w:right="16"/>
              <w:jc w:val="right"/>
            </w:pPr>
            <w:r>
              <w:t>100%</w:t>
            </w:r>
          </w:p>
        </w:tc>
      </w:tr>
      <w:tr w14:paraId="7C922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219AA69">
            <w:pPr>
              <w:spacing w:before="115" w:line="221" w:lineRule="auto"/>
              <w:ind w:left="27"/>
              <w:rPr>
                <w:rFonts w:ascii="SimSun" w:hAnsi="SimSun" w:eastAsia="SimSun" w:cs="SimSun"/>
                <w:sz w:val="22"/>
                <w:szCs w:val="22"/>
              </w:rPr>
            </w:pPr>
            <w:r>
              <w:rPr>
                <w:rFonts w:ascii="SimSun" w:hAnsi="SimSun" w:eastAsia="SimSun" w:cs="SimSun"/>
                <w:spacing w:val="-1"/>
                <w:sz w:val="22"/>
                <w:szCs w:val="22"/>
              </w:rPr>
              <w:t>2、行政事业性收费收入</w:t>
            </w:r>
          </w:p>
        </w:tc>
        <w:tc>
          <w:tcPr>
            <w:tcW w:w="1009" w:type="dxa"/>
            <w:vAlign w:val="top"/>
          </w:tcPr>
          <w:p w14:paraId="13D6A583">
            <w:pPr>
              <w:pStyle w:val="6"/>
              <w:spacing w:before="194" w:line="238" w:lineRule="auto"/>
              <w:ind w:right="16"/>
              <w:jc w:val="right"/>
            </w:pPr>
            <w:r>
              <w:rPr>
                <w:spacing w:val="4"/>
              </w:rPr>
              <w:t>4200</w:t>
            </w:r>
          </w:p>
        </w:tc>
        <w:tc>
          <w:tcPr>
            <w:tcW w:w="1338" w:type="dxa"/>
            <w:vAlign w:val="top"/>
          </w:tcPr>
          <w:p w14:paraId="3C38C1F0">
            <w:pPr>
              <w:pStyle w:val="6"/>
              <w:spacing w:before="194" w:line="238" w:lineRule="auto"/>
              <w:ind w:right="15"/>
              <w:jc w:val="right"/>
            </w:pPr>
            <w:r>
              <w:rPr>
                <w:spacing w:val="3"/>
              </w:rPr>
              <w:t>2389</w:t>
            </w:r>
          </w:p>
        </w:tc>
        <w:tc>
          <w:tcPr>
            <w:tcW w:w="1228" w:type="dxa"/>
            <w:vAlign w:val="top"/>
          </w:tcPr>
          <w:p w14:paraId="30746C23">
            <w:pPr>
              <w:spacing w:before="115" w:line="241" w:lineRule="auto"/>
              <w:ind w:right="10"/>
              <w:jc w:val="right"/>
              <w:rPr>
                <w:rFonts w:ascii="SimSun" w:hAnsi="SimSun" w:eastAsia="SimSun" w:cs="SimSun"/>
                <w:sz w:val="22"/>
                <w:szCs w:val="22"/>
              </w:rPr>
            </w:pPr>
            <w:r>
              <w:rPr>
                <w:rFonts w:ascii="SimSun" w:hAnsi="SimSun" w:eastAsia="SimSun" w:cs="SimSun"/>
                <w:spacing w:val="-2"/>
                <w:sz w:val="22"/>
                <w:szCs w:val="22"/>
              </w:rPr>
              <w:t>4000</w:t>
            </w:r>
          </w:p>
        </w:tc>
        <w:tc>
          <w:tcPr>
            <w:tcW w:w="1263" w:type="dxa"/>
            <w:vAlign w:val="top"/>
          </w:tcPr>
          <w:p w14:paraId="44A3CC5A">
            <w:pPr>
              <w:pStyle w:val="6"/>
              <w:spacing w:before="194" w:line="238" w:lineRule="auto"/>
              <w:ind w:right="12"/>
              <w:jc w:val="right"/>
            </w:pPr>
            <w:r>
              <w:t>1611</w:t>
            </w:r>
          </w:p>
        </w:tc>
        <w:tc>
          <w:tcPr>
            <w:tcW w:w="1221" w:type="dxa"/>
            <w:vAlign w:val="top"/>
          </w:tcPr>
          <w:p w14:paraId="34167898">
            <w:pPr>
              <w:pStyle w:val="6"/>
              <w:spacing w:before="194" w:line="238" w:lineRule="auto"/>
              <w:ind w:right="16"/>
              <w:jc w:val="right"/>
            </w:pPr>
            <w:r>
              <w:rPr>
                <w:spacing w:val="2"/>
              </w:rPr>
              <w:t>67%</w:t>
            </w:r>
          </w:p>
        </w:tc>
      </w:tr>
      <w:tr w14:paraId="2D48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288D2BF">
            <w:pPr>
              <w:spacing w:before="117" w:line="221" w:lineRule="auto"/>
              <w:ind w:left="29"/>
              <w:rPr>
                <w:rFonts w:ascii="SimSun" w:hAnsi="SimSun" w:eastAsia="SimSun" w:cs="SimSun"/>
                <w:sz w:val="22"/>
                <w:szCs w:val="22"/>
              </w:rPr>
            </w:pPr>
            <w:r>
              <w:rPr>
                <w:rFonts w:ascii="SimSun" w:hAnsi="SimSun" w:eastAsia="SimSun" w:cs="SimSun"/>
                <w:spacing w:val="-2"/>
                <w:sz w:val="22"/>
                <w:szCs w:val="22"/>
              </w:rPr>
              <w:t>3、罚没收入</w:t>
            </w:r>
          </w:p>
        </w:tc>
        <w:tc>
          <w:tcPr>
            <w:tcW w:w="1009" w:type="dxa"/>
            <w:vAlign w:val="top"/>
          </w:tcPr>
          <w:p w14:paraId="0A6BF456">
            <w:pPr>
              <w:pStyle w:val="6"/>
              <w:spacing w:before="194" w:line="238" w:lineRule="auto"/>
              <w:ind w:right="16"/>
              <w:jc w:val="right"/>
            </w:pPr>
            <w:r>
              <w:rPr>
                <w:spacing w:val="3"/>
              </w:rPr>
              <w:t>6000</w:t>
            </w:r>
          </w:p>
        </w:tc>
        <w:tc>
          <w:tcPr>
            <w:tcW w:w="1338" w:type="dxa"/>
            <w:vAlign w:val="top"/>
          </w:tcPr>
          <w:p w14:paraId="1F104B3A">
            <w:pPr>
              <w:pStyle w:val="6"/>
              <w:spacing w:before="194" w:line="238" w:lineRule="auto"/>
              <w:ind w:right="15"/>
              <w:jc w:val="right"/>
            </w:pPr>
            <w:r>
              <w:rPr>
                <w:spacing w:val="3"/>
              </w:rPr>
              <w:t>6407</w:t>
            </w:r>
          </w:p>
        </w:tc>
        <w:tc>
          <w:tcPr>
            <w:tcW w:w="1228" w:type="dxa"/>
            <w:vAlign w:val="top"/>
          </w:tcPr>
          <w:p w14:paraId="6811F6EC">
            <w:pPr>
              <w:spacing w:before="117" w:line="241" w:lineRule="auto"/>
              <w:ind w:right="10"/>
              <w:jc w:val="right"/>
              <w:rPr>
                <w:rFonts w:ascii="SimSun" w:hAnsi="SimSun" w:eastAsia="SimSun" w:cs="SimSun"/>
                <w:sz w:val="22"/>
                <w:szCs w:val="22"/>
              </w:rPr>
            </w:pPr>
            <w:r>
              <w:rPr>
                <w:rFonts w:ascii="SimSun" w:hAnsi="SimSun" w:eastAsia="SimSun" w:cs="SimSun"/>
                <w:spacing w:val="-3"/>
                <w:sz w:val="22"/>
                <w:szCs w:val="22"/>
              </w:rPr>
              <w:t>6500</w:t>
            </w:r>
          </w:p>
        </w:tc>
        <w:tc>
          <w:tcPr>
            <w:tcW w:w="1263" w:type="dxa"/>
            <w:vAlign w:val="top"/>
          </w:tcPr>
          <w:p w14:paraId="74CE638E">
            <w:pPr>
              <w:pStyle w:val="6"/>
              <w:spacing w:before="194" w:line="238" w:lineRule="auto"/>
              <w:ind w:right="12"/>
              <w:jc w:val="right"/>
            </w:pPr>
            <w:r>
              <w:rPr>
                <w:spacing w:val="3"/>
              </w:rPr>
              <w:t>93</w:t>
            </w:r>
          </w:p>
        </w:tc>
        <w:tc>
          <w:tcPr>
            <w:tcW w:w="1221" w:type="dxa"/>
            <w:vAlign w:val="top"/>
          </w:tcPr>
          <w:p w14:paraId="13CFD7CF">
            <w:pPr>
              <w:pStyle w:val="6"/>
              <w:spacing w:before="194" w:line="238" w:lineRule="auto"/>
              <w:ind w:right="16"/>
              <w:jc w:val="right"/>
            </w:pPr>
            <w:r>
              <w:rPr>
                <w:spacing w:val="-4"/>
              </w:rPr>
              <w:t>1%</w:t>
            </w:r>
          </w:p>
        </w:tc>
      </w:tr>
      <w:tr w14:paraId="32778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937" w:type="dxa"/>
            <w:vAlign w:val="top"/>
          </w:tcPr>
          <w:p w14:paraId="02F7C02B">
            <w:pPr>
              <w:spacing w:before="49" w:line="221" w:lineRule="auto"/>
              <w:ind w:left="24"/>
              <w:rPr>
                <w:rFonts w:ascii="SimSun" w:hAnsi="SimSun" w:eastAsia="SimSun" w:cs="SimSun"/>
                <w:sz w:val="22"/>
                <w:szCs w:val="22"/>
              </w:rPr>
            </w:pPr>
            <w:r>
              <w:rPr>
                <w:rFonts w:ascii="SimSun" w:hAnsi="SimSun" w:eastAsia="SimSun" w:cs="SimSun"/>
                <w:spacing w:val="-6"/>
                <w:sz w:val="22"/>
                <w:szCs w:val="22"/>
              </w:rPr>
              <w:t>4、国有资源(资产)有偿使用收</w:t>
            </w:r>
          </w:p>
        </w:tc>
        <w:tc>
          <w:tcPr>
            <w:tcW w:w="1009" w:type="dxa"/>
            <w:vAlign w:val="top"/>
          </w:tcPr>
          <w:p w14:paraId="1BF3820E">
            <w:pPr>
              <w:pStyle w:val="6"/>
              <w:spacing w:before="193" w:line="238" w:lineRule="auto"/>
              <w:ind w:right="13"/>
              <w:jc w:val="right"/>
            </w:pPr>
            <w:r>
              <w:rPr>
                <w:spacing w:val="1"/>
              </w:rPr>
              <w:t>12450</w:t>
            </w:r>
          </w:p>
        </w:tc>
        <w:tc>
          <w:tcPr>
            <w:tcW w:w="1338" w:type="dxa"/>
            <w:vAlign w:val="top"/>
          </w:tcPr>
          <w:p w14:paraId="5EAD3DF9">
            <w:pPr>
              <w:pStyle w:val="6"/>
              <w:spacing w:before="193" w:line="238" w:lineRule="auto"/>
              <w:ind w:right="15"/>
              <w:jc w:val="right"/>
            </w:pPr>
            <w:r>
              <w:rPr>
                <w:spacing w:val="3"/>
              </w:rPr>
              <w:t>24768</w:t>
            </w:r>
          </w:p>
        </w:tc>
        <w:tc>
          <w:tcPr>
            <w:tcW w:w="1228" w:type="dxa"/>
            <w:vAlign w:val="top"/>
          </w:tcPr>
          <w:p w14:paraId="3417B388">
            <w:pPr>
              <w:spacing w:before="116" w:line="241" w:lineRule="auto"/>
              <w:ind w:right="10"/>
              <w:jc w:val="right"/>
              <w:rPr>
                <w:rFonts w:ascii="SimSun" w:hAnsi="SimSun" w:eastAsia="SimSun" w:cs="SimSun"/>
                <w:sz w:val="22"/>
                <w:szCs w:val="22"/>
              </w:rPr>
            </w:pPr>
            <w:r>
              <w:rPr>
                <w:rFonts w:ascii="SimSun" w:hAnsi="SimSun" w:eastAsia="SimSun" w:cs="SimSun"/>
                <w:spacing w:val="-2"/>
                <w:sz w:val="22"/>
                <w:szCs w:val="22"/>
              </w:rPr>
              <w:t>23050</w:t>
            </w:r>
          </w:p>
        </w:tc>
        <w:tc>
          <w:tcPr>
            <w:tcW w:w="1263" w:type="dxa"/>
            <w:vAlign w:val="top"/>
          </w:tcPr>
          <w:p w14:paraId="1ED2F464">
            <w:pPr>
              <w:pStyle w:val="6"/>
              <w:spacing w:before="193" w:line="238" w:lineRule="auto"/>
              <w:ind w:right="12"/>
              <w:jc w:val="right"/>
            </w:pPr>
            <w:r>
              <w:rPr>
                <w:spacing w:val="4"/>
              </w:rPr>
              <w:t>-1718</w:t>
            </w:r>
          </w:p>
        </w:tc>
        <w:tc>
          <w:tcPr>
            <w:tcW w:w="1221" w:type="dxa"/>
            <w:vAlign w:val="top"/>
          </w:tcPr>
          <w:p w14:paraId="6EABA304">
            <w:pPr>
              <w:pStyle w:val="6"/>
              <w:spacing w:before="193" w:line="238" w:lineRule="auto"/>
              <w:ind w:right="16"/>
              <w:jc w:val="right"/>
            </w:pPr>
            <w:r>
              <w:rPr>
                <w:spacing w:val="3"/>
              </w:rPr>
              <w:t>-7%</w:t>
            </w:r>
          </w:p>
        </w:tc>
      </w:tr>
      <w:tr w14:paraId="6AEC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5EF1D024">
            <w:pPr>
              <w:spacing w:before="117" w:line="221" w:lineRule="auto"/>
              <w:ind w:left="29"/>
              <w:rPr>
                <w:rFonts w:ascii="SimSun" w:hAnsi="SimSun" w:eastAsia="SimSun" w:cs="SimSun"/>
                <w:sz w:val="22"/>
                <w:szCs w:val="22"/>
              </w:rPr>
            </w:pPr>
            <w:r>
              <w:pict>
                <v:shape id="_x0000_s1031" o:spid="_x0000_s1031" o:spt="202" type="#_x0000_t202" style="position:absolute;left:0pt;margin-left:0.4pt;margin-top:-5.3pt;height:13.1pt;width:12.7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14:paraId="1BCCDE4B">
                        <w:pPr>
                          <w:spacing w:before="20" w:line="186" w:lineRule="auto"/>
                          <w:ind w:left="20"/>
                          <w:rPr>
                            <w:rFonts w:ascii="SimSun" w:hAnsi="SimSun" w:eastAsia="SimSun" w:cs="SimSun"/>
                            <w:sz w:val="22"/>
                            <w:szCs w:val="22"/>
                          </w:rPr>
                        </w:pPr>
                        <w:r>
                          <w:rPr>
                            <w:rFonts w:ascii="SimSun" w:hAnsi="SimSun" w:eastAsia="SimSun" w:cs="SimSun"/>
                            <w:sz w:val="22"/>
                            <w:szCs w:val="22"/>
                          </w:rPr>
                          <w:t>入</w:t>
                        </w:r>
                      </w:p>
                    </w:txbxContent>
                  </v:textbox>
                </v:shape>
              </w:pict>
            </w:r>
            <w:r>
              <w:rPr>
                <w:rFonts w:ascii="SimSun" w:hAnsi="SimSun" w:eastAsia="SimSun" w:cs="SimSun"/>
                <w:spacing w:val="-2"/>
                <w:sz w:val="22"/>
                <w:szCs w:val="22"/>
              </w:rPr>
              <w:t>5、其他收入</w:t>
            </w:r>
          </w:p>
        </w:tc>
        <w:tc>
          <w:tcPr>
            <w:tcW w:w="1009" w:type="dxa"/>
            <w:vAlign w:val="top"/>
          </w:tcPr>
          <w:p w14:paraId="40155BDA">
            <w:pPr>
              <w:rPr>
                <w:rFonts w:ascii="Arial"/>
                <w:sz w:val="21"/>
              </w:rPr>
            </w:pPr>
          </w:p>
        </w:tc>
        <w:tc>
          <w:tcPr>
            <w:tcW w:w="1338" w:type="dxa"/>
            <w:vAlign w:val="top"/>
          </w:tcPr>
          <w:p w14:paraId="7344C736">
            <w:pPr>
              <w:pStyle w:val="6"/>
              <w:spacing w:before="194" w:line="238" w:lineRule="auto"/>
              <w:ind w:right="12"/>
              <w:jc w:val="right"/>
            </w:pPr>
            <w:r>
              <w:rPr>
                <w:spacing w:val="3"/>
              </w:rPr>
              <w:t>824</w:t>
            </w:r>
          </w:p>
        </w:tc>
        <w:tc>
          <w:tcPr>
            <w:tcW w:w="1228" w:type="dxa"/>
            <w:vAlign w:val="top"/>
          </w:tcPr>
          <w:p w14:paraId="4911FE77">
            <w:pPr>
              <w:spacing w:before="117" w:line="241" w:lineRule="auto"/>
              <w:ind w:right="10"/>
              <w:jc w:val="right"/>
              <w:rPr>
                <w:rFonts w:ascii="SimSun" w:hAnsi="SimSun" w:eastAsia="SimSun" w:cs="SimSun"/>
                <w:sz w:val="22"/>
                <w:szCs w:val="22"/>
              </w:rPr>
            </w:pPr>
            <w:r>
              <w:rPr>
                <w:rFonts w:ascii="SimSun" w:hAnsi="SimSun" w:eastAsia="SimSun" w:cs="SimSun"/>
                <w:spacing w:val="-3"/>
                <w:sz w:val="22"/>
                <w:szCs w:val="22"/>
              </w:rPr>
              <w:t>2000</w:t>
            </w:r>
          </w:p>
        </w:tc>
        <w:tc>
          <w:tcPr>
            <w:tcW w:w="1263" w:type="dxa"/>
            <w:vAlign w:val="top"/>
          </w:tcPr>
          <w:p w14:paraId="6D5360C1">
            <w:pPr>
              <w:pStyle w:val="6"/>
              <w:spacing w:before="194" w:line="238" w:lineRule="auto"/>
              <w:ind w:right="12"/>
              <w:jc w:val="right"/>
            </w:pPr>
            <w:r>
              <w:t>1176</w:t>
            </w:r>
          </w:p>
        </w:tc>
        <w:tc>
          <w:tcPr>
            <w:tcW w:w="1221" w:type="dxa"/>
            <w:vAlign w:val="top"/>
          </w:tcPr>
          <w:p w14:paraId="7320E086">
            <w:pPr>
              <w:pStyle w:val="6"/>
              <w:spacing w:before="194" w:line="238" w:lineRule="auto"/>
              <w:ind w:right="16"/>
              <w:jc w:val="right"/>
            </w:pPr>
            <w:r>
              <w:t>143%</w:t>
            </w:r>
          </w:p>
        </w:tc>
      </w:tr>
      <w:tr w14:paraId="1A20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AB45E0C">
            <w:pPr>
              <w:pStyle w:val="6"/>
              <w:spacing w:before="193" w:line="234" w:lineRule="auto"/>
              <w:ind w:left="24"/>
            </w:pPr>
            <w:r>
              <w:rPr>
                <w:b/>
                <w:bCs/>
                <w:spacing w:val="7"/>
              </w:rPr>
              <w:t>二、上划中央收入</w:t>
            </w:r>
          </w:p>
        </w:tc>
        <w:tc>
          <w:tcPr>
            <w:tcW w:w="1009" w:type="dxa"/>
            <w:vAlign w:val="top"/>
          </w:tcPr>
          <w:p w14:paraId="46651F40">
            <w:pPr>
              <w:pStyle w:val="6"/>
              <w:spacing w:before="193" w:line="239" w:lineRule="auto"/>
              <w:ind w:right="16"/>
              <w:jc w:val="right"/>
            </w:pPr>
            <w:r>
              <w:rPr>
                <w:b/>
                <w:bCs/>
                <w:spacing w:val="2"/>
              </w:rPr>
              <w:t>59090</w:t>
            </w:r>
          </w:p>
        </w:tc>
        <w:tc>
          <w:tcPr>
            <w:tcW w:w="1338" w:type="dxa"/>
            <w:vAlign w:val="top"/>
          </w:tcPr>
          <w:p w14:paraId="0507582E">
            <w:pPr>
              <w:pStyle w:val="6"/>
              <w:spacing w:before="193" w:line="239" w:lineRule="auto"/>
              <w:ind w:right="15"/>
              <w:jc w:val="right"/>
            </w:pPr>
            <w:r>
              <w:rPr>
                <w:b/>
                <w:bCs/>
                <w:spacing w:val="3"/>
              </w:rPr>
              <w:t>49195</w:t>
            </w:r>
          </w:p>
        </w:tc>
        <w:tc>
          <w:tcPr>
            <w:tcW w:w="1228" w:type="dxa"/>
            <w:vAlign w:val="top"/>
          </w:tcPr>
          <w:p w14:paraId="4DB86C08">
            <w:pPr>
              <w:pStyle w:val="6"/>
              <w:spacing w:before="193" w:line="239" w:lineRule="auto"/>
              <w:ind w:right="14"/>
              <w:jc w:val="right"/>
            </w:pPr>
            <w:r>
              <w:rPr>
                <w:b/>
                <w:bCs/>
                <w:spacing w:val="2"/>
              </w:rPr>
              <w:t>51483</w:t>
            </w:r>
          </w:p>
        </w:tc>
        <w:tc>
          <w:tcPr>
            <w:tcW w:w="1263" w:type="dxa"/>
            <w:vAlign w:val="top"/>
          </w:tcPr>
          <w:p w14:paraId="6E9EF2EA">
            <w:pPr>
              <w:pStyle w:val="6"/>
              <w:spacing w:before="193" w:line="239" w:lineRule="auto"/>
              <w:ind w:right="12"/>
              <w:jc w:val="right"/>
            </w:pPr>
            <w:r>
              <w:rPr>
                <w:b/>
                <w:bCs/>
                <w:spacing w:val="1"/>
              </w:rPr>
              <w:t>2288</w:t>
            </w:r>
          </w:p>
        </w:tc>
        <w:tc>
          <w:tcPr>
            <w:tcW w:w="1221" w:type="dxa"/>
            <w:vAlign w:val="top"/>
          </w:tcPr>
          <w:p w14:paraId="074F013A">
            <w:pPr>
              <w:pStyle w:val="6"/>
              <w:spacing w:before="193" w:line="239" w:lineRule="auto"/>
              <w:ind w:right="19"/>
              <w:jc w:val="right"/>
            </w:pPr>
            <w:r>
              <w:rPr>
                <w:b/>
                <w:bCs/>
                <w:spacing w:val="1"/>
              </w:rPr>
              <w:t>5%</w:t>
            </w:r>
          </w:p>
        </w:tc>
      </w:tr>
      <w:tr w14:paraId="3194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1EE3577E">
            <w:pPr>
              <w:spacing w:before="116" w:line="221" w:lineRule="auto"/>
              <w:ind w:left="41"/>
              <w:rPr>
                <w:rFonts w:ascii="SimSun" w:hAnsi="SimSun" w:eastAsia="SimSun" w:cs="SimSun"/>
                <w:sz w:val="22"/>
                <w:szCs w:val="22"/>
              </w:rPr>
            </w:pPr>
            <w:r>
              <w:rPr>
                <w:rFonts w:ascii="SimSun" w:hAnsi="SimSun" w:eastAsia="SimSun" w:cs="SimSun"/>
                <w:spacing w:val="-2"/>
                <w:sz w:val="22"/>
                <w:szCs w:val="22"/>
              </w:rPr>
              <w:t>1、增值税(50%部分)</w:t>
            </w:r>
          </w:p>
        </w:tc>
        <w:tc>
          <w:tcPr>
            <w:tcW w:w="1009" w:type="dxa"/>
            <w:vAlign w:val="top"/>
          </w:tcPr>
          <w:p w14:paraId="2AFADCF2">
            <w:pPr>
              <w:pStyle w:val="6"/>
              <w:spacing w:before="193" w:line="239" w:lineRule="auto"/>
              <w:ind w:right="13"/>
              <w:jc w:val="right"/>
            </w:pPr>
            <w:r>
              <w:rPr>
                <w:spacing w:val="4"/>
              </w:rPr>
              <w:t>47734</w:t>
            </w:r>
          </w:p>
        </w:tc>
        <w:tc>
          <w:tcPr>
            <w:tcW w:w="1338" w:type="dxa"/>
            <w:vAlign w:val="top"/>
          </w:tcPr>
          <w:p w14:paraId="0023C884">
            <w:pPr>
              <w:pStyle w:val="6"/>
              <w:spacing w:before="193" w:line="239" w:lineRule="auto"/>
              <w:ind w:right="15"/>
              <w:jc w:val="right"/>
            </w:pPr>
            <w:r>
              <w:rPr>
                <w:spacing w:val="3"/>
              </w:rPr>
              <w:t>37618</w:t>
            </w:r>
          </w:p>
        </w:tc>
        <w:tc>
          <w:tcPr>
            <w:tcW w:w="1228" w:type="dxa"/>
            <w:vAlign w:val="top"/>
          </w:tcPr>
          <w:p w14:paraId="7BB2B7B3">
            <w:pPr>
              <w:spacing w:before="116" w:line="241" w:lineRule="auto"/>
              <w:ind w:right="10"/>
              <w:jc w:val="right"/>
              <w:rPr>
                <w:rFonts w:ascii="SimSun" w:hAnsi="SimSun" w:eastAsia="SimSun" w:cs="SimSun"/>
                <w:sz w:val="22"/>
                <w:szCs w:val="22"/>
              </w:rPr>
            </w:pPr>
            <w:r>
              <w:rPr>
                <w:rFonts w:ascii="SimSun" w:hAnsi="SimSun" w:eastAsia="SimSun" w:cs="SimSun"/>
                <w:spacing w:val="-2"/>
                <w:sz w:val="22"/>
                <w:szCs w:val="22"/>
              </w:rPr>
              <w:t>41103</w:t>
            </w:r>
          </w:p>
        </w:tc>
        <w:tc>
          <w:tcPr>
            <w:tcW w:w="1263" w:type="dxa"/>
            <w:vAlign w:val="top"/>
          </w:tcPr>
          <w:p w14:paraId="24184BC0">
            <w:pPr>
              <w:pStyle w:val="6"/>
              <w:spacing w:before="193" w:line="239" w:lineRule="auto"/>
              <w:ind w:right="12"/>
              <w:jc w:val="right"/>
            </w:pPr>
            <w:r>
              <w:rPr>
                <w:spacing w:val="2"/>
              </w:rPr>
              <w:t>3485</w:t>
            </w:r>
          </w:p>
        </w:tc>
        <w:tc>
          <w:tcPr>
            <w:tcW w:w="1221" w:type="dxa"/>
            <w:vAlign w:val="top"/>
          </w:tcPr>
          <w:p w14:paraId="68037D44">
            <w:pPr>
              <w:pStyle w:val="6"/>
              <w:spacing w:before="193" w:line="239" w:lineRule="auto"/>
              <w:ind w:right="16"/>
              <w:jc w:val="right"/>
            </w:pPr>
            <w:r>
              <w:rPr>
                <w:spacing w:val="3"/>
              </w:rPr>
              <w:t>9%</w:t>
            </w:r>
          </w:p>
        </w:tc>
      </w:tr>
      <w:tr w14:paraId="196B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1DD246A7">
            <w:pPr>
              <w:spacing w:before="116" w:line="221" w:lineRule="auto"/>
              <w:ind w:left="27"/>
              <w:rPr>
                <w:rFonts w:ascii="SimSun" w:hAnsi="SimSun" w:eastAsia="SimSun" w:cs="SimSun"/>
                <w:sz w:val="22"/>
                <w:szCs w:val="22"/>
              </w:rPr>
            </w:pPr>
            <w:r>
              <w:rPr>
                <w:rFonts w:ascii="SimSun" w:hAnsi="SimSun" w:eastAsia="SimSun" w:cs="SimSun"/>
                <w:spacing w:val="-1"/>
                <w:sz w:val="22"/>
                <w:szCs w:val="22"/>
              </w:rPr>
              <w:t>2、企业所得税（60%部分）</w:t>
            </w:r>
          </w:p>
        </w:tc>
        <w:tc>
          <w:tcPr>
            <w:tcW w:w="1009" w:type="dxa"/>
            <w:vAlign w:val="top"/>
          </w:tcPr>
          <w:p w14:paraId="49CB60BC">
            <w:pPr>
              <w:pStyle w:val="6"/>
              <w:spacing w:before="195" w:line="237" w:lineRule="auto"/>
              <w:ind w:right="16"/>
              <w:jc w:val="right"/>
            </w:pPr>
            <w:r>
              <w:rPr>
                <w:spacing w:val="3"/>
              </w:rPr>
              <w:t>8571</w:t>
            </w:r>
          </w:p>
        </w:tc>
        <w:tc>
          <w:tcPr>
            <w:tcW w:w="1338" w:type="dxa"/>
            <w:vAlign w:val="top"/>
          </w:tcPr>
          <w:p w14:paraId="6CDF75FF">
            <w:pPr>
              <w:pStyle w:val="6"/>
              <w:spacing w:before="195" w:line="237" w:lineRule="auto"/>
              <w:ind w:right="15"/>
              <w:jc w:val="right"/>
            </w:pPr>
            <w:r>
              <w:rPr>
                <w:spacing w:val="4"/>
              </w:rPr>
              <w:t>9592</w:t>
            </w:r>
          </w:p>
        </w:tc>
        <w:tc>
          <w:tcPr>
            <w:tcW w:w="1228" w:type="dxa"/>
            <w:vAlign w:val="top"/>
          </w:tcPr>
          <w:p w14:paraId="66B328E9">
            <w:pPr>
              <w:spacing w:before="116" w:line="241" w:lineRule="auto"/>
              <w:ind w:right="10"/>
              <w:jc w:val="right"/>
              <w:rPr>
                <w:rFonts w:ascii="SimSun" w:hAnsi="SimSun" w:eastAsia="SimSun" w:cs="SimSun"/>
                <w:sz w:val="22"/>
                <w:szCs w:val="22"/>
              </w:rPr>
            </w:pPr>
            <w:r>
              <w:rPr>
                <w:rFonts w:ascii="SimSun" w:hAnsi="SimSun" w:eastAsia="SimSun" w:cs="SimSun"/>
                <w:spacing w:val="-2"/>
                <w:sz w:val="22"/>
                <w:szCs w:val="22"/>
              </w:rPr>
              <w:t>8400</w:t>
            </w:r>
          </w:p>
        </w:tc>
        <w:tc>
          <w:tcPr>
            <w:tcW w:w="1263" w:type="dxa"/>
            <w:vAlign w:val="top"/>
          </w:tcPr>
          <w:p w14:paraId="55B38952">
            <w:pPr>
              <w:pStyle w:val="6"/>
              <w:spacing w:before="195" w:line="237" w:lineRule="auto"/>
              <w:ind w:right="12"/>
              <w:jc w:val="right"/>
            </w:pPr>
            <w:r>
              <w:rPr>
                <w:spacing w:val="4"/>
              </w:rPr>
              <w:t>-1192</w:t>
            </w:r>
          </w:p>
        </w:tc>
        <w:tc>
          <w:tcPr>
            <w:tcW w:w="1221" w:type="dxa"/>
            <w:vAlign w:val="top"/>
          </w:tcPr>
          <w:p w14:paraId="68124CDB">
            <w:pPr>
              <w:pStyle w:val="6"/>
              <w:spacing w:before="195" w:line="237" w:lineRule="auto"/>
              <w:ind w:right="16"/>
              <w:jc w:val="right"/>
            </w:pPr>
            <w:r>
              <w:rPr>
                <w:spacing w:val="3"/>
              </w:rPr>
              <w:t>-12%</w:t>
            </w:r>
          </w:p>
        </w:tc>
      </w:tr>
      <w:tr w14:paraId="7902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010B06C">
            <w:pPr>
              <w:spacing w:before="118" w:line="221" w:lineRule="auto"/>
              <w:ind w:left="29"/>
              <w:rPr>
                <w:rFonts w:ascii="SimSun" w:hAnsi="SimSun" w:eastAsia="SimSun" w:cs="SimSun"/>
                <w:sz w:val="22"/>
                <w:szCs w:val="22"/>
              </w:rPr>
            </w:pPr>
            <w:r>
              <w:rPr>
                <w:rFonts w:ascii="SimSun" w:hAnsi="SimSun" w:eastAsia="SimSun" w:cs="SimSun"/>
                <w:spacing w:val="-1"/>
                <w:sz w:val="22"/>
                <w:szCs w:val="22"/>
              </w:rPr>
              <w:t>3、个人所得税（60%部分）</w:t>
            </w:r>
          </w:p>
        </w:tc>
        <w:tc>
          <w:tcPr>
            <w:tcW w:w="1009" w:type="dxa"/>
            <w:vAlign w:val="top"/>
          </w:tcPr>
          <w:p w14:paraId="1BFFF423">
            <w:pPr>
              <w:pStyle w:val="6"/>
              <w:spacing w:before="195" w:line="237" w:lineRule="auto"/>
              <w:ind w:right="16"/>
              <w:jc w:val="right"/>
            </w:pPr>
            <w:r>
              <w:rPr>
                <w:spacing w:val="3"/>
              </w:rPr>
              <w:t>2785</w:t>
            </w:r>
          </w:p>
        </w:tc>
        <w:tc>
          <w:tcPr>
            <w:tcW w:w="1338" w:type="dxa"/>
            <w:vAlign w:val="top"/>
          </w:tcPr>
          <w:p w14:paraId="5B904F56">
            <w:pPr>
              <w:pStyle w:val="6"/>
              <w:spacing w:before="195" w:line="237" w:lineRule="auto"/>
              <w:ind w:right="15"/>
              <w:jc w:val="right"/>
            </w:pPr>
            <w:r>
              <w:t>1985</w:t>
            </w:r>
          </w:p>
        </w:tc>
        <w:tc>
          <w:tcPr>
            <w:tcW w:w="1228" w:type="dxa"/>
            <w:vAlign w:val="top"/>
          </w:tcPr>
          <w:p w14:paraId="72C311D6">
            <w:pPr>
              <w:spacing w:before="118" w:line="241" w:lineRule="auto"/>
              <w:ind w:right="10"/>
              <w:jc w:val="right"/>
              <w:rPr>
                <w:rFonts w:ascii="SimSun" w:hAnsi="SimSun" w:eastAsia="SimSun" w:cs="SimSun"/>
                <w:sz w:val="22"/>
                <w:szCs w:val="22"/>
              </w:rPr>
            </w:pPr>
            <w:r>
              <w:rPr>
                <w:rFonts w:ascii="SimSun" w:hAnsi="SimSun" w:eastAsia="SimSun" w:cs="SimSun"/>
                <w:spacing w:val="-6"/>
                <w:sz w:val="22"/>
                <w:szCs w:val="22"/>
              </w:rPr>
              <w:t>1980</w:t>
            </w:r>
          </w:p>
        </w:tc>
        <w:tc>
          <w:tcPr>
            <w:tcW w:w="1263" w:type="dxa"/>
            <w:vAlign w:val="top"/>
          </w:tcPr>
          <w:p w14:paraId="593CAEF7">
            <w:pPr>
              <w:pStyle w:val="6"/>
              <w:spacing w:before="195" w:line="237" w:lineRule="auto"/>
              <w:ind w:right="12"/>
              <w:jc w:val="right"/>
            </w:pPr>
            <w:r>
              <w:rPr>
                <w:spacing w:val="3"/>
              </w:rPr>
              <w:t>-5</w:t>
            </w:r>
          </w:p>
        </w:tc>
        <w:tc>
          <w:tcPr>
            <w:tcW w:w="1221" w:type="dxa"/>
            <w:vAlign w:val="top"/>
          </w:tcPr>
          <w:p w14:paraId="6D75184F">
            <w:pPr>
              <w:pStyle w:val="6"/>
              <w:spacing w:before="195" w:line="237" w:lineRule="auto"/>
              <w:ind w:right="16"/>
              <w:jc w:val="right"/>
            </w:pPr>
            <w:r>
              <w:rPr>
                <w:spacing w:val="2"/>
              </w:rPr>
              <w:t>0%</w:t>
            </w:r>
          </w:p>
        </w:tc>
      </w:tr>
      <w:tr w14:paraId="3F27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0CECDA4">
            <w:pPr>
              <w:pStyle w:val="6"/>
              <w:spacing w:before="194" w:line="238" w:lineRule="auto"/>
              <w:ind w:left="20"/>
            </w:pPr>
            <w:r>
              <w:rPr>
                <w:b/>
                <w:bCs/>
                <w:spacing w:val="8"/>
              </w:rPr>
              <w:t>三、上划省级收入</w:t>
            </w:r>
          </w:p>
        </w:tc>
        <w:tc>
          <w:tcPr>
            <w:tcW w:w="1009" w:type="dxa"/>
            <w:vAlign w:val="top"/>
          </w:tcPr>
          <w:p w14:paraId="6EE3AF20">
            <w:pPr>
              <w:pStyle w:val="6"/>
              <w:spacing w:before="194" w:line="238" w:lineRule="auto"/>
              <w:ind w:right="16"/>
              <w:jc w:val="right"/>
            </w:pPr>
            <w:r>
              <w:rPr>
                <w:b/>
                <w:bCs/>
                <w:spacing w:val="-1"/>
              </w:rPr>
              <w:t>14910</w:t>
            </w:r>
          </w:p>
        </w:tc>
        <w:tc>
          <w:tcPr>
            <w:tcW w:w="1338" w:type="dxa"/>
            <w:vAlign w:val="top"/>
          </w:tcPr>
          <w:p w14:paraId="6649B999">
            <w:pPr>
              <w:pStyle w:val="6"/>
              <w:spacing w:before="194" w:line="238" w:lineRule="auto"/>
              <w:ind w:right="15"/>
              <w:jc w:val="right"/>
            </w:pPr>
            <w:r>
              <w:rPr>
                <w:b/>
                <w:bCs/>
                <w:spacing w:val="-1"/>
              </w:rPr>
              <w:t>14124</w:t>
            </w:r>
          </w:p>
        </w:tc>
        <w:tc>
          <w:tcPr>
            <w:tcW w:w="1228" w:type="dxa"/>
            <w:vAlign w:val="top"/>
          </w:tcPr>
          <w:p w14:paraId="75D6E2F3">
            <w:pPr>
              <w:pStyle w:val="6"/>
              <w:spacing w:before="194" w:line="238" w:lineRule="auto"/>
              <w:ind w:right="14"/>
              <w:jc w:val="right"/>
            </w:pPr>
            <w:r>
              <w:rPr>
                <w:b/>
                <w:bCs/>
                <w:spacing w:val="-1"/>
              </w:rPr>
              <w:t>13117</w:t>
            </w:r>
          </w:p>
        </w:tc>
        <w:tc>
          <w:tcPr>
            <w:tcW w:w="1263" w:type="dxa"/>
            <w:vAlign w:val="top"/>
          </w:tcPr>
          <w:p w14:paraId="1301A939">
            <w:pPr>
              <w:pStyle w:val="6"/>
              <w:spacing w:before="194" w:line="238" w:lineRule="auto"/>
              <w:ind w:right="12"/>
              <w:jc w:val="right"/>
            </w:pPr>
            <w:r>
              <w:rPr>
                <w:b/>
                <w:bCs/>
                <w:spacing w:val="2"/>
              </w:rPr>
              <w:t>-1007</w:t>
            </w:r>
          </w:p>
        </w:tc>
        <w:tc>
          <w:tcPr>
            <w:tcW w:w="1221" w:type="dxa"/>
            <w:vAlign w:val="top"/>
          </w:tcPr>
          <w:p w14:paraId="768CCD93">
            <w:pPr>
              <w:pStyle w:val="6"/>
              <w:spacing w:before="194" w:line="238" w:lineRule="auto"/>
              <w:ind w:right="16"/>
              <w:jc w:val="right"/>
            </w:pPr>
            <w:r>
              <w:rPr>
                <w:b/>
                <w:bCs/>
                <w:spacing w:val="2"/>
              </w:rPr>
              <w:t>-7%</w:t>
            </w:r>
          </w:p>
        </w:tc>
      </w:tr>
      <w:tr w14:paraId="627B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470857F9">
            <w:pPr>
              <w:spacing w:before="117" w:line="221" w:lineRule="auto"/>
              <w:ind w:left="41"/>
              <w:rPr>
                <w:rFonts w:ascii="SimSun" w:hAnsi="SimSun" w:eastAsia="SimSun" w:cs="SimSun"/>
                <w:sz w:val="22"/>
                <w:szCs w:val="22"/>
              </w:rPr>
            </w:pPr>
            <w:r>
              <w:rPr>
                <w:rFonts w:ascii="SimSun" w:hAnsi="SimSun" w:eastAsia="SimSun" w:cs="SimSun"/>
                <w:spacing w:val="-2"/>
                <w:sz w:val="22"/>
                <w:szCs w:val="22"/>
              </w:rPr>
              <w:t>1、增值税(12.5%部分)</w:t>
            </w:r>
          </w:p>
        </w:tc>
        <w:tc>
          <w:tcPr>
            <w:tcW w:w="1009" w:type="dxa"/>
            <w:vAlign w:val="top"/>
          </w:tcPr>
          <w:p w14:paraId="4BFF2258">
            <w:pPr>
              <w:pStyle w:val="6"/>
              <w:spacing w:before="194" w:line="238" w:lineRule="auto"/>
              <w:ind w:right="13"/>
              <w:jc w:val="right"/>
            </w:pPr>
            <w:r>
              <w:rPr>
                <w:spacing w:val="1"/>
              </w:rPr>
              <w:t>11930</w:t>
            </w:r>
          </w:p>
        </w:tc>
        <w:tc>
          <w:tcPr>
            <w:tcW w:w="1338" w:type="dxa"/>
            <w:vAlign w:val="top"/>
          </w:tcPr>
          <w:p w14:paraId="0AE11AEA">
            <w:pPr>
              <w:pStyle w:val="6"/>
              <w:spacing w:before="194" w:line="238" w:lineRule="auto"/>
              <w:ind w:right="15"/>
              <w:jc w:val="right"/>
            </w:pPr>
            <w:r>
              <w:rPr>
                <w:spacing w:val="1"/>
              </w:rPr>
              <w:t>11203</w:t>
            </w:r>
          </w:p>
        </w:tc>
        <w:tc>
          <w:tcPr>
            <w:tcW w:w="1228" w:type="dxa"/>
            <w:vAlign w:val="top"/>
          </w:tcPr>
          <w:p w14:paraId="43BD9825">
            <w:pPr>
              <w:spacing w:before="117" w:line="241" w:lineRule="auto"/>
              <w:ind w:right="10"/>
              <w:jc w:val="right"/>
              <w:rPr>
                <w:rFonts w:ascii="SimSun" w:hAnsi="SimSun" w:eastAsia="SimSun" w:cs="SimSun"/>
                <w:sz w:val="22"/>
                <w:szCs w:val="22"/>
              </w:rPr>
            </w:pPr>
            <w:r>
              <w:rPr>
                <w:rFonts w:ascii="SimSun" w:hAnsi="SimSun" w:eastAsia="SimSun" w:cs="SimSun"/>
                <w:spacing w:val="-5"/>
                <w:sz w:val="22"/>
                <w:szCs w:val="22"/>
              </w:rPr>
              <w:t>10263</w:t>
            </w:r>
          </w:p>
        </w:tc>
        <w:tc>
          <w:tcPr>
            <w:tcW w:w="1263" w:type="dxa"/>
            <w:vAlign w:val="top"/>
          </w:tcPr>
          <w:p w14:paraId="4BBCF518">
            <w:pPr>
              <w:pStyle w:val="6"/>
              <w:spacing w:before="194" w:line="238" w:lineRule="auto"/>
              <w:ind w:right="12"/>
              <w:jc w:val="right"/>
            </w:pPr>
            <w:r>
              <w:rPr>
                <w:spacing w:val="3"/>
              </w:rPr>
              <w:t>-940</w:t>
            </w:r>
          </w:p>
        </w:tc>
        <w:tc>
          <w:tcPr>
            <w:tcW w:w="1221" w:type="dxa"/>
            <w:vAlign w:val="top"/>
          </w:tcPr>
          <w:p w14:paraId="0434AD12">
            <w:pPr>
              <w:pStyle w:val="6"/>
              <w:spacing w:before="194" w:line="238" w:lineRule="auto"/>
              <w:ind w:right="16"/>
              <w:jc w:val="right"/>
            </w:pPr>
            <w:r>
              <w:rPr>
                <w:spacing w:val="3"/>
              </w:rPr>
              <w:t>-8%</w:t>
            </w:r>
          </w:p>
        </w:tc>
      </w:tr>
      <w:tr w14:paraId="0061A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2B5045D0">
            <w:pPr>
              <w:spacing w:before="116" w:line="221" w:lineRule="auto"/>
              <w:ind w:left="27"/>
              <w:rPr>
                <w:rFonts w:ascii="SimSun" w:hAnsi="SimSun" w:eastAsia="SimSun" w:cs="SimSun"/>
                <w:sz w:val="22"/>
                <w:szCs w:val="22"/>
              </w:rPr>
            </w:pPr>
            <w:r>
              <w:rPr>
                <w:rFonts w:ascii="SimSun" w:hAnsi="SimSun" w:eastAsia="SimSun" w:cs="SimSun"/>
                <w:spacing w:val="-1"/>
                <w:sz w:val="22"/>
                <w:szCs w:val="22"/>
              </w:rPr>
              <w:t>2、企业所得税（12%部分）</w:t>
            </w:r>
          </w:p>
        </w:tc>
        <w:tc>
          <w:tcPr>
            <w:tcW w:w="1009" w:type="dxa"/>
            <w:vAlign w:val="top"/>
          </w:tcPr>
          <w:p w14:paraId="5582B068">
            <w:pPr>
              <w:pStyle w:val="6"/>
              <w:spacing w:before="193" w:line="239" w:lineRule="auto"/>
              <w:ind w:right="16"/>
              <w:jc w:val="right"/>
            </w:pPr>
            <w:r>
              <w:t>1714</w:t>
            </w:r>
          </w:p>
        </w:tc>
        <w:tc>
          <w:tcPr>
            <w:tcW w:w="1338" w:type="dxa"/>
            <w:vAlign w:val="top"/>
          </w:tcPr>
          <w:p w14:paraId="74ECF6CF">
            <w:pPr>
              <w:pStyle w:val="6"/>
              <w:spacing w:before="193" w:line="239" w:lineRule="auto"/>
              <w:ind w:right="15"/>
              <w:jc w:val="right"/>
            </w:pPr>
            <w:r>
              <w:t>1918</w:t>
            </w:r>
          </w:p>
        </w:tc>
        <w:tc>
          <w:tcPr>
            <w:tcW w:w="1228" w:type="dxa"/>
            <w:vAlign w:val="top"/>
          </w:tcPr>
          <w:p w14:paraId="3C74AEC2">
            <w:pPr>
              <w:spacing w:before="117" w:line="241" w:lineRule="auto"/>
              <w:ind w:right="10"/>
              <w:jc w:val="right"/>
              <w:rPr>
                <w:rFonts w:ascii="SimSun" w:hAnsi="SimSun" w:eastAsia="SimSun" w:cs="SimSun"/>
                <w:sz w:val="22"/>
                <w:szCs w:val="22"/>
              </w:rPr>
            </w:pPr>
            <w:r>
              <w:rPr>
                <w:rFonts w:ascii="SimSun" w:hAnsi="SimSun" w:eastAsia="SimSun" w:cs="SimSun"/>
                <w:spacing w:val="-6"/>
                <w:sz w:val="22"/>
                <w:szCs w:val="22"/>
              </w:rPr>
              <w:t>1680</w:t>
            </w:r>
          </w:p>
        </w:tc>
        <w:tc>
          <w:tcPr>
            <w:tcW w:w="1263" w:type="dxa"/>
            <w:vAlign w:val="top"/>
          </w:tcPr>
          <w:p w14:paraId="69187AEB">
            <w:pPr>
              <w:pStyle w:val="6"/>
              <w:spacing w:before="193" w:line="239" w:lineRule="auto"/>
              <w:ind w:right="12"/>
              <w:jc w:val="right"/>
            </w:pPr>
            <w:r>
              <w:rPr>
                <w:spacing w:val="3"/>
              </w:rPr>
              <w:t>-238</w:t>
            </w:r>
          </w:p>
        </w:tc>
        <w:tc>
          <w:tcPr>
            <w:tcW w:w="1221" w:type="dxa"/>
            <w:vAlign w:val="top"/>
          </w:tcPr>
          <w:p w14:paraId="396754D1">
            <w:pPr>
              <w:pStyle w:val="6"/>
              <w:spacing w:before="193" w:line="239" w:lineRule="auto"/>
              <w:ind w:right="16"/>
              <w:jc w:val="right"/>
            </w:pPr>
            <w:r>
              <w:rPr>
                <w:spacing w:val="3"/>
              </w:rPr>
              <w:t>-12%</w:t>
            </w:r>
          </w:p>
        </w:tc>
      </w:tr>
      <w:tr w14:paraId="4B0B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32EF1C99">
            <w:pPr>
              <w:spacing w:before="116" w:line="221" w:lineRule="auto"/>
              <w:ind w:left="29"/>
              <w:rPr>
                <w:rFonts w:ascii="SimSun" w:hAnsi="SimSun" w:eastAsia="SimSun" w:cs="SimSun"/>
                <w:sz w:val="22"/>
                <w:szCs w:val="22"/>
              </w:rPr>
            </w:pPr>
            <w:r>
              <w:rPr>
                <w:rFonts w:ascii="SimSun" w:hAnsi="SimSun" w:eastAsia="SimSun" w:cs="SimSun"/>
                <w:spacing w:val="-1"/>
                <w:sz w:val="22"/>
                <w:szCs w:val="22"/>
              </w:rPr>
              <w:t>3、个人所得税（12%部分）</w:t>
            </w:r>
          </w:p>
        </w:tc>
        <w:tc>
          <w:tcPr>
            <w:tcW w:w="1009" w:type="dxa"/>
            <w:vAlign w:val="top"/>
          </w:tcPr>
          <w:p w14:paraId="69573161">
            <w:pPr>
              <w:pStyle w:val="6"/>
              <w:spacing w:before="193" w:line="239" w:lineRule="auto"/>
              <w:ind w:right="13"/>
              <w:jc w:val="right"/>
            </w:pPr>
            <w:r>
              <w:rPr>
                <w:spacing w:val="4"/>
              </w:rPr>
              <w:t>557</w:t>
            </w:r>
          </w:p>
        </w:tc>
        <w:tc>
          <w:tcPr>
            <w:tcW w:w="1338" w:type="dxa"/>
            <w:vAlign w:val="top"/>
          </w:tcPr>
          <w:p w14:paraId="468E88BD">
            <w:pPr>
              <w:pStyle w:val="6"/>
              <w:spacing w:before="193" w:line="239" w:lineRule="auto"/>
              <w:ind w:right="12"/>
              <w:jc w:val="right"/>
            </w:pPr>
            <w:r>
              <w:rPr>
                <w:spacing w:val="2"/>
              </w:rPr>
              <w:t>397</w:t>
            </w:r>
          </w:p>
        </w:tc>
        <w:tc>
          <w:tcPr>
            <w:tcW w:w="1228" w:type="dxa"/>
            <w:vAlign w:val="top"/>
          </w:tcPr>
          <w:p w14:paraId="67C0C3F8">
            <w:pPr>
              <w:spacing w:before="116" w:line="241" w:lineRule="auto"/>
              <w:ind w:right="12"/>
              <w:jc w:val="right"/>
              <w:rPr>
                <w:rFonts w:ascii="SimSun" w:hAnsi="SimSun" w:eastAsia="SimSun" w:cs="SimSun"/>
                <w:sz w:val="22"/>
                <w:szCs w:val="22"/>
              </w:rPr>
            </w:pPr>
            <w:r>
              <w:rPr>
                <w:rFonts w:ascii="SimSun" w:hAnsi="SimSun" w:eastAsia="SimSun" w:cs="SimSun"/>
                <w:spacing w:val="-4"/>
                <w:sz w:val="22"/>
                <w:szCs w:val="22"/>
              </w:rPr>
              <w:t>396</w:t>
            </w:r>
          </w:p>
        </w:tc>
        <w:tc>
          <w:tcPr>
            <w:tcW w:w="1263" w:type="dxa"/>
            <w:vAlign w:val="top"/>
          </w:tcPr>
          <w:p w14:paraId="72A308DF">
            <w:pPr>
              <w:pStyle w:val="6"/>
              <w:spacing w:before="193" w:line="239" w:lineRule="auto"/>
              <w:ind w:right="12"/>
              <w:jc w:val="right"/>
            </w:pPr>
            <w:r>
              <w:rPr>
                <w:spacing w:val="3"/>
              </w:rPr>
              <w:t>-1</w:t>
            </w:r>
          </w:p>
        </w:tc>
        <w:tc>
          <w:tcPr>
            <w:tcW w:w="1221" w:type="dxa"/>
            <w:vAlign w:val="top"/>
          </w:tcPr>
          <w:p w14:paraId="488E8336">
            <w:pPr>
              <w:pStyle w:val="6"/>
              <w:spacing w:before="193" w:line="239" w:lineRule="auto"/>
              <w:ind w:right="16"/>
              <w:jc w:val="right"/>
            </w:pPr>
            <w:r>
              <w:rPr>
                <w:spacing w:val="2"/>
              </w:rPr>
              <w:t>0%</w:t>
            </w:r>
          </w:p>
        </w:tc>
      </w:tr>
      <w:tr w14:paraId="1617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7773B91">
            <w:pPr>
              <w:spacing w:before="116" w:line="221" w:lineRule="auto"/>
              <w:ind w:left="24"/>
              <w:rPr>
                <w:rFonts w:ascii="SimSun" w:hAnsi="SimSun" w:eastAsia="SimSun" w:cs="SimSun"/>
                <w:sz w:val="22"/>
                <w:szCs w:val="22"/>
              </w:rPr>
            </w:pPr>
            <w:r>
              <w:rPr>
                <w:rFonts w:ascii="SimSun" w:hAnsi="SimSun" w:eastAsia="SimSun" w:cs="SimSun"/>
                <w:spacing w:val="-1"/>
                <w:sz w:val="22"/>
                <w:szCs w:val="22"/>
              </w:rPr>
              <w:t>4、资源税（25%部分）</w:t>
            </w:r>
          </w:p>
        </w:tc>
        <w:tc>
          <w:tcPr>
            <w:tcW w:w="1009" w:type="dxa"/>
            <w:vAlign w:val="top"/>
          </w:tcPr>
          <w:p w14:paraId="07D70065">
            <w:pPr>
              <w:pStyle w:val="6"/>
              <w:spacing w:before="195" w:line="237" w:lineRule="auto"/>
              <w:ind w:right="13"/>
              <w:jc w:val="right"/>
            </w:pPr>
            <w:r>
              <w:rPr>
                <w:spacing w:val="-1"/>
              </w:rPr>
              <w:t>110</w:t>
            </w:r>
          </w:p>
        </w:tc>
        <w:tc>
          <w:tcPr>
            <w:tcW w:w="1338" w:type="dxa"/>
            <w:vAlign w:val="top"/>
          </w:tcPr>
          <w:p w14:paraId="3F30E7F8">
            <w:pPr>
              <w:pStyle w:val="6"/>
              <w:spacing w:before="195" w:line="237" w:lineRule="auto"/>
              <w:ind w:right="15"/>
              <w:jc w:val="right"/>
            </w:pPr>
            <w:r>
              <w:rPr>
                <w:spacing w:val="1"/>
              </w:rPr>
              <w:t>31</w:t>
            </w:r>
          </w:p>
        </w:tc>
        <w:tc>
          <w:tcPr>
            <w:tcW w:w="1228" w:type="dxa"/>
            <w:vAlign w:val="top"/>
          </w:tcPr>
          <w:p w14:paraId="7B9E3F25">
            <w:pPr>
              <w:spacing w:before="116" w:line="241" w:lineRule="auto"/>
              <w:ind w:right="12"/>
              <w:jc w:val="right"/>
              <w:rPr>
                <w:rFonts w:ascii="SimSun" w:hAnsi="SimSun" w:eastAsia="SimSun" w:cs="SimSun"/>
                <w:sz w:val="22"/>
                <w:szCs w:val="22"/>
              </w:rPr>
            </w:pPr>
            <w:r>
              <w:rPr>
                <w:rFonts w:ascii="SimSun" w:hAnsi="SimSun" w:eastAsia="SimSun" w:cs="SimSun"/>
                <w:spacing w:val="-4"/>
                <w:sz w:val="22"/>
                <w:szCs w:val="22"/>
              </w:rPr>
              <w:t>250</w:t>
            </w:r>
          </w:p>
        </w:tc>
        <w:tc>
          <w:tcPr>
            <w:tcW w:w="1263" w:type="dxa"/>
            <w:vAlign w:val="top"/>
          </w:tcPr>
          <w:p w14:paraId="62CA44F1">
            <w:pPr>
              <w:pStyle w:val="6"/>
              <w:spacing w:before="195" w:line="237" w:lineRule="auto"/>
              <w:ind w:right="12"/>
              <w:jc w:val="right"/>
            </w:pPr>
            <w:r>
              <w:rPr>
                <w:spacing w:val="2"/>
              </w:rPr>
              <w:t>219</w:t>
            </w:r>
          </w:p>
        </w:tc>
        <w:tc>
          <w:tcPr>
            <w:tcW w:w="1221" w:type="dxa"/>
            <w:vAlign w:val="top"/>
          </w:tcPr>
          <w:p w14:paraId="1926A50D">
            <w:pPr>
              <w:pStyle w:val="6"/>
              <w:spacing w:before="195" w:line="237" w:lineRule="auto"/>
              <w:ind w:right="16"/>
              <w:jc w:val="right"/>
            </w:pPr>
            <w:r>
              <w:rPr>
                <w:spacing w:val="2"/>
              </w:rPr>
              <w:t>706%</w:t>
            </w:r>
          </w:p>
        </w:tc>
      </w:tr>
      <w:tr w14:paraId="6C6A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524C0765">
            <w:pPr>
              <w:spacing w:before="118" w:line="221" w:lineRule="auto"/>
              <w:jc w:val="right"/>
              <w:rPr>
                <w:rFonts w:ascii="SimSun" w:hAnsi="SimSun" w:eastAsia="SimSun" w:cs="SimSun"/>
                <w:sz w:val="22"/>
                <w:szCs w:val="22"/>
              </w:rPr>
            </w:pPr>
            <w:r>
              <w:rPr>
                <w:rFonts w:ascii="SimSun" w:hAnsi="SimSun" w:eastAsia="SimSun" w:cs="SimSun"/>
                <w:spacing w:val="-12"/>
                <w:sz w:val="22"/>
                <w:szCs w:val="22"/>
              </w:rPr>
              <w:t>5、城镇土地使用税（30%部分）</w:t>
            </w:r>
          </w:p>
        </w:tc>
        <w:tc>
          <w:tcPr>
            <w:tcW w:w="1009" w:type="dxa"/>
            <w:vAlign w:val="top"/>
          </w:tcPr>
          <w:p w14:paraId="26978B8B">
            <w:pPr>
              <w:pStyle w:val="6"/>
              <w:spacing w:before="195" w:line="237" w:lineRule="auto"/>
              <w:ind w:right="13"/>
              <w:jc w:val="right"/>
            </w:pPr>
            <w:r>
              <w:rPr>
                <w:spacing w:val="4"/>
              </w:rPr>
              <w:t>557</w:t>
            </w:r>
          </w:p>
        </w:tc>
        <w:tc>
          <w:tcPr>
            <w:tcW w:w="1338" w:type="dxa"/>
            <w:vAlign w:val="top"/>
          </w:tcPr>
          <w:p w14:paraId="0700588B">
            <w:pPr>
              <w:pStyle w:val="6"/>
              <w:spacing w:before="195" w:line="237" w:lineRule="auto"/>
              <w:ind w:right="12"/>
              <w:jc w:val="right"/>
            </w:pPr>
            <w:r>
              <w:rPr>
                <w:spacing w:val="4"/>
              </w:rPr>
              <w:t>523</w:t>
            </w:r>
          </w:p>
        </w:tc>
        <w:tc>
          <w:tcPr>
            <w:tcW w:w="1228" w:type="dxa"/>
            <w:vAlign w:val="top"/>
          </w:tcPr>
          <w:p w14:paraId="45C576B5">
            <w:pPr>
              <w:spacing w:before="118" w:line="241" w:lineRule="auto"/>
              <w:ind w:right="12"/>
              <w:jc w:val="right"/>
              <w:rPr>
                <w:rFonts w:ascii="SimSun" w:hAnsi="SimSun" w:eastAsia="SimSun" w:cs="SimSun"/>
                <w:sz w:val="22"/>
                <w:szCs w:val="22"/>
              </w:rPr>
            </w:pPr>
            <w:r>
              <w:rPr>
                <w:rFonts w:ascii="SimSun" w:hAnsi="SimSun" w:eastAsia="SimSun" w:cs="SimSun"/>
                <w:spacing w:val="-3"/>
                <w:sz w:val="22"/>
                <w:szCs w:val="22"/>
              </w:rPr>
              <w:t>480</w:t>
            </w:r>
          </w:p>
        </w:tc>
        <w:tc>
          <w:tcPr>
            <w:tcW w:w="1263" w:type="dxa"/>
            <w:vAlign w:val="top"/>
          </w:tcPr>
          <w:p w14:paraId="28678F87">
            <w:pPr>
              <w:pStyle w:val="6"/>
              <w:spacing w:before="195" w:line="237" w:lineRule="auto"/>
              <w:ind w:right="12"/>
              <w:jc w:val="right"/>
            </w:pPr>
            <w:r>
              <w:rPr>
                <w:spacing w:val="3"/>
              </w:rPr>
              <w:t>-43</w:t>
            </w:r>
          </w:p>
        </w:tc>
        <w:tc>
          <w:tcPr>
            <w:tcW w:w="1221" w:type="dxa"/>
            <w:vAlign w:val="top"/>
          </w:tcPr>
          <w:p w14:paraId="2EBB48DA">
            <w:pPr>
              <w:pStyle w:val="6"/>
              <w:spacing w:before="195" w:line="237" w:lineRule="auto"/>
              <w:ind w:right="16"/>
              <w:jc w:val="right"/>
            </w:pPr>
            <w:r>
              <w:rPr>
                <w:spacing w:val="3"/>
              </w:rPr>
              <w:t>-8%</w:t>
            </w:r>
          </w:p>
        </w:tc>
      </w:tr>
      <w:tr w14:paraId="0BAE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00704204">
            <w:pPr>
              <w:spacing w:before="117" w:line="221" w:lineRule="auto"/>
              <w:ind w:left="26"/>
              <w:rPr>
                <w:rFonts w:ascii="SimSun" w:hAnsi="SimSun" w:eastAsia="SimSun" w:cs="SimSun"/>
                <w:sz w:val="22"/>
                <w:szCs w:val="22"/>
              </w:rPr>
            </w:pPr>
            <w:r>
              <w:rPr>
                <w:rFonts w:ascii="SimSun" w:hAnsi="SimSun" w:eastAsia="SimSun" w:cs="SimSun"/>
                <w:spacing w:val="-1"/>
                <w:sz w:val="22"/>
                <w:szCs w:val="22"/>
              </w:rPr>
              <w:t>6、环境保护税（30%部分）</w:t>
            </w:r>
          </w:p>
        </w:tc>
        <w:tc>
          <w:tcPr>
            <w:tcW w:w="1009" w:type="dxa"/>
            <w:vAlign w:val="top"/>
          </w:tcPr>
          <w:p w14:paraId="44979717">
            <w:pPr>
              <w:pStyle w:val="6"/>
              <w:spacing w:before="194" w:line="238" w:lineRule="auto"/>
              <w:ind w:right="13"/>
              <w:jc w:val="right"/>
            </w:pPr>
            <w:r>
              <w:rPr>
                <w:spacing w:val="3"/>
              </w:rPr>
              <w:t>42</w:t>
            </w:r>
          </w:p>
        </w:tc>
        <w:tc>
          <w:tcPr>
            <w:tcW w:w="1338" w:type="dxa"/>
            <w:vAlign w:val="top"/>
          </w:tcPr>
          <w:p w14:paraId="52DB615C">
            <w:pPr>
              <w:pStyle w:val="6"/>
              <w:spacing w:before="194" w:line="238" w:lineRule="auto"/>
              <w:ind w:right="15"/>
              <w:jc w:val="right"/>
            </w:pPr>
            <w:r>
              <w:rPr>
                <w:spacing w:val="3"/>
              </w:rPr>
              <w:t>52</w:t>
            </w:r>
          </w:p>
        </w:tc>
        <w:tc>
          <w:tcPr>
            <w:tcW w:w="1228" w:type="dxa"/>
            <w:vAlign w:val="top"/>
          </w:tcPr>
          <w:p w14:paraId="3A2167A6">
            <w:pPr>
              <w:spacing w:before="117" w:line="241" w:lineRule="auto"/>
              <w:ind w:right="12"/>
              <w:jc w:val="right"/>
              <w:rPr>
                <w:rFonts w:ascii="SimSun" w:hAnsi="SimSun" w:eastAsia="SimSun" w:cs="SimSun"/>
                <w:sz w:val="22"/>
                <w:szCs w:val="22"/>
              </w:rPr>
            </w:pPr>
            <w:r>
              <w:rPr>
                <w:rFonts w:ascii="SimSun" w:hAnsi="SimSun" w:eastAsia="SimSun" w:cs="SimSun"/>
                <w:spacing w:val="-4"/>
                <w:sz w:val="22"/>
                <w:szCs w:val="22"/>
              </w:rPr>
              <w:t>48</w:t>
            </w:r>
          </w:p>
        </w:tc>
        <w:tc>
          <w:tcPr>
            <w:tcW w:w="1263" w:type="dxa"/>
            <w:vAlign w:val="top"/>
          </w:tcPr>
          <w:p w14:paraId="08AF8FBA">
            <w:pPr>
              <w:pStyle w:val="6"/>
              <w:spacing w:before="194" w:line="238" w:lineRule="auto"/>
              <w:ind w:right="12"/>
              <w:jc w:val="right"/>
            </w:pPr>
            <w:r>
              <w:rPr>
                <w:spacing w:val="3"/>
              </w:rPr>
              <w:t>-4</w:t>
            </w:r>
          </w:p>
        </w:tc>
        <w:tc>
          <w:tcPr>
            <w:tcW w:w="1221" w:type="dxa"/>
            <w:vAlign w:val="top"/>
          </w:tcPr>
          <w:p w14:paraId="5997A9DD">
            <w:pPr>
              <w:pStyle w:val="6"/>
              <w:spacing w:before="194" w:line="238" w:lineRule="auto"/>
              <w:ind w:right="16"/>
              <w:jc w:val="right"/>
            </w:pPr>
            <w:r>
              <w:rPr>
                <w:spacing w:val="3"/>
              </w:rPr>
              <w:t>-8%</w:t>
            </w:r>
          </w:p>
        </w:tc>
      </w:tr>
      <w:tr w14:paraId="3FAA8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937" w:type="dxa"/>
            <w:vAlign w:val="top"/>
          </w:tcPr>
          <w:p w14:paraId="72B44740">
            <w:pPr>
              <w:pStyle w:val="6"/>
              <w:spacing w:before="193" w:line="234" w:lineRule="auto"/>
              <w:ind w:left="38"/>
            </w:pPr>
            <w:r>
              <w:rPr>
                <w:b/>
                <w:bCs/>
                <w:spacing w:val="5"/>
              </w:rPr>
              <w:t>附：税务部门征收</w:t>
            </w:r>
          </w:p>
        </w:tc>
        <w:tc>
          <w:tcPr>
            <w:tcW w:w="1009" w:type="dxa"/>
            <w:vAlign w:val="top"/>
          </w:tcPr>
          <w:p w14:paraId="39E616E1">
            <w:pPr>
              <w:pStyle w:val="6"/>
              <w:spacing w:before="194" w:line="238" w:lineRule="auto"/>
              <w:ind w:right="16"/>
              <w:jc w:val="right"/>
            </w:pPr>
            <w:r>
              <w:rPr>
                <w:b/>
                <w:bCs/>
              </w:rPr>
              <w:t>159700</w:t>
            </w:r>
          </w:p>
        </w:tc>
        <w:tc>
          <w:tcPr>
            <w:tcW w:w="1338" w:type="dxa"/>
            <w:vAlign w:val="top"/>
          </w:tcPr>
          <w:p w14:paraId="694D3517">
            <w:pPr>
              <w:pStyle w:val="6"/>
              <w:spacing w:before="194" w:line="238" w:lineRule="auto"/>
              <w:ind w:right="15"/>
              <w:jc w:val="right"/>
            </w:pPr>
            <w:r>
              <w:rPr>
                <w:b/>
                <w:bCs/>
              </w:rPr>
              <w:t>131207</w:t>
            </w:r>
          </w:p>
        </w:tc>
        <w:tc>
          <w:tcPr>
            <w:tcW w:w="1228" w:type="dxa"/>
            <w:vAlign w:val="top"/>
          </w:tcPr>
          <w:p w14:paraId="7770E15C">
            <w:pPr>
              <w:pStyle w:val="6"/>
              <w:spacing w:before="194" w:line="238" w:lineRule="auto"/>
              <w:ind w:right="14"/>
              <w:jc w:val="right"/>
            </w:pPr>
            <w:r>
              <w:rPr>
                <w:b/>
                <w:bCs/>
              </w:rPr>
              <w:t>134300</w:t>
            </w:r>
          </w:p>
        </w:tc>
        <w:tc>
          <w:tcPr>
            <w:tcW w:w="1263" w:type="dxa"/>
            <w:vAlign w:val="top"/>
          </w:tcPr>
          <w:p w14:paraId="176AD6E5">
            <w:pPr>
              <w:pStyle w:val="6"/>
              <w:spacing w:before="194" w:line="238" w:lineRule="auto"/>
              <w:ind w:right="12"/>
              <w:jc w:val="right"/>
            </w:pPr>
            <w:r>
              <w:rPr>
                <w:b/>
                <w:bCs/>
                <w:spacing w:val="1"/>
              </w:rPr>
              <w:t>3093</w:t>
            </w:r>
          </w:p>
        </w:tc>
        <w:tc>
          <w:tcPr>
            <w:tcW w:w="1221" w:type="dxa"/>
            <w:vAlign w:val="top"/>
          </w:tcPr>
          <w:p w14:paraId="5E8264AF">
            <w:pPr>
              <w:pStyle w:val="6"/>
              <w:spacing w:before="194" w:line="238" w:lineRule="auto"/>
              <w:ind w:right="19"/>
              <w:jc w:val="right"/>
            </w:pPr>
            <w:r>
              <w:rPr>
                <w:b/>
                <w:bCs/>
              </w:rPr>
              <w:t>2%</w:t>
            </w:r>
          </w:p>
        </w:tc>
      </w:tr>
      <w:tr w14:paraId="146E4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937" w:type="dxa"/>
            <w:vAlign w:val="top"/>
          </w:tcPr>
          <w:p w14:paraId="6BC7A839">
            <w:pPr>
              <w:pStyle w:val="6"/>
              <w:spacing w:before="192" w:line="234" w:lineRule="auto"/>
              <w:ind w:left="428"/>
            </w:pPr>
            <w:r>
              <w:rPr>
                <w:b/>
                <w:bCs/>
                <w:spacing w:val="6"/>
              </w:rPr>
              <w:t>财政部门征收</w:t>
            </w:r>
          </w:p>
        </w:tc>
        <w:tc>
          <w:tcPr>
            <w:tcW w:w="1009" w:type="dxa"/>
            <w:vAlign w:val="top"/>
          </w:tcPr>
          <w:p w14:paraId="50ADA1D3">
            <w:pPr>
              <w:pStyle w:val="6"/>
              <w:spacing w:before="193" w:line="242" w:lineRule="auto"/>
              <w:ind w:right="16"/>
              <w:jc w:val="right"/>
            </w:pPr>
            <w:r>
              <w:rPr>
                <w:b/>
                <w:bCs/>
                <w:spacing w:val="1"/>
              </w:rPr>
              <w:t>30300</w:t>
            </w:r>
          </w:p>
        </w:tc>
        <w:tc>
          <w:tcPr>
            <w:tcW w:w="1338" w:type="dxa"/>
            <w:vAlign w:val="top"/>
          </w:tcPr>
          <w:p w14:paraId="278FFB3C">
            <w:pPr>
              <w:pStyle w:val="6"/>
              <w:spacing w:before="193" w:line="242" w:lineRule="auto"/>
              <w:ind w:right="15"/>
              <w:jc w:val="right"/>
            </w:pPr>
            <w:r>
              <w:rPr>
                <w:b/>
                <w:bCs/>
                <w:spacing w:val="1"/>
              </w:rPr>
              <w:t>37004</w:t>
            </w:r>
          </w:p>
        </w:tc>
        <w:tc>
          <w:tcPr>
            <w:tcW w:w="1228" w:type="dxa"/>
            <w:vAlign w:val="top"/>
          </w:tcPr>
          <w:p w14:paraId="07D19D60">
            <w:pPr>
              <w:pStyle w:val="6"/>
              <w:spacing w:before="193" w:line="242" w:lineRule="auto"/>
              <w:ind w:right="14"/>
              <w:jc w:val="right"/>
            </w:pPr>
            <w:r>
              <w:rPr>
                <w:b/>
                <w:bCs/>
                <w:spacing w:val="1"/>
              </w:rPr>
              <w:t>38400</w:t>
            </w:r>
          </w:p>
        </w:tc>
        <w:tc>
          <w:tcPr>
            <w:tcW w:w="1263" w:type="dxa"/>
            <w:vAlign w:val="top"/>
          </w:tcPr>
          <w:p w14:paraId="25E65F32">
            <w:pPr>
              <w:pStyle w:val="6"/>
              <w:spacing w:before="193" w:line="242" w:lineRule="auto"/>
              <w:ind w:right="12"/>
              <w:jc w:val="right"/>
            </w:pPr>
            <w:r>
              <w:rPr>
                <w:b/>
                <w:bCs/>
                <w:spacing w:val="-1"/>
              </w:rPr>
              <w:t>1396</w:t>
            </w:r>
          </w:p>
        </w:tc>
        <w:tc>
          <w:tcPr>
            <w:tcW w:w="1221" w:type="dxa"/>
            <w:vAlign w:val="top"/>
          </w:tcPr>
          <w:p w14:paraId="177D987B">
            <w:pPr>
              <w:pStyle w:val="6"/>
              <w:spacing w:before="193" w:line="242" w:lineRule="auto"/>
              <w:ind w:right="19"/>
              <w:jc w:val="right"/>
            </w:pPr>
            <w:r>
              <w:rPr>
                <w:b/>
                <w:bCs/>
                <w:spacing w:val="1"/>
              </w:rPr>
              <w:t>4%</w:t>
            </w:r>
          </w:p>
        </w:tc>
      </w:tr>
    </w:tbl>
    <w:p w14:paraId="685F8B7E">
      <w:pPr>
        <w:rPr>
          <w:rFonts w:ascii="Arial"/>
          <w:sz w:val="21"/>
        </w:rPr>
      </w:pPr>
    </w:p>
    <w:p w14:paraId="4331C477">
      <w:pPr>
        <w:rPr>
          <w:rFonts w:ascii="Arial" w:hAnsi="Arial" w:eastAsia="Arial" w:cs="Arial"/>
          <w:sz w:val="21"/>
          <w:szCs w:val="21"/>
        </w:rPr>
        <w:sectPr>
          <w:footerReference r:id="rId18" w:type="default"/>
          <w:pgSz w:w="11906" w:h="16839"/>
          <w:pgMar w:top="1431" w:right="1452" w:bottom="1713" w:left="1452" w:header="0" w:footer="1398" w:gutter="0"/>
          <w:cols w:space="720" w:num="1"/>
        </w:sectPr>
      </w:pPr>
    </w:p>
    <w:p w14:paraId="66AB9319">
      <w:pPr>
        <w:spacing w:line="271" w:lineRule="auto"/>
        <w:rPr>
          <w:rFonts w:ascii="Arial"/>
          <w:sz w:val="21"/>
        </w:rPr>
      </w:pPr>
    </w:p>
    <w:p w14:paraId="10F3A8FB">
      <w:pPr>
        <w:spacing w:line="272" w:lineRule="auto"/>
        <w:rPr>
          <w:rFonts w:ascii="Arial"/>
          <w:sz w:val="21"/>
        </w:rPr>
      </w:pPr>
    </w:p>
    <w:p w14:paraId="742B47DD">
      <w:pPr>
        <w:spacing w:before="78" w:line="223" w:lineRule="auto"/>
        <w:ind w:left="126"/>
        <w:rPr>
          <w:rFonts w:ascii="SimHei" w:hAnsi="SimHei" w:eastAsia="SimHei" w:cs="SimHei"/>
          <w:sz w:val="24"/>
          <w:szCs w:val="24"/>
        </w:rPr>
      </w:pPr>
      <w:r>
        <w:rPr>
          <w:rFonts w:ascii="SimHei" w:hAnsi="SimHei" w:eastAsia="SimHei" w:cs="SimHei"/>
          <w:spacing w:val="-8"/>
          <w:sz w:val="24"/>
          <w:szCs w:val="24"/>
        </w:rPr>
        <w:t>附表二</w:t>
      </w:r>
    </w:p>
    <w:p w14:paraId="3F6CACFB">
      <w:pPr>
        <w:spacing w:line="301" w:lineRule="auto"/>
        <w:rPr>
          <w:rFonts w:ascii="Arial"/>
          <w:sz w:val="21"/>
        </w:rPr>
      </w:pPr>
    </w:p>
    <w:p w14:paraId="27E9CFBB">
      <w:pPr>
        <w:spacing w:before="101" w:line="418" w:lineRule="exact"/>
        <w:ind w:left="1154"/>
        <w:outlineLvl w:val="0"/>
        <w:rPr>
          <w:rFonts w:ascii="SimHei" w:hAnsi="SimHei" w:eastAsia="SimHei" w:cs="SimHei"/>
          <w:sz w:val="31"/>
          <w:szCs w:val="31"/>
        </w:rPr>
      </w:pPr>
      <w:r>
        <w:rPr>
          <w:rFonts w:ascii="SimHei" w:hAnsi="SimHei" w:eastAsia="SimHei" w:cs="SimHei"/>
          <w:spacing w:val="8"/>
          <w:position w:val="1"/>
          <w:sz w:val="31"/>
          <w:szCs w:val="31"/>
        </w:rPr>
        <w:t>茶陵县</w:t>
      </w:r>
      <w:r>
        <w:rPr>
          <w:rFonts w:ascii="SimHei" w:hAnsi="SimHei" w:eastAsia="SimHei" w:cs="SimHei"/>
          <w:spacing w:val="-69"/>
          <w:position w:val="1"/>
          <w:sz w:val="31"/>
          <w:szCs w:val="31"/>
        </w:rPr>
        <w:t xml:space="preserve"> </w:t>
      </w:r>
      <w:r>
        <w:rPr>
          <w:rFonts w:ascii="Times New Roman" w:hAnsi="Times New Roman" w:eastAsia="Times New Roman" w:cs="Times New Roman"/>
          <w:spacing w:val="8"/>
          <w:position w:val="1"/>
          <w:sz w:val="31"/>
          <w:szCs w:val="31"/>
        </w:rPr>
        <w:t xml:space="preserve">2025 </w:t>
      </w:r>
      <w:r>
        <w:rPr>
          <w:rFonts w:ascii="SimHei" w:hAnsi="SimHei" w:eastAsia="SimHei" w:cs="SimHei"/>
          <w:spacing w:val="8"/>
          <w:position w:val="1"/>
          <w:sz w:val="31"/>
          <w:szCs w:val="31"/>
        </w:rPr>
        <w:t>年一般公共财政预算支出调整情况表</w:t>
      </w:r>
    </w:p>
    <w:p w14:paraId="04178DB3">
      <w:pPr>
        <w:spacing w:before="150" w:line="221" w:lineRule="auto"/>
        <w:ind w:left="8172"/>
        <w:rPr>
          <w:rFonts w:ascii="SimSun" w:hAnsi="SimSun" w:eastAsia="SimSun" w:cs="SimSun"/>
          <w:sz w:val="18"/>
          <w:szCs w:val="18"/>
        </w:rPr>
      </w:pPr>
      <w:r>
        <w:rPr>
          <w:rFonts w:ascii="SimSun" w:hAnsi="SimSun" w:eastAsia="SimSun" w:cs="SimSun"/>
          <w:spacing w:val="-2"/>
          <w:sz w:val="18"/>
          <w:szCs w:val="18"/>
        </w:rPr>
        <w:t>单位：万元</w:t>
      </w:r>
    </w:p>
    <w:p w14:paraId="07C79B74">
      <w:pPr>
        <w:spacing w:line="99" w:lineRule="auto"/>
        <w:rPr>
          <w:rFonts w:ascii="Arial"/>
          <w:sz w:val="2"/>
        </w:rPr>
      </w:pPr>
    </w:p>
    <w:tbl>
      <w:tblPr>
        <w:tblStyle w:val="5"/>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6"/>
        <w:gridCol w:w="1313"/>
        <w:gridCol w:w="1256"/>
        <w:gridCol w:w="1606"/>
        <w:gridCol w:w="1611"/>
      </w:tblGrid>
      <w:tr w14:paraId="4E47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376" w:type="dxa"/>
            <w:vAlign w:val="top"/>
          </w:tcPr>
          <w:p w14:paraId="596E787B">
            <w:pPr>
              <w:spacing w:before="97" w:line="222" w:lineRule="auto"/>
              <w:ind w:left="1222"/>
              <w:rPr>
                <w:rFonts w:ascii="SimHei" w:hAnsi="SimHei" w:eastAsia="SimHei" w:cs="SimHei"/>
                <w:sz w:val="24"/>
                <w:szCs w:val="24"/>
              </w:rPr>
            </w:pPr>
            <w:r>
              <w:rPr>
                <w:rFonts w:ascii="SimHei" w:hAnsi="SimHei" w:eastAsia="SimHei" w:cs="SimHei"/>
                <w:spacing w:val="-5"/>
                <w:sz w:val="24"/>
                <w:szCs w:val="24"/>
              </w:rPr>
              <w:t>支出项目</w:t>
            </w:r>
          </w:p>
        </w:tc>
        <w:tc>
          <w:tcPr>
            <w:tcW w:w="1313" w:type="dxa"/>
            <w:vAlign w:val="top"/>
          </w:tcPr>
          <w:p w14:paraId="442CB6EA">
            <w:pPr>
              <w:spacing w:before="97" w:line="222" w:lineRule="auto"/>
              <w:ind w:left="184"/>
              <w:rPr>
                <w:rFonts w:ascii="SimHei" w:hAnsi="SimHei" w:eastAsia="SimHei" w:cs="SimHei"/>
                <w:sz w:val="24"/>
                <w:szCs w:val="24"/>
              </w:rPr>
            </w:pPr>
            <w:r>
              <w:rPr>
                <w:rFonts w:ascii="SimHei" w:hAnsi="SimHei" w:eastAsia="SimHei" w:cs="SimHei"/>
                <w:spacing w:val="-3"/>
                <w:sz w:val="24"/>
                <w:szCs w:val="24"/>
              </w:rPr>
              <w:t>年初预算</w:t>
            </w:r>
          </w:p>
        </w:tc>
        <w:tc>
          <w:tcPr>
            <w:tcW w:w="1256" w:type="dxa"/>
            <w:vAlign w:val="top"/>
          </w:tcPr>
          <w:p w14:paraId="4215D0C5">
            <w:pPr>
              <w:spacing w:before="134" w:line="222" w:lineRule="auto"/>
              <w:ind w:left="154"/>
              <w:rPr>
                <w:rFonts w:ascii="SimHei" w:hAnsi="SimHei" w:eastAsia="SimHei" w:cs="SimHei"/>
                <w:sz w:val="16"/>
                <w:szCs w:val="16"/>
              </w:rPr>
            </w:pPr>
            <w:r>
              <w:rPr>
                <w:rFonts w:ascii="SimHei" w:hAnsi="SimHei" w:eastAsia="SimHei" w:cs="SimHei"/>
                <w:spacing w:val="-2"/>
                <w:sz w:val="16"/>
                <w:szCs w:val="16"/>
              </w:rPr>
              <w:t>上级专项资金</w:t>
            </w:r>
          </w:p>
        </w:tc>
        <w:tc>
          <w:tcPr>
            <w:tcW w:w="1606" w:type="dxa"/>
            <w:vAlign w:val="top"/>
          </w:tcPr>
          <w:p w14:paraId="612A7D4C">
            <w:pPr>
              <w:spacing w:before="97" w:line="222" w:lineRule="auto"/>
              <w:ind w:left="333"/>
              <w:rPr>
                <w:rFonts w:ascii="SimHei" w:hAnsi="SimHei" w:eastAsia="SimHei" w:cs="SimHei"/>
                <w:sz w:val="24"/>
                <w:szCs w:val="24"/>
              </w:rPr>
            </w:pPr>
            <w:r>
              <w:rPr>
                <w:rFonts w:ascii="SimHei" w:hAnsi="SimHei" w:eastAsia="SimHei" w:cs="SimHei"/>
                <w:spacing w:val="-3"/>
                <w:sz w:val="24"/>
                <w:szCs w:val="24"/>
              </w:rPr>
              <w:t>调整预算</w:t>
            </w:r>
          </w:p>
        </w:tc>
        <w:tc>
          <w:tcPr>
            <w:tcW w:w="1611" w:type="dxa"/>
            <w:vAlign w:val="top"/>
          </w:tcPr>
          <w:p w14:paraId="107510D1">
            <w:pPr>
              <w:spacing w:before="97" w:line="223" w:lineRule="auto"/>
              <w:ind w:left="333"/>
              <w:rPr>
                <w:rFonts w:ascii="SimHei" w:hAnsi="SimHei" w:eastAsia="SimHei" w:cs="SimHei"/>
                <w:sz w:val="24"/>
                <w:szCs w:val="24"/>
              </w:rPr>
            </w:pPr>
            <w:r>
              <w:rPr>
                <w:rFonts w:ascii="SimHei" w:hAnsi="SimHei" w:eastAsia="SimHei" w:cs="SimHei"/>
                <w:spacing w:val="-3"/>
                <w:sz w:val="24"/>
                <w:szCs w:val="24"/>
              </w:rPr>
              <w:t>全年合计</w:t>
            </w:r>
          </w:p>
        </w:tc>
      </w:tr>
      <w:tr w14:paraId="7008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3376" w:type="dxa"/>
            <w:vAlign w:val="top"/>
          </w:tcPr>
          <w:p w14:paraId="00380B46">
            <w:pPr>
              <w:spacing w:before="85" w:line="223" w:lineRule="auto"/>
              <w:ind w:left="351"/>
              <w:rPr>
                <w:rFonts w:ascii="FangSong" w:hAnsi="FangSong" w:eastAsia="FangSong" w:cs="FangSong"/>
                <w:sz w:val="22"/>
                <w:szCs w:val="22"/>
              </w:rPr>
            </w:pPr>
            <w:r>
              <w:rPr>
                <w:rFonts w:ascii="FangSong" w:hAnsi="FangSong" w:eastAsia="FangSong" w:cs="FangSong"/>
                <w:spacing w:val="-3"/>
                <w:sz w:val="22"/>
                <w:szCs w:val="22"/>
              </w:rPr>
              <w:t>1、一般公共服务支出</w:t>
            </w:r>
          </w:p>
        </w:tc>
        <w:tc>
          <w:tcPr>
            <w:tcW w:w="1313" w:type="dxa"/>
            <w:vAlign w:val="top"/>
          </w:tcPr>
          <w:p w14:paraId="789DF219">
            <w:pPr>
              <w:spacing w:before="85" w:line="242" w:lineRule="auto"/>
              <w:ind w:left="501"/>
              <w:rPr>
                <w:rFonts w:ascii="FangSong" w:hAnsi="FangSong" w:eastAsia="FangSong" w:cs="FangSong"/>
                <w:sz w:val="22"/>
                <w:szCs w:val="22"/>
              </w:rPr>
            </w:pPr>
            <w:r>
              <w:rPr>
                <w:rFonts w:ascii="FangSong" w:hAnsi="FangSong" w:eastAsia="FangSong" w:cs="FangSong"/>
                <w:spacing w:val="-3"/>
                <w:sz w:val="22"/>
                <w:szCs w:val="22"/>
              </w:rPr>
              <w:t>38078</w:t>
            </w:r>
          </w:p>
        </w:tc>
        <w:tc>
          <w:tcPr>
            <w:tcW w:w="1256" w:type="dxa"/>
            <w:vAlign w:val="top"/>
          </w:tcPr>
          <w:p w14:paraId="03590C6C">
            <w:pPr>
              <w:spacing w:before="85" w:line="242" w:lineRule="auto"/>
              <w:ind w:left="579"/>
              <w:rPr>
                <w:rFonts w:ascii="FangSong" w:hAnsi="FangSong" w:eastAsia="FangSong" w:cs="FangSong"/>
                <w:sz w:val="22"/>
                <w:szCs w:val="22"/>
              </w:rPr>
            </w:pPr>
            <w:r>
              <w:rPr>
                <w:rFonts w:ascii="FangSong" w:hAnsi="FangSong" w:eastAsia="FangSong" w:cs="FangSong"/>
                <w:spacing w:val="-3"/>
                <w:sz w:val="22"/>
                <w:szCs w:val="22"/>
              </w:rPr>
              <w:t>913</w:t>
            </w:r>
          </w:p>
        </w:tc>
        <w:tc>
          <w:tcPr>
            <w:tcW w:w="1606" w:type="dxa"/>
            <w:vAlign w:val="top"/>
          </w:tcPr>
          <w:p w14:paraId="34F31B7F">
            <w:pPr>
              <w:spacing w:before="85" w:line="242" w:lineRule="auto"/>
              <w:ind w:left="702"/>
              <w:rPr>
                <w:rFonts w:ascii="FangSong" w:hAnsi="FangSong" w:eastAsia="FangSong" w:cs="FangSong"/>
                <w:sz w:val="22"/>
                <w:szCs w:val="22"/>
              </w:rPr>
            </w:pPr>
            <w:r>
              <w:rPr>
                <w:rFonts w:ascii="FangSong" w:hAnsi="FangSong" w:eastAsia="FangSong" w:cs="FangSong"/>
                <w:spacing w:val="-3"/>
                <w:sz w:val="22"/>
                <w:szCs w:val="22"/>
              </w:rPr>
              <w:t>2154</w:t>
            </w:r>
          </w:p>
        </w:tc>
        <w:tc>
          <w:tcPr>
            <w:tcW w:w="1611" w:type="dxa"/>
            <w:vAlign w:val="top"/>
          </w:tcPr>
          <w:p w14:paraId="173BC543">
            <w:pPr>
              <w:spacing w:before="85" w:line="242" w:lineRule="auto"/>
              <w:ind w:left="645"/>
              <w:rPr>
                <w:rFonts w:ascii="FangSong" w:hAnsi="FangSong" w:eastAsia="FangSong" w:cs="FangSong"/>
                <w:sz w:val="22"/>
                <w:szCs w:val="22"/>
              </w:rPr>
            </w:pPr>
            <w:r>
              <w:rPr>
                <w:rFonts w:ascii="FangSong" w:hAnsi="FangSong" w:eastAsia="FangSong" w:cs="FangSong"/>
                <w:spacing w:val="-2"/>
                <w:sz w:val="22"/>
                <w:szCs w:val="22"/>
              </w:rPr>
              <w:t>41145</w:t>
            </w:r>
          </w:p>
        </w:tc>
      </w:tr>
      <w:tr w14:paraId="413A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5205404A">
            <w:pPr>
              <w:spacing w:before="84" w:line="225" w:lineRule="auto"/>
              <w:ind w:left="337"/>
              <w:rPr>
                <w:rFonts w:ascii="FangSong" w:hAnsi="FangSong" w:eastAsia="FangSong" w:cs="FangSong"/>
                <w:sz w:val="22"/>
                <w:szCs w:val="22"/>
              </w:rPr>
            </w:pPr>
            <w:r>
              <w:rPr>
                <w:rFonts w:ascii="FangSong" w:hAnsi="FangSong" w:eastAsia="FangSong" w:cs="FangSong"/>
                <w:spacing w:val="-2"/>
                <w:sz w:val="22"/>
                <w:szCs w:val="22"/>
              </w:rPr>
              <w:t>2、国防支出</w:t>
            </w:r>
          </w:p>
        </w:tc>
        <w:tc>
          <w:tcPr>
            <w:tcW w:w="1313" w:type="dxa"/>
            <w:vAlign w:val="top"/>
          </w:tcPr>
          <w:p w14:paraId="00448AD8">
            <w:pPr>
              <w:spacing w:before="85" w:line="242" w:lineRule="auto"/>
              <w:ind w:left="609"/>
              <w:rPr>
                <w:rFonts w:ascii="FangSong" w:hAnsi="FangSong" w:eastAsia="FangSong" w:cs="FangSong"/>
                <w:sz w:val="22"/>
                <w:szCs w:val="22"/>
              </w:rPr>
            </w:pPr>
            <w:r>
              <w:rPr>
                <w:rFonts w:ascii="FangSong" w:hAnsi="FangSong" w:eastAsia="FangSong" w:cs="FangSong"/>
                <w:spacing w:val="-4"/>
                <w:sz w:val="22"/>
                <w:szCs w:val="22"/>
              </w:rPr>
              <w:t>200</w:t>
            </w:r>
          </w:p>
        </w:tc>
        <w:tc>
          <w:tcPr>
            <w:tcW w:w="1256" w:type="dxa"/>
            <w:vAlign w:val="top"/>
          </w:tcPr>
          <w:p w14:paraId="7800D3FC">
            <w:pPr>
              <w:spacing w:before="85" w:line="242" w:lineRule="auto"/>
              <w:ind w:left="649"/>
              <w:rPr>
                <w:rFonts w:ascii="FangSong" w:hAnsi="FangSong" w:eastAsia="FangSong" w:cs="FangSong"/>
                <w:sz w:val="22"/>
                <w:szCs w:val="22"/>
              </w:rPr>
            </w:pPr>
            <w:r>
              <w:rPr>
                <w:rFonts w:ascii="FangSong" w:hAnsi="FangSong" w:eastAsia="FangSong" w:cs="FangSong"/>
                <w:spacing w:val="-12"/>
                <w:sz w:val="22"/>
                <w:szCs w:val="22"/>
              </w:rPr>
              <w:t>13</w:t>
            </w:r>
          </w:p>
        </w:tc>
        <w:tc>
          <w:tcPr>
            <w:tcW w:w="1606" w:type="dxa"/>
            <w:vAlign w:val="top"/>
          </w:tcPr>
          <w:p w14:paraId="7DF94773">
            <w:pPr>
              <w:rPr>
                <w:rFonts w:ascii="Arial"/>
                <w:sz w:val="21"/>
              </w:rPr>
            </w:pPr>
          </w:p>
        </w:tc>
        <w:tc>
          <w:tcPr>
            <w:tcW w:w="1611" w:type="dxa"/>
            <w:vAlign w:val="top"/>
          </w:tcPr>
          <w:p w14:paraId="58BCD378">
            <w:pPr>
              <w:spacing w:before="85" w:line="242" w:lineRule="auto"/>
              <w:ind w:left="757"/>
              <w:rPr>
                <w:rFonts w:ascii="FangSong" w:hAnsi="FangSong" w:eastAsia="FangSong" w:cs="FangSong"/>
                <w:sz w:val="22"/>
                <w:szCs w:val="22"/>
              </w:rPr>
            </w:pPr>
            <w:r>
              <w:rPr>
                <w:rFonts w:ascii="FangSong" w:hAnsi="FangSong" w:eastAsia="FangSong" w:cs="FangSong"/>
                <w:spacing w:val="-4"/>
                <w:sz w:val="22"/>
                <w:szCs w:val="22"/>
              </w:rPr>
              <w:t>213</w:t>
            </w:r>
          </w:p>
        </w:tc>
      </w:tr>
      <w:tr w14:paraId="1A68F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072F8179">
            <w:pPr>
              <w:spacing w:before="83" w:line="225" w:lineRule="auto"/>
              <w:ind w:left="339"/>
              <w:rPr>
                <w:rFonts w:ascii="FangSong" w:hAnsi="FangSong" w:eastAsia="FangSong" w:cs="FangSong"/>
                <w:sz w:val="22"/>
                <w:szCs w:val="22"/>
              </w:rPr>
            </w:pPr>
            <w:r>
              <w:rPr>
                <w:rFonts w:ascii="FangSong" w:hAnsi="FangSong" w:eastAsia="FangSong" w:cs="FangSong"/>
                <w:spacing w:val="-2"/>
                <w:sz w:val="22"/>
                <w:szCs w:val="22"/>
              </w:rPr>
              <w:t>3、公共安全支出</w:t>
            </w:r>
          </w:p>
        </w:tc>
        <w:tc>
          <w:tcPr>
            <w:tcW w:w="1313" w:type="dxa"/>
            <w:vAlign w:val="top"/>
          </w:tcPr>
          <w:p w14:paraId="67D8070E">
            <w:pPr>
              <w:spacing w:before="84" w:line="242" w:lineRule="auto"/>
              <w:ind w:left="513"/>
              <w:rPr>
                <w:rFonts w:ascii="FangSong" w:hAnsi="FangSong" w:eastAsia="FangSong" w:cs="FangSong"/>
                <w:sz w:val="22"/>
                <w:szCs w:val="22"/>
              </w:rPr>
            </w:pPr>
            <w:r>
              <w:rPr>
                <w:rFonts w:ascii="FangSong" w:hAnsi="FangSong" w:eastAsia="FangSong" w:cs="FangSong"/>
                <w:spacing w:val="-5"/>
                <w:sz w:val="22"/>
                <w:szCs w:val="22"/>
              </w:rPr>
              <w:t>11098</w:t>
            </w:r>
          </w:p>
        </w:tc>
        <w:tc>
          <w:tcPr>
            <w:tcW w:w="1256" w:type="dxa"/>
            <w:vAlign w:val="top"/>
          </w:tcPr>
          <w:p w14:paraId="2A3A3E5A">
            <w:pPr>
              <w:spacing w:before="84" w:line="242" w:lineRule="auto"/>
              <w:ind w:left="539"/>
              <w:rPr>
                <w:rFonts w:ascii="FangSong" w:hAnsi="FangSong" w:eastAsia="FangSong" w:cs="FangSong"/>
                <w:sz w:val="22"/>
                <w:szCs w:val="22"/>
              </w:rPr>
            </w:pPr>
            <w:r>
              <w:rPr>
                <w:rFonts w:ascii="FangSong" w:hAnsi="FangSong" w:eastAsia="FangSong" w:cs="FangSong"/>
                <w:spacing w:val="-6"/>
                <w:sz w:val="22"/>
                <w:szCs w:val="22"/>
              </w:rPr>
              <w:t>1983</w:t>
            </w:r>
          </w:p>
        </w:tc>
        <w:tc>
          <w:tcPr>
            <w:tcW w:w="1606" w:type="dxa"/>
            <w:vAlign w:val="top"/>
          </w:tcPr>
          <w:p w14:paraId="203C9E99">
            <w:pPr>
              <w:spacing w:before="84" w:line="242" w:lineRule="auto"/>
              <w:ind w:left="759"/>
              <w:rPr>
                <w:rFonts w:ascii="FangSong" w:hAnsi="FangSong" w:eastAsia="FangSong" w:cs="FangSong"/>
                <w:sz w:val="22"/>
                <w:szCs w:val="22"/>
              </w:rPr>
            </w:pPr>
            <w:r>
              <w:rPr>
                <w:rFonts w:ascii="FangSong" w:hAnsi="FangSong" w:eastAsia="FangSong" w:cs="FangSong"/>
                <w:spacing w:val="-4"/>
                <w:sz w:val="22"/>
                <w:szCs w:val="22"/>
              </w:rPr>
              <w:t>391</w:t>
            </w:r>
          </w:p>
        </w:tc>
        <w:tc>
          <w:tcPr>
            <w:tcW w:w="1611" w:type="dxa"/>
            <w:vAlign w:val="top"/>
          </w:tcPr>
          <w:p w14:paraId="766777EB">
            <w:pPr>
              <w:spacing w:before="84" w:line="242" w:lineRule="auto"/>
              <w:ind w:left="662"/>
              <w:rPr>
                <w:rFonts w:ascii="FangSong" w:hAnsi="FangSong" w:eastAsia="FangSong" w:cs="FangSong"/>
                <w:sz w:val="22"/>
                <w:szCs w:val="22"/>
              </w:rPr>
            </w:pPr>
            <w:r>
              <w:rPr>
                <w:rFonts w:ascii="FangSong" w:hAnsi="FangSong" w:eastAsia="FangSong" w:cs="FangSong"/>
                <w:spacing w:val="-5"/>
                <w:sz w:val="22"/>
                <w:szCs w:val="22"/>
              </w:rPr>
              <w:t>13472</w:t>
            </w:r>
          </w:p>
        </w:tc>
      </w:tr>
      <w:tr w14:paraId="1CF0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467DBFDB">
            <w:pPr>
              <w:spacing w:before="85" w:line="223" w:lineRule="auto"/>
              <w:ind w:left="334"/>
              <w:rPr>
                <w:rFonts w:ascii="FangSong" w:hAnsi="FangSong" w:eastAsia="FangSong" w:cs="FangSong"/>
                <w:sz w:val="22"/>
                <w:szCs w:val="22"/>
              </w:rPr>
            </w:pPr>
            <w:r>
              <w:rPr>
                <w:rFonts w:ascii="FangSong" w:hAnsi="FangSong" w:eastAsia="FangSong" w:cs="FangSong"/>
                <w:spacing w:val="-1"/>
                <w:sz w:val="22"/>
                <w:szCs w:val="22"/>
              </w:rPr>
              <w:t>4、教育支出</w:t>
            </w:r>
          </w:p>
        </w:tc>
        <w:tc>
          <w:tcPr>
            <w:tcW w:w="1313" w:type="dxa"/>
            <w:vAlign w:val="top"/>
          </w:tcPr>
          <w:p w14:paraId="1132650E">
            <w:pPr>
              <w:spacing w:before="85" w:line="242" w:lineRule="auto"/>
              <w:ind w:left="502"/>
              <w:rPr>
                <w:rFonts w:ascii="FangSong" w:hAnsi="FangSong" w:eastAsia="FangSong" w:cs="FangSong"/>
                <w:sz w:val="22"/>
                <w:szCs w:val="22"/>
              </w:rPr>
            </w:pPr>
            <w:r>
              <w:rPr>
                <w:rFonts w:ascii="FangSong" w:hAnsi="FangSong" w:eastAsia="FangSong" w:cs="FangSong"/>
                <w:spacing w:val="-3"/>
                <w:sz w:val="22"/>
                <w:szCs w:val="22"/>
              </w:rPr>
              <w:t>72243</w:t>
            </w:r>
          </w:p>
        </w:tc>
        <w:tc>
          <w:tcPr>
            <w:tcW w:w="1256" w:type="dxa"/>
            <w:vAlign w:val="top"/>
          </w:tcPr>
          <w:p w14:paraId="323875C3">
            <w:pPr>
              <w:spacing w:before="85" w:line="242" w:lineRule="auto"/>
              <w:ind w:left="539"/>
              <w:rPr>
                <w:rFonts w:ascii="FangSong" w:hAnsi="FangSong" w:eastAsia="FangSong" w:cs="FangSong"/>
                <w:sz w:val="22"/>
                <w:szCs w:val="22"/>
              </w:rPr>
            </w:pPr>
            <w:r>
              <w:rPr>
                <w:rFonts w:ascii="FangSong" w:hAnsi="FangSong" w:eastAsia="FangSong" w:cs="FangSong"/>
                <w:spacing w:val="-6"/>
                <w:sz w:val="22"/>
                <w:szCs w:val="22"/>
              </w:rPr>
              <w:t>1516</w:t>
            </w:r>
          </w:p>
        </w:tc>
        <w:tc>
          <w:tcPr>
            <w:tcW w:w="1606" w:type="dxa"/>
            <w:vAlign w:val="top"/>
          </w:tcPr>
          <w:p w14:paraId="1DFB2A2F">
            <w:pPr>
              <w:spacing w:before="85" w:line="242" w:lineRule="auto"/>
              <w:ind w:left="704"/>
              <w:rPr>
                <w:rFonts w:ascii="FangSong" w:hAnsi="FangSong" w:eastAsia="FangSong" w:cs="FangSong"/>
                <w:sz w:val="22"/>
                <w:szCs w:val="22"/>
              </w:rPr>
            </w:pPr>
            <w:r>
              <w:rPr>
                <w:rFonts w:ascii="FangSong" w:hAnsi="FangSong" w:eastAsia="FangSong" w:cs="FangSong"/>
                <w:spacing w:val="-3"/>
                <w:sz w:val="22"/>
                <w:szCs w:val="22"/>
              </w:rPr>
              <w:t>5972</w:t>
            </w:r>
          </w:p>
        </w:tc>
        <w:tc>
          <w:tcPr>
            <w:tcW w:w="1611" w:type="dxa"/>
            <w:vAlign w:val="top"/>
          </w:tcPr>
          <w:p w14:paraId="6A97BB65">
            <w:pPr>
              <w:spacing w:before="85" w:line="242" w:lineRule="auto"/>
              <w:ind w:left="651"/>
              <w:rPr>
                <w:rFonts w:ascii="FangSong" w:hAnsi="FangSong" w:eastAsia="FangSong" w:cs="FangSong"/>
                <w:sz w:val="22"/>
                <w:szCs w:val="22"/>
              </w:rPr>
            </w:pPr>
            <w:r>
              <w:rPr>
                <w:rFonts w:ascii="FangSong" w:hAnsi="FangSong" w:eastAsia="FangSong" w:cs="FangSong"/>
                <w:spacing w:val="-3"/>
                <w:sz w:val="22"/>
                <w:szCs w:val="22"/>
              </w:rPr>
              <w:t>79731</w:t>
            </w:r>
          </w:p>
        </w:tc>
      </w:tr>
      <w:tr w14:paraId="3B0F9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36021972">
            <w:pPr>
              <w:spacing w:before="84" w:line="223" w:lineRule="auto"/>
              <w:ind w:left="339"/>
              <w:rPr>
                <w:rFonts w:ascii="FangSong" w:hAnsi="FangSong" w:eastAsia="FangSong" w:cs="FangSong"/>
                <w:sz w:val="22"/>
                <w:szCs w:val="22"/>
              </w:rPr>
            </w:pPr>
            <w:r>
              <w:rPr>
                <w:rFonts w:ascii="FangSong" w:hAnsi="FangSong" w:eastAsia="FangSong" w:cs="FangSong"/>
                <w:spacing w:val="-2"/>
                <w:sz w:val="22"/>
                <w:szCs w:val="22"/>
              </w:rPr>
              <w:t>5、科学技术支出</w:t>
            </w:r>
          </w:p>
        </w:tc>
        <w:tc>
          <w:tcPr>
            <w:tcW w:w="1313" w:type="dxa"/>
            <w:vAlign w:val="top"/>
          </w:tcPr>
          <w:p w14:paraId="2B7B003C">
            <w:pPr>
              <w:spacing w:before="84" w:line="242" w:lineRule="auto"/>
              <w:ind w:left="556"/>
              <w:rPr>
                <w:rFonts w:ascii="FangSong" w:hAnsi="FangSong" w:eastAsia="FangSong" w:cs="FangSong"/>
                <w:sz w:val="22"/>
                <w:szCs w:val="22"/>
              </w:rPr>
            </w:pPr>
            <w:r>
              <w:rPr>
                <w:rFonts w:ascii="FangSong" w:hAnsi="FangSong" w:eastAsia="FangSong" w:cs="FangSong"/>
                <w:spacing w:val="-3"/>
                <w:sz w:val="22"/>
                <w:szCs w:val="22"/>
              </w:rPr>
              <w:t>3913</w:t>
            </w:r>
          </w:p>
        </w:tc>
        <w:tc>
          <w:tcPr>
            <w:tcW w:w="1256" w:type="dxa"/>
            <w:vAlign w:val="top"/>
          </w:tcPr>
          <w:p w14:paraId="6FC5902E">
            <w:pPr>
              <w:spacing w:before="84" w:line="242" w:lineRule="auto"/>
              <w:ind w:left="582"/>
              <w:rPr>
                <w:rFonts w:ascii="FangSong" w:hAnsi="FangSong" w:eastAsia="FangSong" w:cs="FangSong"/>
                <w:sz w:val="22"/>
                <w:szCs w:val="22"/>
              </w:rPr>
            </w:pPr>
            <w:r>
              <w:rPr>
                <w:rFonts w:ascii="FangSong" w:hAnsi="FangSong" w:eastAsia="FangSong" w:cs="FangSong"/>
                <w:spacing w:val="-4"/>
                <w:sz w:val="22"/>
                <w:szCs w:val="22"/>
              </w:rPr>
              <w:t>556</w:t>
            </w:r>
          </w:p>
        </w:tc>
        <w:tc>
          <w:tcPr>
            <w:tcW w:w="1606" w:type="dxa"/>
            <w:vAlign w:val="top"/>
          </w:tcPr>
          <w:p w14:paraId="7B7E216B">
            <w:pPr>
              <w:spacing w:before="84" w:line="242" w:lineRule="auto"/>
              <w:ind w:left="870"/>
              <w:rPr>
                <w:rFonts w:ascii="FangSong" w:hAnsi="FangSong" w:eastAsia="FangSong" w:cs="FangSong"/>
                <w:sz w:val="22"/>
                <w:szCs w:val="22"/>
              </w:rPr>
            </w:pPr>
            <w:r>
              <w:rPr>
                <w:rFonts w:ascii="FangSong" w:hAnsi="FangSong" w:eastAsia="FangSong" w:cs="FangSong"/>
                <w:sz w:val="22"/>
                <w:szCs w:val="22"/>
              </w:rPr>
              <w:t>7</w:t>
            </w:r>
          </w:p>
        </w:tc>
        <w:tc>
          <w:tcPr>
            <w:tcW w:w="1611" w:type="dxa"/>
            <w:vAlign w:val="top"/>
          </w:tcPr>
          <w:p w14:paraId="76A4B029">
            <w:pPr>
              <w:spacing w:before="84" w:line="242" w:lineRule="auto"/>
              <w:ind w:left="698"/>
              <w:rPr>
                <w:rFonts w:ascii="FangSong" w:hAnsi="FangSong" w:eastAsia="FangSong" w:cs="FangSong"/>
                <w:sz w:val="22"/>
                <w:szCs w:val="22"/>
              </w:rPr>
            </w:pPr>
            <w:r>
              <w:rPr>
                <w:rFonts w:ascii="FangSong" w:hAnsi="FangSong" w:eastAsia="FangSong" w:cs="FangSong"/>
                <w:spacing w:val="-2"/>
                <w:sz w:val="22"/>
                <w:szCs w:val="22"/>
              </w:rPr>
              <w:t>4476</w:t>
            </w:r>
          </w:p>
        </w:tc>
      </w:tr>
      <w:tr w14:paraId="56D3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440DEA85">
            <w:pPr>
              <w:spacing w:before="85" w:line="222" w:lineRule="auto"/>
              <w:ind w:left="336"/>
              <w:rPr>
                <w:rFonts w:ascii="FangSong" w:hAnsi="FangSong" w:eastAsia="FangSong" w:cs="FangSong"/>
                <w:sz w:val="22"/>
                <w:szCs w:val="22"/>
              </w:rPr>
            </w:pPr>
            <w:r>
              <w:rPr>
                <w:rFonts w:ascii="FangSong" w:hAnsi="FangSong" w:eastAsia="FangSong" w:cs="FangSong"/>
                <w:spacing w:val="-1"/>
                <w:sz w:val="22"/>
                <w:szCs w:val="22"/>
              </w:rPr>
              <w:t>6、文化旅游体育与传媒支出</w:t>
            </w:r>
          </w:p>
        </w:tc>
        <w:tc>
          <w:tcPr>
            <w:tcW w:w="1313" w:type="dxa"/>
            <w:vAlign w:val="top"/>
          </w:tcPr>
          <w:p w14:paraId="694D2B9D">
            <w:pPr>
              <w:spacing w:before="85" w:line="242" w:lineRule="auto"/>
              <w:ind w:left="554"/>
              <w:rPr>
                <w:rFonts w:ascii="FangSong" w:hAnsi="FangSong" w:eastAsia="FangSong" w:cs="FangSong"/>
                <w:sz w:val="22"/>
                <w:szCs w:val="22"/>
              </w:rPr>
            </w:pPr>
            <w:r>
              <w:rPr>
                <w:rFonts w:ascii="FangSong" w:hAnsi="FangSong" w:eastAsia="FangSong" w:cs="FangSong"/>
                <w:spacing w:val="-3"/>
                <w:sz w:val="22"/>
                <w:szCs w:val="22"/>
              </w:rPr>
              <w:t>2336</w:t>
            </w:r>
          </w:p>
        </w:tc>
        <w:tc>
          <w:tcPr>
            <w:tcW w:w="1256" w:type="dxa"/>
            <w:vAlign w:val="top"/>
          </w:tcPr>
          <w:p w14:paraId="706DF163">
            <w:pPr>
              <w:spacing w:before="85" w:line="242" w:lineRule="auto"/>
              <w:ind w:left="539"/>
              <w:rPr>
                <w:rFonts w:ascii="FangSong" w:hAnsi="FangSong" w:eastAsia="FangSong" w:cs="FangSong"/>
                <w:sz w:val="22"/>
                <w:szCs w:val="22"/>
              </w:rPr>
            </w:pPr>
            <w:r>
              <w:rPr>
                <w:rFonts w:ascii="FangSong" w:hAnsi="FangSong" w:eastAsia="FangSong" w:cs="FangSong"/>
                <w:spacing w:val="-6"/>
                <w:sz w:val="22"/>
                <w:szCs w:val="22"/>
              </w:rPr>
              <w:t>1361</w:t>
            </w:r>
          </w:p>
        </w:tc>
        <w:tc>
          <w:tcPr>
            <w:tcW w:w="1606" w:type="dxa"/>
            <w:vAlign w:val="top"/>
          </w:tcPr>
          <w:p w14:paraId="68B679BE">
            <w:pPr>
              <w:spacing w:before="85" w:line="242" w:lineRule="auto"/>
              <w:ind w:left="755"/>
              <w:rPr>
                <w:rFonts w:ascii="FangSong" w:hAnsi="FangSong" w:eastAsia="FangSong" w:cs="FangSong"/>
                <w:sz w:val="22"/>
                <w:szCs w:val="22"/>
              </w:rPr>
            </w:pPr>
            <w:r>
              <w:rPr>
                <w:rFonts w:ascii="FangSong" w:hAnsi="FangSong" w:eastAsia="FangSong" w:cs="FangSong"/>
                <w:spacing w:val="-3"/>
                <w:sz w:val="22"/>
                <w:szCs w:val="22"/>
              </w:rPr>
              <w:t>845</w:t>
            </w:r>
          </w:p>
        </w:tc>
        <w:tc>
          <w:tcPr>
            <w:tcW w:w="1611" w:type="dxa"/>
            <w:vAlign w:val="top"/>
          </w:tcPr>
          <w:p w14:paraId="61FE6795">
            <w:pPr>
              <w:spacing w:before="85" w:line="242" w:lineRule="auto"/>
              <w:ind w:left="698"/>
              <w:rPr>
                <w:rFonts w:ascii="FangSong" w:hAnsi="FangSong" w:eastAsia="FangSong" w:cs="FangSong"/>
                <w:sz w:val="22"/>
                <w:szCs w:val="22"/>
              </w:rPr>
            </w:pPr>
            <w:r>
              <w:rPr>
                <w:rFonts w:ascii="FangSong" w:hAnsi="FangSong" w:eastAsia="FangSong" w:cs="FangSong"/>
                <w:spacing w:val="-2"/>
                <w:sz w:val="22"/>
                <w:szCs w:val="22"/>
              </w:rPr>
              <w:t>4542</w:t>
            </w:r>
          </w:p>
        </w:tc>
      </w:tr>
      <w:tr w14:paraId="4B21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6C178BBC">
            <w:pPr>
              <w:spacing w:before="84" w:line="222" w:lineRule="auto"/>
              <w:ind w:left="340"/>
              <w:rPr>
                <w:rFonts w:ascii="FangSong" w:hAnsi="FangSong" w:eastAsia="FangSong" w:cs="FangSong"/>
                <w:sz w:val="22"/>
                <w:szCs w:val="22"/>
              </w:rPr>
            </w:pPr>
            <w:r>
              <w:rPr>
                <w:rFonts w:ascii="FangSong" w:hAnsi="FangSong" w:eastAsia="FangSong" w:cs="FangSong"/>
                <w:spacing w:val="-2"/>
                <w:sz w:val="22"/>
                <w:szCs w:val="22"/>
              </w:rPr>
              <w:t>7、社会保障和就业支出</w:t>
            </w:r>
          </w:p>
        </w:tc>
        <w:tc>
          <w:tcPr>
            <w:tcW w:w="1313" w:type="dxa"/>
            <w:vAlign w:val="top"/>
          </w:tcPr>
          <w:p w14:paraId="6C7C4DD1">
            <w:pPr>
              <w:spacing w:before="84" w:line="242" w:lineRule="auto"/>
              <w:ind w:left="499"/>
              <w:rPr>
                <w:rFonts w:ascii="FangSong" w:hAnsi="FangSong" w:eastAsia="FangSong" w:cs="FangSong"/>
                <w:sz w:val="22"/>
                <w:szCs w:val="22"/>
              </w:rPr>
            </w:pPr>
            <w:r>
              <w:rPr>
                <w:rFonts w:ascii="FangSong" w:hAnsi="FangSong" w:eastAsia="FangSong" w:cs="FangSong"/>
                <w:spacing w:val="-2"/>
                <w:sz w:val="22"/>
                <w:szCs w:val="22"/>
              </w:rPr>
              <w:t>28097</w:t>
            </w:r>
          </w:p>
        </w:tc>
        <w:tc>
          <w:tcPr>
            <w:tcW w:w="1256" w:type="dxa"/>
            <w:vAlign w:val="top"/>
          </w:tcPr>
          <w:p w14:paraId="7F1999CD">
            <w:pPr>
              <w:spacing w:before="84" w:line="242" w:lineRule="auto"/>
              <w:ind w:left="523"/>
              <w:rPr>
                <w:rFonts w:ascii="FangSong" w:hAnsi="FangSong" w:eastAsia="FangSong" w:cs="FangSong"/>
                <w:sz w:val="22"/>
                <w:szCs w:val="22"/>
              </w:rPr>
            </w:pPr>
            <w:r>
              <w:rPr>
                <w:rFonts w:ascii="FangSong" w:hAnsi="FangSong" w:eastAsia="FangSong" w:cs="FangSong"/>
                <w:spacing w:val="-2"/>
                <w:sz w:val="22"/>
                <w:szCs w:val="22"/>
              </w:rPr>
              <w:t>8022</w:t>
            </w:r>
          </w:p>
        </w:tc>
        <w:tc>
          <w:tcPr>
            <w:tcW w:w="1606" w:type="dxa"/>
            <w:vAlign w:val="top"/>
          </w:tcPr>
          <w:p w14:paraId="256AA0D8">
            <w:pPr>
              <w:spacing w:before="84" w:line="242" w:lineRule="auto"/>
              <w:ind w:left="755"/>
              <w:rPr>
                <w:rFonts w:ascii="FangSong" w:hAnsi="FangSong" w:eastAsia="FangSong" w:cs="FangSong"/>
                <w:sz w:val="22"/>
                <w:szCs w:val="22"/>
              </w:rPr>
            </w:pPr>
            <w:r>
              <w:rPr>
                <w:rFonts w:ascii="FangSong" w:hAnsi="FangSong" w:eastAsia="FangSong" w:cs="FangSong"/>
                <w:spacing w:val="-3"/>
                <w:sz w:val="22"/>
                <w:szCs w:val="22"/>
              </w:rPr>
              <w:t>869</w:t>
            </w:r>
          </w:p>
        </w:tc>
        <w:tc>
          <w:tcPr>
            <w:tcW w:w="1611" w:type="dxa"/>
            <w:vAlign w:val="top"/>
          </w:tcPr>
          <w:p w14:paraId="4ABC49F6">
            <w:pPr>
              <w:spacing w:before="84" w:line="242" w:lineRule="auto"/>
              <w:ind w:left="650"/>
              <w:rPr>
                <w:rFonts w:ascii="FangSong" w:hAnsi="FangSong" w:eastAsia="FangSong" w:cs="FangSong"/>
                <w:sz w:val="22"/>
                <w:szCs w:val="22"/>
              </w:rPr>
            </w:pPr>
            <w:r>
              <w:rPr>
                <w:rFonts w:ascii="FangSong" w:hAnsi="FangSong" w:eastAsia="FangSong" w:cs="FangSong"/>
                <w:spacing w:val="-3"/>
                <w:sz w:val="22"/>
                <w:szCs w:val="22"/>
              </w:rPr>
              <w:t>36988</w:t>
            </w:r>
          </w:p>
        </w:tc>
      </w:tr>
      <w:tr w14:paraId="0F36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1DEE51F2">
            <w:pPr>
              <w:spacing w:before="84" w:line="223" w:lineRule="auto"/>
              <w:ind w:left="336"/>
              <w:rPr>
                <w:rFonts w:ascii="FangSong" w:hAnsi="FangSong" w:eastAsia="FangSong" w:cs="FangSong"/>
                <w:sz w:val="22"/>
                <w:szCs w:val="22"/>
              </w:rPr>
            </w:pPr>
            <w:r>
              <w:rPr>
                <w:rFonts w:ascii="FangSong" w:hAnsi="FangSong" w:eastAsia="FangSong" w:cs="FangSong"/>
                <w:spacing w:val="-1"/>
                <w:sz w:val="22"/>
                <w:szCs w:val="22"/>
              </w:rPr>
              <w:t>8、卫生健康支出</w:t>
            </w:r>
          </w:p>
        </w:tc>
        <w:tc>
          <w:tcPr>
            <w:tcW w:w="1313" w:type="dxa"/>
            <w:vAlign w:val="top"/>
          </w:tcPr>
          <w:p w14:paraId="223B64C8">
            <w:pPr>
              <w:spacing w:before="83" w:line="242" w:lineRule="auto"/>
              <w:ind w:left="513"/>
              <w:rPr>
                <w:rFonts w:ascii="FangSong" w:hAnsi="FangSong" w:eastAsia="FangSong" w:cs="FangSong"/>
                <w:sz w:val="22"/>
                <w:szCs w:val="22"/>
              </w:rPr>
            </w:pPr>
            <w:r>
              <w:rPr>
                <w:rFonts w:ascii="FangSong" w:hAnsi="FangSong" w:eastAsia="FangSong" w:cs="FangSong"/>
                <w:spacing w:val="-5"/>
                <w:sz w:val="22"/>
                <w:szCs w:val="22"/>
              </w:rPr>
              <w:t>13336</w:t>
            </w:r>
          </w:p>
        </w:tc>
        <w:tc>
          <w:tcPr>
            <w:tcW w:w="1256" w:type="dxa"/>
            <w:vAlign w:val="top"/>
          </w:tcPr>
          <w:p w14:paraId="4969080E">
            <w:pPr>
              <w:spacing w:before="83" w:line="242" w:lineRule="auto"/>
              <w:ind w:left="472"/>
              <w:rPr>
                <w:rFonts w:ascii="FangSong" w:hAnsi="FangSong" w:eastAsia="FangSong" w:cs="FangSong"/>
                <w:sz w:val="22"/>
                <w:szCs w:val="22"/>
              </w:rPr>
            </w:pPr>
            <w:r>
              <w:rPr>
                <w:rFonts w:ascii="FangSong" w:hAnsi="FangSong" w:eastAsia="FangSong" w:cs="FangSong"/>
                <w:spacing w:val="-3"/>
                <w:sz w:val="22"/>
                <w:szCs w:val="22"/>
              </w:rPr>
              <w:t>35273</w:t>
            </w:r>
          </w:p>
        </w:tc>
        <w:tc>
          <w:tcPr>
            <w:tcW w:w="1606" w:type="dxa"/>
            <w:vAlign w:val="top"/>
          </w:tcPr>
          <w:p w14:paraId="523D8073">
            <w:pPr>
              <w:spacing w:before="83" w:line="242" w:lineRule="auto"/>
              <w:ind w:left="702"/>
              <w:rPr>
                <w:rFonts w:ascii="FangSong" w:hAnsi="FangSong" w:eastAsia="FangSong" w:cs="FangSong"/>
                <w:sz w:val="22"/>
                <w:szCs w:val="22"/>
              </w:rPr>
            </w:pPr>
            <w:r>
              <w:rPr>
                <w:rFonts w:ascii="FangSong" w:hAnsi="FangSong" w:eastAsia="FangSong" w:cs="FangSong"/>
                <w:spacing w:val="-3"/>
                <w:sz w:val="22"/>
                <w:szCs w:val="22"/>
              </w:rPr>
              <w:t>2029</w:t>
            </w:r>
          </w:p>
        </w:tc>
        <w:tc>
          <w:tcPr>
            <w:tcW w:w="1611" w:type="dxa"/>
            <w:vAlign w:val="top"/>
          </w:tcPr>
          <w:p w14:paraId="2B5FA549">
            <w:pPr>
              <w:spacing w:before="83" w:line="242" w:lineRule="auto"/>
              <w:ind w:left="650"/>
              <w:rPr>
                <w:rFonts w:ascii="FangSong" w:hAnsi="FangSong" w:eastAsia="FangSong" w:cs="FangSong"/>
                <w:sz w:val="22"/>
                <w:szCs w:val="22"/>
              </w:rPr>
            </w:pPr>
            <w:r>
              <w:rPr>
                <w:rFonts w:ascii="FangSong" w:hAnsi="FangSong" w:eastAsia="FangSong" w:cs="FangSong"/>
                <w:spacing w:val="-3"/>
                <w:sz w:val="22"/>
                <w:szCs w:val="22"/>
              </w:rPr>
              <w:t>50638</w:t>
            </w:r>
          </w:p>
        </w:tc>
      </w:tr>
      <w:tr w14:paraId="1AA0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4B061551">
            <w:pPr>
              <w:spacing w:before="85" w:line="222" w:lineRule="auto"/>
              <w:ind w:left="336"/>
              <w:rPr>
                <w:rFonts w:ascii="FangSong" w:hAnsi="FangSong" w:eastAsia="FangSong" w:cs="FangSong"/>
                <w:sz w:val="22"/>
                <w:szCs w:val="22"/>
              </w:rPr>
            </w:pPr>
            <w:r>
              <w:rPr>
                <w:rFonts w:ascii="FangSong" w:hAnsi="FangSong" w:eastAsia="FangSong" w:cs="FangSong"/>
                <w:spacing w:val="-1"/>
                <w:sz w:val="22"/>
                <w:szCs w:val="22"/>
              </w:rPr>
              <w:t>9、节能环保支出</w:t>
            </w:r>
          </w:p>
        </w:tc>
        <w:tc>
          <w:tcPr>
            <w:tcW w:w="1313" w:type="dxa"/>
            <w:vAlign w:val="top"/>
          </w:tcPr>
          <w:p w14:paraId="183B1378">
            <w:pPr>
              <w:spacing w:before="85" w:line="242" w:lineRule="auto"/>
              <w:ind w:left="556"/>
              <w:rPr>
                <w:rFonts w:ascii="FangSong" w:hAnsi="FangSong" w:eastAsia="FangSong" w:cs="FangSong"/>
                <w:sz w:val="22"/>
                <w:szCs w:val="22"/>
              </w:rPr>
            </w:pPr>
            <w:r>
              <w:rPr>
                <w:rFonts w:ascii="FangSong" w:hAnsi="FangSong" w:eastAsia="FangSong" w:cs="FangSong"/>
                <w:spacing w:val="-3"/>
                <w:sz w:val="22"/>
                <w:szCs w:val="22"/>
              </w:rPr>
              <w:t>3821</w:t>
            </w:r>
          </w:p>
        </w:tc>
        <w:tc>
          <w:tcPr>
            <w:tcW w:w="1256" w:type="dxa"/>
            <w:vAlign w:val="top"/>
          </w:tcPr>
          <w:p w14:paraId="5A8A68FC">
            <w:pPr>
              <w:spacing w:before="85" w:line="242" w:lineRule="auto"/>
              <w:ind w:left="527"/>
              <w:rPr>
                <w:rFonts w:ascii="FangSong" w:hAnsi="FangSong" w:eastAsia="FangSong" w:cs="FangSong"/>
                <w:sz w:val="22"/>
                <w:szCs w:val="22"/>
              </w:rPr>
            </w:pPr>
            <w:r>
              <w:rPr>
                <w:rFonts w:ascii="FangSong" w:hAnsi="FangSong" w:eastAsia="FangSong" w:cs="FangSong"/>
                <w:spacing w:val="-3"/>
                <w:sz w:val="22"/>
                <w:szCs w:val="22"/>
              </w:rPr>
              <w:t>5079</w:t>
            </w:r>
          </w:p>
        </w:tc>
        <w:tc>
          <w:tcPr>
            <w:tcW w:w="1606" w:type="dxa"/>
            <w:vAlign w:val="top"/>
          </w:tcPr>
          <w:p w14:paraId="290720CB">
            <w:pPr>
              <w:spacing w:before="85" w:line="242" w:lineRule="auto"/>
              <w:ind w:left="759"/>
              <w:rPr>
                <w:rFonts w:ascii="FangSong" w:hAnsi="FangSong" w:eastAsia="FangSong" w:cs="FangSong"/>
                <w:sz w:val="22"/>
                <w:szCs w:val="22"/>
              </w:rPr>
            </w:pPr>
            <w:r>
              <w:rPr>
                <w:rFonts w:ascii="FangSong" w:hAnsi="FangSong" w:eastAsia="FangSong" w:cs="FangSong"/>
                <w:spacing w:val="-4"/>
                <w:sz w:val="22"/>
                <w:szCs w:val="22"/>
              </w:rPr>
              <w:t>317</w:t>
            </w:r>
          </w:p>
        </w:tc>
        <w:tc>
          <w:tcPr>
            <w:tcW w:w="1611" w:type="dxa"/>
            <w:vAlign w:val="top"/>
          </w:tcPr>
          <w:p w14:paraId="23C7DCC3">
            <w:pPr>
              <w:spacing w:before="85" w:line="242" w:lineRule="auto"/>
              <w:ind w:left="700"/>
              <w:rPr>
                <w:rFonts w:ascii="FangSong" w:hAnsi="FangSong" w:eastAsia="FangSong" w:cs="FangSong"/>
                <w:sz w:val="22"/>
                <w:szCs w:val="22"/>
              </w:rPr>
            </w:pPr>
            <w:r>
              <w:rPr>
                <w:rFonts w:ascii="FangSong" w:hAnsi="FangSong" w:eastAsia="FangSong" w:cs="FangSong"/>
                <w:spacing w:val="-2"/>
                <w:sz w:val="22"/>
                <w:szCs w:val="22"/>
              </w:rPr>
              <w:t>9217</w:t>
            </w:r>
          </w:p>
        </w:tc>
      </w:tr>
      <w:tr w14:paraId="00539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0C3EA1C5">
            <w:pPr>
              <w:spacing w:before="84" w:line="224" w:lineRule="auto"/>
              <w:ind w:left="351"/>
              <w:rPr>
                <w:rFonts w:ascii="FangSong" w:hAnsi="FangSong" w:eastAsia="FangSong" w:cs="FangSong"/>
                <w:sz w:val="22"/>
                <w:szCs w:val="22"/>
              </w:rPr>
            </w:pPr>
            <w:r>
              <w:rPr>
                <w:rFonts w:ascii="FangSong" w:hAnsi="FangSong" w:eastAsia="FangSong" w:cs="FangSong"/>
                <w:spacing w:val="-3"/>
                <w:sz w:val="22"/>
                <w:szCs w:val="22"/>
              </w:rPr>
              <w:t>10、城乡社区支出</w:t>
            </w:r>
          </w:p>
        </w:tc>
        <w:tc>
          <w:tcPr>
            <w:tcW w:w="1313" w:type="dxa"/>
            <w:vAlign w:val="top"/>
          </w:tcPr>
          <w:p w14:paraId="168A4927">
            <w:pPr>
              <w:spacing w:before="84" w:line="242" w:lineRule="auto"/>
              <w:ind w:left="513"/>
              <w:rPr>
                <w:rFonts w:ascii="FangSong" w:hAnsi="FangSong" w:eastAsia="FangSong" w:cs="FangSong"/>
                <w:sz w:val="22"/>
                <w:szCs w:val="22"/>
              </w:rPr>
            </w:pPr>
            <w:r>
              <w:rPr>
                <w:rFonts w:ascii="FangSong" w:hAnsi="FangSong" w:eastAsia="FangSong" w:cs="FangSong"/>
                <w:spacing w:val="-5"/>
                <w:sz w:val="22"/>
                <w:szCs w:val="22"/>
              </w:rPr>
              <w:t>12425</w:t>
            </w:r>
          </w:p>
        </w:tc>
        <w:tc>
          <w:tcPr>
            <w:tcW w:w="1256" w:type="dxa"/>
            <w:vAlign w:val="top"/>
          </w:tcPr>
          <w:p w14:paraId="59A3E91D">
            <w:pPr>
              <w:spacing w:before="84" w:line="290" w:lineRule="exact"/>
              <w:ind w:left="580"/>
              <w:rPr>
                <w:rFonts w:ascii="FangSong" w:hAnsi="FangSong" w:eastAsia="FangSong" w:cs="FangSong"/>
                <w:sz w:val="22"/>
                <w:szCs w:val="22"/>
              </w:rPr>
            </w:pPr>
            <w:r>
              <w:rPr>
                <w:rFonts w:ascii="FangSong" w:hAnsi="FangSong" w:eastAsia="FangSong" w:cs="FangSong"/>
                <w:spacing w:val="-4"/>
                <w:position w:val="1"/>
                <w:sz w:val="22"/>
                <w:szCs w:val="22"/>
              </w:rPr>
              <w:t>224</w:t>
            </w:r>
          </w:p>
        </w:tc>
        <w:tc>
          <w:tcPr>
            <w:tcW w:w="1606" w:type="dxa"/>
            <w:vAlign w:val="top"/>
          </w:tcPr>
          <w:p w14:paraId="5AF09338">
            <w:pPr>
              <w:spacing w:before="84" w:line="242" w:lineRule="auto"/>
              <w:ind w:left="755"/>
              <w:rPr>
                <w:rFonts w:ascii="FangSong" w:hAnsi="FangSong" w:eastAsia="FangSong" w:cs="FangSong"/>
                <w:sz w:val="22"/>
                <w:szCs w:val="22"/>
              </w:rPr>
            </w:pPr>
            <w:r>
              <w:rPr>
                <w:rFonts w:ascii="FangSong" w:hAnsi="FangSong" w:eastAsia="FangSong" w:cs="FangSong"/>
                <w:spacing w:val="-3"/>
                <w:sz w:val="22"/>
                <w:szCs w:val="22"/>
              </w:rPr>
              <w:t>989</w:t>
            </w:r>
          </w:p>
        </w:tc>
        <w:tc>
          <w:tcPr>
            <w:tcW w:w="1611" w:type="dxa"/>
            <w:vAlign w:val="top"/>
          </w:tcPr>
          <w:p w14:paraId="73A96EEB">
            <w:pPr>
              <w:spacing w:before="84" w:line="242" w:lineRule="auto"/>
              <w:ind w:left="662"/>
              <w:rPr>
                <w:rFonts w:ascii="FangSong" w:hAnsi="FangSong" w:eastAsia="FangSong" w:cs="FangSong"/>
                <w:sz w:val="22"/>
                <w:szCs w:val="22"/>
              </w:rPr>
            </w:pPr>
            <w:r>
              <w:rPr>
                <w:rFonts w:ascii="FangSong" w:hAnsi="FangSong" w:eastAsia="FangSong" w:cs="FangSong"/>
                <w:spacing w:val="-5"/>
                <w:sz w:val="22"/>
                <w:szCs w:val="22"/>
              </w:rPr>
              <w:t>13638</w:t>
            </w:r>
          </w:p>
        </w:tc>
      </w:tr>
      <w:tr w14:paraId="3F4F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1CE8F4E9">
            <w:pPr>
              <w:spacing w:before="85" w:line="223" w:lineRule="auto"/>
              <w:ind w:left="351"/>
              <w:rPr>
                <w:rFonts w:ascii="FangSong" w:hAnsi="FangSong" w:eastAsia="FangSong" w:cs="FangSong"/>
                <w:sz w:val="22"/>
                <w:szCs w:val="22"/>
              </w:rPr>
            </w:pPr>
            <w:r>
              <w:rPr>
                <w:rFonts w:ascii="FangSong" w:hAnsi="FangSong" w:eastAsia="FangSong" w:cs="FangSong"/>
                <w:spacing w:val="-3"/>
                <w:sz w:val="22"/>
                <w:szCs w:val="22"/>
              </w:rPr>
              <w:t>11、农林水支出</w:t>
            </w:r>
          </w:p>
        </w:tc>
        <w:tc>
          <w:tcPr>
            <w:tcW w:w="1313" w:type="dxa"/>
            <w:vAlign w:val="top"/>
          </w:tcPr>
          <w:p w14:paraId="4C241589">
            <w:pPr>
              <w:spacing w:before="85" w:line="242" w:lineRule="auto"/>
              <w:ind w:left="495"/>
              <w:rPr>
                <w:rFonts w:ascii="FangSong" w:hAnsi="FangSong" w:eastAsia="FangSong" w:cs="FangSong"/>
                <w:sz w:val="22"/>
                <w:szCs w:val="22"/>
              </w:rPr>
            </w:pPr>
            <w:r>
              <w:rPr>
                <w:rFonts w:ascii="FangSong" w:hAnsi="FangSong" w:eastAsia="FangSong" w:cs="FangSong"/>
                <w:spacing w:val="-1"/>
                <w:sz w:val="22"/>
                <w:szCs w:val="22"/>
              </w:rPr>
              <w:t>40908</w:t>
            </w:r>
          </w:p>
        </w:tc>
        <w:tc>
          <w:tcPr>
            <w:tcW w:w="1256" w:type="dxa"/>
            <w:vAlign w:val="top"/>
          </w:tcPr>
          <w:p w14:paraId="7C9BADAB">
            <w:pPr>
              <w:spacing w:before="85" w:line="242" w:lineRule="auto"/>
              <w:ind w:left="466"/>
              <w:rPr>
                <w:rFonts w:ascii="FangSong" w:hAnsi="FangSong" w:eastAsia="FangSong" w:cs="FangSong"/>
                <w:sz w:val="22"/>
                <w:szCs w:val="22"/>
              </w:rPr>
            </w:pPr>
            <w:r>
              <w:rPr>
                <w:rFonts w:ascii="FangSong" w:hAnsi="FangSong" w:eastAsia="FangSong" w:cs="FangSong"/>
                <w:spacing w:val="-1"/>
                <w:sz w:val="22"/>
                <w:szCs w:val="22"/>
              </w:rPr>
              <w:t>40266</w:t>
            </w:r>
          </w:p>
        </w:tc>
        <w:tc>
          <w:tcPr>
            <w:tcW w:w="1606" w:type="dxa"/>
            <w:vAlign w:val="top"/>
          </w:tcPr>
          <w:p w14:paraId="5D8C71E5">
            <w:pPr>
              <w:spacing w:before="85" w:line="242" w:lineRule="auto"/>
              <w:ind w:left="702"/>
              <w:rPr>
                <w:rFonts w:ascii="FangSong" w:hAnsi="FangSong" w:eastAsia="FangSong" w:cs="FangSong"/>
                <w:sz w:val="22"/>
                <w:szCs w:val="22"/>
              </w:rPr>
            </w:pPr>
            <w:r>
              <w:rPr>
                <w:rFonts w:ascii="FangSong" w:hAnsi="FangSong" w:eastAsia="FangSong" w:cs="FangSong"/>
                <w:spacing w:val="-3"/>
                <w:sz w:val="22"/>
                <w:szCs w:val="22"/>
              </w:rPr>
              <w:t>2907</w:t>
            </w:r>
          </w:p>
        </w:tc>
        <w:tc>
          <w:tcPr>
            <w:tcW w:w="1611" w:type="dxa"/>
            <w:vAlign w:val="top"/>
          </w:tcPr>
          <w:p w14:paraId="486AF731">
            <w:pPr>
              <w:spacing w:before="85" w:line="242" w:lineRule="auto"/>
              <w:ind w:left="647"/>
              <w:rPr>
                <w:rFonts w:ascii="FangSong" w:hAnsi="FangSong" w:eastAsia="FangSong" w:cs="FangSong"/>
                <w:sz w:val="22"/>
                <w:szCs w:val="22"/>
              </w:rPr>
            </w:pPr>
            <w:r>
              <w:rPr>
                <w:rFonts w:ascii="FangSong" w:hAnsi="FangSong" w:eastAsia="FangSong" w:cs="FangSong"/>
                <w:spacing w:val="-2"/>
                <w:sz w:val="22"/>
                <w:szCs w:val="22"/>
              </w:rPr>
              <w:t>84081</w:t>
            </w:r>
          </w:p>
        </w:tc>
      </w:tr>
      <w:tr w14:paraId="1230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410725F1">
            <w:pPr>
              <w:spacing w:before="84" w:line="225" w:lineRule="auto"/>
              <w:ind w:left="351"/>
              <w:rPr>
                <w:rFonts w:ascii="FangSong" w:hAnsi="FangSong" w:eastAsia="FangSong" w:cs="FangSong"/>
                <w:sz w:val="22"/>
                <w:szCs w:val="22"/>
              </w:rPr>
            </w:pPr>
            <w:r>
              <w:rPr>
                <w:rFonts w:ascii="FangSong" w:hAnsi="FangSong" w:eastAsia="FangSong" w:cs="FangSong"/>
                <w:spacing w:val="-3"/>
                <w:sz w:val="22"/>
                <w:szCs w:val="22"/>
              </w:rPr>
              <w:t>12、交通运输支出</w:t>
            </w:r>
          </w:p>
        </w:tc>
        <w:tc>
          <w:tcPr>
            <w:tcW w:w="1313" w:type="dxa"/>
            <w:vAlign w:val="top"/>
          </w:tcPr>
          <w:p w14:paraId="71C1AC25">
            <w:pPr>
              <w:spacing w:before="84" w:line="242" w:lineRule="auto"/>
              <w:ind w:left="556"/>
              <w:rPr>
                <w:rFonts w:ascii="FangSong" w:hAnsi="FangSong" w:eastAsia="FangSong" w:cs="FangSong"/>
                <w:sz w:val="22"/>
                <w:szCs w:val="22"/>
              </w:rPr>
            </w:pPr>
            <w:r>
              <w:rPr>
                <w:rFonts w:ascii="FangSong" w:hAnsi="FangSong" w:eastAsia="FangSong" w:cs="FangSong"/>
                <w:spacing w:val="-3"/>
                <w:sz w:val="22"/>
                <w:szCs w:val="22"/>
              </w:rPr>
              <w:t>3720</w:t>
            </w:r>
          </w:p>
        </w:tc>
        <w:tc>
          <w:tcPr>
            <w:tcW w:w="1256" w:type="dxa"/>
            <w:vAlign w:val="top"/>
          </w:tcPr>
          <w:p w14:paraId="13D3345C">
            <w:pPr>
              <w:spacing w:before="84" w:line="242" w:lineRule="auto"/>
              <w:ind w:left="524"/>
              <w:rPr>
                <w:rFonts w:ascii="FangSong" w:hAnsi="FangSong" w:eastAsia="FangSong" w:cs="FangSong"/>
                <w:sz w:val="22"/>
                <w:szCs w:val="22"/>
              </w:rPr>
            </w:pPr>
            <w:r>
              <w:rPr>
                <w:rFonts w:ascii="FangSong" w:hAnsi="FangSong" w:eastAsia="FangSong" w:cs="FangSong"/>
                <w:spacing w:val="-2"/>
                <w:sz w:val="22"/>
                <w:szCs w:val="22"/>
              </w:rPr>
              <w:t>6031</w:t>
            </w:r>
          </w:p>
        </w:tc>
        <w:tc>
          <w:tcPr>
            <w:tcW w:w="1606" w:type="dxa"/>
            <w:vAlign w:val="top"/>
          </w:tcPr>
          <w:p w14:paraId="68FBF8D1">
            <w:pPr>
              <w:spacing w:before="84" w:line="242" w:lineRule="auto"/>
              <w:ind w:left="760"/>
              <w:rPr>
                <w:rFonts w:ascii="FangSong" w:hAnsi="FangSong" w:eastAsia="FangSong" w:cs="FangSong"/>
                <w:sz w:val="22"/>
                <w:szCs w:val="22"/>
              </w:rPr>
            </w:pPr>
            <w:r>
              <w:rPr>
                <w:rFonts w:ascii="FangSong" w:hAnsi="FangSong" w:eastAsia="FangSong" w:cs="FangSong"/>
                <w:spacing w:val="-4"/>
                <w:sz w:val="22"/>
                <w:szCs w:val="22"/>
              </w:rPr>
              <w:t>783</w:t>
            </w:r>
          </w:p>
        </w:tc>
        <w:tc>
          <w:tcPr>
            <w:tcW w:w="1611" w:type="dxa"/>
            <w:vAlign w:val="top"/>
          </w:tcPr>
          <w:p w14:paraId="067D8A7C">
            <w:pPr>
              <w:spacing w:before="84" w:line="242" w:lineRule="auto"/>
              <w:ind w:left="662"/>
              <w:rPr>
                <w:rFonts w:ascii="FangSong" w:hAnsi="FangSong" w:eastAsia="FangSong" w:cs="FangSong"/>
                <w:sz w:val="22"/>
                <w:szCs w:val="22"/>
              </w:rPr>
            </w:pPr>
            <w:r>
              <w:rPr>
                <w:rFonts w:ascii="FangSong" w:hAnsi="FangSong" w:eastAsia="FangSong" w:cs="FangSong"/>
                <w:spacing w:val="-5"/>
                <w:sz w:val="22"/>
                <w:szCs w:val="22"/>
              </w:rPr>
              <w:t>10534</w:t>
            </w:r>
          </w:p>
        </w:tc>
      </w:tr>
      <w:tr w14:paraId="7A608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50A9AAAE">
            <w:pPr>
              <w:spacing w:before="86" w:line="222" w:lineRule="auto"/>
              <w:ind w:left="351"/>
              <w:rPr>
                <w:rFonts w:ascii="FangSong" w:hAnsi="FangSong" w:eastAsia="FangSong" w:cs="FangSong"/>
                <w:sz w:val="22"/>
                <w:szCs w:val="22"/>
              </w:rPr>
            </w:pPr>
            <w:r>
              <w:rPr>
                <w:rFonts w:ascii="FangSong" w:hAnsi="FangSong" w:eastAsia="FangSong" w:cs="FangSong"/>
                <w:spacing w:val="-2"/>
                <w:sz w:val="22"/>
                <w:szCs w:val="22"/>
              </w:rPr>
              <w:t>13、资源勘探工业信息等支出</w:t>
            </w:r>
          </w:p>
        </w:tc>
        <w:tc>
          <w:tcPr>
            <w:tcW w:w="1313" w:type="dxa"/>
            <w:vAlign w:val="top"/>
          </w:tcPr>
          <w:p w14:paraId="64E83413">
            <w:pPr>
              <w:spacing w:before="86" w:line="242" w:lineRule="auto"/>
              <w:ind w:left="557"/>
              <w:rPr>
                <w:rFonts w:ascii="FangSong" w:hAnsi="FangSong" w:eastAsia="FangSong" w:cs="FangSong"/>
                <w:sz w:val="22"/>
                <w:szCs w:val="22"/>
              </w:rPr>
            </w:pPr>
            <w:r>
              <w:rPr>
                <w:rFonts w:ascii="FangSong" w:hAnsi="FangSong" w:eastAsia="FangSong" w:cs="FangSong"/>
                <w:spacing w:val="-3"/>
                <w:sz w:val="22"/>
                <w:szCs w:val="22"/>
              </w:rPr>
              <w:t>7682</w:t>
            </w:r>
          </w:p>
        </w:tc>
        <w:tc>
          <w:tcPr>
            <w:tcW w:w="1256" w:type="dxa"/>
            <w:vAlign w:val="top"/>
          </w:tcPr>
          <w:p w14:paraId="276A8C6B">
            <w:pPr>
              <w:spacing w:before="86" w:line="242" w:lineRule="auto"/>
              <w:ind w:left="583"/>
              <w:rPr>
                <w:rFonts w:ascii="FangSong" w:hAnsi="FangSong" w:eastAsia="FangSong" w:cs="FangSong"/>
                <w:sz w:val="22"/>
                <w:szCs w:val="22"/>
              </w:rPr>
            </w:pPr>
            <w:r>
              <w:rPr>
                <w:rFonts w:ascii="FangSong" w:hAnsi="FangSong" w:eastAsia="FangSong" w:cs="FangSong"/>
                <w:spacing w:val="-4"/>
                <w:sz w:val="22"/>
                <w:szCs w:val="22"/>
              </w:rPr>
              <w:t>759</w:t>
            </w:r>
          </w:p>
        </w:tc>
        <w:tc>
          <w:tcPr>
            <w:tcW w:w="1606" w:type="dxa"/>
            <w:vAlign w:val="top"/>
          </w:tcPr>
          <w:p w14:paraId="63D43FE8">
            <w:pPr>
              <w:spacing w:before="86" w:line="242" w:lineRule="auto"/>
              <w:ind w:left="771"/>
              <w:rPr>
                <w:rFonts w:ascii="FangSong" w:hAnsi="FangSong" w:eastAsia="FangSong" w:cs="FangSong"/>
                <w:sz w:val="22"/>
                <w:szCs w:val="22"/>
              </w:rPr>
            </w:pPr>
            <w:r>
              <w:rPr>
                <w:rFonts w:ascii="FangSong" w:hAnsi="FangSong" w:eastAsia="FangSong" w:cs="FangSong"/>
                <w:spacing w:val="-8"/>
                <w:sz w:val="22"/>
                <w:szCs w:val="22"/>
              </w:rPr>
              <w:t>176</w:t>
            </w:r>
          </w:p>
        </w:tc>
        <w:tc>
          <w:tcPr>
            <w:tcW w:w="1611" w:type="dxa"/>
            <w:vAlign w:val="top"/>
          </w:tcPr>
          <w:p w14:paraId="367A6710">
            <w:pPr>
              <w:spacing w:before="86" w:line="242" w:lineRule="auto"/>
              <w:ind w:left="700"/>
              <w:rPr>
                <w:rFonts w:ascii="FangSong" w:hAnsi="FangSong" w:eastAsia="FangSong" w:cs="FangSong"/>
                <w:sz w:val="22"/>
                <w:szCs w:val="22"/>
              </w:rPr>
            </w:pPr>
            <w:r>
              <w:rPr>
                <w:rFonts w:ascii="FangSong" w:hAnsi="FangSong" w:eastAsia="FangSong" w:cs="FangSong"/>
                <w:spacing w:val="-2"/>
                <w:sz w:val="22"/>
                <w:szCs w:val="22"/>
              </w:rPr>
              <w:t>8617</w:t>
            </w:r>
          </w:p>
        </w:tc>
      </w:tr>
      <w:tr w14:paraId="096A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48CDC63F">
            <w:pPr>
              <w:spacing w:before="85" w:line="223" w:lineRule="auto"/>
              <w:ind w:left="351"/>
              <w:rPr>
                <w:rFonts w:ascii="FangSong" w:hAnsi="FangSong" w:eastAsia="FangSong" w:cs="FangSong"/>
                <w:sz w:val="22"/>
                <w:szCs w:val="22"/>
              </w:rPr>
            </w:pPr>
            <w:r>
              <w:rPr>
                <w:rFonts w:ascii="FangSong" w:hAnsi="FangSong" w:eastAsia="FangSong" w:cs="FangSong"/>
                <w:spacing w:val="-2"/>
                <w:sz w:val="22"/>
                <w:szCs w:val="22"/>
              </w:rPr>
              <w:t>14、商业服务业等支出</w:t>
            </w:r>
          </w:p>
        </w:tc>
        <w:tc>
          <w:tcPr>
            <w:tcW w:w="1313" w:type="dxa"/>
            <w:vAlign w:val="top"/>
          </w:tcPr>
          <w:p w14:paraId="35E1DA17">
            <w:pPr>
              <w:spacing w:before="85" w:line="242" w:lineRule="auto"/>
              <w:ind w:left="623"/>
              <w:rPr>
                <w:rFonts w:ascii="FangSong" w:hAnsi="FangSong" w:eastAsia="FangSong" w:cs="FangSong"/>
                <w:sz w:val="22"/>
                <w:szCs w:val="22"/>
              </w:rPr>
            </w:pPr>
            <w:r>
              <w:rPr>
                <w:rFonts w:ascii="FangSong" w:hAnsi="FangSong" w:eastAsia="FangSong" w:cs="FangSong"/>
                <w:spacing w:val="-8"/>
                <w:sz w:val="22"/>
                <w:szCs w:val="22"/>
              </w:rPr>
              <w:t>184</w:t>
            </w:r>
          </w:p>
        </w:tc>
        <w:tc>
          <w:tcPr>
            <w:tcW w:w="1256" w:type="dxa"/>
            <w:vAlign w:val="top"/>
          </w:tcPr>
          <w:p w14:paraId="12459DFA">
            <w:pPr>
              <w:spacing w:before="85" w:line="242" w:lineRule="auto"/>
              <w:ind w:left="539"/>
              <w:rPr>
                <w:rFonts w:ascii="FangSong" w:hAnsi="FangSong" w:eastAsia="FangSong" w:cs="FangSong"/>
                <w:sz w:val="22"/>
                <w:szCs w:val="22"/>
              </w:rPr>
            </w:pPr>
            <w:r>
              <w:rPr>
                <w:rFonts w:ascii="FangSong" w:hAnsi="FangSong" w:eastAsia="FangSong" w:cs="FangSong"/>
                <w:spacing w:val="-6"/>
                <w:sz w:val="22"/>
                <w:szCs w:val="22"/>
              </w:rPr>
              <w:t>1288</w:t>
            </w:r>
          </w:p>
        </w:tc>
        <w:tc>
          <w:tcPr>
            <w:tcW w:w="1606" w:type="dxa"/>
            <w:vAlign w:val="top"/>
          </w:tcPr>
          <w:p w14:paraId="4086C0DC">
            <w:pPr>
              <w:spacing w:before="85" w:line="242" w:lineRule="auto"/>
              <w:ind w:left="756"/>
              <w:rPr>
                <w:rFonts w:ascii="FangSong" w:hAnsi="FangSong" w:eastAsia="FangSong" w:cs="FangSong"/>
                <w:sz w:val="22"/>
                <w:szCs w:val="22"/>
              </w:rPr>
            </w:pPr>
            <w:r>
              <w:rPr>
                <w:rFonts w:ascii="FangSong" w:hAnsi="FangSong" w:eastAsia="FangSong" w:cs="FangSong"/>
                <w:spacing w:val="-3"/>
                <w:sz w:val="22"/>
                <w:szCs w:val="22"/>
              </w:rPr>
              <w:t>609</w:t>
            </w:r>
          </w:p>
        </w:tc>
        <w:tc>
          <w:tcPr>
            <w:tcW w:w="1611" w:type="dxa"/>
            <w:vAlign w:val="top"/>
          </w:tcPr>
          <w:p w14:paraId="71DA15F4">
            <w:pPr>
              <w:spacing w:before="85" w:line="242" w:lineRule="auto"/>
              <w:ind w:left="701"/>
              <w:rPr>
                <w:rFonts w:ascii="FangSong" w:hAnsi="FangSong" w:eastAsia="FangSong" w:cs="FangSong"/>
                <w:sz w:val="22"/>
                <w:szCs w:val="22"/>
              </w:rPr>
            </w:pPr>
            <w:r>
              <w:rPr>
                <w:rFonts w:ascii="FangSong" w:hAnsi="FangSong" w:eastAsia="FangSong" w:cs="FangSong"/>
                <w:spacing w:val="-3"/>
                <w:sz w:val="22"/>
                <w:szCs w:val="22"/>
              </w:rPr>
              <w:t>2081</w:t>
            </w:r>
          </w:p>
        </w:tc>
      </w:tr>
      <w:tr w14:paraId="0CA5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315B1CDA">
            <w:pPr>
              <w:spacing w:before="83" w:line="225" w:lineRule="auto"/>
              <w:ind w:left="351"/>
              <w:rPr>
                <w:rFonts w:ascii="FangSong" w:hAnsi="FangSong" w:eastAsia="FangSong" w:cs="FangSong"/>
                <w:sz w:val="22"/>
                <w:szCs w:val="22"/>
              </w:rPr>
            </w:pPr>
            <w:r>
              <w:rPr>
                <w:rFonts w:ascii="FangSong" w:hAnsi="FangSong" w:eastAsia="FangSong" w:cs="FangSong"/>
                <w:spacing w:val="-4"/>
                <w:sz w:val="22"/>
                <w:szCs w:val="22"/>
              </w:rPr>
              <w:t>15、金融支出</w:t>
            </w:r>
          </w:p>
        </w:tc>
        <w:tc>
          <w:tcPr>
            <w:tcW w:w="1313" w:type="dxa"/>
            <w:vAlign w:val="top"/>
          </w:tcPr>
          <w:p w14:paraId="1975F13C">
            <w:pPr>
              <w:rPr>
                <w:rFonts w:ascii="Arial"/>
                <w:sz w:val="21"/>
              </w:rPr>
            </w:pPr>
          </w:p>
        </w:tc>
        <w:tc>
          <w:tcPr>
            <w:tcW w:w="1256" w:type="dxa"/>
            <w:vAlign w:val="top"/>
          </w:tcPr>
          <w:p w14:paraId="675E83DB">
            <w:pPr>
              <w:spacing w:before="84" w:line="242" w:lineRule="auto"/>
              <w:ind w:left="637"/>
              <w:rPr>
                <w:rFonts w:ascii="FangSong" w:hAnsi="FangSong" w:eastAsia="FangSong" w:cs="FangSong"/>
                <w:sz w:val="22"/>
                <w:szCs w:val="22"/>
              </w:rPr>
            </w:pPr>
            <w:r>
              <w:rPr>
                <w:rFonts w:ascii="FangSong" w:hAnsi="FangSong" w:eastAsia="FangSong" w:cs="FangSong"/>
                <w:spacing w:val="-6"/>
                <w:sz w:val="22"/>
                <w:szCs w:val="22"/>
              </w:rPr>
              <w:t>56</w:t>
            </w:r>
          </w:p>
        </w:tc>
        <w:tc>
          <w:tcPr>
            <w:tcW w:w="1606" w:type="dxa"/>
            <w:vAlign w:val="top"/>
          </w:tcPr>
          <w:p w14:paraId="3E68F3CE">
            <w:pPr>
              <w:spacing w:before="84" w:line="242" w:lineRule="auto"/>
              <w:ind w:left="814"/>
              <w:rPr>
                <w:rFonts w:ascii="FangSong" w:hAnsi="FangSong" w:eastAsia="FangSong" w:cs="FangSong"/>
                <w:sz w:val="22"/>
                <w:szCs w:val="22"/>
              </w:rPr>
            </w:pPr>
            <w:r>
              <w:rPr>
                <w:rFonts w:ascii="FangSong" w:hAnsi="FangSong" w:eastAsia="FangSong" w:cs="FangSong"/>
                <w:spacing w:val="-6"/>
                <w:sz w:val="22"/>
                <w:szCs w:val="22"/>
              </w:rPr>
              <w:t>52</w:t>
            </w:r>
          </w:p>
        </w:tc>
        <w:tc>
          <w:tcPr>
            <w:tcW w:w="1611" w:type="dxa"/>
            <w:vAlign w:val="top"/>
          </w:tcPr>
          <w:p w14:paraId="22204D43">
            <w:pPr>
              <w:spacing w:before="84" w:line="242" w:lineRule="auto"/>
              <w:ind w:left="770"/>
              <w:rPr>
                <w:rFonts w:ascii="FangSong" w:hAnsi="FangSong" w:eastAsia="FangSong" w:cs="FangSong"/>
                <w:sz w:val="22"/>
                <w:szCs w:val="22"/>
              </w:rPr>
            </w:pPr>
            <w:r>
              <w:rPr>
                <w:rFonts w:ascii="FangSong" w:hAnsi="FangSong" w:eastAsia="FangSong" w:cs="FangSong"/>
                <w:spacing w:val="-8"/>
                <w:sz w:val="22"/>
                <w:szCs w:val="22"/>
              </w:rPr>
              <w:t>108</w:t>
            </w:r>
          </w:p>
        </w:tc>
      </w:tr>
      <w:tr w14:paraId="0728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6839244D">
            <w:pPr>
              <w:spacing w:before="85" w:line="222" w:lineRule="auto"/>
              <w:ind w:left="351"/>
              <w:rPr>
                <w:rFonts w:ascii="FangSong" w:hAnsi="FangSong" w:eastAsia="FangSong" w:cs="FangSong"/>
                <w:sz w:val="22"/>
                <w:szCs w:val="22"/>
              </w:rPr>
            </w:pPr>
            <w:r>
              <w:rPr>
                <w:rFonts w:ascii="FangSong" w:hAnsi="FangSong" w:eastAsia="FangSong" w:cs="FangSong"/>
                <w:spacing w:val="-6"/>
                <w:sz w:val="22"/>
                <w:szCs w:val="22"/>
              </w:rPr>
              <w:t>16、</w:t>
            </w:r>
            <w:r>
              <w:rPr>
                <w:rFonts w:ascii="FangSong" w:hAnsi="FangSong" w:eastAsia="FangSong" w:cs="FangSong"/>
                <w:spacing w:val="-49"/>
                <w:sz w:val="22"/>
                <w:szCs w:val="22"/>
              </w:rPr>
              <w:t xml:space="preserve"> </w:t>
            </w:r>
            <w:r>
              <w:rPr>
                <w:rFonts w:ascii="FangSong" w:hAnsi="FangSong" w:eastAsia="FangSong" w:cs="FangSong"/>
                <w:spacing w:val="-6"/>
                <w:sz w:val="22"/>
                <w:szCs w:val="22"/>
              </w:rPr>
              <w:t>自然资源海洋气象等支出</w:t>
            </w:r>
          </w:p>
        </w:tc>
        <w:tc>
          <w:tcPr>
            <w:tcW w:w="1313" w:type="dxa"/>
            <w:vAlign w:val="top"/>
          </w:tcPr>
          <w:p w14:paraId="56CDA70D">
            <w:pPr>
              <w:spacing w:before="85" w:line="242" w:lineRule="auto"/>
              <w:ind w:left="608"/>
              <w:rPr>
                <w:rFonts w:ascii="FangSong" w:hAnsi="FangSong" w:eastAsia="FangSong" w:cs="FangSong"/>
                <w:sz w:val="22"/>
                <w:szCs w:val="22"/>
              </w:rPr>
            </w:pPr>
            <w:r>
              <w:rPr>
                <w:rFonts w:ascii="FangSong" w:hAnsi="FangSong" w:eastAsia="FangSong" w:cs="FangSong"/>
                <w:spacing w:val="-3"/>
                <w:sz w:val="22"/>
                <w:szCs w:val="22"/>
              </w:rPr>
              <w:t>843</w:t>
            </w:r>
          </w:p>
        </w:tc>
        <w:tc>
          <w:tcPr>
            <w:tcW w:w="1256" w:type="dxa"/>
            <w:vAlign w:val="top"/>
          </w:tcPr>
          <w:p w14:paraId="6D4AC1CD">
            <w:pPr>
              <w:spacing w:before="85" w:line="242" w:lineRule="auto"/>
              <w:ind w:left="579"/>
              <w:rPr>
                <w:rFonts w:ascii="FangSong" w:hAnsi="FangSong" w:eastAsia="FangSong" w:cs="FangSong"/>
                <w:sz w:val="22"/>
                <w:szCs w:val="22"/>
              </w:rPr>
            </w:pPr>
            <w:r>
              <w:rPr>
                <w:rFonts w:ascii="FangSong" w:hAnsi="FangSong" w:eastAsia="FangSong" w:cs="FangSong"/>
                <w:spacing w:val="-3"/>
                <w:sz w:val="22"/>
                <w:szCs w:val="22"/>
              </w:rPr>
              <w:t>618</w:t>
            </w:r>
          </w:p>
        </w:tc>
        <w:tc>
          <w:tcPr>
            <w:tcW w:w="1606" w:type="dxa"/>
            <w:vAlign w:val="top"/>
          </w:tcPr>
          <w:p w14:paraId="59EA54BD">
            <w:pPr>
              <w:spacing w:before="85" w:line="242" w:lineRule="auto"/>
              <w:ind w:left="754"/>
              <w:rPr>
                <w:rFonts w:ascii="FangSong" w:hAnsi="FangSong" w:eastAsia="FangSong" w:cs="FangSong"/>
                <w:sz w:val="22"/>
                <w:szCs w:val="22"/>
              </w:rPr>
            </w:pPr>
            <w:r>
              <w:rPr>
                <w:rFonts w:ascii="FangSong" w:hAnsi="FangSong" w:eastAsia="FangSong" w:cs="FangSong"/>
                <w:spacing w:val="-2"/>
                <w:sz w:val="22"/>
                <w:szCs w:val="22"/>
              </w:rPr>
              <w:t>499</w:t>
            </w:r>
          </w:p>
        </w:tc>
        <w:tc>
          <w:tcPr>
            <w:tcW w:w="1611" w:type="dxa"/>
            <w:vAlign w:val="top"/>
          </w:tcPr>
          <w:p w14:paraId="3E656A61">
            <w:pPr>
              <w:spacing w:before="85" w:line="242" w:lineRule="auto"/>
              <w:ind w:left="715"/>
              <w:rPr>
                <w:rFonts w:ascii="FangSong" w:hAnsi="FangSong" w:eastAsia="FangSong" w:cs="FangSong"/>
                <w:sz w:val="22"/>
                <w:szCs w:val="22"/>
              </w:rPr>
            </w:pPr>
            <w:r>
              <w:rPr>
                <w:rFonts w:ascii="FangSong" w:hAnsi="FangSong" w:eastAsia="FangSong" w:cs="FangSong"/>
                <w:spacing w:val="-6"/>
                <w:sz w:val="22"/>
                <w:szCs w:val="22"/>
              </w:rPr>
              <w:t>1960</w:t>
            </w:r>
          </w:p>
        </w:tc>
      </w:tr>
      <w:tr w14:paraId="02C8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6189349B">
            <w:pPr>
              <w:spacing w:before="84" w:line="222" w:lineRule="auto"/>
              <w:ind w:left="351"/>
              <w:rPr>
                <w:rFonts w:ascii="FangSong" w:hAnsi="FangSong" w:eastAsia="FangSong" w:cs="FangSong"/>
                <w:sz w:val="22"/>
                <w:szCs w:val="22"/>
              </w:rPr>
            </w:pPr>
            <w:r>
              <w:rPr>
                <w:rFonts w:ascii="FangSong" w:hAnsi="FangSong" w:eastAsia="FangSong" w:cs="FangSong"/>
                <w:spacing w:val="-3"/>
                <w:sz w:val="22"/>
                <w:szCs w:val="22"/>
              </w:rPr>
              <w:t>17、住房保障支出</w:t>
            </w:r>
          </w:p>
        </w:tc>
        <w:tc>
          <w:tcPr>
            <w:tcW w:w="1313" w:type="dxa"/>
            <w:vAlign w:val="top"/>
          </w:tcPr>
          <w:p w14:paraId="79FA8DEE">
            <w:pPr>
              <w:spacing w:before="84" w:line="242" w:lineRule="auto"/>
              <w:ind w:left="556"/>
              <w:rPr>
                <w:rFonts w:ascii="FangSong" w:hAnsi="FangSong" w:eastAsia="FangSong" w:cs="FangSong"/>
                <w:sz w:val="22"/>
                <w:szCs w:val="22"/>
              </w:rPr>
            </w:pPr>
            <w:r>
              <w:rPr>
                <w:rFonts w:ascii="FangSong" w:hAnsi="FangSong" w:eastAsia="FangSong" w:cs="FangSong"/>
                <w:spacing w:val="-6"/>
                <w:sz w:val="22"/>
                <w:szCs w:val="22"/>
              </w:rPr>
              <w:t>55</w:t>
            </w:r>
          </w:p>
        </w:tc>
        <w:tc>
          <w:tcPr>
            <w:tcW w:w="1256" w:type="dxa"/>
            <w:vAlign w:val="top"/>
          </w:tcPr>
          <w:p w14:paraId="7CC18DE9">
            <w:pPr>
              <w:spacing w:before="84" w:line="242" w:lineRule="auto"/>
              <w:ind w:left="525"/>
              <w:rPr>
                <w:rFonts w:ascii="FangSong" w:hAnsi="FangSong" w:eastAsia="FangSong" w:cs="FangSong"/>
                <w:sz w:val="22"/>
                <w:szCs w:val="22"/>
              </w:rPr>
            </w:pPr>
            <w:r>
              <w:rPr>
                <w:rFonts w:ascii="FangSong" w:hAnsi="FangSong" w:eastAsia="FangSong" w:cs="FangSong"/>
                <w:spacing w:val="-3"/>
                <w:sz w:val="22"/>
                <w:szCs w:val="22"/>
              </w:rPr>
              <w:t>2485</w:t>
            </w:r>
          </w:p>
        </w:tc>
        <w:tc>
          <w:tcPr>
            <w:tcW w:w="1606" w:type="dxa"/>
            <w:vAlign w:val="top"/>
          </w:tcPr>
          <w:p w14:paraId="2055301F">
            <w:pPr>
              <w:rPr>
                <w:rFonts w:ascii="Arial"/>
                <w:sz w:val="21"/>
              </w:rPr>
            </w:pPr>
          </w:p>
        </w:tc>
        <w:tc>
          <w:tcPr>
            <w:tcW w:w="1611" w:type="dxa"/>
            <w:vAlign w:val="top"/>
          </w:tcPr>
          <w:p w14:paraId="2C8656E0">
            <w:pPr>
              <w:spacing w:before="84" w:line="242" w:lineRule="auto"/>
              <w:ind w:left="701"/>
              <w:rPr>
                <w:rFonts w:ascii="FangSong" w:hAnsi="FangSong" w:eastAsia="FangSong" w:cs="FangSong"/>
                <w:sz w:val="22"/>
                <w:szCs w:val="22"/>
              </w:rPr>
            </w:pPr>
            <w:r>
              <w:rPr>
                <w:rFonts w:ascii="FangSong" w:hAnsi="FangSong" w:eastAsia="FangSong" w:cs="FangSong"/>
                <w:spacing w:val="-3"/>
                <w:sz w:val="22"/>
                <w:szCs w:val="22"/>
              </w:rPr>
              <w:t>2540</w:t>
            </w:r>
          </w:p>
        </w:tc>
      </w:tr>
      <w:tr w14:paraId="5F20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06BED65A">
            <w:pPr>
              <w:spacing w:before="85" w:line="221" w:lineRule="auto"/>
              <w:ind w:left="351"/>
              <w:rPr>
                <w:rFonts w:ascii="FangSong" w:hAnsi="FangSong" w:eastAsia="FangSong" w:cs="FangSong"/>
                <w:sz w:val="22"/>
                <w:szCs w:val="22"/>
              </w:rPr>
            </w:pPr>
            <w:r>
              <w:rPr>
                <w:rFonts w:ascii="FangSong" w:hAnsi="FangSong" w:eastAsia="FangSong" w:cs="FangSong"/>
                <w:spacing w:val="-2"/>
                <w:sz w:val="22"/>
                <w:szCs w:val="22"/>
              </w:rPr>
              <w:t>18、粮油物资储备支出</w:t>
            </w:r>
          </w:p>
        </w:tc>
        <w:tc>
          <w:tcPr>
            <w:tcW w:w="1313" w:type="dxa"/>
            <w:vAlign w:val="top"/>
          </w:tcPr>
          <w:p w14:paraId="2FEEB887">
            <w:pPr>
              <w:spacing w:before="85" w:line="242" w:lineRule="auto"/>
              <w:ind w:left="501"/>
              <w:rPr>
                <w:rFonts w:ascii="FangSong" w:hAnsi="FangSong" w:eastAsia="FangSong" w:cs="FangSong"/>
                <w:sz w:val="22"/>
                <w:szCs w:val="22"/>
              </w:rPr>
            </w:pPr>
            <w:r>
              <w:rPr>
                <w:rFonts w:ascii="FangSong" w:hAnsi="FangSong" w:eastAsia="FangSong" w:cs="FangSong"/>
                <w:spacing w:val="-4"/>
                <w:sz w:val="22"/>
                <w:szCs w:val="22"/>
              </w:rPr>
              <w:t>373</w:t>
            </w:r>
          </w:p>
        </w:tc>
        <w:tc>
          <w:tcPr>
            <w:tcW w:w="1256" w:type="dxa"/>
            <w:vAlign w:val="top"/>
          </w:tcPr>
          <w:p w14:paraId="498F8775">
            <w:pPr>
              <w:spacing w:before="85" w:line="242" w:lineRule="auto"/>
              <w:ind w:left="539"/>
              <w:rPr>
                <w:rFonts w:ascii="FangSong" w:hAnsi="FangSong" w:eastAsia="FangSong" w:cs="FangSong"/>
                <w:sz w:val="22"/>
                <w:szCs w:val="22"/>
              </w:rPr>
            </w:pPr>
            <w:r>
              <w:rPr>
                <w:rFonts w:ascii="FangSong" w:hAnsi="FangSong" w:eastAsia="FangSong" w:cs="FangSong"/>
                <w:spacing w:val="-6"/>
                <w:sz w:val="22"/>
                <w:szCs w:val="22"/>
              </w:rPr>
              <w:t>1487</w:t>
            </w:r>
          </w:p>
        </w:tc>
        <w:tc>
          <w:tcPr>
            <w:tcW w:w="1606" w:type="dxa"/>
            <w:vAlign w:val="top"/>
          </w:tcPr>
          <w:p w14:paraId="1E4FE2F4">
            <w:pPr>
              <w:rPr>
                <w:rFonts w:ascii="Arial"/>
                <w:sz w:val="21"/>
              </w:rPr>
            </w:pPr>
          </w:p>
        </w:tc>
        <w:tc>
          <w:tcPr>
            <w:tcW w:w="1611" w:type="dxa"/>
            <w:vAlign w:val="top"/>
          </w:tcPr>
          <w:p w14:paraId="3557D28A">
            <w:pPr>
              <w:spacing w:before="85" w:line="242" w:lineRule="auto"/>
              <w:ind w:left="715"/>
              <w:rPr>
                <w:rFonts w:ascii="FangSong" w:hAnsi="FangSong" w:eastAsia="FangSong" w:cs="FangSong"/>
                <w:sz w:val="22"/>
                <w:szCs w:val="22"/>
              </w:rPr>
            </w:pPr>
            <w:r>
              <w:rPr>
                <w:rFonts w:ascii="FangSong" w:hAnsi="FangSong" w:eastAsia="FangSong" w:cs="FangSong"/>
                <w:spacing w:val="-6"/>
                <w:sz w:val="22"/>
                <w:szCs w:val="22"/>
              </w:rPr>
              <w:t>1860</w:t>
            </w:r>
          </w:p>
        </w:tc>
      </w:tr>
      <w:tr w14:paraId="7847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1E58EDAF">
            <w:pPr>
              <w:spacing w:before="85" w:line="223" w:lineRule="auto"/>
              <w:ind w:left="351"/>
              <w:rPr>
                <w:rFonts w:ascii="FangSong" w:hAnsi="FangSong" w:eastAsia="FangSong" w:cs="FangSong"/>
                <w:sz w:val="22"/>
                <w:szCs w:val="22"/>
              </w:rPr>
            </w:pPr>
            <w:r>
              <w:rPr>
                <w:rFonts w:ascii="FangSong" w:hAnsi="FangSong" w:eastAsia="FangSong" w:cs="FangSong"/>
                <w:spacing w:val="-2"/>
                <w:sz w:val="22"/>
                <w:szCs w:val="22"/>
              </w:rPr>
              <w:t>19、灾害防治及应急管理支出</w:t>
            </w:r>
          </w:p>
        </w:tc>
        <w:tc>
          <w:tcPr>
            <w:tcW w:w="1313" w:type="dxa"/>
            <w:vAlign w:val="top"/>
          </w:tcPr>
          <w:p w14:paraId="20CAB25A">
            <w:pPr>
              <w:spacing w:before="84" w:line="242" w:lineRule="auto"/>
              <w:ind w:left="551"/>
              <w:rPr>
                <w:rFonts w:ascii="FangSong" w:hAnsi="FangSong" w:eastAsia="FangSong" w:cs="FangSong"/>
                <w:sz w:val="22"/>
                <w:szCs w:val="22"/>
              </w:rPr>
            </w:pPr>
            <w:r>
              <w:rPr>
                <w:rFonts w:ascii="FangSong" w:hAnsi="FangSong" w:eastAsia="FangSong" w:cs="FangSong"/>
                <w:spacing w:val="-2"/>
                <w:sz w:val="22"/>
                <w:szCs w:val="22"/>
              </w:rPr>
              <w:t>4155</w:t>
            </w:r>
          </w:p>
        </w:tc>
        <w:tc>
          <w:tcPr>
            <w:tcW w:w="1256" w:type="dxa"/>
            <w:vAlign w:val="top"/>
          </w:tcPr>
          <w:p w14:paraId="395A9FA8">
            <w:pPr>
              <w:spacing w:before="84" w:line="242" w:lineRule="auto"/>
              <w:ind w:left="583"/>
              <w:rPr>
                <w:rFonts w:ascii="FangSong" w:hAnsi="FangSong" w:eastAsia="FangSong" w:cs="FangSong"/>
                <w:sz w:val="22"/>
                <w:szCs w:val="22"/>
              </w:rPr>
            </w:pPr>
            <w:r>
              <w:rPr>
                <w:rFonts w:ascii="FangSong" w:hAnsi="FangSong" w:eastAsia="FangSong" w:cs="FangSong"/>
                <w:spacing w:val="-4"/>
                <w:sz w:val="22"/>
                <w:szCs w:val="22"/>
              </w:rPr>
              <w:t>710</w:t>
            </w:r>
          </w:p>
        </w:tc>
        <w:tc>
          <w:tcPr>
            <w:tcW w:w="1606" w:type="dxa"/>
            <w:vAlign w:val="top"/>
          </w:tcPr>
          <w:p w14:paraId="3C3AA0B6">
            <w:pPr>
              <w:spacing w:before="84" w:line="242" w:lineRule="auto"/>
              <w:ind w:left="757"/>
              <w:rPr>
                <w:rFonts w:ascii="FangSong" w:hAnsi="FangSong" w:eastAsia="FangSong" w:cs="FangSong"/>
                <w:sz w:val="22"/>
                <w:szCs w:val="22"/>
              </w:rPr>
            </w:pPr>
            <w:r>
              <w:rPr>
                <w:rFonts w:ascii="FangSong" w:hAnsi="FangSong" w:eastAsia="FangSong" w:cs="FangSong"/>
                <w:spacing w:val="-4"/>
                <w:sz w:val="22"/>
                <w:szCs w:val="22"/>
              </w:rPr>
              <w:t>285</w:t>
            </w:r>
          </w:p>
        </w:tc>
        <w:tc>
          <w:tcPr>
            <w:tcW w:w="1611" w:type="dxa"/>
            <w:vAlign w:val="top"/>
          </w:tcPr>
          <w:p w14:paraId="4DED7B00">
            <w:pPr>
              <w:spacing w:before="84" w:line="242" w:lineRule="auto"/>
              <w:ind w:left="703"/>
              <w:rPr>
                <w:rFonts w:ascii="FangSong" w:hAnsi="FangSong" w:eastAsia="FangSong" w:cs="FangSong"/>
                <w:sz w:val="22"/>
                <w:szCs w:val="22"/>
              </w:rPr>
            </w:pPr>
            <w:r>
              <w:rPr>
                <w:rFonts w:ascii="FangSong" w:hAnsi="FangSong" w:eastAsia="FangSong" w:cs="FangSong"/>
                <w:spacing w:val="-3"/>
                <w:sz w:val="22"/>
                <w:szCs w:val="22"/>
              </w:rPr>
              <w:t>5150</w:t>
            </w:r>
          </w:p>
        </w:tc>
      </w:tr>
      <w:tr w14:paraId="68F1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1786191F">
            <w:pPr>
              <w:spacing w:before="83" w:line="225" w:lineRule="auto"/>
              <w:ind w:left="337"/>
              <w:rPr>
                <w:rFonts w:ascii="FangSong" w:hAnsi="FangSong" w:eastAsia="FangSong" w:cs="FangSong"/>
                <w:sz w:val="22"/>
                <w:szCs w:val="22"/>
              </w:rPr>
            </w:pPr>
            <w:r>
              <w:rPr>
                <w:rFonts w:ascii="FangSong" w:hAnsi="FangSong" w:eastAsia="FangSong" w:cs="FangSong"/>
                <w:spacing w:val="-2"/>
                <w:sz w:val="22"/>
                <w:szCs w:val="22"/>
              </w:rPr>
              <w:t>20、预备费</w:t>
            </w:r>
          </w:p>
        </w:tc>
        <w:tc>
          <w:tcPr>
            <w:tcW w:w="1313" w:type="dxa"/>
            <w:vAlign w:val="top"/>
          </w:tcPr>
          <w:p w14:paraId="345522D3">
            <w:pPr>
              <w:spacing w:before="83" w:line="242" w:lineRule="auto"/>
              <w:ind w:left="554"/>
              <w:rPr>
                <w:rFonts w:ascii="FangSong" w:hAnsi="FangSong" w:eastAsia="FangSong" w:cs="FangSong"/>
                <w:sz w:val="22"/>
                <w:szCs w:val="22"/>
              </w:rPr>
            </w:pPr>
            <w:r>
              <w:rPr>
                <w:rFonts w:ascii="FangSong" w:hAnsi="FangSong" w:eastAsia="FangSong" w:cs="FangSong"/>
                <w:spacing w:val="-3"/>
                <w:sz w:val="22"/>
                <w:szCs w:val="22"/>
              </w:rPr>
              <w:t>2800</w:t>
            </w:r>
          </w:p>
        </w:tc>
        <w:tc>
          <w:tcPr>
            <w:tcW w:w="1256" w:type="dxa"/>
            <w:vAlign w:val="top"/>
          </w:tcPr>
          <w:p w14:paraId="2D4FB97D">
            <w:pPr>
              <w:rPr>
                <w:rFonts w:ascii="Arial"/>
                <w:sz w:val="21"/>
              </w:rPr>
            </w:pPr>
          </w:p>
        </w:tc>
        <w:tc>
          <w:tcPr>
            <w:tcW w:w="1606" w:type="dxa"/>
            <w:vAlign w:val="top"/>
          </w:tcPr>
          <w:p w14:paraId="7F00F275">
            <w:pPr>
              <w:spacing w:before="83" w:line="242" w:lineRule="auto"/>
              <w:ind w:left="532"/>
              <w:rPr>
                <w:rFonts w:ascii="FangSong" w:hAnsi="FangSong" w:eastAsia="FangSong" w:cs="FangSong"/>
                <w:sz w:val="22"/>
                <w:szCs w:val="22"/>
              </w:rPr>
            </w:pPr>
            <w:r>
              <w:rPr>
                <w:rFonts w:ascii="FangSong" w:hAnsi="FangSong" w:eastAsia="FangSong" w:cs="FangSong"/>
                <w:spacing w:val="-1"/>
                <w:sz w:val="22"/>
                <w:szCs w:val="22"/>
              </w:rPr>
              <w:t>-2800</w:t>
            </w:r>
          </w:p>
        </w:tc>
        <w:tc>
          <w:tcPr>
            <w:tcW w:w="1611" w:type="dxa"/>
            <w:vAlign w:val="top"/>
          </w:tcPr>
          <w:p w14:paraId="2A0A5129">
            <w:pPr>
              <w:spacing w:before="83" w:line="242" w:lineRule="auto"/>
              <w:ind w:left="866"/>
              <w:rPr>
                <w:rFonts w:ascii="FangSong" w:hAnsi="FangSong" w:eastAsia="FangSong" w:cs="FangSong"/>
                <w:sz w:val="22"/>
                <w:szCs w:val="22"/>
              </w:rPr>
            </w:pPr>
            <w:r>
              <w:rPr>
                <w:rFonts w:ascii="FangSong" w:hAnsi="FangSong" w:eastAsia="FangSong" w:cs="FangSong"/>
                <w:sz w:val="22"/>
                <w:szCs w:val="22"/>
              </w:rPr>
              <w:t>0</w:t>
            </w:r>
          </w:p>
        </w:tc>
      </w:tr>
      <w:tr w14:paraId="3E4A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3FEF4274">
            <w:pPr>
              <w:spacing w:before="85" w:line="222" w:lineRule="auto"/>
              <w:ind w:left="337"/>
              <w:rPr>
                <w:rFonts w:ascii="FangSong" w:hAnsi="FangSong" w:eastAsia="FangSong" w:cs="FangSong"/>
                <w:sz w:val="22"/>
                <w:szCs w:val="22"/>
              </w:rPr>
            </w:pPr>
            <w:r>
              <w:rPr>
                <w:rFonts w:ascii="FangSong" w:hAnsi="FangSong" w:eastAsia="FangSong" w:cs="FangSong"/>
                <w:spacing w:val="-2"/>
                <w:sz w:val="22"/>
                <w:szCs w:val="22"/>
              </w:rPr>
              <w:t>21、其他支出</w:t>
            </w:r>
          </w:p>
        </w:tc>
        <w:tc>
          <w:tcPr>
            <w:tcW w:w="1313" w:type="dxa"/>
            <w:vAlign w:val="top"/>
          </w:tcPr>
          <w:p w14:paraId="2E3B4270">
            <w:pPr>
              <w:spacing w:before="85" w:line="242" w:lineRule="auto"/>
              <w:ind w:left="513"/>
              <w:rPr>
                <w:rFonts w:ascii="FangSong" w:hAnsi="FangSong" w:eastAsia="FangSong" w:cs="FangSong"/>
                <w:sz w:val="22"/>
                <w:szCs w:val="22"/>
              </w:rPr>
            </w:pPr>
            <w:r>
              <w:rPr>
                <w:rFonts w:ascii="FangSong" w:hAnsi="FangSong" w:eastAsia="FangSong" w:cs="FangSong"/>
                <w:spacing w:val="-5"/>
                <w:sz w:val="22"/>
                <w:szCs w:val="22"/>
              </w:rPr>
              <w:t>12709</w:t>
            </w:r>
          </w:p>
        </w:tc>
        <w:tc>
          <w:tcPr>
            <w:tcW w:w="1256" w:type="dxa"/>
            <w:vAlign w:val="top"/>
          </w:tcPr>
          <w:p w14:paraId="51EDC87F">
            <w:pPr>
              <w:rPr>
                <w:rFonts w:ascii="Arial"/>
                <w:sz w:val="21"/>
              </w:rPr>
            </w:pPr>
          </w:p>
        </w:tc>
        <w:tc>
          <w:tcPr>
            <w:tcW w:w="1606" w:type="dxa"/>
            <w:vAlign w:val="top"/>
          </w:tcPr>
          <w:p w14:paraId="0A6DAB79">
            <w:pPr>
              <w:spacing w:before="123" w:line="217" w:lineRule="auto"/>
              <w:ind w:left="550"/>
              <w:rPr>
                <w:rFonts w:ascii="FangSong" w:hAnsi="FangSong" w:eastAsia="FangSong" w:cs="FangSong"/>
                <w:sz w:val="22"/>
                <w:szCs w:val="22"/>
              </w:rPr>
            </w:pPr>
            <w:r>
              <w:rPr>
                <w:rFonts w:ascii="FangSong" w:hAnsi="FangSong" w:eastAsia="FangSong" w:cs="FangSong"/>
                <w:spacing w:val="-5"/>
                <w:sz w:val="22"/>
                <w:szCs w:val="22"/>
              </w:rPr>
              <w:t>12582</w:t>
            </w:r>
          </w:p>
        </w:tc>
        <w:tc>
          <w:tcPr>
            <w:tcW w:w="1611" w:type="dxa"/>
            <w:vAlign w:val="top"/>
          </w:tcPr>
          <w:p w14:paraId="517C19CF">
            <w:pPr>
              <w:spacing w:before="85" w:line="242" w:lineRule="auto"/>
              <w:ind w:left="649"/>
              <w:rPr>
                <w:rFonts w:ascii="FangSong" w:hAnsi="FangSong" w:eastAsia="FangSong" w:cs="FangSong"/>
                <w:sz w:val="22"/>
                <w:szCs w:val="22"/>
              </w:rPr>
            </w:pPr>
            <w:r>
              <w:rPr>
                <w:rFonts w:ascii="FangSong" w:hAnsi="FangSong" w:eastAsia="FangSong" w:cs="FangSong"/>
                <w:spacing w:val="-2"/>
                <w:sz w:val="22"/>
                <w:szCs w:val="22"/>
              </w:rPr>
              <w:t>25291</w:t>
            </w:r>
          </w:p>
        </w:tc>
      </w:tr>
      <w:tr w14:paraId="1F98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376" w:type="dxa"/>
            <w:vAlign w:val="top"/>
          </w:tcPr>
          <w:p w14:paraId="278B569D">
            <w:pPr>
              <w:spacing w:before="84" w:line="222" w:lineRule="auto"/>
              <w:ind w:left="337"/>
              <w:rPr>
                <w:rFonts w:ascii="FangSong" w:hAnsi="FangSong" w:eastAsia="FangSong" w:cs="FangSong"/>
                <w:sz w:val="22"/>
                <w:szCs w:val="22"/>
              </w:rPr>
            </w:pPr>
            <w:r>
              <w:rPr>
                <w:rFonts w:ascii="FangSong" w:hAnsi="FangSong" w:eastAsia="FangSong" w:cs="FangSong"/>
                <w:spacing w:val="-1"/>
                <w:sz w:val="22"/>
                <w:szCs w:val="22"/>
              </w:rPr>
              <w:t>22、债务还本付息支出</w:t>
            </w:r>
          </w:p>
        </w:tc>
        <w:tc>
          <w:tcPr>
            <w:tcW w:w="1313" w:type="dxa"/>
            <w:vAlign w:val="top"/>
          </w:tcPr>
          <w:p w14:paraId="67BDE162">
            <w:pPr>
              <w:spacing w:before="84" w:line="242" w:lineRule="auto"/>
              <w:ind w:left="513"/>
              <w:rPr>
                <w:rFonts w:ascii="FangSong" w:hAnsi="FangSong" w:eastAsia="FangSong" w:cs="FangSong"/>
                <w:sz w:val="22"/>
                <w:szCs w:val="22"/>
              </w:rPr>
            </w:pPr>
            <w:r>
              <w:rPr>
                <w:rFonts w:ascii="FangSong" w:hAnsi="FangSong" w:eastAsia="FangSong" w:cs="FangSong"/>
                <w:spacing w:val="-5"/>
                <w:sz w:val="22"/>
                <w:szCs w:val="22"/>
              </w:rPr>
              <w:t>19155</w:t>
            </w:r>
          </w:p>
        </w:tc>
        <w:tc>
          <w:tcPr>
            <w:tcW w:w="1256" w:type="dxa"/>
            <w:vAlign w:val="top"/>
          </w:tcPr>
          <w:p w14:paraId="6D87BC58">
            <w:pPr>
              <w:rPr>
                <w:rFonts w:ascii="Arial"/>
                <w:sz w:val="21"/>
              </w:rPr>
            </w:pPr>
          </w:p>
        </w:tc>
        <w:tc>
          <w:tcPr>
            <w:tcW w:w="1606" w:type="dxa"/>
            <w:vAlign w:val="top"/>
          </w:tcPr>
          <w:p w14:paraId="52EA8191">
            <w:pPr>
              <w:spacing w:before="122" w:line="218" w:lineRule="auto"/>
              <w:ind w:left="532"/>
              <w:rPr>
                <w:rFonts w:ascii="FangSong" w:hAnsi="FangSong" w:eastAsia="FangSong" w:cs="FangSong"/>
                <w:sz w:val="22"/>
                <w:szCs w:val="22"/>
              </w:rPr>
            </w:pPr>
            <w:r>
              <w:rPr>
                <w:rFonts w:ascii="FangSong" w:hAnsi="FangSong" w:eastAsia="FangSong" w:cs="FangSong"/>
                <w:spacing w:val="-1"/>
                <w:sz w:val="22"/>
                <w:szCs w:val="22"/>
              </w:rPr>
              <w:t>-2656</w:t>
            </w:r>
          </w:p>
        </w:tc>
        <w:tc>
          <w:tcPr>
            <w:tcW w:w="1611" w:type="dxa"/>
            <w:vAlign w:val="top"/>
          </w:tcPr>
          <w:p w14:paraId="38AF7B4E">
            <w:pPr>
              <w:spacing w:before="84" w:line="242" w:lineRule="auto"/>
              <w:ind w:left="662"/>
              <w:rPr>
                <w:rFonts w:ascii="FangSong" w:hAnsi="FangSong" w:eastAsia="FangSong" w:cs="FangSong"/>
                <w:sz w:val="22"/>
                <w:szCs w:val="22"/>
              </w:rPr>
            </w:pPr>
            <w:r>
              <w:rPr>
                <w:rFonts w:ascii="FangSong" w:hAnsi="FangSong" w:eastAsia="FangSong" w:cs="FangSong"/>
                <w:spacing w:val="-5"/>
                <w:sz w:val="22"/>
                <w:szCs w:val="22"/>
              </w:rPr>
              <w:t>16499</w:t>
            </w:r>
          </w:p>
        </w:tc>
      </w:tr>
      <w:tr w14:paraId="60D92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3376" w:type="dxa"/>
            <w:vAlign w:val="top"/>
          </w:tcPr>
          <w:p w14:paraId="67F4BFEE">
            <w:pPr>
              <w:spacing w:before="91" w:line="230" w:lineRule="auto"/>
              <w:ind w:left="334"/>
              <w:rPr>
                <w:rFonts w:ascii="FangSong" w:hAnsi="FangSong" w:eastAsia="FangSong" w:cs="FangSong"/>
                <w:sz w:val="20"/>
                <w:szCs w:val="20"/>
              </w:rPr>
            </w:pPr>
            <w:r>
              <w:rPr>
                <w:rFonts w:ascii="FangSong" w:hAnsi="FangSong" w:eastAsia="FangSong" w:cs="FangSong"/>
                <w:b/>
                <w:bCs/>
                <w:spacing w:val="7"/>
                <w:sz w:val="20"/>
                <w:szCs w:val="20"/>
              </w:rPr>
              <w:t>一、本级一般公共预算支出小计</w:t>
            </w:r>
          </w:p>
        </w:tc>
        <w:tc>
          <w:tcPr>
            <w:tcW w:w="1313" w:type="dxa"/>
            <w:vAlign w:val="top"/>
          </w:tcPr>
          <w:p w14:paraId="4628AC3B">
            <w:pPr>
              <w:spacing w:before="85" w:line="242" w:lineRule="auto"/>
              <w:ind w:left="441"/>
              <w:rPr>
                <w:rFonts w:ascii="FangSong" w:hAnsi="FangSong" w:eastAsia="FangSong" w:cs="FangSong"/>
                <w:sz w:val="22"/>
                <w:szCs w:val="22"/>
              </w:rPr>
            </w:pPr>
            <w:r>
              <w:rPr>
                <w:rFonts w:ascii="FangSong" w:hAnsi="FangSong" w:eastAsia="FangSong" w:cs="FangSong"/>
                <w:b/>
                <w:bCs/>
                <w:spacing w:val="-4"/>
                <w:sz w:val="22"/>
                <w:szCs w:val="22"/>
              </w:rPr>
              <w:t>278131</w:t>
            </w:r>
          </w:p>
        </w:tc>
        <w:tc>
          <w:tcPr>
            <w:tcW w:w="1256" w:type="dxa"/>
            <w:vAlign w:val="top"/>
          </w:tcPr>
          <w:p w14:paraId="1B13FBC8">
            <w:pPr>
              <w:spacing w:before="85" w:line="242" w:lineRule="auto"/>
              <w:ind w:left="428"/>
              <w:rPr>
                <w:rFonts w:ascii="FangSong" w:hAnsi="FangSong" w:eastAsia="FangSong" w:cs="FangSong"/>
                <w:sz w:val="22"/>
                <w:szCs w:val="22"/>
              </w:rPr>
            </w:pPr>
            <w:r>
              <w:rPr>
                <w:rFonts w:ascii="FangSong" w:hAnsi="FangSong" w:eastAsia="FangSong" w:cs="FangSong"/>
                <w:b/>
                <w:bCs/>
                <w:spacing w:val="-6"/>
                <w:sz w:val="22"/>
                <w:szCs w:val="22"/>
              </w:rPr>
              <w:t>108640</w:t>
            </w:r>
          </w:p>
        </w:tc>
        <w:tc>
          <w:tcPr>
            <w:tcW w:w="1606" w:type="dxa"/>
            <w:vAlign w:val="top"/>
          </w:tcPr>
          <w:p w14:paraId="480D055A">
            <w:pPr>
              <w:spacing w:before="85" w:line="242" w:lineRule="auto"/>
              <w:ind w:left="644"/>
              <w:rPr>
                <w:rFonts w:ascii="FangSong" w:hAnsi="FangSong" w:eastAsia="FangSong" w:cs="FangSong"/>
                <w:sz w:val="22"/>
                <w:szCs w:val="22"/>
              </w:rPr>
            </w:pPr>
            <w:r>
              <w:rPr>
                <w:rFonts w:ascii="FangSong" w:hAnsi="FangSong" w:eastAsia="FangSong" w:cs="FangSong"/>
                <w:b/>
                <w:bCs/>
                <w:spacing w:val="-4"/>
                <w:sz w:val="22"/>
                <w:szCs w:val="22"/>
              </w:rPr>
              <w:t>26010</w:t>
            </w:r>
          </w:p>
        </w:tc>
        <w:tc>
          <w:tcPr>
            <w:tcW w:w="1611" w:type="dxa"/>
            <w:vAlign w:val="top"/>
          </w:tcPr>
          <w:p w14:paraId="7BF2822F">
            <w:pPr>
              <w:spacing w:before="85" w:line="242" w:lineRule="auto"/>
              <w:ind w:left="588"/>
              <w:rPr>
                <w:rFonts w:ascii="FangSong" w:hAnsi="FangSong" w:eastAsia="FangSong" w:cs="FangSong"/>
                <w:sz w:val="22"/>
                <w:szCs w:val="22"/>
              </w:rPr>
            </w:pPr>
            <w:r>
              <w:rPr>
                <w:rFonts w:ascii="FangSong" w:hAnsi="FangSong" w:eastAsia="FangSong" w:cs="FangSong"/>
                <w:b/>
                <w:bCs/>
                <w:spacing w:val="-3"/>
                <w:sz w:val="22"/>
                <w:szCs w:val="22"/>
              </w:rPr>
              <w:t>412781</w:t>
            </w:r>
          </w:p>
        </w:tc>
      </w:tr>
      <w:tr w14:paraId="250C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3376" w:type="dxa"/>
            <w:vAlign w:val="top"/>
          </w:tcPr>
          <w:p w14:paraId="14E56D4E">
            <w:pPr>
              <w:spacing w:before="50" w:line="231" w:lineRule="auto"/>
              <w:ind w:left="160" w:right="173" w:firstLine="188"/>
              <w:rPr>
                <w:rFonts w:ascii="FangSong" w:hAnsi="FangSong" w:eastAsia="FangSong" w:cs="FangSong"/>
                <w:sz w:val="22"/>
                <w:szCs w:val="22"/>
              </w:rPr>
            </w:pPr>
            <w:r>
              <w:rPr>
                <w:rFonts w:ascii="FangSong" w:hAnsi="FangSong" w:eastAsia="FangSong" w:cs="FangSong"/>
                <w:b/>
                <w:bCs/>
                <w:spacing w:val="-4"/>
                <w:sz w:val="22"/>
                <w:szCs w:val="22"/>
              </w:rPr>
              <w:t>二、政府性基金预算已支出项</w:t>
            </w:r>
            <w:r>
              <w:rPr>
                <w:rFonts w:ascii="FangSong" w:hAnsi="FangSong" w:eastAsia="FangSong" w:cs="FangSong"/>
                <w:b/>
                <w:bCs/>
                <w:spacing w:val="-7"/>
                <w:sz w:val="22"/>
                <w:szCs w:val="22"/>
              </w:rPr>
              <w:t>目调入一般公共预算支出</w:t>
            </w:r>
          </w:p>
        </w:tc>
        <w:tc>
          <w:tcPr>
            <w:tcW w:w="1313" w:type="dxa"/>
            <w:vAlign w:val="top"/>
          </w:tcPr>
          <w:p w14:paraId="43FDA918">
            <w:pPr>
              <w:rPr>
                <w:rFonts w:ascii="Arial"/>
                <w:sz w:val="21"/>
              </w:rPr>
            </w:pPr>
          </w:p>
        </w:tc>
        <w:tc>
          <w:tcPr>
            <w:tcW w:w="1256" w:type="dxa"/>
            <w:vAlign w:val="top"/>
          </w:tcPr>
          <w:p w14:paraId="6C5DE2A8">
            <w:pPr>
              <w:rPr>
                <w:rFonts w:ascii="Arial"/>
                <w:sz w:val="21"/>
              </w:rPr>
            </w:pPr>
          </w:p>
        </w:tc>
        <w:tc>
          <w:tcPr>
            <w:tcW w:w="1606" w:type="dxa"/>
            <w:vAlign w:val="top"/>
          </w:tcPr>
          <w:p w14:paraId="0C6ACD32">
            <w:pPr>
              <w:spacing w:before="196" w:line="242" w:lineRule="auto"/>
              <w:ind w:left="648"/>
              <w:rPr>
                <w:rFonts w:ascii="FangSong" w:hAnsi="FangSong" w:eastAsia="FangSong" w:cs="FangSong"/>
                <w:sz w:val="22"/>
                <w:szCs w:val="22"/>
              </w:rPr>
            </w:pPr>
            <w:r>
              <w:rPr>
                <w:rFonts w:ascii="FangSong" w:hAnsi="FangSong" w:eastAsia="FangSong" w:cs="FangSong"/>
                <w:spacing w:val="-3"/>
                <w:sz w:val="22"/>
                <w:szCs w:val="22"/>
              </w:rPr>
              <w:t>55288</w:t>
            </w:r>
          </w:p>
        </w:tc>
        <w:tc>
          <w:tcPr>
            <w:tcW w:w="1611" w:type="dxa"/>
            <w:vAlign w:val="top"/>
          </w:tcPr>
          <w:p w14:paraId="34941DAE">
            <w:pPr>
              <w:spacing w:before="196" w:line="242" w:lineRule="auto"/>
              <w:ind w:left="650"/>
              <w:rPr>
                <w:rFonts w:ascii="FangSong" w:hAnsi="FangSong" w:eastAsia="FangSong" w:cs="FangSong"/>
                <w:sz w:val="22"/>
                <w:szCs w:val="22"/>
              </w:rPr>
            </w:pPr>
            <w:r>
              <w:rPr>
                <w:rFonts w:ascii="FangSong" w:hAnsi="FangSong" w:eastAsia="FangSong" w:cs="FangSong"/>
                <w:spacing w:val="-3"/>
                <w:sz w:val="22"/>
                <w:szCs w:val="22"/>
              </w:rPr>
              <w:t>55288</w:t>
            </w:r>
          </w:p>
        </w:tc>
      </w:tr>
      <w:tr w14:paraId="51366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3376" w:type="dxa"/>
            <w:vAlign w:val="top"/>
          </w:tcPr>
          <w:p w14:paraId="1A45B7C1">
            <w:pPr>
              <w:spacing w:before="86" w:line="223" w:lineRule="auto"/>
              <w:ind w:left="348"/>
              <w:rPr>
                <w:rFonts w:ascii="FangSong" w:hAnsi="FangSong" w:eastAsia="FangSong" w:cs="FangSong"/>
                <w:sz w:val="22"/>
                <w:szCs w:val="22"/>
              </w:rPr>
            </w:pPr>
            <w:r>
              <w:rPr>
                <w:rFonts w:ascii="FangSong" w:hAnsi="FangSong" w:eastAsia="FangSong" w:cs="FangSong"/>
                <w:b/>
                <w:bCs/>
                <w:spacing w:val="-5"/>
                <w:sz w:val="22"/>
                <w:szCs w:val="22"/>
              </w:rPr>
              <w:t>三、上解支出</w:t>
            </w:r>
          </w:p>
        </w:tc>
        <w:tc>
          <w:tcPr>
            <w:tcW w:w="1313" w:type="dxa"/>
            <w:vAlign w:val="top"/>
          </w:tcPr>
          <w:p w14:paraId="205FCDF5">
            <w:pPr>
              <w:spacing w:before="86" w:line="242" w:lineRule="auto"/>
              <w:ind w:left="557"/>
              <w:rPr>
                <w:rFonts w:ascii="FangSong" w:hAnsi="FangSong" w:eastAsia="FangSong" w:cs="FangSong"/>
                <w:sz w:val="22"/>
                <w:szCs w:val="22"/>
              </w:rPr>
            </w:pPr>
            <w:r>
              <w:rPr>
                <w:rFonts w:ascii="FangSong" w:hAnsi="FangSong" w:eastAsia="FangSong" w:cs="FangSong"/>
                <w:spacing w:val="-3"/>
                <w:sz w:val="22"/>
                <w:szCs w:val="22"/>
              </w:rPr>
              <w:t>7174</w:t>
            </w:r>
          </w:p>
        </w:tc>
        <w:tc>
          <w:tcPr>
            <w:tcW w:w="1256" w:type="dxa"/>
            <w:vAlign w:val="top"/>
          </w:tcPr>
          <w:p w14:paraId="5607B485">
            <w:pPr>
              <w:rPr>
                <w:rFonts w:ascii="Arial"/>
                <w:sz w:val="21"/>
              </w:rPr>
            </w:pPr>
          </w:p>
        </w:tc>
        <w:tc>
          <w:tcPr>
            <w:tcW w:w="1606" w:type="dxa"/>
            <w:vAlign w:val="top"/>
          </w:tcPr>
          <w:p w14:paraId="0935CF6A">
            <w:pPr>
              <w:rPr>
                <w:rFonts w:ascii="Arial"/>
                <w:sz w:val="21"/>
              </w:rPr>
            </w:pPr>
          </w:p>
        </w:tc>
        <w:tc>
          <w:tcPr>
            <w:tcW w:w="1611" w:type="dxa"/>
            <w:vAlign w:val="top"/>
          </w:tcPr>
          <w:p w14:paraId="209CE97B">
            <w:pPr>
              <w:spacing w:before="86" w:line="242" w:lineRule="auto"/>
              <w:ind w:left="704"/>
              <w:rPr>
                <w:rFonts w:ascii="FangSong" w:hAnsi="FangSong" w:eastAsia="FangSong" w:cs="FangSong"/>
                <w:sz w:val="22"/>
                <w:szCs w:val="22"/>
              </w:rPr>
            </w:pPr>
            <w:r>
              <w:rPr>
                <w:rFonts w:ascii="FangSong" w:hAnsi="FangSong" w:eastAsia="FangSong" w:cs="FangSong"/>
                <w:spacing w:val="-3"/>
                <w:sz w:val="22"/>
                <w:szCs w:val="22"/>
              </w:rPr>
              <w:t>7174</w:t>
            </w:r>
          </w:p>
        </w:tc>
      </w:tr>
      <w:tr w14:paraId="0229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3376" w:type="dxa"/>
            <w:vAlign w:val="top"/>
          </w:tcPr>
          <w:p w14:paraId="53335531">
            <w:pPr>
              <w:spacing w:before="153" w:line="223" w:lineRule="auto"/>
              <w:ind w:left="1485"/>
              <w:rPr>
                <w:rFonts w:ascii="FangSong" w:hAnsi="FangSong" w:eastAsia="FangSong" w:cs="FangSong"/>
                <w:sz w:val="22"/>
                <w:szCs w:val="22"/>
              </w:rPr>
            </w:pPr>
            <w:r>
              <w:rPr>
                <w:rFonts w:ascii="FangSong" w:hAnsi="FangSong" w:eastAsia="FangSong" w:cs="FangSong"/>
                <w:b/>
                <w:bCs/>
                <w:spacing w:val="-12"/>
                <w:sz w:val="22"/>
                <w:szCs w:val="22"/>
              </w:rPr>
              <w:t>合计</w:t>
            </w:r>
          </w:p>
        </w:tc>
        <w:tc>
          <w:tcPr>
            <w:tcW w:w="1313" w:type="dxa"/>
            <w:vAlign w:val="top"/>
          </w:tcPr>
          <w:p w14:paraId="2053D39A">
            <w:pPr>
              <w:spacing w:before="153" w:line="242" w:lineRule="auto"/>
              <w:ind w:left="441"/>
              <w:rPr>
                <w:rFonts w:ascii="FangSong" w:hAnsi="FangSong" w:eastAsia="FangSong" w:cs="FangSong"/>
                <w:sz w:val="22"/>
                <w:szCs w:val="22"/>
              </w:rPr>
            </w:pPr>
            <w:r>
              <w:rPr>
                <w:rFonts w:ascii="FangSong" w:hAnsi="FangSong" w:eastAsia="FangSong" w:cs="FangSong"/>
                <w:b/>
                <w:bCs/>
                <w:spacing w:val="-4"/>
                <w:sz w:val="22"/>
                <w:szCs w:val="22"/>
              </w:rPr>
              <w:t>285305</w:t>
            </w:r>
          </w:p>
        </w:tc>
        <w:tc>
          <w:tcPr>
            <w:tcW w:w="1256" w:type="dxa"/>
            <w:vAlign w:val="top"/>
          </w:tcPr>
          <w:p w14:paraId="72F4DE30">
            <w:pPr>
              <w:spacing w:before="153" w:line="242" w:lineRule="auto"/>
              <w:ind w:left="428"/>
              <w:rPr>
                <w:rFonts w:ascii="FangSong" w:hAnsi="FangSong" w:eastAsia="FangSong" w:cs="FangSong"/>
                <w:sz w:val="22"/>
                <w:szCs w:val="22"/>
              </w:rPr>
            </w:pPr>
            <w:r>
              <w:rPr>
                <w:rFonts w:ascii="FangSong" w:hAnsi="FangSong" w:eastAsia="FangSong" w:cs="FangSong"/>
                <w:b/>
                <w:bCs/>
                <w:spacing w:val="-6"/>
                <w:sz w:val="22"/>
                <w:szCs w:val="22"/>
              </w:rPr>
              <w:t>108640</w:t>
            </w:r>
          </w:p>
        </w:tc>
        <w:tc>
          <w:tcPr>
            <w:tcW w:w="1606" w:type="dxa"/>
            <w:vAlign w:val="top"/>
          </w:tcPr>
          <w:p w14:paraId="285CC9BA">
            <w:pPr>
              <w:spacing w:before="153" w:line="242" w:lineRule="auto"/>
              <w:ind w:left="643"/>
              <w:rPr>
                <w:rFonts w:ascii="FangSong" w:hAnsi="FangSong" w:eastAsia="FangSong" w:cs="FangSong"/>
                <w:sz w:val="22"/>
                <w:szCs w:val="22"/>
              </w:rPr>
            </w:pPr>
            <w:r>
              <w:rPr>
                <w:rFonts w:ascii="FangSong" w:hAnsi="FangSong" w:eastAsia="FangSong" w:cs="FangSong"/>
                <w:b/>
                <w:bCs/>
                <w:spacing w:val="-4"/>
                <w:sz w:val="22"/>
                <w:szCs w:val="22"/>
              </w:rPr>
              <w:t>99298</w:t>
            </w:r>
          </w:p>
        </w:tc>
        <w:tc>
          <w:tcPr>
            <w:tcW w:w="1611" w:type="dxa"/>
            <w:vAlign w:val="top"/>
          </w:tcPr>
          <w:p w14:paraId="77CFA5BE">
            <w:pPr>
              <w:spacing w:before="153" w:line="242" w:lineRule="auto"/>
              <w:ind w:left="588"/>
              <w:rPr>
                <w:rFonts w:ascii="FangSong" w:hAnsi="FangSong" w:eastAsia="FangSong" w:cs="FangSong"/>
                <w:sz w:val="22"/>
                <w:szCs w:val="22"/>
              </w:rPr>
            </w:pPr>
            <w:r>
              <w:rPr>
                <w:rFonts w:ascii="FangSong" w:hAnsi="FangSong" w:eastAsia="FangSong" w:cs="FangSong"/>
                <w:b/>
                <w:bCs/>
                <w:spacing w:val="-3"/>
                <w:sz w:val="22"/>
                <w:szCs w:val="22"/>
              </w:rPr>
              <w:t>493243</w:t>
            </w:r>
          </w:p>
        </w:tc>
      </w:tr>
    </w:tbl>
    <w:p w14:paraId="2664726B">
      <w:pPr>
        <w:rPr>
          <w:rFonts w:ascii="Arial"/>
          <w:sz w:val="21"/>
        </w:rPr>
      </w:pPr>
    </w:p>
    <w:p w14:paraId="6FD017A8">
      <w:pPr>
        <w:rPr>
          <w:rFonts w:ascii="Arial" w:hAnsi="Arial" w:eastAsia="Arial" w:cs="Arial"/>
          <w:sz w:val="21"/>
          <w:szCs w:val="21"/>
        </w:rPr>
        <w:sectPr>
          <w:footerReference r:id="rId19" w:type="default"/>
          <w:pgSz w:w="11906" w:h="16839"/>
          <w:pgMar w:top="1431" w:right="1369" w:bottom="1713" w:left="1369" w:header="0" w:footer="1398" w:gutter="0"/>
          <w:cols w:space="720" w:num="1"/>
        </w:sectPr>
      </w:pPr>
    </w:p>
    <w:p w14:paraId="372E5A66">
      <w:pPr>
        <w:spacing w:line="453" w:lineRule="auto"/>
        <w:rPr>
          <w:rFonts w:ascii="Arial"/>
          <w:sz w:val="21"/>
        </w:rPr>
      </w:pPr>
      <w:bookmarkStart w:id="0" w:name="_GoBack"/>
      <w:bookmarkEnd w:id="0"/>
    </w:p>
    <w:p w14:paraId="2B76B853">
      <w:pPr>
        <w:spacing w:before="101" w:line="228" w:lineRule="auto"/>
        <w:ind w:left="144"/>
        <w:rPr>
          <w:rFonts w:ascii="SimHei" w:hAnsi="SimHei" w:eastAsia="SimHei" w:cs="SimHei"/>
          <w:sz w:val="31"/>
          <w:szCs w:val="31"/>
        </w:rPr>
      </w:pPr>
      <w:r>
        <w:rPr>
          <w:rFonts w:ascii="SimHei" w:hAnsi="SimHei" w:eastAsia="SimHei" w:cs="SimHei"/>
          <w:spacing w:val="-1"/>
          <w:sz w:val="31"/>
          <w:szCs w:val="31"/>
        </w:rPr>
        <w:t>附表三</w:t>
      </w:r>
    </w:p>
    <w:p w14:paraId="71D23A41">
      <w:pPr>
        <w:spacing w:before="257" w:line="576" w:lineRule="exact"/>
        <w:ind w:left="249"/>
        <w:outlineLvl w:val="0"/>
        <w:rPr>
          <w:rFonts w:ascii="SimHei" w:hAnsi="SimHei" w:eastAsia="SimHei" w:cs="SimHei"/>
          <w:sz w:val="43"/>
          <w:szCs w:val="43"/>
        </w:rPr>
      </w:pPr>
      <w:r>
        <w:rPr>
          <w:rFonts w:ascii="SimHei" w:hAnsi="SimHei" w:eastAsia="SimHei" w:cs="SimHei"/>
          <w:spacing w:val="7"/>
          <w:position w:val="2"/>
          <w:sz w:val="43"/>
          <w:szCs w:val="43"/>
        </w:rPr>
        <w:t>茶陵县</w:t>
      </w:r>
      <w:r>
        <w:rPr>
          <w:rFonts w:ascii="SimHei" w:hAnsi="SimHei" w:eastAsia="SimHei" w:cs="SimHei"/>
          <w:spacing w:val="-84"/>
          <w:position w:val="2"/>
          <w:sz w:val="43"/>
          <w:szCs w:val="43"/>
        </w:rPr>
        <w:t xml:space="preserve"> </w:t>
      </w:r>
      <w:r>
        <w:rPr>
          <w:rFonts w:ascii="Times New Roman" w:hAnsi="Times New Roman" w:eastAsia="Times New Roman" w:cs="Times New Roman"/>
          <w:spacing w:val="7"/>
          <w:position w:val="2"/>
          <w:sz w:val="43"/>
          <w:szCs w:val="43"/>
        </w:rPr>
        <w:t xml:space="preserve">2025 </w:t>
      </w:r>
      <w:r>
        <w:rPr>
          <w:rFonts w:ascii="SimHei" w:hAnsi="SimHei" w:eastAsia="SimHei" w:cs="SimHei"/>
          <w:spacing w:val="7"/>
          <w:position w:val="2"/>
          <w:sz w:val="43"/>
          <w:szCs w:val="43"/>
        </w:rPr>
        <w:t>年一般公共财政预算财力平衡表</w:t>
      </w:r>
    </w:p>
    <w:p w14:paraId="5F3172E5">
      <w:pPr>
        <w:spacing w:before="44" w:line="221" w:lineRule="auto"/>
        <w:ind w:left="8045"/>
        <w:rPr>
          <w:rFonts w:ascii="SimSun" w:hAnsi="SimSun" w:eastAsia="SimSun" w:cs="SimSun"/>
          <w:sz w:val="18"/>
          <w:szCs w:val="18"/>
        </w:rPr>
      </w:pPr>
      <w:r>
        <w:rPr>
          <w:rFonts w:ascii="SimSun" w:hAnsi="SimSun" w:eastAsia="SimSun" w:cs="SimSun"/>
          <w:spacing w:val="-2"/>
          <w:sz w:val="18"/>
          <w:szCs w:val="18"/>
        </w:rPr>
        <w:t>单位：万元</w:t>
      </w:r>
    </w:p>
    <w:p w14:paraId="46751D12">
      <w:pPr>
        <w:spacing w:line="31" w:lineRule="exact"/>
      </w:pPr>
    </w:p>
    <w:tbl>
      <w:tblPr>
        <w:tblStyle w:val="5"/>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0"/>
        <w:gridCol w:w="1002"/>
        <w:gridCol w:w="846"/>
        <w:gridCol w:w="847"/>
        <w:gridCol w:w="3996"/>
      </w:tblGrid>
      <w:tr w14:paraId="667E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2490" w:type="dxa"/>
            <w:vMerge w:val="restart"/>
            <w:tcBorders>
              <w:bottom w:val="nil"/>
            </w:tcBorders>
            <w:vAlign w:val="top"/>
          </w:tcPr>
          <w:p w14:paraId="3A49002F">
            <w:pPr>
              <w:spacing w:before="273" w:line="229" w:lineRule="auto"/>
              <w:ind w:left="783"/>
              <w:rPr>
                <w:rFonts w:ascii="SimSun" w:hAnsi="SimSun" w:eastAsia="SimSun" w:cs="SimSun"/>
                <w:sz w:val="20"/>
                <w:szCs w:val="20"/>
              </w:rPr>
            </w:pPr>
            <w:r>
              <w:rPr>
                <w:rFonts w:ascii="SimSun" w:hAnsi="SimSun" w:eastAsia="SimSun" w:cs="SimSun"/>
                <w:spacing w:val="-2"/>
                <w:sz w:val="20"/>
                <w:szCs w:val="20"/>
              </w:rPr>
              <w:t>项</w:t>
            </w:r>
            <w:r>
              <w:rPr>
                <w:rFonts w:ascii="SimSun" w:hAnsi="SimSun" w:eastAsia="SimSun" w:cs="SimSun"/>
                <w:spacing w:val="14"/>
                <w:sz w:val="20"/>
                <w:szCs w:val="20"/>
              </w:rPr>
              <w:t xml:space="preserve">     </w:t>
            </w:r>
            <w:r>
              <w:rPr>
                <w:rFonts w:ascii="SimSun" w:hAnsi="SimSun" w:eastAsia="SimSun" w:cs="SimSun"/>
                <w:spacing w:val="-2"/>
                <w:sz w:val="20"/>
                <w:szCs w:val="20"/>
              </w:rPr>
              <w:t>目</w:t>
            </w:r>
          </w:p>
        </w:tc>
        <w:tc>
          <w:tcPr>
            <w:tcW w:w="2695" w:type="dxa"/>
            <w:gridSpan w:val="3"/>
            <w:vAlign w:val="top"/>
          </w:tcPr>
          <w:p w14:paraId="368BB178">
            <w:pPr>
              <w:spacing w:before="24" w:line="266" w:lineRule="exact"/>
              <w:ind w:left="798"/>
              <w:rPr>
                <w:rFonts w:ascii="SimSun" w:hAnsi="SimSun" w:eastAsia="SimSun" w:cs="SimSun"/>
                <w:sz w:val="20"/>
                <w:szCs w:val="20"/>
              </w:rPr>
            </w:pPr>
            <w:r>
              <w:rPr>
                <w:rFonts w:ascii="Times New Roman" w:hAnsi="Times New Roman" w:eastAsia="Times New Roman" w:cs="Times New Roman"/>
                <w:spacing w:val="5"/>
                <w:position w:val="1"/>
                <w:sz w:val="20"/>
                <w:szCs w:val="20"/>
              </w:rPr>
              <w:t xml:space="preserve">2025 </w:t>
            </w:r>
            <w:r>
              <w:rPr>
                <w:rFonts w:ascii="SimSun" w:hAnsi="SimSun" w:eastAsia="SimSun" w:cs="SimSun"/>
                <w:spacing w:val="5"/>
                <w:position w:val="1"/>
                <w:sz w:val="20"/>
                <w:szCs w:val="20"/>
              </w:rPr>
              <w:t>年预计</w:t>
            </w:r>
          </w:p>
        </w:tc>
        <w:tc>
          <w:tcPr>
            <w:tcW w:w="3996" w:type="dxa"/>
            <w:vMerge w:val="restart"/>
            <w:tcBorders>
              <w:bottom w:val="nil"/>
            </w:tcBorders>
            <w:vAlign w:val="top"/>
          </w:tcPr>
          <w:p w14:paraId="24FECF4D">
            <w:pPr>
              <w:spacing w:before="273" w:line="228" w:lineRule="auto"/>
              <w:ind w:left="1429"/>
              <w:rPr>
                <w:rFonts w:ascii="SimSun" w:hAnsi="SimSun" w:eastAsia="SimSun" w:cs="SimSun"/>
                <w:sz w:val="20"/>
                <w:szCs w:val="20"/>
              </w:rPr>
            </w:pPr>
            <w:r>
              <w:rPr>
                <w:rFonts w:ascii="SimSun" w:hAnsi="SimSun" w:eastAsia="SimSun" w:cs="SimSun"/>
                <w:spacing w:val="-1"/>
                <w:sz w:val="20"/>
                <w:szCs w:val="20"/>
              </w:rPr>
              <w:t>说</w:t>
            </w:r>
            <w:r>
              <w:rPr>
                <w:rFonts w:ascii="SimSun" w:hAnsi="SimSun" w:eastAsia="SimSun" w:cs="SimSun"/>
                <w:spacing w:val="8"/>
                <w:sz w:val="20"/>
                <w:szCs w:val="20"/>
              </w:rPr>
              <w:t xml:space="preserve">       </w:t>
            </w:r>
            <w:r>
              <w:rPr>
                <w:rFonts w:ascii="SimSun" w:hAnsi="SimSun" w:eastAsia="SimSun" w:cs="SimSun"/>
                <w:spacing w:val="-1"/>
                <w:sz w:val="20"/>
                <w:szCs w:val="20"/>
              </w:rPr>
              <w:t>明</w:t>
            </w:r>
          </w:p>
        </w:tc>
      </w:tr>
      <w:tr w14:paraId="02CE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2490" w:type="dxa"/>
            <w:vMerge w:val="continue"/>
            <w:tcBorders>
              <w:top w:val="nil"/>
            </w:tcBorders>
            <w:vAlign w:val="top"/>
          </w:tcPr>
          <w:p w14:paraId="149454B1">
            <w:pPr>
              <w:rPr>
                <w:rFonts w:ascii="Arial"/>
                <w:sz w:val="21"/>
              </w:rPr>
            </w:pPr>
          </w:p>
        </w:tc>
        <w:tc>
          <w:tcPr>
            <w:tcW w:w="1002" w:type="dxa"/>
            <w:vAlign w:val="top"/>
          </w:tcPr>
          <w:p w14:paraId="0BC9388A">
            <w:pPr>
              <w:spacing w:line="222" w:lineRule="auto"/>
              <w:ind w:left="54"/>
              <w:rPr>
                <w:rFonts w:ascii="SimSun" w:hAnsi="SimSun" w:eastAsia="SimSun" w:cs="SimSun"/>
                <w:sz w:val="20"/>
                <w:szCs w:val="20"/>
              </w:rPr>
            </w:pPr>
            <w:r>
              <w:rPr>
                <w:rFonts w:ascii="Times New Roman" w:hAnsi="Times New Roman" w:eastAsia="Times New Roman" w:cs="Times New Roman"/>
                <w:spacing w:val="4"/>
                <w:sz w:val="20"/>
                <w:szCs w:val="20"/>
              </w:rPr>
              <w:t>2025</w:t>
            </w:r>
            <w:r>
              <w:rPr>
                <w:rFonts w:ascii="Times New Roman" w:hAnsi="Times New Roman" w:eastAsia="Times New Roman" w:cs="Times New Roman"/>
                <w:spacing w:val="11"/>
                <w:sz w:val="20"/>
                <w:szCs w:val="20"/>
              </w:rPr>
              <w:t xml:space="preserve"> </w:t>
            </w:r>
            <w:r>
              <w:rPr>
                <w:rFonts w:ascii="SimSun" w:hAnsi="SimSun" w:eastAsia="SimSun" w:cs="SimSun"/>
                <w:spacing w:val="4"/>
                <w:sz w:val="20"/>
                <w:szCs w:val="20"/>
              </w:rPr>
              <w:t>年年</w:t>
            </w:r>
          </w:p>
          <w:p w14:paraId="7090E90D">
            <w:pPr>
              <w:spacing w:line="169" w:lineRule="auto"/>
              <w:ind w:left="189"/>
              <w:rPr>
                <w:rFonts w:ascii="SimSun" w:hAnsi="SimSun" w:eastAsia="SimSun" w:cs="SimSun"/>
                <w:sz w:val="20"/>
                <w:szCs w:val="20"/>
              </w:rPr>
            </w:pPr>
            <w:r>
              <w:rPr>
                <w:rFonts w:ascii="SimSun" w:hAnsi="SimSun" w:eastAsia="SimSun" w:cs="SimSun"/>
                <w:spacing w:val="7"/>
                <w:sz w:val="20"/>
                <w:szCs w:val="20"/>
              </w:rPr>
              <w:t>初财力</w:t>
            </w:r>
          </w:p>
        </w:tc>
        <w:tc>
          <w:tcPr>
            <w:tcW w:w="846" w:type="dxa"/>
            <w:vAlign w:val="top"/>
          </w:tcPr>
          <w:p w14:paraId="0D9EBB96">
            <w:pPr>
              <w:spacing w:before="19" w:line="187" w:lineRule="auto"/>
              <w:ind w:left="324" w:right="107" w:hanging="211"/>
              <w:rPr>
                <w:rFonts w:ascii="SimSun" w:hAnsi="SimSun" w:eastAsia="SimSun" w:cs="SimSun"/>
                <w:sz w:val="20"/>
                <w:szCs w:val="20"/>
              </w:rPr>
            </w:pPr>
            <w:r>
              <w:rPr>
                <w:rFonts w:ascii="SimSun" w:hAnsi="SimSun" w:eastAsia="SimSun" w:cs="SimSun"/>
                <w:spacing w:val="6"/>
                <w:sz w:val="20"/>
                <w:szCs w:val="20"/>
              </w:rPr>
              <w:t>财力变</w:t>
            </w:r>
            <w:r>
              <w:rPr>
                <w:rFonts w:ascii="SimSun" w:hAnsi="SimSun" w:eastAsia="SimSun" w:cs="SimSun"/>
                <w:sz w:val="20"/>
                <w:szCs w:val="20"/>
              </w:rPr>
              <w:t>化</w:t>
            </w:r>
          </w:p>
        </w:tc>
        <w:tc>
          <w:tcPr>
            <w:tcW w:w="847" w:type="dxa"/>
            <w:vAlign w:val="top"/>
          </w:tcPr>
          <w:p w14:paraId="214F2147">
            <w:pPr>
              <w:spacing w:before="118" w:line="230" w:lineRule="auto"/>
              <w:ind w:left="220"/>
              <w:rPr>
                <w:rFonts w:ascii="SimSun" w:hAnsi="SimSun" w:eastAsia="SimSun" w:cs="SimSun"/>
                <w:sz w:val="20"/>
                <w:szCs w:val="20"/>
              </w:rPr>
            </w:pPr>
            <w:r>
              <w:rPr>
                <w:rFonts w:ascii="SimSun" w:hAnsi="SimSun" w:eastAsia="SimSun" w:cs="SimSun"/>
                <w:spacing w:val="4"/>
                <w:sz w:val="20"/>
                <w:szCs w:val="20"/>
              </w:rPr>
              <w:t>合计</w:t>
            </w:r>
          </w:p>
        </w:tc>
        <w:tc>
          <w:tcPr>
            <w:tcW w:w="3996" w:type="dxa"/>
            <w:vMerge w:val="continue"/>
            <w:tcBorders>
              <w:top w:val="nil"/>
            </w:tcBorders>
            <w:vAlign w:val="top"/>
          </w:tcPr>
          <w:p w14:paraId="31BD994B">
            <w:pPr>
              <w:rPr>
                <w:rFonts w:ascii="Arial"/>
                <w:sz w:val="21"/>
              </w:rPr>
            </w:pPr>
          </w:p>
        </w:tc>
      </w:tr>
      <w:tr w14:paraId="44FF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490" w:type="dxa"/>
            <w:vAlign w:val="top"/>
          </w:tcPr>
          <w:p w14:paraId="249BB8FB">
            <w:pPr>
              <w:spacing w:before="50" w:line="218" w:lineRule="auto"/>
              <w:ind w:left="27"/>
              <w:rPr>
                <w:rFonts w:ascii="SimHei" w:hAnsi="SimHei" w:eastAsia="SimHei" w:cs="SimHei"/>
                <w:sz w:val="20"/>
                <w:szCs w:val="20"/>
              </w:rPr>
            </w:pPr>
            <w:r>
              <w:rPr>
                <w:rFonts w:ascii="SimHei" w:hAnsi="SimHei" w:eastAsia="SimHei" w:cs="SimHei"/>
                <w:spacing w:val="7"/>
                <w:sz w:val="20"/>
                <w:szCs w:val="20"/>
              </w:rPr>
              <w:t>一、地方收入</w:t>
            </w:r>
          </w:p>
        </w:tc>
        <w:tc>
          <w:tcPr>
            <w:tcW w:w="1002" w:type="dxa"/>
            <w:vAlign w:val="top"/>
          </w:tcPr>
          <w:p w14:paraId="706BA574">
            <w:pPr>
              <w:spacing w:before="50" w:line="218" w:lineRule="auto"/>
              <w:ind w:left="205"/>
              <w:rPr>
                <w:rFonts w:ascii="FangSong" w:hAnsi="FangSong" w:eastAsia="FangSong" w:cs="FangSong"/>
                <w:sz w:val="20"/>
                <w:szCs w:val="20"/>
              </w:rPr>
            </w:pPr>
            <w:r>
              <w:rPr>
                <w:rFonts w:ascii="FangSong" w:hAnsi="FangSong" w:eastAsia="FangSong" w:cs="FangSong"/>
                <w:spacing w:val="1"/>
                <w:sz w:val="20"/>
                <w:szCs w:val="20"/>
              </w:rPr>
              <w:t>108100</w:t>
            </w:r>
          </w:p>
        </w:tc>
        <w:tc>
          <w:tcPr>
            <w:tcW w:w="846" w:type="dxa"/>
            <w:vAlign w:val="top"/>
          </w:tcPr>
          <w:p w14:paraId="01FB230B">
            <w:pPr>
              <w:rPr>
                <w:rFonts w:ascii="Arial"/>
                <w:sz w:val="21"/>
              </w:rPr>
            </w:pPr>
          </w:p>
        </w:tc>
        <w:tc>
          <w:tcPr>
            <w:tcW w:w="847" w:type="dxa"/>
            <w:vAlign w:val="top"/>
          </w:tcPr>
          <w:p w14:paraId="716B007A">
            <w:pPr>
              <w:spacing w:before="50" w:line="218" w:lineRule="auto"/>
              <w:ind w:left="128"/>
              <w:rPr>
                <w:rFonts w:ascii="FangSong" w:hAnsi="FangSong" w:eastAsia="FangSong" w:cs="FangSong"/>
                <w:sz w:val="20"/>
                <w:szCs w:val="20"/>
              </w:rPr>
            </w:pPr>
            <w:r>
              <w:rPr>
                <w:rFonts w:ascii="FangSong" w:hAnsi="FangSong" w:eastAsia="FangSong" w:cs="FangSong"/>
                <w:spacing w:val="1"/>
                <w:sz w:val="20"/>
                <w:szCs w:val="20"/>
              </w:rPr>
              <w:t>108100</w:t>
            </w:r>
          </w:p>
        </w:tc>
        <w:tc>
          <w:tcPr>
            <w:tcW w:w="3996" w:type="dxa"/>
            <w:vAlign w:val="top"/>
          </w:tcPr>
          <w:p w14:paraId="25007F16">
            <w:pPr>
              <w:spacing w:before="50" w:line="218" w:lineRule="auto"/>
              <w:ind w:left="28"/>
              <w:rPr>
                <w:rFonts w:ascii="FangSong" w:hAnsi="FangSong" w:eastAsia="FangSong" w:cs="FangSong"/>
                <w:sz w:val="20"/>
                <w:szCs w:val="20"/>
              </w:rPr>
            </w:pPr>
            <w:r>
              <w:rPr>
                <w:rFonts w:ascii="FangSong" w:hAnsi="FangSong" w:eastAsia="FangSong" w:cs="FangSong"/>
                <w:spacing w:val="2"/>
                <w:sz w:val="20"/>
                <w:szCs w:val="20"/>
              </w:rPr>
              <w:t>按</w:t>
            </w:r>
            <w:r>
              <w:rPr>
                <w:rFonts w:ascii="FangSong" w:hAnsi="FangSong" w:eastAsia="FangSong" w:cs="FangSong"/>
                <w:spacing w:val="-36"/>
                <w:sz w:val="20"/>
                <w:szCs w:val="20"/>
              </w:rPr>
              <w:t xml:space="preserve"> </w:t>
            </w:r>
            <w:r>
              <w:rPr>
                <w:rFonts w:ascii="FangSong" w:hAnsi="FangSong" w:eastAsia="FangSong" w:cs="FangSong"/>
                <w:spacing w:val="2"/>
                <w:sz w:val="20"/>
                <w:szCs w:val="20"/>
              </w:rPr>
              <w:t>3%增长</w:t>
            </w:r>
          </w:p>
        </w:tc>
      </w:tr>
      <w:tr w14:paraId="41AB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490" w:type="dxa"/>
            <w:vAlign w:val="top"/>
          </w:tcPr>
          <w:p w14:paraId="6CBA2DCB">
            <w:pPr>
              <w:spacing w:before="50" w:line="218" w:lineRule="auto"/>
              <w:ind w:left="27"/>
              <w:rPr>
                <w:rFonts w:ascii="SimHei" w:hAnsi="SimHei" w:eastAsia="SimHei" w:cs="SimHei"/>
                <w:sz w:val="20"/>
                <w:szCs w:val="20"/>
              </w:rPr>
            </w:pPr>
            <w:r>
              <w:rPr>
                <w:rFonts w:ascii="SimHei" w:hAnsi="SimHei" w:eastAsia="SimHei" w:cs="SimHei"/>
                <w:spacing w:val="8"/>
                <w:sz w:val="20"/>
                <w:szCs w:val="20"/>
              </w:rPr>
              <w:t>二、上级补助收入</w:t>
            </w:r>
          </w:p>
        </w:tc>
        <w:tc>
          <w:tcPr>
            <w:tcW w:w="1002" w:type="dxa"/>
            <w:vAlign w:val="top"/>
          </w:tcPr>
          <w:p w14:paraId="5E42D4B3">
            <w:pPr>
              <w:spacing w:before="50" w:line="218" w:lineRule="auto"/>
              <w:ind w:left="205"/>
              <w:rPr>
                <w:rFonts w:ascii="FangSong" w:hAnsi="FangSong" w:eastAsia="FangSong" w:cs="FangSong"/>
                <w:sz w:val="20"/>
                <w:szCs w:val="20"/>
              </w:rPr>
            </w:pPr>
            <w:r>
              <w:rPr>
                <w:rFonts w:ascii="FangSong" w:hAnsi="FangSong" w:eastAsia="FangSong" w:cs="FangSong"/>
                <w:spacing w:val="1"/>
                <w:sz w:val="20"/>
                <w:szCs w:val="20"/>
              </w:rPr>
              <w:t>126912</w:t>
            </w:r>
          </w:p>
        </w:tc>
        <w:tc>
          <w:tcPr>
            <w:tcW w:w="846" w:type="dxa"/>
            <w:vAlign w:val="top"/>
          </w:tcPr>
          <w:p w14:paraId="4C59D08E">
            <w:pPr>
              <w:spacing w:before="50" w:line="218" w:lineRule="auto"/>
              <w:ind w:left="218"/>
              <w:rPr>
                <w:rFonts w:ascii="FangSong" w:hAnsi="FangSong" w:eastAsia="FangSong" w:cs="FangSong"/>
                <w:sz w:val="20"/>
                <w:szCs w:val="20"/>
              </w:rPr>
            </w:pPr>
            <w:r>
              <w:rPr>
                <w:rFonts w:ascii="FangSong" w:hAnsi="FangSong" w:eastAsia="FangSong" w:cs="FangSong"/>
                <w:spacing w:val="3"/>
                <w:sz w:val="20"/>
                <w:szCs w:val="20"/>
              </w:rPr>
              <w:t>9860</w:t>
            </w:r>
          </w:p>
        </w:tc>
        <w:tc>
          <w:tcPr>
            <w:tcW w:w="847" w:type="dxa"/>
            <w:vAlign w:val="top"/>
          </w:tcPr>
          <w:p w14:paraId="0387D0EE">
            <w:pPr>
              <w:spacing w:before="50" w:line="218" w:lineRule="auto"/>
              <w:ind w:left="128"/>
              <w:rPr>
                <w:rFonts w:ascii="FangSong" w:hAnsi="FangSong" w:eastAsia="FangSong" w:cs="FangSong"/>
                <w:sz w:val="20"/>
                <w:szCs w:val="20"/>
              </w:rPr>
            </w:pPr>
            <w:r>
              <w:rPr>
                <w:rFonts w:ascii="FangSong" w:hAnsi="FangSong" w:eastAsia="FangSong" w:cs="FangSong"/>
                <w:spacing w:val="1"/>
                <w:sz w:val="20"/>
                <w:szCs w:val="20"/>
              </w:rPr>
              <w:t>136772</w:t>
            </w:r>
          </w:p>
        </w:tc>
        <w:tc>
          <w:tcPr>
            <w:tcW w:w="3996" w:type="dxa"/>
            <w:vAlign w:val="top"/>
          </w:tcPr>
          <w:p w14:paraId="22C27060">
            <w:pPr>
              <w:rPr>
                <w:rFonts w:ascii="Arial"/>
                <w:sz w:val="21"/>
              </w:rPr>
            </w:pPr>
          </w:p>
        </w:tc>
      </w:tr>
      <w:tr w14:paraId="3976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490" w:type="dxa"/>
            <w:vAlign w:val="top"/>
          </w:tcPr>
          <w:p w14:paraId="0B3D4283">
            <w:pPr>
              <w:spacing w:before="50" w:line="218" w:lineRule="auto"/>
              <w:ind w:left="42"/>
              <w:rPr>
                <w:rFonts w:ascii="SimHei" w:hAnsi="SimHei" w:eastAsia="SimHei" w:cs="SimHei"/>
                <w:sz w:val="20"/>
                <w:szCs w:val="20"/>
              </w:rPr>
            </w:pPr>
            <w:r>
              <w:rPr>
                <w:rFonts w:ascii="SimHei" w:hAnsi="SimHei" w:eastAsia="SimHei" w:cs="SimHei"/>
                <w:spacing w:val="6"/>
                <w:sz w:val="20"/>
                <w:szCs w:val="20"/>
              </w:rPr>
              <w:t>（一）返还性收入</w:t>
            </w:r>
          </w:p>
        </w:tc>
        <w:tc>
          <w:tcPr>
            <w:tcW w:w="1002" w:type="dxa"/>
            <w:vAlign w:val="top"/>
          </w:tcPr>
          <w:p w14:paraId="0E731BF8">
            <w:pPr>
              <w:spacing w:before="50" w:line="218" w:lineRule="auto"/>
              <w:ind w:left="297"/>
              <w:rPr>
                <w:rFonts w:ascii="FangSong" w:hAnsi="FangSong" w:eastAsia="FangSong" w:cs="FangSong"/>
                <w:sz w:val="20"/>
                <w:szCs w:val="20"/>
              </w:rPr>
            </w:pPr>
            <w:r>
              <w:rPr>
                <w:rFonts w:ascii="FangSong" w:hAnsi="FangSong" w:eastAsia="FangSong" w:cs="FangSong"/>
                <w:spacing w:val="3"/>
                <w:sz w:val="20"/>
                <w:szCs w:val="20"/>
              </w:rPr>
              <w:t>6721</w:t>
            </w:r>
          </w:p>
        </w:tc>
        <w:tc>
          <w:tcPr>
            <w:tcW w:w="846" w:type="dxa"/>
            <w:vAlign w:val="top"/>
          </w:tcPr>
          <w:p w14:paraId="5F1F3A15">
            <w:pPr>
              <w:spacing w:before="50" w:line="218" w:lineRule="auto"/>
              <w:ind w:left="377"/>
              <w:rPr>
                <w:rFonts w:ascii="FangSong" w:hAnsi="FangSong" w:eastAsia="FangSong" w:cs="FangSong"/>
                <w:sz w:val="20"/>
                <w:szCs w:val="20"/>
              </w:rPr>
            </w:pPr>
            <w:r>
              <w:rPr>
                <w:rFonts w:ascii="FangSong" w:hAnsi="FangSong" w:eastAsia="FangSong" w:cs="FangSong"/>
                <w:sz w:val="20"/>
                <w:szCs w:val="20"/>
              </w:rPr>
              <w:t>0</w:t>
            </w:r>
          </w:p>
        </w:tc>
        <w:tc>
          <w:tcPr>
            <w:tcW w:w="847" w:type="dxa"/>
            <w:vAlign w:val="top"/>
          </w:tcPr>
          <w:p w14:paraId="450FD559">
            <w:pPr>
              <w:spacing w:before="50" w:line="218" w:lineRule="auto"/>
              <w:ind w:left="220"/>
              <w:rPr>
                <w:rFonts w:ascii="FangSong" w:hAnsi="FangSong" w:eastAsia="FangSong" w:cs="FangSong"/>
                <w:sz w:val="20"/>
                <w:szCs w:val="20"/>
              </w:rPr>
            </w:pPr>
            <w:r>
              <w:rPr>
                <w:rFonts w:ascii="FangSong" w:hAnsi="FangSong" w:eastAsia="FangSong" w:cs="FangSong"/>
                <w:spacing w:val="3"/>
                <w:sz w:val="20"/>
                <w:szCs w:val="20"/>
              </w:rPr>
              <w:t>6721</w:t>
            </w:r>
          </w:p>
        </w:tc>
        <w:tc>
          <w:tcPr>
            <w:tcW w:w="3996" w:type="dxa"/>
            <w:vAlign w:val="top"/>
          </w:tcPr>
          <w:p w14:paraId="71CAF328">
            <w:pPr>
              <w:rPr>
                <w:rFonts w:ascii="Arial"/>
                <w:sz w:val="21"/>
              </w:rPr>
            </w:pPr>
          </w:p>
        </w:tc>
      </w:tr>
      <w:tr w14:paraId="5B3D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490" w:type="dxa"/>
            <w:vAlign w:val="top"/>
          </w:tcPr>
          <w:p w14:paraId="13B8BD18">
            <w:pPr>
              <w:spacing w:before="49" w:line="219" w:lineRule="auto"/>
              <w:ind w:left="42"/>
              <w:rPr>
                <w:rFonts w:ascii="SimHei" w:hAnsi="SimHei" w:eastAsia="SimHei" w:cs="SimHei"/>
                <w:sz w:val="20"/>
                <w:szCs w:val="20"/>
              </w:rPr>
            </w:pPr>
            <w:r>
              <w:rPr>
                <w:rFonts w:ascii="SimHei" w:hAnsi="SimHei" w:eastAsia="SimHei" w:cs="SimHei"/>
                <w:spacing w:val="2"/>
                <w:sz w:val="20"/>
                <w:szCs w:val="20"/>
              </w:rPr>
              <w:t>（二）一般性转移支付收入</w:t>
            </w:r>
          </w:p>
        </w:tc>
        <w:tc>
          <w:tcPr>
            <w:tcW w:w="1002" w:type="dxa"/>
            <w:vAlign w:val="top"/>
          </w:tcPr>
          <w:p w14:paraId="00A38BB8">
            <w:pPr>
              <w:spacing w:before="49" w:line="219" w:lineRule="auto"/>
              <w:ind w:left="205"/>
              <w:rPr>
                <w:rFonts w:ascii="FangSong" w:hAnsi="FangSong" w:eastAsia="FangSong" w:cs="FangSong"/>
                <w:sz w:val="20"/>
                <w:szCs w:val="20"/>
              </w:rPr>
            </w:pPr>
            <w:r>
              <w:rPr>
                <w:rFonts w:ascii="FangSong" w:hAnsi="FangSong" w:eastAsia="FangSong" w:cs="FangSong"/>
                <w:spacing w:val="1"/>
                <w:sz w:val="20"/>
                <w:szCs w:val="20"/>
              </w:rPr>
              <w:t>120191</w:t>
            </w:r>
          </w:p>
        </w:tc>
        <w:tc>
          <w:tcPr>
            <w:tcW w:w="846" w:type="dxa"/>
            <w:vAlign w:val="top"/>
          </w:tcPr>
          <w:p w14:paraId="495E1973">
            <w:pPr>
              <w:spacing w:before="49" w:line="219" w:lineRule="auto"/>
              <w:ind w:left="218"/>
              <w:rPr>
                <w:rFonts w:ascii="FangSong" w:hAnsi="FangSong" w:eastAsia="FangSong" w:cs="FangSong"/>
                <w:sz w:val="20"/>
                <w:szCs w:val="20"/>
              </w:rPr>
            </w:pPr>
            <w:r>
              <w:rPr>
                <w:rFonts w:ascii="FangSong" w:hAnsi="FangSong" w:eastAsia="FangSong" w:cs="FangSong"/>
                <w:spacing w:val="3"/>
                <w:sz w:val="20"/>
                <w:szCs w:val="20"/>
              </w:rPr>
              <w:t>9860</w:t>
            </w:r>
          </w:p>
        </w:tc>
        <w:tc>
          <w:tcPr>
            <w:tcW w:w="847" w:type="dxa"/>
            <w:vAlign w:val="top"/>
          </w:tcPr>
          <w:p w14:paraId="3ECA250D">
            <w:pPr>
              <w:spacing w:before="49" w:line="219" w:lineRule="auto"/>
              <w:ind w:left="128"/>
              <w:rPr>
                <w:rFonts w:ascii="FangSong" w:hAnsi="FangSong" w:eastAsia="FangSong" w:cs="FangSong"/>
                <w:sz w:val="20"/>
                <w:szCs w:val="20"/>
              </w:rPr>
            </w:pPr>
            <w:r>
              <w:rPr>
                <w:rFonts w:ascii="FangSong" w:hAnsi="FangSong" w:eastAsia="FangSong" w:cs="FangSong"/>
                <w:spacing w:val="1"/>
                <w:sz w:val="20"/>
                <w:szCs w:val="20"/>
              </w:rPr>
              <w:t>130051</w:t>
            </w:r>
          </w:p>
        </w:tc>
        <w:tc>
          <w:tcPr>
            <w:tcW w:w="3996" w:type="dxa"/>
            <w:vAlign w:val="top"/>
          </w:tcPr>
          <w:p w14:paraId="420917DB">
            <w:pPr>
              <w:rPr>
                <w:rFonts w:ascii="Arial"/>
                <w:sz w:val="21"/>
              </w:rPr>
            </w:pPr>
          </w:p>
        </w:tc>
      </w:tr>
      <w:tr w14:paraId="757C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2490" w:type="dxa"/>
            <w:vAlign w:val="top"/>
          </w:tcPr>
          <w:p w14:paraId="2079229C">
            <w:pPr>
              <w:spacing w:before="20" w:line="187" w:lineRule="auto"/>
              <w:ind w:left="42" w:right="16" w:hanging="14"/>
              <w:rPr>
                <w:rFonts w:ascii="SimHei" w:hAnsi="SimHei" w:eastAsia="SimHei" w:cs="SimHei"/>
                <w:sz w:val="20"/>
                <w:szCs w:val="20"/>
              </w:rPr>
            </w:pPr>
            <w:r>
              <w:rPr>
                <w:rFonts w:ascii="SimHei" w:hAnsi="SimHei" w:eastAsia="SimHei" w:cs="SimHei"/>
                <w:spacing w:val="3"/>
                <w:sz w:val="20"/>
                <w:szCs w:val="20"/>
              </w:rPr>
              <w:t>三、省转贷县政府债券资金（新增债券）</w:t>
            </w:r>
          </w:p>
        </w:tc>
        <w:tc>
          <w:tcPr>
            <w:tcW w:w="1002" w:type="dxa"/>
            <w:vAlign w:val="top"/>
          </w:tcPr>
          <w:p w14:paraId="178D57F4">
            <w:pPr>
              <w:rPr>
                <w:rFonts w:ascii="Arial"/>
                <w:sz w:val="21"/>
              </w:rPr>
            </w:pPr>
          </w:p>
        </w:tc>
        <w:tc>
          <w:tcPr>
            <w:tcW w:w="846" w:type="dxa"/>
            <w:vAlign w:val="top"/>
          </w:tcPr>
          <w:p w14:paraId="10C5AECA">
            <w:pPr>
              <w:spacing w:before="119" w:line="270" w:lineRule="exact"/>
              <w:ind w:left="182"/>
              <w:rPr>
                <w:rFonts w:ascii="FangSong" w:hAnsi="FangSong" w:eastAsia="FangSong" w:cs="FangSong"/>
                <w:sz w:val="20"/>
                <w:szCs w:val="20"/>
              </w:rPr>
            </w:pPr>
            <w:r>
              <w:rPr>
                <w:rFonts w:ascii="FangSong" w:hAnsi="FangSong" w:eastAsia="FangSong" w:cs="FangSong"/>
                <w:position w:val="1"/>
                <w:sz w:val="20"/>
                <w:szCs w:val="20"/>
              </w:rPr>
              <w:t>12200</w:t>
            </w:r>
          </w:p>
        </w:tc>
        <w:tc>
          <w:tcPr>
            <w:tcW w:w="847" w:type="dxa"/>
            <w:vAlign w:val="top"/>
          </w:tcPr>
          <w:p w14:paraId="19088E67">
            <w:pPr>
              <w:spacing w:before="119" w:line="270" w:lineRule="exact"/>
              <w:ind w:left="181"/>
              <w:rPr>
                <w:rFonts w:ascii="FangSong" w:hAnsi="FangSong" w:eastAsia="FangSong" w:cs="FangSong"/>
                <w:sz w:val="20"/>
                <w:szCs w:val="20"/>
              </w:rPr>
            </w:pPr>
            <w:r>
              <w:rPr>
                <w:rFonts w:ascii="FangSong" w:hAnsi="FangSong" w:eastAsia="FangSong" w:cs="FangSong"/>
                <w:position w:val="1"/>
                <w:sz w:val="20"/>
                <w:szCs w:val="20"/>
              </w:rPr>
              <w:t>12200</w:t>
            </w:r>
          </w:p>
        </w:tc>
        <w:tc>
          <w:tcPr>
            <w:tcW w:w="3996" w:type="dxa"/>
            <w:vAlign w:val="top"/>
          </w:tcPr>
          <w:p w14:paraId="7067BA8C">
            <w:pPr>
              <w:rPr>
                <w:rFonts w:ascii="Arial"/>
                <w:sz w:val="21"/>
              </w:rPr>
            </w:pPr>
          </w:p>
        </w:tc>
      </w:tr>
      <w:tr w14:paraId="228E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2490" w:type="dxa"/>
            <w:vAlign w:val="top"/>
          </w:tcPr>
          <w:p w14:paraId="46F2DFC9">
            <w:pPr>
              <w:spacing w:before="49" w:line="219" w:lineRule="auto"/>
              <w:ind w:left="36"/>
              <w:rPr>
                <w:rFonts w:ascii="SimHei" w:hAnsi="SimHei" w:eastAsia="SimHei" w:cs="SimHei"/>
                <w:sz w:val="20"/>
                <w:szCs w:val="20"/>
              </w:rPr>
            </w:pPr>
            <w:r>
              <w:rPr>
                <w:rFonts w:ascii="SimHei" w:hAnsi="SimHei" w:eastAsia="SimHei" w:cs="SimHei"/>
                <w:spacing w:val="7"/>
                <w:sz w:val="20"/>
                <w:szCs w:val="20"/>
              </w:rPr>
              <w:t>四、世界银行贷款</w:t>
            </w:r>
          </w:p>
        </w:tc>
        <w:tc>
          <w:tcPr>
            <w:tcW w:w="1002" w:type="dxa"/>
            <w:vAlign w:val="top"/>
          </w:tcPr>
          <w:p w14:paraId="66B236CD">
            <w:pPr>
              <w:rPr>
                <w:rFonts w:ascii="Arial"/>
                <w:sz w:val="21"/>
              </w:rPr>
            </w:pPr>
          </w:p>
        </w:tc>
        <w:tc>
          <w:tcPr>
            <w:tcW w:w="846" w:type="dxa"/>
            <w:vAlign w:val="top"/>
          </w:tcPr>
          <w:p w14:paraId="078C45D7">
            <w:pPr>
              <w:spacing w:before="49" w:line="219" w:lineRule="auto"/>
              <w:ind w:left="221"/>
              <w:rPr>
                <w:rFonts w:ascii="FangSong" w:hAnsi="FangSong" w:eastAsia="FangSong" w:cs="FangSong"/>
                <w:sz w:val="20"/>
                <w:szCs w:val="20"/>
              </w:rPr>
            </w:pPr>
            <w:r>
              <w:rPr>
                <w:rFonts w:ascii="FangSong" w:hAnsi="FangSong" w:eastAsia="FangSong" w:cs="FangSong"/>
                <w:spacing w:val="2"/>
                <w:sz w:val="20"/>
                <w:szCs w:val="20"/>
              </w:rPr>
              <w:t>5800</w:t>
            </w:r>
          </w:p>
        </w:tc>
        <w:tc>
          <w:tcPr>
            <w:tcW w:w="847" w:type="dxa"/>
            <w:vAlign w:val="top"/>
          </w:tcPr>
          <w:p w14:paraId="61A5E74E">
            <w:pPr>
              <w:spacing w:before="49" w:line="219" w:lineRule="auto"/>
              <w:ind w:left="222"/>
              <w:rPr>
                <w:rFonts w:ascii="FangSong" w:hAnsi="FangSong" w:eastAsia="FangSong" w:cs="FangSong"/>
                <w:sz w:val="20"/>
                <w:szCs w:val="20"/>
              </w:rPr>
            </w:pPr>
            <w:r>
              <w:rPr>
                <w:rFonts w:ascii="FangSong" w:hAnsi="FangSong" w:eastAsia="FangSong" w:cs="FangSong"/>
                <w:spacing w:val="2"/>
                <w:sz w:val="20"/>
                <w:szCs w:val="20"/>
              </w:rPr>
              <w:t>5800</w:t>
            </w:r>
          </w:p>
        </w:tc>
        <w:tc>
          <w:tcPr>
            <w:tcW w:w="3996" w:type="dxa"/>
            <w:vAlign w:val="top"/>
          </w:tcPr>
          <w:p w14:paraId="09B1988D">
            <w:pPr>
              <w:rPr>
                <w:rFonts w:ascii="Arial"/>
                <w:sz w:val="21"/>
              </w:rPr>
            </w:pPr>
          </w:p>
        </w:tc>
      </w:tr>
      <w:tr w14:paraId="26876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2490" w:type="dxa"/>
            <w:vAlign w:val="top"/>
          </w:tcPr>
          <w:p w14:paraId="63E78624">
            <w:pPr>
              <w:spacing w:line="247" w:lineRule="auto"/>
              <w:rPr>
                <w:rFonts w:ascii="Arial"/>
                <w:sz w:val="21"/>
              </w:rPr>
            </w:pPr>
          </w:p>
          <w:p w14:paraId="5BB7E53D">
            <w:pPr>
              <w:spacing w:line="247" w:lineRule="auto"/>
              <w:rPr>
                <w:rFonts w:ascii="Arial"/>
                <w:sz w:val="21"/>
              </w:rPr>
            </w:pPr>
          </w:p>
          <w:p w14:paraId="0B4839B8">
            <w:pPr>
              <w:spacing w:line="247" w:lineRule="auto"/>
              <w:rPr>
                <w:rFonts w:ascii="Arial"/>
                <w:sz w:val="21"/>
              </w:rPr>
            </w:pPr>
          </w:p>
          <w:p w14:paraId="428F7A10">
            <w:pPr>
              <w:spacing w:before="65" w:line="230" w:lineRule="auto"/>
              <w:ind w:left="29"/>
              <w:rPr>
                <w:rFonts w:ascii="SimHei" w:hAnsi="SimHei" w:eastAsia="SimHei" w:cs="SimHei"/>
                <w:sz w:val="20"/>
                <w:szCs w:val="20"/>
              </w:rPr>
            </w:pPr>
            <w:r>
              <w:rPr>
                <w:rFonts w:ascii="SimHei" w:hAnsi="SimHei" w:eastAsia="SimHei" w:cs="SimHei"/>
                <w:spacing w:val="3"/>
                <w:sz w:val="20"/>
                <w:szCs w:val="20"/>
              </w:rPr>
              <w:t>五、国有资本经营预算调入</w:t>
            </w:r>
          </w:p>
        </w:tc>
        <w:tc>
          <w:tcPr>
            <w:tcW w:w="1002" w:type="dxa"/>
            <w:vAlign w:val="top"/>
          </w:tcPr>
          <w:p w14:paraId="030640C5">
            <w:pPr>
              <w:spacing w:line="247" w:lineRule="auto"/>
              <w:rPr>
                <w:rFonts w:ascii="Arial"/>
                <w:sz w:val="21"/>
              </w:rPr>
            </w:pPr>
          </w:p>
          <w:p w14:paraId="0FE53E1C">
            <w:pPr>
              <w:spacing w:line="247" w:lineRule="auto"/>
              <w:rPr>
                <w:rFonts w:ascii="Arial"/>
                <w:sz w:val="21"/>
              </w:rPr>
            </w:pPr>
          </w:p>
          <w:p w14:paraId="5CF27E9D">
            <w:pPr>
              <w:spacing w:line="247" w:lineRule="auto"/>
              <w:rPr>
                <w:rFonts w:ascii="Arial"/>
                <w:sz w:val="21"/>
              </w:rPr>
            </w:pPr>
          </w:p>
          <w:p w14:paraId="2FFA4CEF">
            <w:pPr>
              <w:spacing w:before="65" w:line="271" w:lineRule="exact"/>
              <w:ind w:left="246"/>
              <w:rPr>
                <w:rFonts w:ascii="FangSong" w:hAnsi="FangSong" w:eastAsia="FangSong" w:cs="FangSong"/>
                <w:sz w:val="20"/>
                <w:szCs w:val="20"/>
              </w:rPr>
            </w:pPr>
            <w:r>
              <w:rPr>
                <w:rFonts w:ascii="FangSong" w:hAnsi="FangSong" w:eastAsia="FangSong" w:cs="FangSong"/>
                <w:spacing w:val="2"/>
                <w:position w:val="1"/>
                <w:sz w:val="20"/>
                <w:szCs w:val="20"/>
              </w:rPr>
              <w:t>50293</w:t>
            </w:r>
          </w:p>
        </w:tc>
        <w:tc>
          <w:tcPr>
            <w:tcW w:w="846" w:type="dxa"/>
            <w:vAlign w:val="top"/>
          </w:tcPr>
          <w:p w14:paraId="043C4480">
            <w:pPr>
              <w:spacing w:line="247" w:lineRule="auto"/>
              <w:rPr>
                <w:rFonts w:ascii="Arial"/>
                <w:sz w:val="21"/>
              </w:rPr>
            </w:pPr>
          </w:p>
          <w:p w14:paraId="36E0B145">
            <w:pPr>
              <w:spacing w:line="247" w:lineRule="auto"/>
              <w:rPr>
                <w:rFonts w:ascii="Arial"/>
                <w:sz w:val="21"/>
              </w:rPr>
            </w:pPr>
          </w:p>
          <w:p w14:paraId="4434F43B">
            <w:pPr>
              <w:spacing w:line="247" w:lineRule="auto"/>
              <w:rPr>
                <w:rFonts w:ascii="Arial"/>
                <w:sz w:val="21"/>
              </w:rPr>
            </w:pPr>
          </w:p>
          <w:p w14:paraId="33721F1C">
            <w:pPr>
              <w:spacing w:before="65" w:line="271" w:lineRule="exact"/>
              <w:ind w:left="171"/>
              <w:rPr>
                <w:rFonts w:ascii="FangSong" w:hAnsi="FangSong" w:eastAsia="FangSong" w:cs="FangSong"/>
                <w:sz w:val="20"/>
                <w:szCs w:val="20"/>
              </w:rPr>
            </w:pPr>
            <w:r>
              <w:rPr>
                <w:rFonts w:ascii="FangSong" w:hAnsi="FangSong" w:eastAsia="FangSong" w:cs="FangSong"/>
                <w:spacing w:val="2"/>
                <w:position w:val="1"/>
                <w:sz w:val="20"/>
                <w:szCs w:val="20"/>
              </w:rPr>
              <w:t>36810</w:t>
            </w:r>
          </w:p>
        </w:tc>
        <w:tc>
          <w:tcPr>
            <w:tcW w:w="847" w:type="dxa"/>
            <w:vAlign w:val="top"/>
          </w:tcPr>
          <w:p w14:paraId="43EFADA9">
            <w:pPr>
              <w:spacing w:line="247" w:lineRule="auto"/>
              <w:rPr>
                <w:rFonts w:ascii="Arial"/>
                <w:sz w:val="21"/>
              </w:rPr>
            </w:pPr>
          </w:p>
          <w:p w14:paraId="28AF7DE1">
            <w:pPr>
              <w:spacing w:line="247" w:lineRule="auto"/>
              <w:rPr>
                <w:rFonts w:ascii="Arial"/>
                <w:sz w:val="21"/>
              </w:rPr>
            </w:pPr>
          </w:p>
          <w:p w14:paraId="76EB39BF">
            <w:pPr>
              <w:spacing w:line="247" w:lineRule="auto"/>
              <w:rPr>
                <w:rFonts w:ascii="Arial"/>
                <w:sz w:val="21"/>
              </w:rPr>
            </w:pPr>
          </w:p>
          <w:p w14:paraId="2E082735">
            <w:pPr>
              <w:spacing w:before="65" w:line="271" w:lineRule="exact"/>
              <w:ind w:left="166"/>
              <w:rPr>
                <w:rFonts w:ascii="FangSong" w:hAnsi="FangSong" w:eastAsia="FangSong" w:cs="FangSong"/>
                <w:sz w:val="20"/>
                <w:szCs w:val="20"/>
              </w:rPr>
            </w:pPr>
            <w:r>
              <w:rPr>
                <w:rFonts w:ascii="FangSong" w:hAnsi="FangSong" w:eastAsia="FangSong" w:cs="FangSong"/>
                <w:spacing w:val="3"/>
                <w:position w:val="1"/>
                <w:sz w:val="20"/>
                <w:szCs w:val="20"/>
              </w:rPr>
              <w:t>87103</w:t>
            </w:r>
          </w:p>
        </w:tc>
        <w:tc>
          <w:tcPr>
            <w:tcW w:w="3996" w:type="dxa"/>
            <w:vAlign w:val="top"/>
          </w:tcPr>
          <w:p w14:paraId="380DCC24">
            <w:pPr>
              <w:spacing w:before="29" w:line="205" w:lineRule="auto"/>
              <w:ind w:left="27" w:right="13" w:hanging="4"/>
              <w:rPr>
                <w:rFonts w:ascii="FangSong" w:hAnsi="FangSong" w:eastAsia="FangSong" w:cs="FangSong"/>
                <w:sz w:val="18"/>
                <w:szCs w:val="18"/>
              </w:rPr>
            </w:pPr>
            <w:r>
              <w:rPr>
                <w:rFonts w:ascii="FangSong" w:hAnsi="FangSong" w:eastAsia="FangSong" w:cs="FangSong"/>
                <w:spacing w:val="-3"/>
                <w:sz w:val="18"/>
                <w:szCs w:val="18"/>
              </w:rPr>
              <w:t>2025</w:t>
            </w:r>
            <w:r>
              <w:rPr>
                <w:rFonts w:ascii="FangSong" w:hAnsi="FangSong" w:eastAsia="FangSong" w:cs="FangSong"/>
                <w:spacing w:val="-23"/>
                <w:sz w:val="18"/>
                <w:szCs w:val="18"/>
              </w:rPr>
              <w:t xml:space="preserve"> </w:t>
            </w:r>
            <w:r>
              <w:rPr>
                <w:rFonts w:ascii="FangSong" w:hAnsi="FangSong" w:eastAsia="FangSong" w:cs="FangSong"/>
                <w:spacing w:val="-3"/>
                <w:sz w:val="18"/>
                <w:szCs w:val="18"/>
              </w:rPr>
              <w:t>年国有资本经营预算预计收入：1.龙下局电力</w:t>
            </w:r>
            <w:r>
              <w:rPr>
                <w:rFonts w:ascii="FangSong" w:hAnsi="FangSong" w:eastAsia="FangSong" w:cs="FangSong"/>
                <w:spacing w:val="-2"/>
                <w:sz w:val="18"/>
                <w:szCs w:val="18"/>
              </w:rPr>
              <w:t>企业利润收入</w:t>
            </w:r>
            <w:r>
              <w:rPr>
                <w:rFonts w:ascii="FangSong" w:hAnsi="FangSong" w:eastAsia="FangSong" w:cs="FangSong"/>
                <w:spacing w:val="-26"/>
                <w:sz w:val="18"/>
                <w:szCs w:val="18"/>
              </w:rPr>
              <w:t xml:space="preserve"> </w:t>
            </w:r>
            <w:r>
              <w:rPr>
                <w:rFonts w:ascii="FangSong" w:hAnsi="FangSong" w:eastAsia="FangSong" w:cs="FangSong"/>
                <w:spacing w:val="-2"/>
                <w:sz w:val="18"/>
                <w:szCs w:val="18"/>
              </w:rPr>
              <w:t>125</w:t>
            </w:r>
            <w:r>
              <w:rPr>
                <w:rFonts w:ascii="FangSong" w:hAnsi="FangSong" w:eastAsia="FangSong" w:cs="FangSong"/>
                <w:spacing w:val="-30"/>
                <w:sz w:val="18"/>
                <w:szCs w:val="18"/>
              </w:rPr>
              <w:t xml:space="preserve"> </w:t>
            </w:r>
            <w:r>
              <w:rPr>
                <w:rFonts w:ascii="FangSong" w:hAnsi="FangSong" w:eastAsia="FangSong" w:cs="FangSong"/>
                <w:spacing w:val="-2"/>
                <w:sz w:val="18"/>
                <w:szCs w:val="18"/>
              </w:rPr>
              <w:t>万元；2.洣水集团行政事业单位</w:t>
            </w:r>
            <w:r>
              <w:rPr>
                <w:rFonts w:ascii="FangSong" w:hAnsi="FangSong" w:eastAsia="FangSong" w:cs="FangSong"/>
                <w:spacing w:val="-3"/>
                <w:sz w:val="18"/>
                <w:szCs w:val="18"/>
              </w:rPr>
              <w:t>租金收入</w:t>
            </w:r>
            <w:r>
              <w:rPr>
                <w:rFonts w:ascii="FangSong" w:hAnsi="FangSong" w:eastAsia="FangSong" w:cs="FangSong"/>
                <w:spacing w:val="-30"/>
                <w:sz w:val="18"/>
                <w:szCs w:val="18"/>
              </w:rPr>
              <w:t xml:space="preserve"> </w:t>
            </w:r>
            <w:r>
              <w:rPr>
                <w:rFonts w:ascii="FangSong" w:hAnsi="FangSong" w:eastAsia="FangSong" w:cs="FangSong"/>
                <w:spacing w:val="-3"/>
                <w:sz w:val="18"/>
                <w:szCs w:val="18"/>
              </w:rPr>
              <w:t>500</w:t>
            </w:r>
            <w:r>
              <w:rPr>
                <w:rFonts w:ascii="FangSong" w:hAnsi="FangSong" w:eastAsia="FangSong" w:cs="FangSong"/>
                <w:spacing w:val="-30"/>
                <w:sz w:val="18"/>
                <w:szCs w:val="18"/>
              </w:rPr>
              <w:t xml:space="preserve"> </w:t>
            </w:r>
            <w:r>
              <w:rPr>
                <w:rFonts w:ascii="FangSong" w:hAnsi="FangSong" w:eastAsia="FangSong" w:cs="FangSong"/>
                <w:spacing w:val="-3"/>
                <w:sz w:val="18"/>
                <w:szCs w:val="18"/>
              </w:rPr>
              <w:t>万元、砂石销售收入</w:t>
            </w:r>
            <w:r>
              <w:rPr>
                <w:rFonts w:ascii="FangSong" w:hAnsi="FangSong" w:eastAsia="FangSong" w:cs="FangSong"/>
                <w:spacing w:val="-27"/>
                <w:sz w:val="18"/>
                <w:szCs w:val="18"/>
              </w:rPr>
              <w:t xml:space="preserve"> </w:t>
            </w:r>
            <w:r>
              <w:rPr>
                <w:rFonts w:ascii="FangSong" w:hAnsi="FangSong" w:eastAsia="FangSong" w:cs="FangSong"/>
                <w:spacing w:val="-3"/>
                <w:sz w:val="18"/>
                <w:szCs w:val="18"/>
              </w:rPr>
              <w:t>1500</w:t>
            </w:r>
            <w:r>
              <w:rPr>
                <w:rFonts w:ascii="FangSong" w:hAnsi="FangSong" w:eastAsia="FangSong" w:cs="FangSong"/>
                <w:spacing w:val="-32"/>
                <w:sz w:val="18"/>
                <w:szCs w:val="18"/>
              </w:rPr>
              <w:t xml:space="preserve"> </w:t>
            </w:r>
            <w:r>
              <w:rPr>
                <w:rFonts w:ascii="FangSong" w:hAnsi="FangSong" w:eastAsia="FangSong" w:cs="FangSong"/>
                <w:spacing w:val="-3"/>
                <w:sz w:val="18"/>
                <w:szCs w:val="18"/>
              </w:rPr>
              <w:t>万元；3.</w:t>
            </w:r>
            <w:r>
              <w:rPr>
                <w:rFonts w:ascii="FangSong" w:hAnsi="FangSong" w:eastAsia="FangSong" w:cs="FangSong"/>
                <w:spacing w:val="-2"/>
                <w:sz w:val="18"/>
                <w:szCs w:val="18"/>
              </w:rPr>
              <w:t>行业改制事务中心液化气站资产处置收入</w:t>
            </w:r>
            <w:r>
              <w:rPr>
                <w:rFonts w:ascii="FangSong" w:hAnsi="FangSong" w:eastAsia="FangSong" w:cs="FangSong"/>
                <w:spacing w:val="-27"/>
                <w:sz w:val="18"/>
                <w:szCs w:val="18"/>
              </w:rPr>
              <w:t xml:space="preserve"> </w:t>
            </w:r>
            <w:r>
              <w:rPr>
                <w:rFonts w:ascii="FangSong" w:hAnsi="FangSong" w:eastAsia="FangSong" w:cs="FangSong"/>
                <w:spacing w:val="-2"/>
                <w:sz w:val="18"/>
                <w:szCs w:val="18"/>
              </w:rPr>
              <w:t>1930</w:t>
            </w:r>
            <w:r>
              <w:rPr>
                <w:rFonts w:ascii="FangSong" w:hAnsi="FangSong" w:eastAsia="FangSong" w:cs="FangSong"/>
                <w:spacing w:val="-32"/>
                <w:sz w:val="18"/>
                <w:szCs w:val="18"/>
              </w:rPr>
              <w:t xml:space="preserve"> </w:t>
            </w:r>
            <w:r>
              <w:rPr>
                <w:rFonts w:ascii="FangSong" w:hAnsi="FangSong" w:eastAsia="FangSong" w:cs="FangSong"/>
                <w:spacing w:val="-2"/>
                <w:sz w:val="18"/>
                <w:szCs w:val="18"/>
              </w:rPr>
              <w:t>万</w:t>
            </w:r>
            <w:r>
              <w:rPr>
                <w:rFonts w:ascii="FangSong" w:hAnsi="FangSong" w:eastAsia="FangSong" w:cs="FangSong"/>
                <w:spacing w:val="-1"/>
                <w:sz w:val="18"/>
                <w:szCs w:val="18"/>
              </w:rPr>
              <w:t>元；4.行政事业单位后勤服务经营权出让收入</w:t>
            </w:r>
          </w:p>
          <w:p w14:paraId="704F28E6">
            <w:pPr>
              <w:spacing w:before="1" w:line="205" w:lineRule="auto"/>
              <w:ind w:left="24" w:right="61" w:firstLine="9"/>
              <w:rPr>
                <w:rFonts w:ascii="FangSong" w:hAnsi="FangSong" w:eastAsia="FangSong" w:cs="FangSong"/>
                <w:sz w:val="18"/>
                <w:szCs w:val="18"/>
              </w:rPr>
            </w:pPr>
            <w:r>
              <w:rPr>
                <w:rFonts w:ascii="FangSong" w:hAnsi="FangSong" w:eastAsia="FangSong" w:cs="FangSong"/>
                <w:spacing w:val="-2"/>
                <w:sz w:val="18"/>
                <w:szCs w:val="18"/>
              </w:rPr>
              <w:t>13132</w:t>
            </w:r>
            <w:r>
              <w:rPr>
                <w:rFonts w:ascii="FangSong" w:hAnsi="FangSong" w:eastAsia="FangSong" w:cs="FangSong"/>
                <w:spacing w:val="-17"/>
                <w:sz w:val="18"/>
                <w:szCs w:val="18"/>
              </w:rPr>
              <w:t xml:space="preserve"> </w:t>
            </w:r>
            <w:r>
              <w:rPr>
                <w:rFonts w:ascii="FangSong" w:hAnsi="FangSong" w:eastAsia="FangSong" w:cs="FangSong"/>
                <w:spacing w:val="-2"/>
                <w:sz w:val="18"/>
                <w:szCs w:val="18"/>
              </w:rPr>
              <w:t>万元；5.青年电站等水利发电站经营权收入</w:t>
            </w:r>
            <w:r>
              <w:rPr>
                <w:rFonts w:ascii="FangSong" w:hAnsi="FangSong" w:eastAsia="FangSong" w:cs="FangSong"/>
                <w:spacing w:val="-1"/>
                <w:sz w:val="18"/>
                <w:szCs w:val="18"/>
              </w:rPr>
              <w:t>30261</w:t>
            </w:r>
            <w:r>
              <w:rPr>
                <w:rFonts w:ascii="FangSong" w:hAnsi="FangSong" w:eastAsia="FangSong" w:cs="FangSong"/>
                <w:spacing w:val="-33"/>
                <w:sz w:val="18"/>
                <w:szCs w:val="18"/>
              </w:rPr>
              <w:t xml:space="preserve"> </w:t>
            </w:r>
            <w:r>
              <w:rPr>
                <w:rFonts w:ascii="FangSong" w:hAnsi="FangSong" w:eastAsia="FangSong" w:cs="FangSong"/>
                <w:spacing w:val="-1"/>
                <w:sz w:val="18"/>
                <w:szCs w:val="18"/>
              </w:rPr>
              <w:t>万元；6.水利局洣水支流采砂权出让收入</w:t>
            </w:r>
          </w:p>
          <w:p w14:paraId="5B160BDD">
            <w:pPr>
              <w:spacing w:before="1" w:line="194" w:lineRule="auto"/>
              <w:ind w:left="23" w:right="61"/>
              <w:rPr>
                <w:rFonts w:ascii="FangSong" w:hAnsi="FangSong" w:eastAsia="FangSong" w:cs="FangSong"/>
                <w:sz w:val="18"/>
                <w:szCs w:val="18"/>
              </w:rPr>
            </w:pPr>
            <w:r>
              <w:rPr>
                <w:rFonts w:ascii="FangSong" w:hAnsi="FangSong" w:eastAsia="FangSong" w:cs="FangSong"/>
                <w:spacing w:val="-1"/>
                <w:sz w:val="18"/>
                <w:szCs w:val="18"/>
              </w:rPr>
              <w:t>21002</w:t>
            </w:r>
            <w:r>
              <w:rPr>
                <w:rFonts w:ascii="FangSong" w:hAnsi="FangSong" w:eastAsia="FangSong" w:cs="FangSong"/>
                <w:spacing w:val="-31"/>
                <w:sz w:val="18"/>
                <w:szCs w:val="18"/>
              </w:rPr>
              <w:t xml:space="preserve"> </w:t>
            </w:r>
            <w:r>
              <w:rPr>
                <w:rFonts w:ascii="FangSong" w:hAnsi="FangSong" w:eastAsia="FangSong" w:cs="FangSong"/>
                <w:spacing w:val="-1"/>
                <w:sz w:val="18"/>
                <w:szCs w:val="18"/>
              </w:rPr>
              <w:t>万元；7.云阳林场林地林木经营权出让收入</w:t>
            </w:r>
            <w:r>
              <w:rPr>
                <w:rFonts w:ascii="FangSong" w:hAnsi="FangSong" w:eastAsia="FangSong" w:cs="FangSong"/>
                <w:spacing w:val="-3"/>
                <w:sz w:val="18"/>
                <w:szCs w:val="18"/>
              </w:rPr>
              <w:t>20186</w:t>
            </w:r>
            <w:r>
              <w:rPr>
                <w:rFonts w:ascii="FangSong" w:hAnsi="FangSong" w:eastAsia="FangSong" w:cs="FangSong"/>
                <w:spacing w:val="-22"/>
                <w:sz w:val="18"/>
                <w:szCs w:val="18"/>
              </w:rPr>
              <w:t xml:space="preserve"> </w:t>
            </w:r>
            <w:r>
              <w:rPr>
                <w:rFonts w:ascii="FangSong" w:hAnsi="FangSong" w:eastAsia="FangSong" w:cs="FangSong"/>
                <w:spacing w:val="-3"/>
                <w:sz w:val="18"/>
                <w:szCs w:val="18"/>
              </w:rPr>
              <w:t>万元；合计</w:t>
            </w:r>
            <w:r>
              <w:rPr>
                <w:rFonts w:ascii="FangSong" w:hAnsi="FangSong" w:eastAsia="FangSong" w:cs="FangSong"/>
                <w:spacing w:val="-37"/>
                <w:sz w:val="18"/>
                <w:szCs w:val="18"/>
              </w:rPr>
              <w:t xml:space="preserve"> </w:t>
            </w:r>
            <w:r>
              <w:rPr>
                <w:rFonts w:ascii="FangSong" w:hAnsi="FangSong" w:eastAsia="FangSong" w:cs="FangSong"/>
                <w:spacing w:val="-3"/>
                <w:sz w:val="18"/>
                <w:szCs w:val="18"/>
              </w:rPr>
              <w:t>87103</w:t>
            </w:r>
            <w:r>
              <w:rPr>
                <w:rFonts w:ascii="FangSong" w:hAnsi="FangSong" w:eastAsia="FangSong" w:cs="FangSong"/>
                <w:spacing w:val="-33"/>
                <w:sz w:val="18"/>
                <w:szCs w:val="18"/>
              </w:rPr>
              <w:t xml:space="preserve"> </w:t>
            </w:r>
            <w:r>
              <w:rPr>
                <w:rFonts w:ascii="FangSong" w:hAnsi="FangSong" w:eastAsia="FangSong" w:cs="FangSong"/>
                <w:spacing w:val="-3"/>
                <w:sz w:val="18"/>
                <w:szCs w:val="18"/>
              </w:rPr>
              <w:t>万元。</w:t>
            </w:r>
          </w:p>
        </w:tc>
      </w:tr>
      <w:tr w14:paraId="1227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2490" w:type="dxa"/>
            <w:vAlign w:val="top"/>
          </w:tcPr>
          <w:p w14:paraId="77526697">
            <w:pPr>
              <w:spacing w:line="322" w:lineRule="auto"/>
              <w:rPr>
                <w:rFonts w:ascii="Arial"/>
                <w:sz w:val="21"/>
              </w:rPr>
            </w:pPr>
          </w:p>
          <w:p w14:paraId="6D700C02">
            <w:pPr>
              <w:spacing w:line="322" w:lineRule="auto"/>
              <w:rPr>
                <w:rFonts w:ascii="Arial"/>
                <w:sz w:val="21"/>
              </w:rPr>
            </w:pPr>
          </w:p>
          <w:p w14:paraId="08AF81CE">
            <w:pPr>
              <w:spacing w:before="65" w:line="230" w:lineRule="auto"/>
              <w:ind w:left="30"/>
              <w:rPr>
                <w:rFonts w:ascii="SimHei" w:hAnsi="SimHei" w:eastAsia="SimHei" w:cs="SimHei"/>
                <w:sz w:val="20"/>
                <w:szCs w:val="20"/>
              </w:rPr>
            </w:pPr>
            <w:r>
              <w:rPr>
                <w:rFonts w:ascii="SimHei" w:hAnsi="SimHei" w:eastAsia="SimHei" w:cs="SimHei"/>
                <w:spacing w:val="8"/>
                <w:sz w:val="20"/>
                <w:szCs w:val="20"/>
              </w:rPr>
              <w:t>六、政府性基金预算调入</w:t>
            </w:r>
          </w:p>
        </w:tc>
        <w:tc>
          <w:tcPr>
            <w:tcW w:w="1002" w:type="dxa"/>
            <w:vAlign w:val="top"/>
          </w:tcPr>
          <w:p w14:paraId="43431099">
            <w:pPr>
              <w:rPr>
                <w:rFonts w:ascii="Arial"/>
                <w:sz w:val="21"/>
              </w:rPr>
            </w:pPr>
          </w:p>
        </w:tc>
        <w:tc>
          <w:tcPr>
            <w:tcW w:w="846" w:type="dxa"/>
            <w:vAlign w:val="top"/>
          </w:tcPr>
          <w:p w14:paraId="5EAE8A3E">
            <w:pPr>
              <w:spacing w:line="316" w:lineRule="auto"/>
              <w:rPr>
                <w:rFonts w:ascii="Arial"/>
                <w:sz w:val="21"/>
              </w:rPr>
            </w:pPr>
          </w:p>
          <w:p w14:paraId="2D22794F">
            <w:pPr>
              <w:spacing w:line="316" w:lineRule="auto"/>
              <w:rPr>
                <w:rFonts w:ascii="Arial"/>
                <w:sz w:val="21"/>
              </w:rPr>
            </w:pPr>
          </w:p>
          <w:p w14:paraId="725553F7">
            <w:pPr>
              <w:spacing w:before="71" w:line="242" w:lineRule="auto"/>
              <w:ind w:left="210"/>
              <w:rPr>
                <w:rFonts w:ascii="FangSong" w:hAnsi="FangSong" w:eastAsia="FangSong" w:cs="FangSong"/>
                <w:sz w:val="22"/>
                <w:szCs w:val="22"/>
              </w:rPr>
            </w:pPr>
            <w:r>
              <w:rPr>
                <w:rFonts w:ascii="FangSong" w:hAnsi="FangSong" w:eastAsia="FangSong" w:cs="FangSong"/>
                <w:spacing w:val="-3"/>
                <w:sz w:val="22"/>
                <w:szCs w:val="22"/>
              </w:rPr>
              <w:t>2000</w:t>
            </w:r>
          </w:p>
        </w:tc>
        <w:tc>
          <w:tcPr>
            <w:tcW w:w="847" w:type="dxa"/>
            <w:vAlign w:val="top"/>
          </w:tcPr>
          <w:p w14:paraId="7D28C95B">
            <w:pPr>
              <w:spacing w:line="316" w:lineRule="auto"/>
              <w:rPr>
                <w:rFonts w:ascii="Arial"/>
                <w:sz w:val="21"/>
              </w:rPr>
            </w:pPr>
          </w:p>
          <w:p w14:paraId="466ED119">
            <w:pPr>
              <w:spacing w:line="316" w:lineRule="auto"/>
              <w:rPr>
                <w:rFonts w:ascii="Arial"/>
                <w:sz w:val="21"/>
              </w:rPr>
            </w:pPr>
          </w:p>
          <w:p w14:paraId="78317CFA">
            <w:pPr>
              <w:spacing w:before="71" w:line="242" w:lineRule="auto"/>
              <w:ind w:left="212"/>
              <w:rPr>
                <w:rFonts w:ascii="FangSong" w:hAnsi="FangSong" w:eastAsia="FangSong" w:cs="FangSong"/>
                <w:sz w:val="22"/>
                <w:szCs w:val="22"/>
              </w:rPr>
            </w:pPr>
            <w:r>
              <w:rPr>
                <w:rFonts w:ascii="FangSong" w:hAnsi="FangSong" w:eastAsia="FangSong" w:cs="FangSong"/>
                <w:spacing w:val="-3"/>
                <w:sz w:val="22"/>
                <w:szCs w:val="22"/>
              </w:rPr>
              <w:t>2000</w:t>
            </w:r>
          </w:p>
        </w:tc>
        <w:tc>
          <w:tcPr>
            <w:tcW w:w="3996" w:type="dxa"/>
            <w:vAlign w:val="top"/>
          </w:tcPr>
          <w:p w14:paraId="0FB2D111">
            <w:pPr>
              <w:spacing w:before="30" w:line="205" w:lineRule="auto"/>
              <w:ind w:left="26" w:firstLine="2"/>
              <w:rPr>
                <w:rFonts w:ascii="FangSong" w:hAnsi="FangSong" w:eastAsia="FangSong" w:cs="FangSong"/>
                <w:sz w:val="18"/>
                <w:szCs w:val="18"/>
              </w:rPr>
            </w:pPr>
            <w:r>
              <w:rPr>
                <w:rFonts w:ascii="FangSong" w:hAnsi="FangSong" w:eastAsia="FangSong" w:cs="FangSong"/>
                <w:spacing w:val="-7"/>
                <w:sz w:val="18"/>
                <w:szCs w:val="18"/>
              </w:rPr>
              <w:t>土地出让收入年初计划3</w:t>
            </w:r>
            <w:r>
              <w:rPr>
                <w:rFonts w:ascii="FangSong" w:hAnsi="FangSong" w:eastAsia="FangSong" w:cs="FangSong"/>
                <w:spacing w:val="-41"/>
                <w:sz w:val="18"/>
                <w:szCs w:val="18"/>
              </w:rPr>
              <w:t xml:space="preserve"> </w:t>
            </w:r>
            <w:r>
              <w:rPr>
                <w:rFonts w:ascii="FangSong" w:hAnsi="FangSong" w:eastAsia="FangSong" w:cs="FangSong"/>
                <w:spacing w:val="-7"/>
                <w:sz w:val="18"/>
                <w:szCs w:val="18"/>
              </w:rPr>
              <w:t>亿元，其他收入0.15</w:t>
            </w:r>
            <w:r>
              <w:rPr>
                <w:rFonts w:ascii="FangSong" w:hAnsi="FangSong" w:eastAsia="FangSong" w:cs="FangSong"/>
                <w:spacing w:val="-53"/>
                <w:sz w:val="18"/>
                <w:szCs w:val="18"/>
              </w:rPr>
              <w:t xml:space="preserve"> </w:t>
            </w:r>
            <w:r>
              <w:rPr>
                <w:rFonts w:ascii="FangSong" w:hAnsi="FangSong" w:eastAsia="FangSong" w:cs="FangSong"/>
                <w:spacing w:val="-7"/>
                <w:sz w:val="18"/>
                <w:szCs w:val="18"/>
              </w:rPr>
              <w:t>亿元，合计</w:t>
            </w:r>
            <w:r>
              <w:rPr>
                <w:rFonts w:ascii="FangSong" w:hAnsi="FangSong" w:eastAsia="FangSong" w:cs="FangSong"/>
                <w:spacing w:val="-25"/>
                <w:sz w:val="18"/>
                <w:szCs w:val="18"/>
              </w:rPr>
              <w:t xml:space="preserve"> </w:t>
            </w:r>
            <w:r>
              <w:rPr>
                <w:rFonts w:ascii="FangSong" w:hAnsi="FangSong" w:eastAsia="FangSong" w:cs="FangSong"/>
                <w:spacing w:val="-7"/>
                <w:sz w:val="18"/>
                <w:szCs w:val="18"/>
              </w:rPr>
              <w:t>3.15</w:t>
            </w:r>
            <w:r>
              <w:rPr>
                <w:rFonts w:ascii="FangSong" w:hAnsi="FangSong" w:eastAsia="FangSong" w:cs="FangSong"/>
                <w:spacing w:val="-32"/>
                <w:sz w:val="18"/>
                <w:szCs w:val="18"/>
              </w:rPr>
              <w:t xml:space="preserve"> </w:t>
            </w:r>
            <w:r>
              <w:rPr>
                <w:rFonts w:ascii="FangSong" w:hAnsi="FangSong" w:eastAsia="FangSong" w:cs="FangSong"/>
                <w:spacing w:val="-7"/>
                <w:sz w:val="18"/>
                <w:szCs w:val="18"/>
              </w:rPr>
              <w:t>亿元；1-11</w:t>
            </w:r>
            <w:r>
              <w:rPr>
                <w:rFonts w:ascii="FangSong" w:hAnsi="FangSong" w:eastAsia="FangSong" w:cs="FangSong"/>
                <w:spacing w:val="-28"/>
                <w:sz w:val="18"/>
                <w:szCs w:val="18"/>
              </w:rPr>
              <w:t xml:space="preserve"> </w:t>
            </w:r>
            <w:r>
              <w:rPr>
                <w:rFonts w:ascii="FangSong" w:hAnsi="FangSong" w:eastAsia="FangSong" w:cs="FangSong"/>
                <w:spacing w:val="-7"/>
                <w:sz w:val="18"/>
                <w:szCs w:val="18"/>
              </w:rPr>
              <w:t>月政府性基金收支倒挂严重，土地收入完成6712</w:t>
            </w:r>
            <w:r>
              <w:rPr>
                <w:rFonts w:ascii="FangSong" w:hAnsi="FangSong" w:eastAsia="FangSong" w:cs="FangSong"/>
                <w:spacing w:val="-25"/>
                <w:sz w:val="18"/>
                <w:szCs w:val="18"/>
              </w:rPr>
              <w:t xml:space="preserve"> </w:t>
            </w:r>
            <w:r>
              <w:rPr>
                <w:rFonts w:ascii="FangSong" w:hAnsi="FangSong" w:eastAsia="FangSong" w:cs="FangSong"/>
                <w:spacing w:val="-7"/>
                <w:sz w:val="18"/>
                <w:szCs w:val="18"/>
              </w:rPr>
              <w:t>万元，其他收入完成</w:t>
            </w:r>
            <w:r>
              <w:rPr>
                <w:rFonts w:ascii="FangSong" w:hAnsi="FangSong" w:eastAsia="FangSong" w:cs="FangSong"/>
                <w:spacing w:val="-25"/>
                <w:sz w:val="18"/>
                <w:szCs w:val="18"/>
              </w:rPr>
              <w:t xml:space="preserve"> </w:t>
            </w:r>
            <w:r>
              <w:rPr>
                <w:rFonts w:ascii="FangSong" w:hAnsi="FangSong" w:eastAsia="FangSong" w:cs="FangSong"/>
                <w:spacing w:val="-7"/>
                <w:sz w:val="18"/>
                <w:szCs w:val="18"/>
              </w:rPr>
              <w:t>1372</w:t>
            </w:r>
            <w:r>
              <w:rPr>
                <w:rFonts w:ascii="FangSong" w:hAnsi="FangSong" w:eastAsia="FangSong" w:cs="FangSong"/>
                <w:spacing w:val="-35"/>
                <w:sz w:val="18"/>
                <w:szCs w:val="18"/>
              </w:rPr>
              <w:t xml:space="preserve"> </w:t>
            </w:r>
            <w:r>
              <w:rPr>
                <w:rFonts w:ascii="FangSong" w:hAnsi="FangSong" w:eastAsia="FangSong" w:cs="FangSong"/>
                <w:spacing w:val="-7"/>
                <w:sz w:val="18"/>
                <w:szCs w:val="18"/>
              </w:rPr>
              <w:t>万元，</w:t>
            </w:r>
            <w:r>
              <w:rPr>
                <w:rFonts w:ascii="FangSong" w:hAnsi="FangSong" w:eastAsia="FangSong" w:cs="FangSong"/>
                <w:spacing w:val="-1"/>
                <w:sz w:val="18"/>
                <w:szCs w:val="18"/>
              </w:rPr>
              <w:t>支出完成79188</w:t>
            </w:r>
            <w:r>
              <w:rPr>
                <w:rFonts w:ascii="FangSong" w:hAnsi="FangSong" w:eastAsia="FangSong" w:cs="FangSong"/>
                <w:spacing w:val="-22"/>
                <w:sz w:val="18"/>
                <w:szCs w:val="18"/>
              </w:rPr>
              <w:t xml:space="preserve"> </w:t>
            </w:r>
            <w:r>
              <w:rPr>
                <w:rFonts w:ascii="FangSong" w:hAnsi="FangSong" w:eastAsia="FangSong" w:cs="FangSong"/>
                <w:spacing w:val="-1"/>
                <w:sz w:val="18"/>
                <w:szCs w:val="18"/>
              </w:rPr>
              <w:t>万元，调整预算将已支出项目调整</w:t>
            </w:r>
            <w:r>
              <w:rPr>
                <w:rFonts w:ascii="FangSong" w:hAnsi="FangSong" w:eastAsia="FangSong" w:cs="FangSong"/>
                <w:spacing w:val="-2"/>
                <w:sz w:val="18"/>
                <w:szCs w:val="18"/>
              </w:rPr>
              <w:t>科目支出55288</w:t>
            </w:r>
            <w:r>
              <w:rPr>
                <w:rFonts w:ascii="FangSong" w:hAnsi="FangSong" w:eastAsia="FangSong" w:cs="FangSong"/>
                <w:spacing w:val="-15"/>
                <w:sz w:val="18"/>
                <w:szCs w:val="18"/>
              </w:rPr>
              <w:t xml:space="preserve"> </w:t>
            </w:r>
            <w:r>
              <w:rPr>
                <w:rFonts w:ascii="FangSong" w:hAnsi="FangSong" w:eastAsia="FangSong" w:cs="FangSong"/>
                <w:spacing w:val="-2"/>
                <w:sz w:val="18"/>
                <w:szCs w:val="18"/>
              </w:rPr>
              <w:t>万元，12</w:t>
            </w:r>
            <w:r>
              <w:rPr>
                <w:rFonts w:ascii="FangSong" w:hAnsi="FangSong" w:eastAsia="FangSong" w:cs="FangSong"/>
                <w:spacing w:val="-28"/>
                <w:sz w:val="18"/>
                <w:szCs w:val="18"/>
              </w:rPr>
              <w:t xml:space="preserve"> </w:t>
            </w:r>
            <w:r>
              <w:rPr>
                <w:rFonts w:ascii="FangSong" w:hAnsi="FangSong" w:eastAsia="FangSong" w:cs="FangSong"/>
                <w:spacing w:val="-2"/>
                <w:sz w:val="18"/>
                <w:szCs w:val="18"/>
              </w:rPr>
              <w:t>月份预计完成土地收入</w:t>
            </w:r>
            <w:r>
              <w:rPr>
                <w:rFonts w:ascii="FangSong" w:hAnsi="FangSong" w:eastAsia="FangSong" w:cs="FangSong"/>
                <w:sz w:val="18"/>
                <w:szCs w:val="18"/>
              </w:rPr>
              <w:t xml:space="preserve">  </w:t>
            </w:r>
            <w:r>
              <w:rPr>
                <w:rFonts w:ascii="FangSong" w:hAnsi="FangSong" w:eastAsia="FangSong" w:cs="FangSong"/>
                <w:spacing w:val="-5"/>
                <w:sz w:val="18"/>
                <w:szCs w:val="18"/>
              </w:rPr>
              <w:t>16097</w:t>
            </w:r>
            <w:r>
              <w:rPr>
                <w:rFonts w:ascii="FangSong" w:hAnsi="FangSong" w:eastAsia="FangSong" w:cs="FangSong"/>
                <w:spacing w:val="-32"/>
                <w:sz w:val="18"/>
                <w:szCs w:val="18"/>
              </w:rPr>
              <w:t xml:space="preserve"> </w:t>
            </w:r>
            <w:r>
              <w:rPr>
                <w:rFonts w:ascii="FangSong" w:hAnsi="FangSong" w:eastAsia="FangSong" w:cs="FangSong"/>
                <w:spacing w:val="-5"/>
                <w:sz w:val="18"/>
                <w:szCs w:val="18"/>
              </w:rPr>
              <w:t>万元，收回上年结转结余资金</w:t>
            </w:r>
            <w:r>
              <w:rPr>
                <w:rFonts w:ascii="FangSong" w:hAnsi="FangSong" w:eastAsia="FangSong" w:cs="FangSong"/>
                <w:spacing w:val="-26"/>
                <w:sz w:val="18"/>
                <w:szCs w:val="18"/>
              </w:rPr>
              <w:t xml:space="preserve"> </w:t>
            </w:r>
            <w:r>
              <w:rPr>
                <w:rFonts w:ascii="FangSong" w:hAnsi="FangSong" w:eastAsia="FangSong" w:cs="FangSong"/>
                <w:spacing w:val="-5"/>
                <w:sz w:val="18"/>
                <w:szCs w:val="18"/>
              </w:rPr>
              <w:t>1719</w:t>
            </w:r>
            <w:r>
              <w:rPr>
                <w:rFonts w:ascii="FangSong" w:hAnsi="FangSong" w:eastAsia="FangSong" w:cs="FangSong"/>
                <w:spacing w:val="-32"/>
                <w:sz w:val="18"/>
                <w:szCs w:val="18"/>
              </w:rPr>
              <w:t xml:space="preserve"> </w:t>
            </w:r>
            <w:r>
              <w:rPr>
                <w:rFonts w:ascii="FangSong" w:hAnsi="FangSong" w:eastAsia="FangSong" w:cs="FangSong"/>
                <w:spacing w:val="-5"/>
                <w:sz w:val="18"/>
                <w:szCs w:val="18"/>
              </w:rPr>
              <w:t>万</w:t>
            </w:r>
            <w:r>
              <w:rPr>
                <w:rFonts w:ascii="FangSong" w:hAnsi="FangSong" w:eastAsia="FangSong" w:cs="FangSong"/>
                <w:spacing w:val="-6"/>
                <w:sz w:val="18"/>
                <w:szCs w:val="18"/>
              </w:rPr>
              <w:t>元，按</w:t>
            </w:r>
            <w:r>
              <w:rPr>
                <w:rFonts w:ascii="FangSong" w:hAnsi="FangSong" w:eastAsia="FangSong" w:cs="FangSong"/>
                <w:spacing w:val="-2"/>
                <w:sz w:val="18"/>
                <w:szCs w:val="18"/>
              </w:rPr>
              <w:t>照收支平衡原则预计后段调入一般公共预算资金</w:t>
            </w:r>
          </w:p>
          <w:p w14:paraId="6D884C17">
            <w:pPr>
              <w:spacing w:line="184" w:lineRule="auto"/>
              <w:ind w:left="23"/>
              <w:rPr>
                <w:rFonts w:ascii="FangSong" w:hAnsi="FangSong" w:eastAsia="FangSong" w:cs="FangSong"/>
                <w:sz w:val="18"/>
                <w:szCs w:val="18"/>
              </w:rPr>
            </w:pPr>
            <w:r>
              <w:rPr>
                <w:rFonts w:ascii="FangSong" w:hAnsi="FangSong" w:eastAsia="FangSong" w:cs="FangSong"/>
                <w:spacing w:val="-3"/>
                <w:sz w:val="18"/>
                <w:szCs w:val="18"/>
              </w:rPr>
              <w:t>2000</w:t>
            </w:r>
            <w:r>
              <w:rPr>
                <w:rFonts w:ascii="FangSong" w:hAnsi="FangSong" w:eastAsia="FangSong" w:cs="FangSong"/>
                <w:spacing w:val="-35"/>
                <w:sz w:val="18"/>
                <w:szCs w:val="18"/>
              </w:rPr>
              <w:t xml:space="preserve"> </w:t>
            </w:r>
            <w:r>
              <w:rPr>
                <w:rFonts w:ascii="FangSong" w:hAnsi="FangSong" w:eastAsia="FangSong" w:cs="FangSong"/>
                <w:spacing w:val="-3"/>
                <w:sz w:val="18"/>
                <w:szCs w:val="18"/>
              </w:rPr>
              <w:t>万元。</w:t>
            </w:r>
          </w:p>
        </w:tc>
      </w:tr>
      <w:tr w14:paraId="6AA12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18D49740">
            <w:pPr>
              <w:spacing w:before="70" w:line="231" w:lineRule="auto"/>
              <w:ind w:left="23"/>
              <w:rPr>
                <w:rFonts w:ascii="SimHei" w:hAnsi="SimHei" w:eastAsia="SimHei" w:cs="SimHei"/>
                <w:sz w:val="20"/>
                <w:szCs w:val="20"/>
              </w:rPr>
            </w:pPr>
            <w:r>
              <w:rPr>
                <w:rFonts w:ascii="SimHei" w:hAnsi="SimHei" w:eastAsia="SimHei" w:cs="SimHei"/>
                <w:spacing w:val="9"/>
                <w:sz w:val="20"/>
                <w:szCs w:val="20"/>
              </w:rPr>
              <w:t>七、收回垫付财政扣款</w:t>
            </w:r>
          </w:p>
        </w:tc>
        <w:tc>
          <w:tcPr>
            <w:tcW w:w="1002" w:type="dxa"/>
            <w:vAlign w:val="top"/>
          </w:tcPr>
          <w:p w14:paraId="15BAD3BE">
            <w:pPr>
              <w:rPr>
                <w:rFonts w:ascii="Arial"/>
                <w:sz w:val="21"/>
              </w:rPr>
            </w:pPr>
          </w:p>
        </w:tc>
        <w:tc>
          <w:tcPr>
            <w:tcW w:w="846" w:type="dxa"/>
            <w:vAlign w:val="top"/>
          </w:tcPr>
          <w:p w14:paraId="466DBF40">
            <w:pPr>
              <w:spacing w:before="64" w:line="216" w:lineRule="auto"/>
              <w:ind w:left="155"/>
              <w:rPr>
                <w:rFonts w:ascii="FangSong" w:hAnsi="FangSong" w:eastAsia="FangSong" w:cs="FangSong"/>
                <w:sz w:val="22"/>
                <w:szCs w:val="22"/>
              </w:rPr>
            </w:pPr>
            <w:r>
              <w:rPr>
                <w:rFonts w:ascii="FangSong" w:hAnsi="FangSong" w:eastAsia="FangSong" w:cs="FangSong"/>
                <w:spacing w:val="-2"/>
                <w:sz w:val="22"/>
                <w:szCs w:val="22"/>
              </w:rPr>
              <w:t>29153</w:t>
            </w:r>
          </w:p>
        </w:tc>
        <w:tc>
          <w:tcPr>
            <w:tcW w:w="847" w:type="dxa"/>
            <w:vAlign w:val="top"/>
          </w:tcPr>
          <w:p w14:paraId="764C74C0">
            <w:pPr>
              <w:spacing w:before="64" w:line="216" w:lineRule="auto"/>
              <w:ind w:left="156"/>
              <w:rPr>
                <w:rFonts w:ascii="FangSong" w:hAnsi="FangSong" w:eastAsia="FangSong" w:cs="FangSong"/>
                <w:sz w:val="22"/>
                <w:szCs w:val="22"/>
              </w:rPr>
            </w:pPr>
            <w:r>
              <w:rPr>
                <w:rFonts w:ascii="FangSong" w:hAnsi="FangSong" w:eastAsia="FangSong" w:cs="FangSong"/>
                <w:spacing w:val="-2"/>
                <w:sz w:val="22"/>
                <w:szCs w:val="22"/>
              </w:rPr>
              <w:t>29153</w:t>
            </w:r>
          </w:p>
        </w:tc>
        <w:tc>
          <w:tcPr>
            <w:tcW w:w="3996" w:type="dxa"/>
            <w:vAlign w:val="top"/>
          </w:tcPr>
          <w:p w14:paraId="48295D0C">
            <w:pPr>
              <w:rPr>
                <w:rFonts w:ascii="Arial"/>
                <w:sz w:val="21"/>
              </w:rPr>
            </w:pPr>
          </w:p>
        </w:tc>
      </w:tr>
      <w:tr w14:paraId="7AA7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6817F3E1">
            <w:pPr>
              <w:spacing w:before="69" w:line="230" w:lineRule="auto"/>
              <w:ind w:left="23"/>
              <w:rPr>
                <w:rFonts w:ascii="SimHei" w:hAnsi="SimHei" w:eastAsia="SimHei" w:cs="SimHei"/>
                <w:sz w:val="20"/>
                <w:szCs w:val="20"/>
              </w:rPr>
            </w:pPr>
            <w:r>
              <w:rPr>
                <w:rFonts w:ascii="SimHei" w:hAnsi="SimHei" w:eastAsia="SimHei" w:cs="SimHei"/>
                <w:spacing w:val="3"/>
                <w:sz w:val="20"/>
                <w:szCs w:val="20"/>
              </w:rPr>
              <w:t>八、清理盘活财政存量资金</w:t>
            </w:r>
          </w:p>
        </w:tc>
        <w:tc>
          <w:tcPr>
            <w:tcW w:w="1002" w:type="dxa"/>
            <w:vAlign w:val="top"/>
          </w:tcPr>
          <w:p w14:paraId="72CBE353">
            <w:pPr>
              <w:rPr>
                <w:rFonts w:ascii="Arial"/>
                <w:sz w:val="21"/>
              </w:rPr>
            </w:pPr>
          </w:p>
        </w:tc>
        <w:tc>
          <w:tcPr>
            <w:tcW w:w="846" w:type="dxa"/>
            <w:vAlign w:val="top"/>
          </w:tcPr>
          <w:p w14:paraId="520D3C47">
            <w:pPr>
              <w:spacing w:before="64" w:line="216" w:lineRule="auto"/>
              <w:ind w:left="212"/>
              <w:rPr>
                <w:rFonts w:ascii="FangSong" w:hAnsi="FangSong" w:eastAsia="FangSong" w:cs="FangSong"/>
                <w:sz w:val="22"/>
                <w:szCs w:val="22"/>
              </w:rPr>
            </w:pPr>
            <w:r>
              <w:rPr>
                <w:rFonts w:ascii="FangSong" w:hAnsi="FangSong" w:eastAsia="FangSong" w:cs="FangSong"/>
                <w:spacing w:val="-3"/>
                <w:sz w:val="22"/>
                <w:szCs w:val="22"/>
              </w:rPr>
              <w:t>3475</w:t>
            </w:r>
          </w:p>
        </w:tc>
        <w:tc>
          <w:tcPr>
            <w:tcW w:w="847" w:type="dxa"/>
            <w:vAlign w:val="top"/>
          </w:tcPr>
          <w:p w14:paraId="10DEFF1E">
            <w:pPr>
              <w:spacing w:before="64" w:line="216" w:lineRule="auto"/>
              <w:ind w:left="213"/>
              <w:rPr>
                <w:rFonts w:ascii="FangSong" w:hAnsi="FangSong" w:eastAsia="FangSong" w:cs="FangSong"/>
                <w:sz w:val="22"/>
                <w:szCs w:val="22"/>
              </w:rPr>
            </w:pPr>
            <w:r>
              <w:rPr>
                <w:rFonts w:ascii="FangSong" w:hAnsi="FangSong" w:eastAsia="FangSong" w:cs="FangSong"/>
                <w:spacing w:val="-3"/>
                <w:sz w:val="22"/>
                <w:szCs w:val="22"/>
              </w:rPr>
              <w:t>3475</w:t>
            </w:r>
          </w:p>
        </w:tc>
        <w:tc>
          <w:tcPr>
            <w:tcW w:w="3996" w:type="dxa"/>
            <w:vAlign w:val="top"/>
          </w:tcPr>
          <w:p w14:paraId="1A65ED5A">
            <w:pPr>
              <w:rPr>
                <w:rFonts w:ascii="Arial"/>
                <w:sz w:val="21"/>
              </w:rPr>
            </w:pPr>
          </w:p>
        </w:tc>
      </w:tr>
      <w:tr w14:paraId="56B3F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1C6CFB0C">
            <w:pPr>
              <w:spacing w:before="71" w:line="230" w:lineRule="auto"/>
              <w:ind w:left="28"/>
              <w:rPr>
                <w:rFonts w:ascii="SimHei" w:hAnsi="SimHei" w:eastAsia="SimHei" w:cs="SimHei"/>
                <w:sz w:val="20"/>
                <w:szCs w:val="20"/>
              </w:rPr>
            </w:pPr>
            <w:r>
              <w:rPr>
                <w:rFonts w:ascii="SimHei" w:hAnsi="SimHei" w:eastAsia="SimHei" w:cs="SimHei"/>
                <w:spacing w:val="3"/>
                <w:sz w:val="20"/>
                <w:szCs w:val="20"/>
              </w:rPr>
              <w:t>九、动用预算稳定调节基金</w:t>
            </w:r>
          </w:p>
        </w:tc>
        <w:tc>
          <w:tcPr>
            <w:tcW w:w="1002" w:type="dxa"/>
            <w:vAlign w:val="top"/>
          </w:tcPr>
          <w:p w14:paraId="1D5F665C">
            <w:pPr>
              <w:rPr>
                <w:rFonts w:ascii="Arial"/>
                <w:sz w:val="21"/>
              </w:rPr>
            </w:pPr>
          </w:p>
        </w:tc>
        <w:tc>
          <w:tcPr>
            <w:tcW w:w="846" w:type="dxa"/>
            <w:vAlign w:val="top"/>
          </w:tcPr>
          <w:p w14:paraId="066D9EBE">
            <w:pPr>
              <w:rPr>
                <w:rFonts w:ascii="Arial"/>
                <w:sz w:val="21"/>
              </w:rPr>
            </w:pPr>
          </w:p>
        </w:tc>
        <w:tc>
          <w:tcPr>
            <w:tcW w:w="847" w:type="dxa"/>
            <w:vAlign w:val="top"/>
          </w:tcPr>
          <w:p w14:paraId="5D941A3E">
            <w:pPr>
              <w:spacing w:before="65" w:line="215" w:lineRule="auto"/>
              <w:ind w:left="376"/>
              <w:rPr>
                <w:rFonts w:ascii="FangSong" w:hAnsi="FangSong" w:eastAsia="FangSong" w:cs="FangSong"/>
                <w:sz w:val="22"/>
                <w:szCs w:val="22"/>
              </w:rPr>
            </w:pPr>
            <w:r>
              <w:rPr>
                <w:rFonts w:ascii="FangSong" w:hAnsi="FangSong" w:eastAsia="FangSong" w:cs="FangSong"/>
                <w:sz w:val="22"/>
                <w:szCs w:val="22"/>
              </w:rPr>
              <w:t>0</w:t>
            </w:r>
          </w:p>
        </w:tc>
        <w:tc>
          <w:tcPr>
            <w:tcW w:w="3996" w:type="dxa"/>
            <w:vAlign w:val="top"/>
          </w:tcPr>
          <w:p w14:paraId="44CDF63F">
            <w:pPr>
              <w:rPr>
                <w:rFonts w:ascii="Arial"/>
                <w:sz w:val="21"/>
              </w:rPr>
            </w:pPr>
          </w:p>
        </w:tc>
      </w:tr>
      <w:tr w14:paraId="0CB6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490" w:type="dxa"/>
            <w:vAlign w:val="top"/>
          </w:tcPr>
          <w:p w14:paraId="3D272D13">
            <w:pPr>
              <w:spacing w:before="15" w:line="182" w:lineRule="auto"/>
              <w:ind w:left="26" w:right="16"/>
              <w:rPr>
                <w:rFonts w:ascii="SimHei" w:hAnsi="SimHei" w:eastAsia="SimHei" w:cs="SimHei"/>
                <w:sz w:val="20"/>
                <w:szCs w:val="20"/>
              </w:rPr>
            </w:pPr>
            <w:r>
              <w:rPr>
                <w:rFonts w:ascii="SimHei" w:hAnsi="SimHei" w:eastAsia="SimHei" w:cs="SimHei"/>
                <w:spacing w:val="3"/>
                <w:sz w:val="20"/>
                <w:szCs w:val="20"/>
              </w:rPr>
              <w:t>十、上级专项转移支付项目预算</w:t>
            </w:r>
          </w:p>
        </w:tc>
        <w:tc>
          <w:tcPr>
            <w:tcW w:w="1002" w:type="dxa"/>
            <w:vAlign w:val="top"/>
          </w:tcPr>
          <w:p w14:paraId="39351D0D">
            <w:pPr>
              <w:spacing w:before="113" w:line="270" w:lineRule="exact"/>
              <w:ind w:left="205"/>
              <w:rPr>
                <w:rFonts w:ascii="FangSong" w:hAnsi="FangSong" w:eastAsia="FangSong" w:cs="FangSong"/>
                <w:sz w:val="20"/>
                <w:szCs w:val="20"/>
              </w:rPr>
            </w:pPr>
            <w:r>
              <w:rPr>
                <w:rFonts w:ascii="FangSong" w:hAnsi="FangSong" w:eastAsia="FangSong" w:cs="FangSong"/>
                <w:spacing w:val="1"/>
                <w:position w:val="1"/>
                <w:sz w:val="20"/>
                <w:szCs w:val="20"/>
              </w:rPr>
              <w:t>108640</w:t>
            </w:r>
          </w:p>
        </w:tc>
        <w:tc>
          <w:tcPr>
            <w:tcW w:w="846" w:type="dxa"/>
            <w:vAlign w:val="top"/>
          </w:tcPr>
          <w:p w14:paraId="527EC9C8">
            <w:pPr>
              <w:rPr>
                <w:rFonts w:ascii="Arial"/>
                <w:sz w:val="21"/>
              </w:rPr>
            </w:pPr>
          </w:p>
        </w:tc>
        <w:tc>
          <w:tcPr>
            <w:tcW w:w="847" w:type="dxa"/>
            <w:vAlign w:val="top"/>
          </w:tcPr>
          <w:p w14:paraId="784E8E95">
            <w:pPr>
              <w:spacing w:before="110" w:line="242" w:lineRule="auto"/>
              <w:ind w:left="115"/>
              <w:rPr>
                <w:rFonts w:ascii="FangSong" w:hAnsi="FangSong" w:eastAsia="FangSong" w:cs="FangSong"/>
                <w:sz w:val="22"/>
                <w:szCs w:val="22"/>
              </w:rPr>
            </w:pPr>
            <w:r>
              <w:rPr>
                <w:rFonts w:ascii="FangSong" w:hAnsi="FangSong" w:eastAsia="FangSong" w:cs="FangSong"/>
                <w:spacing w:val="-4"/>
                <w:sz w:val="22"/>
                <w:szCs w:val="22"/>
              </w:rPr>
              <w:t>108640</w:t>
            </w:r>
          </w:p>
        </w:tc>
        <w:tc>
          <w:tcPr>
            <w:tcW w:w="3996" w:type="dxa"/>
            <w:vAlign w:val="top"/>
          </w:tcPr>
          <w:p w14:paraId="7D22574E">
            <w:pPr>
              <w:rPr>
                <w:rFonts w:ascii="Arial"/>
                <w:sz w:val="21"/>
              </w:rPr>
            </w:pPr>
          </w:p>
        </w:tc>
      </w:tr>
      <w:tr w14:paraId="1A4F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45538A24">
            <w:pPr>
              <w:spacing w:before="70" w:line="231" w:lineRule="auto"/>
              <w:ind w:left="23"/>
              <w:rPr>
                <w:rFonts w:ascii="SimHei" w:hAnsi="SimHei" w:eastAsia="SimHei" w:cs="SimHei"/>
                <w:sz w:val="20"/>
                <w:szCs w:val="20"/>
              </w:rPr>
            </w:pPr>
            <w:r>
              <w:rPr>
                <w:rFonts w:ascii="SimHei" w:hAnsi="SimHei" w:eastAsia="SimHei" w:cs="SimHei"/>
                <w:spacing w:val="7"/>
                <w:sz w:val="20"/>
                <w:szCs w:val="20"/>
              </w:rPr>
              <w:t>收入合计</w:t>
            </w:r>
          </w:p>
        </w:tc>
        <w:tc>
          <w:tcPr>
            <w:tcW w:w="1002" w:type="dxa"/>
            <w:vAlign w:val="top"/>
          </w:tcPr>
          <w:p w14:paraId="1B0871F1">
            <w:pPr>
              <w:spacing w:before="69" w:line="233" w:lineRule="auto"/>
              <w:ind w:left="191"/>
              <w:rPr>
                <w:rFonts w:ascii="FangSong" w:hAnsi="FangSong" w:eastAsia="FangSong" w:cs="FangSong"/>
                <w:sz w:val="20"/>
                <w:szCs w:val="20"/>
              </w:rPr>
            </w:pPr>
            <w:r>
              <w:rPr>
                <w:rFonts w:ascii="FangSong" w:hAnsi="FangSong" w:eastAsia="FangSong" w:cs="FangSong"/>
                <w:b/>
                <w:bCs/>
                <w:spacing w:val="1"/>
                <w:sz w:val="20"/>
                <w:szCs w:val="20"/>
              </w:rPr>
              <w:t>393945</w:t>
            </w:r>
          </w:p>
        </w:tc>
        <w:tc>
          <w:tcPr>
            <w:tcW w:w="846" w:type="dxa"/>
            <w:vAlign w:val="top"/>
          </w:tcPr>
          <w:p w14:paraId="0EF2C074">
            <w:pPr>
              <w:spacing w:before="64" w:line="216" w:lineRule="auto"/>
              <w:ind w:left="151"/>
              <w:rPr>
                <w:rFonts w:ascii="FangSong" w:hAnsi="FangSong" w:eastAsia="FangSong" w:cs="FangSong"/>
                <w:sz w:val="22"/>
                <w:szCs w:val="22"/>
              </w:rPr>
            </w:pPr>
            <w:r>
              <w:rPr>
                <w:rFonts w:ascii="FangSong" w:hAnsi="FangSong" w:eastAsia="FangSong" w:cs="FangSong"/>
                <w:b/>
                <w:bCs/>
                <w:spacing w:val="-4"/>
                <w:sz w:val="22"/>
                <w:szCs w:val="22"/>
              </w:rPr>
              <w:t>99298</w:t>
            </w:r>
          </w:p>
        </w:tc>
        <w:tc>
          <w:tcPr>
            <w:tcW w:w="847" w:type="dxa"/>
            <w:vAlign w:val="top"/>
          </w:tcPr>
          <w:p w14:paraId="5F40A63F">
            <w:pPr>
              <w:spacing w:before="64" w:line="216" w:lineRule="auto"/>
              <w:ind w:left="95"/>
              <w:rPr>
                <w:rFonts w:ascii="FangSong" w:hAnsi="FangSong" w:eastAsia="FangSong" w:cs="FangSong"/>
                <w:sz w:val="22"/>
                <w:szCs w:val="22"/>
              </w:rPr>
            </w:pPr>
            <w:r>
              <w:rPr>
                <w:rFonts w:ascii="FangSong" w:hAnsi="FangSong" w:eastAsia="FangSong" w:cs="FangSong"/>
                <w:b/>
                <w:bCs/>
                <w:spacing w:val="-3"/>
                <w:sz w:val="22"/>
                <w:szCs w:val="22"/>
              </w:rPr>
              <w:t>493243</w:t>
            </w:r>
          </w:p>
        </w:tc>
        <w:tc>
          <w:tcPr>
            <w:tcW w:w="3996" w:type="dxa"/>
            <w:vAlign w:val="top"/>
          </w:tcPr>
          <w:p w14:paraId="21F8BCA1">
            <w:pPr>
              <w:rPr>
                <w:rFonts w:ascii="Arial"/>
                <w:sz w:val="21"/>
              </w:rPr>
            </w:pPr>
          </w:p>
        </w:tc>
      </w:tr>
      <w:tr w14:paraId="5861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490" w:type="dxa"/>
            <w:vAlign w:val="top"/>
          </w:tcPr>
          <w:p w14:paraId="25DE827C">
            <w:pPr>
              <w:spacing w:before="13" w:line="183" w:lineRule="auto"/>
              <w:ind w:left="23" w:right="109" w:firstLine="3"/>
              <w:rPr>
                <w:rFonts w:ascii="SimHei" w:hAnsi="SimHei" w:eastAsia="SimHei" w:cs="SimHei"/>
                <w:sz w:val="20"/>
                <w:szCs w:val="20"/>
              </w:rPr>
            </w:pPr>
            <w:r>
              <w:rPr>
                <w:rFonts w:ascii="SimHei" w:hAnsi="SimHei" w:eastAsia="SimHei" w:cs="SimHei"/>
                <w:spacing w:val="6"/>
                <w:sz w:val="20"/>
                <w:szCs w:val="20"/>
              </w:rPr>
              <w:t>一、2025</w:t>
            </w:r>
            <w:r>
              <w:rPr>
                <w:rFonts w:ascii="SimHei" w:hAnsi="SimHei" w:eastAsia="SimHei" w:cs="SimHei"/>
                <w:spacing w:val="-32"/>
                <w:sz w:val="20"/>
                <w:szCs w:val="20"/>
              </w:rPr>
              <w:t xml:space="preserve"> </w:t>
            </w:r>
            <w:r>
              <w:rPr>
                <w:rFonts w:ascii="SimHei" w:hAnsi="SimHei" w:eastAsia="SimHei" w:cs="SimHei"/>
                <w:spacing w:val="6"/>
                <w:sz w:val="20"/>
                <w:szCs w:val="20"/>
              </w:rPr>
              <w:t>年预计上解支出</w:t>
            </w:r>
            <w:r>
              <w:rPr>
                <w:rFonts w:ascii="SimHei" w:hAnsi="SimHei" w:eastAsia="SimHei" w:cs="SimHei"/>
                <w:spacing w:val="4"/>
                <w:sz w:val="20"/>
                <w:szCs w:val="20"/>
              </w:rPr>
              <w:t>项目</w:t>
            </w:r>
          </w:p>
        </w:tc>
        <w:tc>
          <w:tcPr>
            <w:tcW w:w="1002" w:type="dxa"/>
            <w:vAlign w:val="top"/>
          </w:tcPr>
          <w:p w14:paraId="0E32AE7F">
            <w:pPr>
              <w:spacing w:before="114" w:line="270" w:lineRule="exact"/>
              <w:ind w:left="300"/>
              <w:rPr>
                <w:rFonts w:ascii="FangSong" w:hAnsi="FangSong" w:eastAsia="FangSong" w:cs="FangSong"/>
                <w:sz w:val="20"/>
                <w:szCs w:val="20"/>
              </w:rPr>
            </w:pPr>
            <w:r>
              <w:rPr>
                <w:rFonts w:ascii="FangSong" w:hAnsi="FangSong" w:eastAsia="FangSong" w:cs="FangSong"/>
                <w:spacing w:val="2"/>
                <w:position w:val="1"/>
                <w:sz w:val="20"/>
                <w:szCs w:val="20"/>
              </w:rPr>
              <w:t>7174</w:t>
            </w:r>
          </w:p>
        </w:tc>
        <w:tc>
          <w:tcPr>
            <w:tcW w:w="846" w:type="dxa"/>
            <w:vAlign w:val="top"/>
          </w:tcPr>
          <w:p w14:paraId="7666109D">
            <w:pPr>
              <w:rPr>
                <w:rFonts w:ascii="Arial"/>
                <w:sz w:val="21"/>
              </w:rPr>
            </w:pPr>
          </w:p>
        </w:tc>
        <w:tc>
          <w:tcPr>
            <w:tcW w:w="847" w:type="dxa"/>
            <w:vAlign w:val="top"/>
          </w:tcPr>
          <w:p w14:paraId="0C7B24D8">
            <w:pPr>
              <w:spacing w:before="108" w:line="242" w:lineRule="auto"/>
              <w:ind w:left="214"/>
              <w:rPr>
                <w:rFonts w:ascii="FangSong" w:hAnsi="FangSong" w:eastAsia="FangSong" w:cs="FangSong"/>
                <w:sz w:val="22"/>
                <w:szCs w:val="22"/>
              </w:rPr>
            </w:pPr>
            <w:r>
              <w:rPr>
                <w:rFonts w:ascii="FangSong" w:hAnsi="FangSong" w:eastAsia="FangSong" w:cs="FangSong"/>
                <w:spacing w:val="-3"/>
                <w:sz w:val="22"/>
                <w:szCs w:val="22"/>
              </w:rPr>
              <w:t>7174</w:t>
            </w:r>
          </w:p>
        </w:tc>
        <w:tc>
          <w:tcPr>
            <w:tcW w:w="3996" w:type="dxa"/>
            <w:vAlign w:val="top"/>
          </w:tcPr>
          <w:p w14:paraId="50AE9B8D">
            <w:pPr>
              <w:rPr>
                <w:rFonts w:ascii="Arial"/>
                <w:sz w:val="21"/>
              </w:rPr>
            </w:pPr>
          </w:p>
        </w:tc>
      </w:tr>
      <w:tr w14:paraId="6237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77C68C3E">
            <w:pPr>
              <w:spacing w:before="71" w:line="230" w:lineRule="auto"/>
              <w:ind w:left="27"/>
              <w:rPr>
                <w:rFonts w:ascii="SimHei" w:hAnsi="SimHei" w:eastAsia="SimHei" w:cs="SimHei"/>
                <w:sz w:val="20"/>
                <w:szCs w:val="20"/>
              </w:rPr>
            </w:pPr>
            <w:r>
              <w:rPr>
                <w:rFonts w:ascii="SimHei" w:hAnsi="SimHei" w:eastAsia="SimHei" w:cs="SimHei"/>
                <w:spacing w:val="8"/>
                <w:sz w:val="20"/>
                <w:szCs w:val="20"/>
              </w:rPr>
              <w:t>二、年初预算安排支出</w:t>
            </w:r>
          </w:p>
        </w:tc>
        <w:tc>
          <w:tcPr>
            <w:tcW w:w="1002" w:type="dxa"/>
            <w:vAlign w:val="top"/>
          </w:tcPr>
          <w:p w14:paraId="0B093B33">
            <w:pPr>
              <w:spacing w:before="70" w:line="232" w:lineRule="auto"/>
              <w:ind w:left="192"/>
              <w:rPr>
                <w:rFonts w:ascii="FangSong" w:hAnsi="FangSong" w:eastAsia="FangSong" w:cs="FangSong"/>
                <w:sz w:val="20"/>
                <w:szCs w:val="20"/>
              </w:rPr>
            </w:pPr>
            <w:r>
              <w:rPr>
                <w:rFonts w:ascii="FangSong" w:hAnsi="FangSong" w:eastAsia="FangSong" w:cs="FangSong"/>
                <w:spacing w:val="3"/>
                <w:sz w:val="20"/>
                <w:szCs w:val="20"/>
              </w:rPr>
              <w:t>278131</w:t>
            </w:r>
          </w:p>
        </w:tc>
        <w:tc>
          <w:tcPr>
            <w:tcW w:w="846" w:type="dxa"/>
            <w:vAlign w:val="top"/>
          </w:tcPr>
          <w:p w14:paraId="416AD7DE">
            <w:pPr>
              <w:rPr>
                <w:rFonts w:ascii="Arial"/>
                <w:sz w:val="21"/>
              </w:rPr>
            </w:pPr>
          </w:p>
        </w:tc>
        <w:tc>
          <w:tcPr>
            <w:tcW w:w="847" w:type="dxa"/>
            <w:vAlign w:val="top"/>
          </w:tcPr>
          <w:p w14:paraId="395495CC">
            <w:pPr>
              <w:spacing w:before="65" w:line="215" w:lineRule="auto"/>
              <w:ind w:left="101"/>
              <w:rPr>
                <w:rFonts w:ascii="FangSong" w:hAnsi="FangSong" w:eastAsia="FangSong" w:cs="FangSong"/>
                <w:sz w:val="22"/>
                <w:szCs w:val="22"/>
              </w:rPr>
            </w:pPr>
            <w:r>
              <w:rPr>
                <w:rFonts w:ascii="FangSong" w:hAnsi="FangSong" w:eastAsia="FangSong" w:cs="FangSong"/>
                <w:spacing w:val="-2"/>
                <w:sz w:val="22"/>
                <w:szCs w:val="22"/>
              </w:rPr>
              <w:t>278131</w:t>
            </w:r>
          </w:p>
        </w:tc>
        <w:tc>
          <w:tcPr>
            <w:tcW w:w="3996" w:type="dxa"/>
            <w:vAlign w:val="top"/>
          </w:tcPr>
          <w:p w14:paraId="51F34666">
            <w:pPr>
              <w:rPr>
                <w:rFonts w:ascii="Arial"/>
                <w:sz w:val="21"/>
              </w:rPr>
            </w:pPr>
          </w:p>
        </w:tc>
      </w:tr>
      <w:tr w14:paraId="236C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2490" w:type="dxa"/>
            <w:vAlign w:val="top"/>
          </w:tcPr>
          <w:p w14:paraId="4E7C76EF">
            <w:pPr>
              <w:spacing w:line="470" w:lineRule="auto"/>
              <w:rPr>
                <w:rFonts w:ascii="Arial"/>
                <w:sz w:val="21"/>
              </w:rPr>
            </w:pPr>
          </w:p>
          <w:p w14:paraId="5E7DF5F3">
            <w:pPr>
              <w:spacing w:before="65" w:line="230" w:lineRule="auto"/>
              <w:ind w:left="28"/>
              <w:rPr>
                <w:rFonts w:ascii="SimHei" w:hAnsi="SimHei" w:eastAsia="SimHei" w:cs="SimHei"/>
                <w:sz w:val="20"/>
                <w:szCs w:val="20"/>
              </w:rPr>
            </w:pPr>
            <w:r>
              <w:rPr>
                <w:rFonts w:ascii="SimHei" w:hAnsi="SimHei" w:eastAsia="SimHei" w:cs="SimHei"/>
                <w:spacing w:val="8"/>
                <w:sz w:val="20"/>
                <w:szCs w:val="20"/>
              </w:rPr>
              <w:t>三、调整预算安排支出</w:t>
            </w:r>
          </w:p>
        </w:tc>
        <w:tc>
          <w:tcPr>
            <w:tcW w:w="1002" w:type="dxa"/>
            <w:vAlign w:val="top"/>
          </w:tcPr>
          <w:p w14:paraId="71F669C8">
            <w:pPr>
              <w:rPr>
                <w:rFonts w:ascii="Arial"/>
                <w:sz w:val="21"/>
              </w:rPr>
            </w:pPr>
          </w:p>
        </w:tc>
        <w:tc>
          <w:tcPr>
            <w:tcW w:w="846" w:type="dxa"/>
            <w:vAlign w:val="top"/>
          </w:tcPr>
          <w:p w14:paraId="4B662B06">
            <w:pPr>
              <w:spacing w:line="458" w:lineRule="auto"/>
              <w:rPr>
                <w:rFonts w:ascii="Arial"/>
                <w:sz w:val="21"/>
              </w:rPr>
            </w:pPr>
          </w:p>
          <w:p w14:paraId="625ED453">
            <w:pPr>
              <w:spacing w:before="71" w:line="242" w:lineRule="auto"/>
              <w:ind w:left="154"/>
              <w:rPr>
                <w:rFonts w:ascii="FangSong" w:hAnsi="FangSong" w:eastAsia="FangSong" w:cs="FangSong"/>
                <w:sz w:val="22"/>
                <w:szCs w:val="22"/>
              </w:rPr>
            </w:pPr>
            <w:r>
              <w:rPr>
                <w:rFonts w:ascii="FangSong" w:hAnsi="FangSong" w:eastAsia="FangSong" w:cs="FangSong"/>
                <w:spacing w:val="-2"/>
                <w:sz w:val="22"/>
                <w:szCs w:val="22"/>
              </w:rPr>
              <w:t>99298</w:t>
            </w:r>
          </w:p>
        </w:tc>
        <w:tc>
          <w:tcPr>
            <w:tcW w:w="847" w:type="dxa"/>
            <w:vAlign w:val="top"/>
          </w:tcPr>
          <w:p w14:paraId="2EB78730">
            <w:pPr>
              <w:spacing w:line="458" w:lineRule="auto"/>
              <w:rPr>
                <w:rFonts w:ascii="Arial"/>
                <w:sz w:val="21"/>
              </w:rPr>
            </w:pPr>
          </w:p>
          <w:p w14:paraId="2498ACC4">
            <w:pPr>
              <w:spacing w:before="71" w:line="242" w:lineRule="auto"/>
              <w:ind w:left="155"/>
              <w:rPr>
                <w:rFonts w:ascii="FangSong" w:hAnsi="FangSong" w:eastAsia="FangSong" w:cs="FangSong"/>
                <w:sz w:val="22"/>
                <w:szCs w:val="22"/>
              </w:rPr>
            </w:pPr>
            <w:r>
              <w:rPr>
                <w:rFonts w:ascii="FangSong" w:hAnsi="FangSong" w:eastAsia="FangSong" w:cs="FangSong"/>
                <w:spacing w:val="-2"/>
                <w:sz w:val="22"/>
                <w:szCs w:val="22"/>
              </w:rPr>
              <w:t>99298</w:t>
            </w:r>
          </w:p>
        </w:tc>
        <w:tc>
          <w:tcPr>
            <w:tcW w:w="3996" w:type="dxa"/>
            <w:vAlign w:val="top"/>
          </w:tcPr>
          <w:p w14:paraId="6C6C8718">
            <w:pPr>
              <w:spacing w:before="65" w:line="250" w:lineRule="auto"/>
              <w:ind w:left="29" w:right="16"/>
              <w:rPr>
                <w:rFonts w:ascii="FangSong" w:hAnsi="FangSong" w:eastAsia="FangSong" w:cs="FangSong"/>
                <w:sz w:val="22"/>
                <w:szCs w:val="22"/>
              </w:rPr>
            </w:pPr>
            <w:r>
              <w:rPr>
                <w:rFonts w:ascii="FangSong" w:hAnsi="FangSong" w:eastAsia="FangSong" w:cs="FangSong"/>
                <w:spacing w:val="1"/>
                <w:sz w:val="22"/>
                <w:szCs w:val="22"/>
              </w:rPr>
              <w:t>调增预算金额26010</w:t>
            </w:r>
            <w:r>
              <w:rPr>
                <w:rFonts w:ascii="FangSong" w:hAnsi="FangSong" w:eastAsia="FangSong" w:cs="FangSong"/>
                <w:spacing w:val="-36"/>
                <w:sz w:val="22"/>
                <w:szCs w:val="22"/>
              </w:rPr>
              <w:t xml:space="preserve"> </w:t>
            </w:r>
            <w:r>
              <w:rPr>
                <w:rFonts w:ascii="FangSong" w:hAnsi="FangSong" w:eastAsia="FangSong" w:cs="FangSong"/>
                <w:spacing w:val="1"/>
                <w:sz w:val="22"/>
                <w:szCs w:val="22"/>
              </w:rPr>
              <w:t>万元，基金调入一般公共预算支出金额55288</w:t>
            </w:r>
            <w:r>
              <w:rPr>
                <w:rFonts w:ascii="FangSong" w:hAnsi="FangSong" w:eastAsia="FangSong" w:cs="FangSong"/>
                <w:spacing w:val="-36"/>
                <w:sz w:val="22"/>
                <w:szCs w:val="22"/>
              </w:rPr>
              <w:t xml:space="preserve"> </w:t>
            </w:r>
            <w:r>
              <w:rPr>
                <w:rFonts w:ascii="FangSong" w:hAnsi="FangSong" w:eastAsia="FangSong" w:cs="FangSong"/>
                <w:spacing w:val="1"/>
                <w:sz w:val="22"/>
                <w:szCs w:val="22"/>
              </w:rPr>
              <w:t>万元,一般债资</w:t>
            </w:r>
            <w:r>
              <w:rPr>
                <w:rFonts w:ascii="FangSong" w:hAnsi="FangSong" w:eastAsia="FangSong" w:cs="FangSong"/>
                <w:spacing w:val="-3"/>
                <w:sz w:val="22"/>
                <w:szCs w:val="22"/>
              </w:rPr>
              <w:t>金</w:t>
            </w:r>
            <w:r>
              <w:rPr>
                <w:rFonts w:ascii="FangSong" w:hAnsi="FangSong" w:eastAsia="FangSong" w:cs="FangSong"/>
                <w:spacing w:val="-33"/>
                <w:sz w:val="22"/>
                <w:szCs w:val="22"/>
              </w:rPr>
              <w:t xml:space="preserve"> </w:t>
            </w:r>
            <w:r>
              <w:rPr>
                <w:rFonts w:ascii="FangSong" w:hAnsi="FangSong" w:eastAsia="FangSong" w:cs="FangSong"/>
                <w:spacing w:val="-3"/>
                <w:sz w:val="22"/>
                <w:szCs w:val="22"/>
              </w:rPr>
              <w:t>12200</w:t>
            </w:r>
            <w:r>
              <w:rPr>
                <w:rFonts w:ascii="FangSong" w:hAnsi="FangSong" w:eastAsia="FangSong" w:cs="FangSong"/>
                <w:spacing w:val="-40"/>
                <w:sz w:val="22"/>
                <w:szCs w:val="22"/>
              </w:rPr>
              <w:t xml:space="preserve"> </w:t>
            </w:r>
            <w:r>
              <w:rPr>
                <w:rFonts w:ascii="FangSong" w:hAnsi="FangSong" w:eastAsia="FangSong" w:cs="FangSong"/>
                <w:spacing w:val="-3"/>
                <w:sz w:val="22"/>
                <w:szCs w:val="22"/>
              </w:rPr>
              <w:t>万元，世行贷款项目资金</w:t>
            </w:r>
            <w:r>
              <w:rPr>
                <w:rFonts w:ascii="FangSong" w:hAnsi="FangSong" w:eastAsia="FangSong" w:cs="FangSong"/>
                <w:spacing w:val="-46"/>
                <w:sz w:val="22"/>
                <w:szCs w:val="22"/>
              </w:rPr>
              <w:t xml:space="preserve"> </w:t>
            </w:r>
            <w:r>
              <w:rPr>
                <w:rFonts w:ascii="FangSong" w:hAnsi="FangSong" w:eastAsia="FangSong" w:cs="FangSong"/>
                <w:spacing w:val="-3"/>
                <w:sz w:val="22"/>
                <w:szCs w:val="22"/>
              </w:rPr>
              <w:t>5800</w:t>
            </w:r>
            <w:r>
              <w:rPr>
                <w:rFonts w:ascii="FangSong" w:hAnsi="FangSong" w:eastAsia="FangSong" w:cs="FangSong"/>
                <w:spacing w:val="-7"/>
                <w:sz w:val="22"/>
                <w:szCs w:val="22"/>
              </w:rPr>
              <w:t>万元</w:t>
            </w:r>
          </w:p>
        </w:tc>
      </w:tr>
      <w:tr w14:paraId="038B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490" w:type="dxa"/>
            <w:vAlign w:val="top"/>
          </w:tcPr>
          <w:p w14:paraId="017ECA32">
            <w:pPr>
              <w:spacing w:before="15" w:line="182" w:lineRule="auto"/>
              <w:ind w:left="27" w:right="16" w:firstLine="8"/>
              <w:rPr>
                <w:rFonts w:ascii="SimHei" w:hAnsi="SimHei" w:eastAsia="SimHei" w:cs="SimHei"/>
                <w:sz w:val="20"/>
                <w:szCs w:val="20"/>
              </w:rPr>
            </w:pPr>
            <w:r>
              <w:rPr>
                <w:rFonts w:ascii="SimHei" w:hAnsi="SimHei" w:eastAsia="SimHei" w:cs="SimHei"/>
                <w:spacing w:val="2"/>
                <w:sz w:val="20"/>
                <w:szCs w:val="20"/>
              </w:rPr>
              <w:t>四、上级专项转移支付项目</w:t>
            </w:r>
            <w:r>
              <w:rPr>
                <w:rFonts w:ascii="SimHei" w:hAnsi="SimHei" w:eastAsia="SimHei" w:cs="SimHei"/>
                <w:spacing w:val="7"/>
                <w:sz w:val="20"/>
                <w:szCs w:val="20"/>
              </w:rPr>
              <w:t>预算资金支出</w:t>
            </w:r>
          </w:p>
        </w:tc>
        <w:tc>
          <w:tcPr>
            <w:tcW w:w="1002" w:type="dxa"/>
            <w:vAlign w:val="top"/>
          </w:tcPr>
          <w:p w14:paraId="004D85E5">
            <w:pPr>
              <w:spacing w:before="115" w:line="271" w:lineRule="exact"/>
              <w:ind w:left="205"/>
              <w:rPr>
                <w:rFonts w:ascii="FangSong" w:hAnsi="FangSong" w:eastAsia="FangSong" w:cs="FangSong"/>
                <w:sz w:val="20"/>
                <w:szCs w:val="20"/>
              </w:rPr>
            </w:pPr>
            <w:r>
              <w:rPr>
                <w:rFonts w:ascii="FangSong" w:hAnsi="FangSong" w:eastAsia="FangSong" w:cs="FangSong"/>
                <w:spacing w:val="1"/>
                <w:position w:val="1"/>
                <w:sz w:val="20"/>
                <w:szCs w:val="20"/>
              </w:rPr>
              <w:t>108640</w:t>
            </w:r>
          </w:p>
        </w:tc>
        <w:tc>
          <w:tcPr>
            <w:tcW w:w="846" w:type="dxa"/>
            <w:vAlign w:val="top"/>
          </w:tcPr>
          <w:p w14:paraId="641CF4A3">
            <w:pPr>
              <w:rPr>
                <w:rFonts w:ascii="Arial"/>
                <w:sz w:val="21"/>
              </w:rPr>
            </w:pPr>
          </w:p>
        </w:tc>
        <w:tc>
          <w:tcPr>
            <w:tcW w:w="847" w:type="dxa"/>
            <w:vAlign w:val="top"/>
          </w:tcPr>
          <w:p w14:paraId="06794D74">
            <w:pPr>
              <w:spacing w:before="110" w:line="242" w:lineRule="auto"/>
              <w:ind w:left="115"/>
              <w:rPr>
                <w:rFonts w:ascii="FangSong" w:hAnsi="FangSong" w:eastAsia="FangSong" w:cs="FangSong"/>
                <w:sz w:val="22"/>
                <w:szCs w:val="22"/>
              </w:rPr>
            </w:pPr>
            <w:r>
              <w:rPr>
                <w:rFonts w:ascii="FangSong" w:hAnsi="FangSong" w:eastAsia="FangSong" w:cs="FangSong"/>
                <w:spacing w:val="-4"/>
                <w:sz w:val="22"/>
                <w:szCs w:val="22"/>
              </w:rPr>
              <w:t>108640</w:t>
            </w:r>
          </w:p>
        </w:tc>
        <w:tc>
          <w:tcPr>
            <w:tcW w:w="3996" w:type="dxa"/>
            <w:vAlign w:val="top"/>
          </w:tcPr>
          <w:p w14:paraId="67023111">
            <w:pPr>
              <w:rPr>
                <w:rFonts w:ascii="Arial"/>
                <w:sz w:val="21"/>
              </w:rPr>
            </w:pPr>
          </w:p>
        </w:tc>
      </w:tr>
      <w:tr w14:paraId="444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490" w:type="dxa"/>
            <w:vAlign w:val="top"/>
          </w:tcPr>
          <w:p w14:paraId="5BD8F24A">
            <w:pPr>
              <w:spacing w:before="71" w:line="231" w:lineRule="auto"/>
              <w:ind w:left="30"/>
              <w:rPr>
                <w:rFonts w:ascii="SimHei" w:hAnsi="SimHei" w:eastAsia="SimHei" w:cs="SimHei"/>
                <w:sz w:val="20"/>
                <w:szCs w:val="20"/>
              </w:rPr>
            </w:pPr>
            <w:r>
              <w:rPr>
                <w:rFonts w:ascii="SimHei" w:hAnsi="SimHei" w:eastAsia="SimHei" w:cs="SimHei"/>
                <w:spacing w:val="5"/>
                <w:sz w:val="20"/>
                <w:szCs w:val="20"/>
              </w:rPr>
              <w:t>支出合计</w:t>
            </w:r>
          </w:p>
        </w:tc>
        <w:tc>
          <w:tcPr>
            <w:tcW w:w="1002" w:type="dxa"/>
            <w:vAlign w:val="top"/>
          </w:tcPr>
          <w:p w14:paraId="0CBC20A2">
            <w:pPr>
              <w:spacing w:before="71" w:line="231" w:lineRule="auto"/>
              <w:ind w:left="191"/>
              <w:rPr>
                <w:rFonts w:ascii="FangSong" w:hAnsi="FangSong" w:eastAsia="FangSong" w:cs="FangSong"/>
                <w:sz w:val="20"/>
                <w:szCs w:val="20"/>
              </w:rPr>
            </w:pPr>
            <w:r>
              <w:rPr>
                <w:rFonts w:ascii="FangSong" w:hAnsi="FangSong" w:eastAsia="FangSong" w:cs="FangSong"/>
                <w:b/>
                <w:bCs/>
                <w:spacing w:val="1"/>
                <w:sz w:val="20"/>
                <w:szCs w:val="20"/>
              </w:rPr>
              <w:t>393945</w:t>
            </w:r>
          </w:p>
        </w:tc>
        <w:tc>
          <w:tcPr>
            <w:tcW w:w="846" w:type="dxa"/>
            <w:vAlign w:val="top"/>
          </w:tcPr>
          <w:p w14:paraId="2D92C730">
            <w:pPr>
              <w:spacing w:before="66" w:line="214" w:lineRule="auto"/>
              <w:ind w:left="151"/>
              <w:rPr>
                <w:rFonts w:ascii="FangSong" w:hAnsi="FangSong" w:eastAsia="FangSong" w:cs="FangSong"/>
                <w:sz w:val="22"/>
                <w:szCs w:val="22"/>
              </w:rPr>
            </w:pPr>
            <w:r>
              <w:rPr>
                <w:rFonts w:ascii="FangSong" w:hAnsi="FangSong" w:eastAsia="FangSong" w:cs="FangSong"/>
                <w:b/>
                <w:bCs/>
                <w:spacing w:val="-4"/>
                <w:sz w:val="22"/>
                <w:szCs w:val="22"/>
              </w:rPr>
              <w:t>99298</w:t>
            </w:r>
          </w:p>
        </w:tc>
        <w:tc>
          <w:tcPr>
            <w:tcW w:w="847" w:type="dxa"/>
            <w:vAlign w:val="top"/>
          </w:tcPr>
          <w:p w14:paraId="2A317D17">
            <w:pPr>
              <w:spacing w:before="66" w:line="214" w:lineRule="auto"/>
              <w:ind w:left="95"/>
              <w:rPr>
                <w:rFonts w:ascii="FangSong" w:hAnsi="FangSong" w:eastAsia="FangSong" w:cs="FangSong"/>
                <w:sz w:val="22"/>
                <w:szCs w:val="22"/>
              </w:rPr>
            </w:pPr>
            <w:r>
              <w:rPr>
                <w:rFonts w:ascii="FangSong" w:hAnsi="FangSong" w:eastAsia="FangSong" w:cs="FangSong"/>
                <w:b/>
                <w:bCs/>
                <w:spacing w:val="-3"/>
                <w:sz w:val="22"/>
                <w:szCs w:val="22"/>
              </w:rPr>
              <w:t>493243</w:t>
            </w:r>
          </w:p>
        </w:tc>
        <w:tc>
          <w:tcPr>
            <w:tcW w:w="3996" w:type="dxa"/>
            <w:vAlign w:val="top"/>
          </w:tcPr>
          <w:p w14:paraId="61EC2243">
            <w:pPr>
              <w:rPr>
                <w:rFonts w:ascii="Arial"/>
                <w:sz w:val="21"/>
              </w:rPr>
            </w:pPr>
          </w:p>
        </w:tc>
      </w:tr>
      <w:tr w14:paraId="0675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490" w:type="dxa"/>
            <w:vAlign w:val="top"/>
          </w:tcPr>
          <w:p w14:paraId="41643577">
            <w:pPr>
              <w:spacing w:before="71" w:line="230" w:lineRule="auto"/>
              <w:ind w:left="25"/>
              <w:rPr>
                <w:rFonts w:ascii="SimHei" w:hAnsi="SimHei" w:eastAsia="SimHei" w:cs="SimHei"/>
                <w:sz w:val="20"/>
                <w:szCs w:val="20"/>
              </w:rPr>
            </w:pPr>
            <w:r>
              <w:rPr>
                <w:rFonts w:ascii="SimHei" w:hAnsi="SimHei" w:eastAsia="SimHei" w:cs="SimHei"/>
                <w:spacing w:val="6"/>
                <w:sz w:val="20"/>
                <w:szCs w:val="20"/>
              </w:rPr>
              <w:t>财力结余</w:t>
            </w:r>
          </w:p>
        </w:tc>
        <w:tc>
          <w:tcPr>
            <w:tcW w:w="1002" w:type="dxa"/>
            <w:vAlign w:val="top"/>
          </w:tcPr>
          <w:p w14:paraId="5B03E4B7">
            <w:pPr>
              <w:spacing w:before="71" w:line="235" w:lineRule="auto"/>
              <w:ind w:left="453"/>
              <w:rPr>
                <w:rFonts w:ascii="FangSong" w:hAnsi="FangSong" w:eastAsia="FangSong" w:cs="FangSong"/>
                <w:sz w:val="20"/>
                <w:szCs w:val="20"/>
              </w:rPr>
            </w:pPr>
            <w:r>
              <w:rPr>
                <w:rFonts w:ascii="FangSong" w:hAnsi="FangSong" w:eastAsia="FangSong" w:cs="FangSong"/>
                <w:b/>
                <w:bCs/>
                <w:spacing w:val="-3"/>
                <w:sz w:val="20"/>
                <w:szCs w:val="20"/>
              </w:rPr>
              <w:t>0</w:t>
            </w:r>
          </w:p>
        </w:tc>
        <w:tc>
          <w:tcPr>
            <w:tcW w:w="846" w:type="dxa"/>
            <w:vAlign w:val="top"/>
          </w:tcPr>
          <w:p w14:paraId="44887320">
            <w:pPr>
              <w:spacing w:before="66" w:line="218" w:lineRule="auto"/>
              <w:ind w:left="375"/>
              <w:rPr>
                <w:rFonts w:ascii="FangSong" w:hAnsi="FangSong" w:eastAsia="FangSong" w:cs="FangSong"/>
                <w:sz w:val="22"/>
                <w:szCs w:val="22"/>
              </w:rPr>
            </w:pPr>
            <w:r>
              <w:rPr>
                <w:rFonts w:ascii="FangSong" w:hAnsi="FangSong" w:eastAsia="FangSong" w:cs="FangSong"/>
                <w:b/>
                <w:bCs/>
                <w:spacing w:val="-3"/>
                <w:sz w:val="22"/>
                <w:szCs w:val="22"/>
              </w:rPr>
              <w:t>0</w:t>
            </w:r>
          </w:p>
        </w:tc>
        <w:tc>
          <w:tcPr>
            <w:tcW w:w="847" w:type="dxa"/>
            <w:vAlign w:val="top"/>
          </w:tcPr>
          <w:p w14:paraId="22952764">
            <w:pPr>
              <w:spacing w:before="66" w:line="218" w:lineRule="auto"/>
              <w:ind w:left="376"/>
              <w:rPr>
                <w:rFonts w:ascii="FangSong" w:hAnsi="FangSong" w:eastAsia="FangSong" w:cs="FangSong"/>
                <w:sz w:val="22"/>
                <w:szCs w:val="22"/>
              </w:rPr>
            </w:pPr>
            <w:r>
              <w:rPr>
                <w:rFonts w:ascii="FangSong" w:hAnsi="FangSong" w:eastAsia="FangSong" w:cs="FangSong"/>
                <w:b/>
                <w:bCs/>
                <w:spacing w:val="-3"/>
                <w:sz w:val="22"/>
                <w:szCs w:val="22"/>
              </w:rPr>
              <w:t>0</w:t>
            </w:r>
          </w:p>
        </w:tc>
        <w:tc>
          <w:tcPr>
            <w:tcW w:w="3996" w:type="dxa"/>
            <w:vAlign w:val="top"/>
          </w:tcPr>
          <w:p w14:paraId="0567D83C">
            <w:pPr>
              <w:rPr>
                <w:rFonts w:ascii="Arial"/>
                <w:sz w:val="21"/>
              </w:rPr>
            </w:pPr>
          </w:p>
        </w:tc>
      </w:tr>
    </w:tbl>
    <w:p w14:paraId="70A1941F">
      <w:pPr>
        <w:rPr>
          <w:rFonts w:ascii="Arial"/>
          <w:sz w:val="21"/>
        </w:rPr>
      </w:pPr>
    </w:p>
    <w:p w14:paraId="07EB7CAC">
      <w:pPr>
        <w:rPr>
          <w:rFonts w:ascii="Arial" w:hAnsi="Arial" w:eastAsia="Arial" w:cs="Arial"/>
          <w:sz w:val="21"/>
          <w:szCs w:val="21"/>
        </w:rPr>
        <w:sectPr>
          <w:footerReference r:id="rId20" w:type="default"/>
          <w:pgSz w:w="11906" w:h="16839"/>
          <w:pgMar w:top="1431" w:right="1360" w:bottom="1711" w:left="1359" w:header="0" w:footer="1396" w:gutter="0"/>
          <w:cols w:space="720" w:num="1"/>
        </w:sectPr>
      </w:pPr>
    </w:p>
    <w:p w14:paraId="7ED28CBE">
      <w:pPr>
        <w:spacing w:line="293" w:lineRule="auto"/>
        <w:rPr>
          <w:rFonts w:ascii="Arial"/>
          <w:sz w:val="21"/>
        </w:rPr>
      </w:pPr>
    </w:p>
    <w:p w14:paraId="487D0398">
      <w:pPr>
        <w:spacing w:line="293" w:lineRule="auto"/>
        <w:rPr>
          <w:rFonts w:ascii="Arial"/>
          <w:sz w:val="21"/>
        </w:rPr>
      </w:pPr>
    </w:p>
    <w:p w14:paraId="4D56C0D4">
      <w:pPr>
        <w:spacing w:line="293" w:lineRule="auto"/>
        <w:rPr>
          <w:rFonts w:ascii="Arial"/>
          <w:sz w:val="21"/>
        </w:rPr>
      </w:pPr>
    </w:p>
    <w:p w14:paraId="50F1FD87">
      <w:pPr>
        <w:spacing w:before="101" w:line="228" w:lineRule="auto"/>
        <w:ind w:left="142"/>
        <w:rPr>
          <w:rFonts w:ascii="SimHei" w:hAnsi="SimHei" w:eastAsia="SimHei" w:cs="SimHei"/>
          <w:sz w:val="31"/>
          <w:szCs w:val="31"/>
        </w:rPr>
      </w:pPr>
      <w:r>
        <w:rPr>
          <w:rFonts w:ascii="SimHei" w:hAnsi="SimHei" w:eastAsia="SimHei" w:cs="SimHei"/>
          <w:spacing w:val="-1"/>
          <w:sz w:val="31"/>
          <w:szCs w:val="31"/>
        </w:rPr>
        <w:t>附表四</w:t>
      </w:r>
    </w:p>
    <w:p w14:paraId="2C1E3A95">
      <w:pPr>
        <w:spacing w:before="17" w:line="576" w:lineRule="exact"/>
        <w:ind w:left="3052"/>
        <w:rPr>
          <w:rFonts w:ascii="SimHei" w:hAnsi="SimHei" w:eastAsia="SimHei" w:cs="SimHei"/>
          <w:sz w:val="43"/>
          <w:szCs w:val="43"/>
        </w:rPr>
      </w:pPr>
      <w:r>
        <w:rPr>
          <w:rFonts w:ascii="Times New Roman" w:hAnsi="Times New Roman" w:eastAsia="Times New Roman" w:cs="Times New Roman"/>
          <w:spacing w:val="8"/>
          <w:position w:val="2"/>
          <w:sz w:val="43"/>
          <w:szCs w:val="43"/>
        </w:rPr>
        <w:t xml:space="preserve">2025 </w:t>
      </w:r>
      <w:r>
        <w:rPr>
          <w:rFonts w:ascii="SimHei" w:hAnsi="SimHei" w:eastAsia="SimHei" w:cs="SimHei"/>
          <w:spacing w:val="8"/>
          <w:position w:val="2"/>
          <w:sz w:val="43"/>
          <w:szCs w:val="43"/>
        </w:rPr>
        <w:t>年茶陵县政府性基金预算收支情况表</w:t>
      </w:r>
    </w:p>
    <w:p w14:paraId="2A152842">
      <w:pPr>
        <w:spacing w:before="18" w:line="206" w:lineRule="auto"/>
        <w:ind w:left="13112"/>
        <w:rPr>
          <w:rFonts w:ascii="SimSun" w:hAnsi="SimSun" w:eastAsia="SimSun" w:cs="SimSun"/>
          <w:sz w:val="18"/>
          <w:szCs w:val="18"/>
        </w:rPr>
      </w:pPr>
      <w:r>
        <w:rPr>
          <w:rFonts w:ascii="SimSun" w:hAnsi="SimSun" w:eastAsia="SimSun" w:cs="SimSun"/>
          <w:spacing w:val="-2"/>
          <w:sz w:val="18"/>
          <w:szCs w:val="18"/>
        </w:rPr>
        <w:t>单位：万元</w:t>
      </w:r>
    </w:p>
    <w:tbl>
      <w:tblPr>
        <w:tblStyle w:val="5"/>
        <w:tblW w:w="14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7"/>
        <w:gridCol w:w="832"/>
        <w:gridCol w:w="702"/>
        <w:gridCol w:w="744"/>
        <w:gridCol w:w="920"/>
        <w:gridCol w:w="2309"/>
        <w:gridCol w:w="970"/>
        <w:gridCol w:w="799"/>
        <w:gridCol w:w="1004"/>
        <w:gridCol w:w="1004"/>
        <w:gridCol w:w="840"/>
        <w:gridCol w:w="894"/>
        <w:gridCol w:w="741"/>
        <w:gridCol w:w="824"/>
      </w:tblGrid>
      <w:tr w14:paraId="5314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725" w:type="dxa"/>
            <w:gridSpan w:val="5"/>
            <w:vAlign w:val="top"/>
          </w:tcPr>
          <w:p w14:paraId="7E2615D5">
            <w:pPr>
              <w:spacing w:before="182" w:line="223" w:lineRule="auto"/>
              <w:ind w:left="1241"/>
              <w:rPr>
                <w:rFonts w:ascii="SimHei" w:hAnsi="SimHei" w:eastAsia="SimHei" w:cs="SimHei"/>
                <w:sz w:val="18"/>
                <w:szCs w:val="18"/>
              </w:rPr>
            </w:pPr>
            <w:r>
              <w:rPr>
                <w:rFonts w:ascii="SimHei" w:hAnsi="SimHei" w:eastAsia="SimHei" w:cs="SimHei"/>
                <w:spacing w:val="-4"/>
                <w:sz w:val="18"/>
                <w:szCs w:val="18"/>
              </w:rPr>
              <w:t>收</w:t>
            </w:r>
            <w:r>
              <w:rPr>
                <w:rFonts w:ascii="SimHei" w:hAnsi="SimHei" w:eastAsia="SimHei" w:cs="SimHei"/>
                <w:sz w:val="18"/>
                <w:szCs w:val="18"/>
              </w:rPr>
              <w:t xml:space="preserve">                     </w:t>
            </w:r>
            <w:r>
              <w:rPr>
                <w:rFonts w:ascii="SimHei" w:hAnsi="SimHei" w:eastAsia="SimHei" w:cs="SimHei"/>
                <w:spacing w:val="-4"/>
                <w:sz w:val="18"/>
                <w:szCs w:val="18"/>
              </w:rPr>
              <w:t>入</w:t>
            </w:r>
          </w:p>
        </w:tc>
        <w:tc>
          <w:tcPr>
            <w:tcW w:w="9385" w:type="dxa"/>
            <w:gridSpan w:val="9"/>
            <w:vAlign w:val="top"/>
          </w:tcPr>
          <w:p w14:paraId="397F6AAD">
            <w:pPr>
              <w:spacing w:before="182" w:line="222" w:lineRule="auto"/>
              <w:ind w:left="3619"/>
              <w:rPr>
                <w:rFonts w:ascii="SimHei" w:hAnsi="SimHei" w:eastAsia="SimHei" w:cs="SimHei"/>
                <w:sz w:val="18"/>
                <w:szCs w:val="18"/>
              </w:rPr>
            </w:pPr>
            <w:r>
              <w:rPr>
                <w:rFonts w:ascii="SimHei" w:hAnsi="SimHei" w:eastAsia="SimHei" w:cs="SimHei"/>
                <w:spacing w:val="-7"/>
                <w:sz w:val="18"/>
                <w:szCs w:val="18"/>
              </w:rPr>
              <w:t>支</w:t>
            </w:r>
            <w:r>
              <w:rPr>
                <w:rFonts w:ascii="SimHei" w:hAnsi="SimHei" w:eastAsia="SimHei" w:cs="SimHei"/>
                <w:sz w:val="18"/>
                <w:szCs w:val="18"/>
              </w:rPr>
              <w:t xml:space="preserve">                    </w:t>
            </w:r>
            <w:r>
              <w:rPr>
                <w:rFonts w:ascii="SimHei" w:hAnsi="SimHei" w:eastAsia="SimHei" w:cs="SimHei"/>
                <w:spacing w:val="-7"/>
                <w:sz w:val="18"/>
                <w:szCs w:val="18"/>
              </w:rPr>
              <w:t>出</w:t>
            </w:r>
          </w:p>
        </w:tc>
      </w:tr>
      <w:tr w14:paraId="76C0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7" w:type="dxa"/>
            <w:vMerge w:val="restart"/>
            <w:tcBorders>
              <w:bottom w:val="nil"/>
            </w:tcBorders>
            <w:vAlign w:val="top"/>
          </w:tcPr>
          <w:p w14:paraId="42FE52F5">
            <w:pPr>
              <w:spacing w:line="421" w:lineRule="auto"/>
              <w:rPr>
                <w:rFonts w:ascii="Arial"/>
                <w:sz w:val="21"/>
              </w:rPr>
            </w:pPr>
          </w:p>
          <w:p w14:paraId="62C972BE">
            <w:pPr>
              <w:spacing w:before="58" w:line="222" w:lineRule="auto"/>
              <w:ind w:left="138"/>
              <w:rPr>
                <w:rFonts w:ascii="SimHei" w:hAnsi="SimHei" w:eastAsia="SimHei" w:cs="SimHei"/>
                <w:sz w:val="18"/>
                <w:szCs w:val="18"/>
              </w:rPr>
            </w:pPr>
            <w:r>
              <w:rPr>
                <w:rFonts w:ascii="SimHei" w:hAnsi="SimHei" w:eastAsia="SimHei" w:cs="SimHei"/>
                <w:spacing w:val="-4"/>
                <w:sz w:val="18"/>
                <w:szCs w:val="18"/>
              </w:rPr>
              <w:t>项</w:t>
            </w:r>
            <w:r>
              <w:rPr>
                <w:rFonts w:ascii="SimHei" w:hAnsi="SimHei" w:eastAsia="SimHei" w:cs="SimHei"/>
                <w:spacing w:val="2"/>
                <w:sz w:val="18"/>
                <w:szCs w:val="18"/>
              </w:rPr>
              <w:t xml:space="preserve">          </w:t>
            </w:r>
            <w:r>
              <w:rPr>
                <w:rFonts w:ascii="SimHei" w:hAnsi="SimHei" w:eastAsia="SimHei" w:cs="SimHei"/>
                <w:spacing w:val="-4"/>
                <w:sz w:val="18"/>
                <w:szCs w:val="18"/>
              </w:rPr>
              <w:t>目</w:t>
            </w:r>
          </w:p>
        </w:tc>
        <w:tc>
          <w:tcPr>
            <w:tcW w:w="832" w:type="dxa"/>
            <w:vMerge w:val="restart"/>
            <w:tcBorders>
              <w:bottom w:val="nil"/>
            </w:tcBorders>
            <w:vAlign w:val="top"/>
          </w:tcPr>
          <w:p w14:paraId="457F8038">
            <w:pPr>
              <w:spacing w:line="323" w:lineRule="auto"/>
              <w:rPr>
                <w:rFonts w:ascii="Arial"/>
                <w:sz w:val="21"/>
              </w:rPr>
            </w:pPr>
          </w:p>
          <w:p w14:paraId="5A1630BA">
            <w:pPr>
              <w:spacing w:before="59" w:line="213" w:lineRule="auto"/>
              <w:ind w:left="329" w:right="144" w:hanging="179"/>
              <w:rPr>
                <w:rFonts w:ascii="SimHei" w:hAnsi="SimHei" w:eastAsia="SimHei" w:cs="SimHei"/>
                <w:sz w:val="18"/>
                <w:szCs w:val="18"/>
              </w:rPr>
            </w:pPr>
            <w:r>
              <w:rPr>
                <w:rFonts w:ascii="SimHei" w:hAnsi="SimHei" w:eastAsia="SimHei" w:cs="SimHei"/>
                <w:spacing w:val="-3"/>
                <w:sz w:val="18"/>
                <w:szCs w:val="18"/>
              </w:rPr>
              <w:t>年初预</w:t>
            </w:r>
            <w:r>
              <w:rPr>
                <w:rFonts w:ascii="SimHei" w:hAnsi="SimHei" w:eastAsia="SimHei" w:cs="SimHei"/>
                <w:sz w:val="18"/>
                <w:szCs w:val="18"/>
              </w:rPr>
              <w:t>算</w:t>
            </w:r>
          </w:p>
        </w:tc>
        <w:tc>
          <w:tcPr>
            <w:tcW w:w="702" w:type="dxa"/>
            <w:vMerge w:val="restart"/>
            <w:tcBorders>
              <w:bottom w:val="nil"/>
            </w:tcBorders>
            <w:vAlign w:val="top"/>
          </w:tcPr>
          <w:p w14:paraId="3DD3271E">
            <w:pPr>
              <w:spacing w:line="323" w:lineRule="auto"/>
              <w:rPr>
                <w:rFonts w:ascii="Arial"/>
                <w:sz w:val="21"/>
              </w:rPr>
            </w:pPr>
          </w:p>
          <w:p w14:paraId="765A42A2">
            <w:pPr>
              <w:spacing w:before="59" w:line="213" w:lineRule="auto"/>
              <w:ind w:left="177" w:right="169" w:hanging="1"/>
              <w:rPr>
                <w:rFonts w:ascii="SimHei" w:hAnsi="SimHei" w:eastAsia="SimHei" w:cs="SimHei"/>
                <w:sz w:val="18"/>
                <w:szCs w:val="18"/>
              </w:rPr>
            </w:pPr>
            <w:r>
              <w:rPr>
                <w:rFonts w:ascii="SimHei" w:hAnsi="SimHei" w:eastAsia="SimHei" w:cs="SimHei"/>
                <w:spacing w:val="-5"/>
                <w:sz w:val="18"/>
                <w:szCs w:val="18"/>
              </w:rPr>
              <w:t>调整预算</w:t>
            </w:r>
          </w:p>
        </w:tc>
        <w:tc>
          <w:tcPr>
            <w:tcW w:w="744" w:type="dxa"/>
            <w:vMerge w:val="restart"/>
            <w:tcBorders>
              <w:bottom w:val="nil"/>
            </w:tcBorders>
            <w:vAlign w:val="top"/>
          </w:tcPr>
          <w:p w14:paraId="3D93449D">
            <w:pPr>
              <w:spacing w:before="282" w:line="206" w:lineRule="auto"/>
              <w:ind w:left="194" w:right="191" w:firstLine="3"/>
              <w:rPr>
                <w:rFonts w:ascii="SimHei" w:hAnsi="SimHei" w:eastAsia="SimHei" w:cs="SimHei"/>
                <w:sz w:val="18"/>
                <w:szCs w:val="18"/>
              </w:rPr>
            </w:pPr>
            <w:r>
              <w:rPr>
                <w:rFonts w:ascii="SimHei" w:hAnsi="SimHei" w:eastAsia="SimHei" w:cs="SimHei"/>
                <w:spacing w:val="-6"/>
                <w:sz w:val="18"/>
                <w:szCs w:val="18"/>
              </w:rPr>
              <w:t>专项</w:t>
            </w:r>
            <w:r>
              <w:rPr>
                <w:rFonts w:ascii="SimHei" w:hAnsi="SimHei" w:eastAsia="SimHei" w:cs="SimHei"/>
                <w:spacing w:val="-4"/>
                <w:sz w:val="18"/>
                <w:szCs w:val="18"/>
              </w:rPr>
              <w:t>债券</w:t>
            </w:r>
          </w:p>
          <w:p w14:paraId="5E24E2C9">
            <w:pPr>
              <w:spacing w:line="223" w:lineRule="auto"/>
              <w:ind w:left="194"/>
              <w:rPr>
                <w:rFonts w:ascii="SimHei" w:hAnsi="SimHei" w:eastAsia="SimHei" w:cs="SimHei"/>
                <w:sz w:val="18"/>
                <w:szCs w:val="18"/>
              </w:rPr>
            </w:pPr>
            <w:r>
              <w:rPr>
                <w:rFonts w:ascii="SimHei" w:hAnsi="SimHei" w:eastAsia="SimHei" w:cs="SimHei"/>
                <w:spacing w:val="-4"/>
                <w:sz w:val="18"/>
                <w:szCs w:val="18"/>
              </w:rPr>
              <w:t>收入</w:t>
            </w:r>
          </w:p>
        </w:tc>
        <w:tc>
          <w:tcPr>
            <w:tcW w:w="920" w:type="dxa"/>
            <w:vMerge w:val="restart"/>
            <w:tcBorders>
              <w:bottom w:val="nil"/>
            </w:tcBorders>
            <w:vAlign w:val="top"/>
          </w:tcPr>
          <w:p w14:paraId="52D4F448">
            <w:pPr>
              <w:spacing w:line="421" w:lineRule="auto"/>
              <w:rPr>
                <w:rFonts w:ascii="Arial"/>
                <w:sz w:val="21"/>
              </w:rPr>
            </w:pPr>
          </w:p>
          <w:p w14:paraId="3620A2B1">
            <w:pPr>
              <w:spacing w:before="58" w:line="224" w:lineRule="auto"/>
              <w:ind w:left="284"/>
              <w:rPr>
                <w:rFonts w:ascii="SimHei" w:hAnsi="SimHei" w:eastAsia="SimHei" w:cs="SimHei"/>
                <w:sz w:val="18"/>
                <w:szCs w:val="18"/>
              </w:rPr>
            </w:pPr>
            <w:r>
              <w:rPr>
                <w:rFonts w:ascii="SimHei" w:hAnsi="SimHei" w:eastAsia="SimHei" w:cs="SimHei"/>
                <w:spacing w:val="-4"/>
                <w:sz w:val="18"/>
                <w:szCs w:val="18"/>
              </w:rPr>
              <w:t>合计</w:t>
            </w:r>
          </w:p>
        </w:tc>
        <w:tc>
          <w:tcPr>
            <w:tcW w:w="2309" w:type="dxa"/>
            <w:vMerge w:val="restart"/>
            <w:tcBorders>
              <w:bottom w:val="nil"/>
            </w:tcBorders>
            <w:vAlign w:val="top"/>
          </w:tcPr>
          <w:p w14:paraId="19CC2CF1">
            <w:pPr>
              <w:spacing w:line="421" w:lineRule="auto"/>
              <w:rPr>
                <w:rFonts w:ascii="Arial"/>
                <w:sz w:val="21"/>
              </w:rPr>
            </w:pPr>
          </w:p>
          <w:p w14:paraId="0887948E">
            <w:pPr>
              <w:spacing w:before="58" w:line="222" w:lineRule="auto"/>
              <w:ind w:left="527"/>
              <w:rPr>
                <w:rFonts w:ascii="SimHei" w:hAnsi="SimHei" w:eastAsia="SimHei" w:cs="SimHei"/>
                <w:sz w:val="18"/>
                <w:szCs w:val="18"/>
              </w:rPr>
            </w:pPr>
            <w:r>
              <w:rPr>
                <w:rFonts w:ascii="SimHei" w:hAnsi="SimHei" w:eastAsia="SimHei" w:cs="SimHei"/>
                <w:spacing w:val="-4"/>
                <w:sz w:val="18"/>
                <w:szCs w:val="18"/>
              </w:rPr>
              <w:t>项</w:t>
            </w:r>
            <w:r>
              <w:rPr>
                <w:rFonts w:ascii="SimHei" w:hAnsi="SimHei" w:eastAsia="SimHei" w:cs="SimHei"/>
                <w:spacing w:val="2"/>
                <w:sz w:val="18"/>
                <w:szCs w:val="18"/>
              </w:rPr>
              <w:t xml:space="preserve">          </w:t>
            </w:r>
            <w:r>
              <w:rPr>
                <w:rFonts w:ascii="SimHei" w:hAnsi="SimHei" w:eastAsia="SimHei" w:cs="SimHei"/>
                <w:spacing w:val="-4"/>
                <w:sz w:val="18"/>
                <w:szCs w:val="18"/>
              </w:rPr>
              <w:t>目</w:t>
            </w:r>
          </w:p>
        </w:tc>
        <w:tc>
          <w:tcPr>
            <w:tcW w:w="2773" w:type="dxa"/>
            <w:gridSpan w:val="3"/>
            <w:vAlign w:val="top"/>
          </w:tcPr>
          <w:p w14:paraId="2B7ADAAF">
            <w:pPr>
              <w:spacing w:before="177" w:line="222" w:lineRule="auto"/>
              <w:ind w:left="1032"/>
              <w:rPr>
                <w:rFonts w:ascii="SimHei" w:hAnsi="SimHei" w:eastAsia="SimHei" w:cs="SimHei"/>
                <w:sz w:val="18"/>
                <w:szCs w:val="18"/>
              </w:rPr>
            </w:pPr>
            <w:r>
              <w:rPr>
                <w:rFonts w:ascii="SimHei" w:hAnsi="SimHei" w:eastAsia="SimHei" w:cs="SimHei"/>
                <w:spacing w:val="-2"/>
                <w:sz w:val="18"/>
                <w:szCs w:val="18"/>
              </w:rPr>
              <w:t>年初预算</w:t>
            </w:r>
          </w:p>
        </w:tc>
        <w:tc>
          <w:tcPr>
            <w:tcW w:w="2738" w:type="dxa"/>
            <w:gridSpan w:val="3"/>
            <w:vAlign w:val="top"/>
          </w:tcPr>
          <w:p w14:paraId="04D28B9C">
            <w:pPr>
              <w:spacing w:before="177" w:line="222" w:lineRule="auto"/>
              <w:ind w:left="1015"/>
              <w:rPr>
                <w:rFonts w:ascii="SimHei" w:hAnsi="SimHei" w:eastAsia="SimHei" w:cs="SimHei"/>
                <w:sz w:val="18"/>
                <w:szCs w:val="18"/>
              </w:rPr>
            </w:pPr>
            <w:r>
              <w:rPr>
                <w:rFonts w:ascii="SimHei" w:hAnsi="SimHei" w:eastAsia="SimHei" w:cs="SimHei"/>
                <w:spacing w:val="-3"/>
                <w:sz w:val="18"/>
                <w:szCs w:val="18"/>
              </w:rPr>
              <w:t>调整预算</w:t>
            </w:r>
          </w:p>
        </w:tc>
        <w:tc>
          <w:tcPr>
            <w:tcW w:w="741" w:type="dxa"/>
            <w:vMerge w:val="restart"/>
            <w:tcBorders>
              <w:bottom w:val="nil"/>
            </w:tcBorders>
            <w:vAlign w:val="top"/>
          </w:tcPr>
          <w:p w14:paraId="6D0BC0BF">
            <w:pPr>
              <w:spacing w:line="324" w:lineRule="auto"/>
              <w:rPr>
                <w:rFonts w:ascii="Arial"/>
                <w:sz w:val="21"/>
              </w:rPr>
            </w:pPr>
          </w:p>
          <w:p w14:paraId="7DD38C49">
            <w:pPr>
              <w:spacing w:before="58" w:line="213" w:lineRule="auto"/>
              <w:ind w:left="195" w:right="187" w:firstLine="3"/>
              <w:rPr>
                <w:rFonts w:ascii="SimHei" w:hAnsi="SimHei" w:eastAsia="SimHei" w:cs="SimHei"/>
                <w:sz w:val="18"/>
                <w:szCs w:val="18"/>
              </w:rPr>
            </w:pPr>
            <w:r>
              <w:rPr>
                <w:rFonts w:ascii="SimHei" w:hAnsi="SimHei" w:eastAsia="SimHei" w:cs="SimHei"/>
                <w:spacing w:val="-6"/>
                <w:sz w:val="18"/>
                <w:szCs w:val="18"/>
              </w:rPr>
              <w:t>专项</w:t>
            </w:r>
            <w:r>
              <w:rPr>
                <w:rFonts w:ascii="SimHei" w:hAnsi="SimHei" w:eastAsia="SimHei" w:cs="SimHei"/>
                <w:spacing w:val="-4"/>
                <w:sz w:val="18"/>
                <w:szCs w:val="18"/>
              </w:rPr>
              <w:t>债券</w:t>
            </w:r>
          </w:p>
        </w:tc>
        <w:tc>
          <w:tcPr>
            <w:tcW w:w="824" w:type="dxa"/>
            <w:vMerge w:val="restart"/>
            <w:tcBorders>
              <w:bottom w:val="nil"/>
            </w:tcBorders>
            <w:vAlign w:val="top"/>
          </w:tcPr>
          <w:p w14:paraId="16DDACC0">
            <w:pPr>
              <w:spacing w:line="421" w:lineRule="auto"/>
              <w:rPr>
                <w:rFonts w:ascii="Arial"/>
                <w:sz w:val="21"/>
              </w:rPr>
            </w:pPr>
          </w:p>
          <w:p w14:paraId="7A494D94">
            <w:pPr>
              <w:spacing w:before="58" w:line="224" w:lineRule="auto"/>
              <w:ind w:left="237"/>
              <w:rPr>
                <w:rFonts w:ascii="SimHei" w:hAnsi="SimHei" w:eastAsia="SimHei" w:cs="SimHei"/>
                <w:sz w:val="18"/>
                <w:szCs w:val="18"/>
              </w:rPr>
            </w:pPr>
            <w:r>
              <w:rPr>
                <w:rFonts w:ascii="SimHei" w:hAnsi="SimHei" w:eastAsia="SimHei" w:cs="SimHei"/>
                <w:spacing w:val="-4"/>
                <w:sz w:val="18"/>
                <w:szCs w:val="18"/>
              </w:rPr>
              <w:t>合计</w:t>
            </w:r>
          </w:p>
        </w:tc>
      </w:tr>
      <w:tr w14:paraId="217B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27" w:type="dxa"/>
            <w:vMerge w:val="continue"/>
            <w:tcBorders>
              <w:top w:val="nil"/>
            </w:tcBorders>
            <w:vAlign w:val="top"/>
          </w:tcPr>
          <w:p w14:paraId="5344A65E">
            <w:pPr>
              <w:rPr>
                <w:rFonts w:ascii="Arial"/>
                <w:sz w:val="21"/>
              </w:rPr>
            </w:pPr>
          </w:p>
        </w:tc>
        <w:tc>
          <w:tcPr>
            <w:tcW w:w="832" w:type="dxa"/>
            <w:vMerge w:val="continue"/>
            <w:tcBorders>
              <w:top w:val="nil"/>
            </w:tcBorders>
            <w:vAlign w:val="top"/>
          </w:tcPr>
          <w:p w14:paraId="27AD29C4">
            <w:pPr>
              <w:rPr>
                <w:rFonts w:ascii="Arial"/>
                <w:sz w:val="21"/>
              </w:rPr>
            </w:pPr>
          </w:p>
        </w:tc>
        <w:tc>
          <w:tcPr>
            <w:tcW w:w="702" w:type="dxa"/>
            <w:vMerge w:val="continue"/>
            <w:tcBorders>
              <w:top w:val="nil"/>
            </w:tcBorders>
            <w:vAlign w:val="top"/>
          </w:tcPr>
          <w:p w14:paraId="3F9EDA6A">
            <w:pPr>
              <w:rPr>
                <w:rFonts w:ascii="Arial"/>
                <w:sz w:val="21"/>
              </w:rPr>
            </w:pPr>
          </w:p>
        </w:tc>
        <w:tc>
          <w:tcPr>
            <w:tcW w:w="744" w:type="dxa"/>
            <w:vMerge w:val="continue"/>
            <w:tcBorders>
              <w:top w:val="nil"/>
            </w:tcBorders>
            <w:vAlign w:val="top"/>
          </w:tcPr>
          <w:p w14:paraId="0DA5BA80">
            <w:pPr>
              <w:rPr>
                <w:rFonts w:ascii="Arial"/>
                <w:sz w:val="21"/>
              </w:rPr>
            </w:pPr>
          </w:p>
        </w:tc>
        <w:tc>
          <w:tcPr>
            <w:tcW w:w="920" w:type="dxa"/>
            <w:vMerge w:val="continue"/>
            <w:tcBorders>
              <w:top w:val="nil"/>
            </w:tcBorders>
            <w:vAlign w:val="top"/>
          </w:tcPr>
          <w:p w14:paraId="35645F03">
            <w:pPr>
              <w:rPr>
                <w:rFonts w:ascii="Arial"/>
                <w:sz w:val="21"/>
              </w:rPr>
            </w:pPr>
          </w:p>
        </w:tc>
        <w:tc>
          <w:tcPr>
            <w:tcW w:w="2309" w:type="dxa"/>
            <w:vMerge w:val="continue"/>
            <w:tcBorders>
              <w:top w:val="nil"/>
            </w:tcBorders>
            <w:vAlign w:val="top"/>
          </w:tcPr>
          <w:p w14:paraId="3A0D372B">
            <w:pPr>
              <w:rPr>
                <w:rFonts w:ascii="Arial"/>
                <w:sz w:val="21"/>
              </w:rPr>
            </w:pPr>
          </w:p>
        </w:tc>
        <w:tc>
          <w:tcPr>
            <w:tcW w:w="970" w:type="dxa"/>
            <w:vAlign w:val="top"/>
          </w:tcPr>
          <w:p w14:paraId="460AF864">
            <w:pPr>
              <w:spacing w:before="213" w:line="222" w:lineRule="auto"/>
              <w:ind w:left="314"/>
              <w:rPr>
                <w:rFonts w:ascii="SimHei" w:hAnsi="SimHei" w:eastAsia="SimHei" w:cs="SimHei"/>
                <w:sz w:val="18"/>
                <w:szCs w:val="18"/>
              </w:rPr>
            </w:pPr>
            <w:r>
              <w:rPr>
                <w:rFonts w:ascii="SimHei" w:hAnsi="SimHei" w:eastAsia="SimHei" w:cs="SimHei"/>
                <w:spacing w:val="-7"/>
                <w:sz w:val="18"/>
                <w:szCs w:val="18"/>
              </w:rPr>
              <w:t>支出</w:t>
            </w:r>
          </w:p>
        </w:tc>
        <w:tc>
          <w:tcPr>
            <w:tcW w:w="799" w:type="dxa"/>
            <w:vAlign w:val="top"/>
          </w:tcPr>
          <w:p w14:paraId="29C8AC04">
            <w:pPr>
              <w:spacing w:before="11" w:line="207" w:lineRule="auto"/>
              <w:ind w:left="135"/>
              <w:rPr>
                <w:rFonts w:ascii="SimHei" w:hAnsi="SimHei" w:eastAsia="SimHei" w:cs="SimHei"/>
                <w:sz w:val="18"/>
                <w:szCs w:val="18"/>
              </w:rPr>
            </w:pPr>
            <w:r>
              <w:rPr>
                <w:rFonts w:ascii="SimHei" w:hAnsi="SimHei" w:eastAsia="SimHei" w:cs="SimHei"/>
                <w:sz w:val="18"/>
                <w:szCs w:val="18"/>
              </w:rPr>
              <w:t>调出一</w:t>
            </w:r>
          </w:p>
          <w:p w14:paraId="1D279528">
            <w:pPr>
              <w:spacing w:line="195" w:lineRule="auto"/>
              <w:ind w:left="226" w:right="127" w:hanging="94"/>
              <w:rPr>
                <w:rFonts w:ascii="SimHei" w:hAnsi="SimHei" w:eastAsia="SimHei" w:cs="SimHei"/>
                <w:sz w:val="18"/>
                <w:szCs w:val="18"/>
              </w:rPr>
            </w:pPr>
            <w:r>
              <w:rPr>
                <w:rFonts w:ascii="SimHei" w:hAnsi="SimHei" w:eastAsia="SimHei" w:cs="SimHei"/>
                <w:spacing w:val="-3"/>
                <w:sz w:val="18"/>
                <w:szCs w:val="18"/>
              </w:rPr>
              <w:t>般公共</w:t>
            </w:r>
            <w:r>
              <w:rPr>
                <w:rFonts w:ascii="SimHei" w:hAnsi="SimHei" w:eastAsia="SimHei" w:cs="SimHei"/>
                <w:spacing w:val="-5"/>
                <w:sz w:val="18"/>
                <w:szCs w:val="18"/>
              </w:rPr>
              <w:t>预算</w:t>
            </w:r>
          </w:p>
        </w:tc>
        <w:tc>
          <w:tcPr>
            <w:tcW w:w="1004" w:type="dxa"/>
            <w:vAlign w:val="top"/>
          </w:tcPr>
          <w:p w14:paraId="04DAEC71">
            <w:pPr>
              <w:spacing w:before="213" w:line="224" w:lineRule="auto"/>
              <w:ind w:left="332"/>
              <w:rPr>
                <w:rFonts w:ascii="SimHei" w:hAnsi="SimHei" w:eastAsia="SimHei" w:cs="SimHei"/>
                <w:sz w:val="18"/>
                <w:szCs w:val="18"/>
              </w:rPr>
            </w:pPr>
            <w:r>
              <w:rPr>
                <w:rFonts w:ascii="SimHei" w:hAnsi="SimHei" w:eastAsia="SimHei" w:cs="SimHei"/>
                <w:spacing w:val="-8"/>
                <w:sz w:val="18"/>
                <w:szCs w:val="18"/>
              </w:rPr>
              <w:t>小计</w:t>
            </w:r>
          </w:p>
        </w:tc>
        <w:tc>
          <w:tcPr>
            <w:tcW w:w="1004" w:type="dxa"/>
            <w:vAlign w:val="top"/>
          </w:tcPr>
          <w:p w14:paraId="0285D658">
            <w:pPr>
              <w:spacing w:before="213" w:line="222" w:lineRule="auto"/>
              <w:ind w:left="332"/>
              <w:rPr>
                <w:rFonts w:ascii="SimHei" w:hAnsi="SimHei" w:eastAsia="SimHei" w:cs="SimHei"/>
                <w:sz w:val="18"/>
                <w:szCs w:val="18"/>
              </w:rPr>
            </w:pPr>
            <w:r>
              <w:rPr>
                <w:rFonts w:ascii="SimHei" w:hAnsi="SimHei" w:eastAsia="SimHei" w:cs="SimHei"/>
                <w:spacing w:val="-7"/>
                <w:sz w:val="18"/>
                <w:szCs w:val="18"/>
              </w:rPr>
              <w:t>支出</w:t>
            </w:r>
          </w:p>
        </w:tc>
        <w:tc>
          <w:tcPr>
            <w:tcW w:w="840" w:type="dxa"/>
            <w:vAlign w:val="top"/>
          </w:tcPr>
          <w:p w14:paraId="116B56EF">
            <w:pPr>
              <w:spacing w:before="11" w:line="207" w:lineRule="auto"/>
              <w:ind w:left="157"/>
              <w:rPr>
                <w:rFonts w:ascii="SimHei" w:hAnsi="SimHei" w:eastAsia="SimHei" w:cs="SimHei"/>
                <w:sz w:val="18"/>
                <w:szCs w:val="18"/>
              </w:rPr>
            </w:pPr>
            <w:r>
              <w:rPr>
                <w:rFonts w:ascii="SimHei" w:hAnsi="SimHei" w:eastAsia="SimHei" w:cs="SimHei"/>
                <w:sz w:val="18"/>
                <w:szCs w:val="18"/>
              </w:rPr>
              <w:t>调出一</w:t>
            </w:r>
          </w:p>
          <w:p w14:paraId="55CDF5CC">
            <w:pPr>
              <w:spacing w:line="195" w:lineRule="auto"/>
              <w:ind w:left="249" w:right="145" w:hanging="94"/>
              <w:rPr>
                <w:rFonts w:ascii="SimHei" w:hAnsi="SimHei" w:eastAsia="SimHei" w:cs="SimHei"/>
                <w:sz w:val="18"/>
                <w:szCs w:val="18"/>
              </w:rPr>
            </w:pPr>
            <w:r>
              <w:rPr>
                <w:rFonts w:ascii="SimHei" w:hAnsi="SimHei" w:eastAsia="SimHei" w:cs="SimHei"/>
                <w:spacing w:val="-3"/>
                <w:sz w:val="18"/>
                <w:szCs w:val="18"/>
              </w:rPr>
              <w:t>般公共</w:t>
            </w:r>
            <w:r>
              <w:rPr>
                <w:rFonts w:ascii="SimHei" w:hAnsi="SimHei" w:eastAsia="SimHei" w:cs="SimHei"/>
                <w:spacing w:val="-5"/>
                <w:sz w:val="18"/>
                <w:szCs w:val="18"/>
              </w:rPr>
              <w:t>预算</w:t>
            </w:r>
          </w:p>
        </w:tc>
        <w:tc>
          <w:tcPr>
            <w:tcW w:w="894" w:type="dxa"/>
            <w:vAlign w:val="top"/>
          </w:tcPr>
          <w:p w14:paraId="6E57A9A3">
            <w:pPr>
              <w:spacing w:before="213" w:line="224" w:lineRule="auto"/>
              <w:ind w:left="280"/>
              <w:rPr>
                <w:rFonts w:ascii="SimHei" w:hAnsi="SimHei" w:eastAsia="SimHei" w:cs="SimHei"/>
                <w:sz w:val="18"/>
                <w:szCs w:val="18"/>
              </w:rPr>
            </w:pPr>
            <w:r>
              <w:rPr>
                <w:rFonts w:ascii="SimHei" w:hAnsi="SimHei" w:eastAsia="SimHei" w:cs="SimHei"/>
                <w:spacing w:val="-8"/>
                <w:sz w:val="18"/>
                <w:szCs w:val="18"/>
              </w:rPr>
              <w:t>小计</w:t>
            </w:r>
          </w:p>
        </w:tc>
        <w:tc>
          <w:tcPr>
            <w:tcW w:w="741" w:type="dxa"/>
            <w:vMerge w:val="continue"/>
            <w:tcBorders>
              <w:top w:val="nil"/>
            </w:tcBorders>
            <w:vAlign w:val="top"/>
          </w:tcPr>
          <w:p w14:paraId="57262305">
            <w:pPr>
              <w:rPr>
                <w:rFonts w:ascii="Arial"/>
                <w:sz w:val="21"/>
              </w:rPr>
            </w:pPr>
          </w:p>
        </w:tc>
        <w:tc>
          <w:tcPr>
            <w:tcW w:w="824" w:type="dxa"/>
            <w:vMerge w:val="continue"/>
            <w:tcBorders>
              <w:top w:val="nil"/>
            </w:tcBorders>
            <w:vAlign w:val="top"/>
          </w:tcPr>
          <w:p w14:paraId="0707A6A6">
            <w:pPr>
              <w:rPr>
                <w:rFonts w:ascii="Arial"/>
                <w:sz w:val="21"/>
              </w:rPr>
            </w:pPr>
          </w:p>
        </w:tc>
      </w:tr>
      <w:tr w14:paraId="73AE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27" w:type="dxa"/>
            <w:vAlign w:val="top"/>
          </w:tcPr>
          <w:p w14:paraId="3F9F51E1">
            <w:pPr>
              <w:spacing w:before="86" w:line="227" w:lineRule="auto"/>
              <w:ind w:left="118" w:right="106" w:firstLine="9"/>
              <w:rPr>
                <w:rFonts w:ascii="FangSong" w:hAnsi="FangSong" w:eastAsia="FangSong" w:cs="FangSong"/>
                <w:sz w:val="18"/>
                <w:szCs w:val="18"/>
              </w:rPr>
            </w:pPr>
            <w:r>
              <w:rPr>
                <w:rFonts w:ascii="Times New Roman" w:hAnsi="Times New Roman" w:eastAsia="Times New Roman" w:cs="Times New Roman"/>
                <w:spacing w:val="-8"/>
                <w:sz w:val="18"/>
                <w:szCs w:val="18"/>
              </w:rPr>
              <w:t>1</w:t>
            </w:r>
            <w:r>
              <w:rPr>
                <w:rFonts w:ascii="FangSong" w:hAnsi="FangSong" w:eastAsia="FangSong" w:cs="FangSong"/>
                <w:spacing w:val="-8"/>
                <w:sz w:val="18"/>
                <w:szCs w:val="18"/>
              </w:rPr>
              <w:t>、国有土地使用</w:t>
            </w:r>
            <w:r>
              <w:rPr>
                <w:rFonts w:ascii="FangSong" w:hAnsi="FangSong" w:eastAsia="FangSong" w:cs="FangSong"/>
                <w:spacing w:val="-3"/>
                <w:sz w:val="18"/>
                <w:szCs w:val="18"/>
              </w:rPr>
              <w:t>权出让收入</w:t>
            </w:r>
          </w:p>
        </w:tc>
        <w:tc>
          <w:tcPr>
            <w:tcW w:w="832" w:type="dxa"/>
            <w:vAlign w:val="top"/>
          </w:tcPr>
          <w:p w14:paraId="77099BD8">
            <w:pPr>
              <w:spacing w:before="185" w:line="236" w:lineRule="exact"/>
              <w:ind w:left="19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30000</w:t>
            </w:r>
          </w:p>
        </w:tc>
        <w:tc>
          <w:tcPr>
            <w:tcW w:w="702" w:type="dxa"/>
            <w:vAlign w:val="top"/>
          </w:tcPr>
          <w:p w14:paraId="3F230D74">
            <w:pPr>
              <w:spacing w:before="185" w:line="236" w:lineRule="exact"/>
              <w:ind w:left="1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-5800</w:t>
            </w:r>
          </w:p>
        </w:tc>
        <w:tc>
          <w:tcPr>
            <w:tcW w:w="744" w:type="dxa"/>
            <w:vAlign w:val="top"/>
          </w:tcPr>
          <w:p w14:paraId="7A2A6E94">
            <w:pPr>
              <w:rPr>
                <w:rFonts w:ascii="Arial"/>
                <w:sz w:val="21"/>
              </w:rPr>
            </w:pPr>
          </w:p>
        </w:tc>
        <w:tc>
          <w:tcPr>
            <w:tcW w:w="920" w:type="dxa"/>
            <w:vAlign w:val="top"/>
          </w:tcPr>
          <w:p w14:paraId="6C8CC0B3">
            <w:pPr>
              <w:spacing w:before="185" w:line="236" w:lineRule="exact"/>
              <w:ind w:left="23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24200</w:t>
            </w:r>
          </w:p>
        </w:tc>
        <w:tc>
          <w:tcPr>
            <w:tcW w:w="2309" w:type="dxa"/>
            <w:vAlign w:val="top"/>
          </w:tcPr>
          <w:p w14:paraId="36DB7E52">
            <w:pPr>
              <w:spacing w:line="203" w:lineRule="auto"/>
              <w:ind w:left="113" w:right="105" w:firstLine="11"/>
              <w:jc w:val="both"/>
              <w:rPr>
                <w:rFonts w:ascii="FangSong" w:hAnsi="FangSong" w:eastAsia="FangSong" w:cs="FangSong"/>
                <w:sz w:val="18"/>
                <w:szCs w:val="18"/>
              </w:rPr>
            </w:pPr>
            <w:r>
              <w:rPr>
                <w:rFonts w:ascii="Times New Roman" w:hAnsi="Times New Roman" w:eastAsia="Times New Roman" w:cs="Times New Roman"/>
                <w:spacing w:val="-3"/>
                <w:sz w:val="18"/>
                <w:szCs w:val="18"/>
              </w:rPr>
              <w:t>1</w:t>
            </w:r>
            <w:r>
              <w:rPr>
                <w:rFonts w:ascii="Times New Roman" w:hAnsi="Times New Roman" w:eastAsia="Times New Roman" w:cs="Times New Roman"/>
                <w:spacing w:val="-6"/>
                <w:sz w:val="18"/>
                <w:szCs w:val="18"/>
              </w:rPr>
              <w:t xml:space="preserve"> </w:t>
            </w:r>
            <w:r>
              <w:rPr>
                <w:rFonts w:ascii="FangSong" w:hAnsi="FangSong" w:eastAsia="FangSong" w:cs="FangSong"/>
                <w:spacing w:val="-3"/>
                <w:sz w:val="18"/>
                <w:szCs w:val="18"/>
              </w:rPr>
              <w:t>、国有土地使用权出让收</w:t>
            </w:r>
            <w:r>
              <w:rPr>
                <w:rFonts w:ascii="FangSong" w:hAnsi="FangSong" w:eastAsia="FangSong" w:cs="FangSong"/>
                <w:spacing w:val="9"/>
                <w:sz w:val="18"/>
                <w:szCs w:val="18"/>
              </w:rPr>
              <w:t>入及对应专项债务收入安</w:t>
            </w:r>
            <w:r>
              <w:rPr>
                <w:rFonts w:ascii="FangSong" w:hAnsi="FangSong" w:eastAsia="FangSong" w:cs="FangSong"/>
                <w:spacing w:val="-3"/>
                <w:sz w:val="18"/>
                <w:szCs w:val="18"/>
              </w:rPr>
              <w:t>排的支出</w:t>
            </w:r>
          </w:p>
        </w:tc>
        <w:tc>
          <w:tcPr>
            <w:tcW w:w="970" w:type="dxa"/>
            <w:vAlign w:val="top"/>
          </w:tcPr>
          <w:p w14:paraId="67C121CF">
            <w:pPr>
              <w:spacing w:before="185" w:line="236" w:lineRule="exact"/>
              <w:ind w:left="2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30000</w:t>
            </w:r>
          </w:p>
        </w:tc>
        <w:tc>
          <w:tcPr>
            <w:tcW w:w="799" w:type="dxa"/>
            <w:vAlign w:val="top"/>
          </w:tcPr>
          <w:p w14:paraId="53679EE2">
            <w:pPr>
              <w:rPr>
                <w:rFonts w:ascii="Arial"/>
                <w:sz w:val="21"/>
              </w:rPr>
            </w:pPr>
          </w:p>
        </w:tc>
        <w:tc>
          <w:tcPr>
            <w:tcW w:w="1004" w:type="dxa"/>
            <w:vAlign w:val="top"/>
          </w:tcPr>
          <w:p w14:paraId="4D7B6EDC">
            <w:pPr>
              <w:spacing w:before="185" w:line="236" w:lineRule="exact"/>
              <w:ind w:left="2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30000</w:t>
            </w:r>
          </w:p>
        </w:tc>
        <w:tc>
          <w:tcPr>
            <w:tcW w:w="1004" w:type="dxa"/>
            <w:vAlign w:val="top"/>
          </w:tcPr>
          <w:p w14:paraId="1BCA75AE">
            <w:pPr>
              <w:spacing w:before="185" w:line="236" w:lineRule="exact"/>
              <w:ind w:left="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-6100</w:t>
            </w:r>
          </w:p>
        </w:tc>
        <w:tc>
          <w:tcPr>
            <w:tcW w:w="840" w:type="dxa"/>
            <w:vAlign w:val="top"/>
          </w:tcPr>
          <w:p w14:paraId="4793A6D6">
            <w:pPr>
              <w:spacing w:before="185" w:line="236"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300</w:t>
            </w:r>
          </w:p>
        </w:tc>
        <w:tc>
          <w:tcPr>
            <w:tcW w:w="894" w:type="dxa"/>
            <w:vAlign w:val="top"/>
          </w:tcPr>
          <w:p w14:paraId="3E77EDCF">
            <w:pPr>
              <w:spacing w:before="185" w:line="236" w:lineRule="exact"/>
              <w:ind w:left="2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-5800</w:t>
            </w:r>
          </w:p>
        </w:tc>
        <w:tc>
          <w:tcPr>
            <w:tcW w:w="741" w:type="dxa"/>
            <w:vAlign w:val="top"/>
          </w:tcPr>
          <w:p w14:paraId="172DE274">
            <w:pPr>
              <w:rPr>
                <w:rFonts w:ascii="Arial"/>
                <w:sz w:val="21"/>
              </w:rPr>
            </w:pPr>
          </w:p>
        </w:tc>
        <w:tc>
          <w:tcPr>
            <w:tcW w:w="824" w:type="dxa"/>
            <w:vAlign w:val="top"/>
          </w:tcPr>
          <w:p w14:paraId="6138FE8D">
            <w:pPr>
              <w:spacing w:before="185" w:line="236" w:lineRule="exact"/>
              <w:ind w:left="1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24200</w:t>
            </w:r>
          </w:p>
        </w:tc>
      </w:tr>
      <w:tr w14:paraId="5ABE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7" w:type="dxa"/>
            <w:vAlign w:val="top"/>
          </w:tcPr>
          <w:p w14:paraId="31A4F0E9">
            <w:pPr>
              <w:spacing w:before="79" w:line="214" w:lineRule="auto"/>
              <w:ind w:left="125" w:right="154" w:hanging="5"/>
              <w:rPr>
                <w:rFonts w:ascii="FangSong" w:hAnsi="FangSong" w:eastAsia="FangSong" w:cs="FangSong"/>
                <w:sz w:val="18"/>
                <w:szCs w:val="18"/>
              </w:rPr>
            </w:pPr>
            <w:r>
              <w:rPr>
                <w:rFonts w:ascii="FangSong" w:hAnsi="FangSong" w:eastAsia="FangSong" w:cs="FangSong"/>
                <w:spacing w:val="-2"/>
                <w:sz w:val="18"/>
                <w:szCs w:val="18"/>
              </w:rPr>
              <w:t>其中：</w:t>
            </w:r>
            <w:r>
              <w:rPr>
                <w:rFonts w:ascii="SimSun" w:hAnsi="SimSun" w:eastAsia="SimSun" w:cs="SimSun"/>
                <w:spacing w:val="-2"/>
                <w:sz w:val="18"/>
                <w:szCs w:val="18"/>
              </w:rPr>
              <w:t>①</w:t>
            </w:r>
            <w:r>
              <w:rPr>
                <w:rFonts w:ascii="FangSong" w:hAnsi="FangSong" w:eastAsia="FangSong" w:cs="FangSong"/>
                <w:spacing w:val="-2"/>
                <w:sz w:val="18"/>
                <w:szCs w:val="18"/>
              </w:rPr>
              <w:t>收回尾</w:t>
            </w:r>
            <w:r>
              <w:rPr>
                <w:rFonts w:ascii="FangSong" w:hAnsi="FangSong" w:eastAsia="FangSong" w:cs="FangSong"/>
                <w:spacing w:val="-10"/>
                <w:sz w:val="18"/>
                <w:szCs w:val="18"/>
              </w:rPr>
              <w:t>欠款</w:t>
            </w:r>
          </w:p>
        </w:tc>
        <w:tc>
          <w:tcPr>
            <w:tcW w:w="832" w:type="dxa"/>
            <w:vAlign w:val="top"/>
          </w:tcPr>
          <w:p w14:paraId="55365A6C">
            <w:pPr>
              <w:spacing w:before="152" w:line="236"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5000</w:t>
            </w:r>
          </w:p>
        </w:tc>
        <w:tc>
          <w:tcPr>
            <w:tcW w:w="702" w:type="dxa"/>
            <w:vAlign w:val="top"/>
          </w:tcPr>
          <w:p w14:paraId="7FA03F1A">
            <w:pPr>
              <w:rPr>
                <w:rFonts w:ascii="Arial"/>
                <w:sz w:val="21"/>
              </w:rPr>
            </w:pPr>
          </w:p>
        </w:tc>
        <w:tc>
          <w:tcPr>
            <w:tcW w:w="744" w:type="dxa"/>
            <w:vAlign w:val="top"/>
          </w:tcPr>
          <w:p w14:paraId="4921314C">
            <w:pPr>
              <w:rPr>
                <w:rFonts w:ascii="Arial"/>
                <w:sz w:val="21"/>
              </w:rPr>
            </w:pPr>
          </w:p>
        </w:tc>
        <w:tc>
          <w:tcPr>
            <w:tcW w:w="920" w:type="dxa"/>
            <w:vAlign w:val="top"/>
          </w:tcPr>
          <w:p w14:paraId="788224DE">
            <w:pPr>
              <w:spacing w:before="152" w:line="236" w:lineRule="exact"/>
              <w:ind w:left="28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5000</w:t>
            </w:r>
          </w:p>
        </w:tc>
        <w:tc>
          <w:tcPr>
            <w:tcW w:w="2309" w:type="dxa"/>
            <w:vAlign w:val="top"/>
          </w:tcPr>
          <w:p w14:paraId="34CC026A">
            <w:pPr>
              <w:spacing w:before="80" w:line="215" w:lineRule="auto"/>
              <w:ind w:left="123" w:right="105" w:hanging="7"/>
              <w:rPr>
                <w:rFonts w:ascii="FangSong" w:hAnsi="FangSong" w:eastAsia="FangSong" w:cs="FangSong"/>
                <w:sz w:val="18"/>
                <w:szCs w:val="18"/>
              </w:rPr>
            </w:pPr>
            <w:r>
              <w:rPr>
                <w:rFonts w:ascii="FangSong" w:hAnsi="FangSong" w:eastAsia="FangSong" w:cs="FangSong"/>
                <w:spacing w:val="-7"/>
                <w:sz w:val="18"/>
                <w:szCs w:val="18"/>
              </w:rPr>
              <w:t>其中：地方政府专项债券利</w:t>
            </w:r>
            <w:r>
              <w:rPr>
                <w:rFonts w:ascii="FangSong" w:hAnsi="FangSong" w:eastAsia="FangSong" w:cs="FangSong"/>
                <w:sz w:val="18"/>
                <w:szCs w:val="18"/>
              </w:rPr>
              <w:t>息</w:t>
            </w:r>
          </w:p>
        </w:tc>
        <w:tc>
          <w:tcPr>
            <w:tcW w:w="970" w:type="dxa"/>
            <w:vAlign w:val="top"/>
          </w:tcPr>
          <w:p w14:paraId="2B2017C5">
            <w:pPr>
              <w:spacing w:before="152" w:line="236" w:lineRule="exact"/>
              <w:ind w:left="27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16366</w:t>
            </w:r>
          </w:p>
        </w:tc>
        <w:tc>
          <w:tcPr>
            <w:tcW w:w="799" w:type="dxa"/>
            <w:vAlign w:val="top"/>
          </w:tcPr>
          <w:p w14:paraId="7A1D9DF4">
            <w:pPr>
              <w:rPr>
                <w:rFonts w:ascii="Arial"/>
                <w:sz w:val="21"/>
              </w:rPr>
            </w:pPr>
          </w:p>
        </w:tc>
        <w:tc>
          <w:tcPr>
            <w:tcW w:w="1004" w:type="dxa"/>
            <w:vAlign w:val="top"/>
          </w:tcPr>
          <w:p w14:paraId="43AF0C97">
            <w:pPr>
              <w:spacing w:before="152" w:line="236" w:lineRule="exact"/>
              <w:ind w:left="29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16366</w:t>
            </w:r>
          </w:p>
        </w:tc>
        <w:tc>
          <w:tcPr>
            <w:tcW w:w="1004" w:type="dxa"/>
            <w:vAlign w:val="top"/>
          </w:tcPr>
          <w:p w14:paraId="454F89DB">
            <w:pPr>
              <w:rPr>
                <w:rFonts w:ascii="Arial"/>
                <w:sz w:val="21"/>
              </w:rPr>
            </w:pPr>
          </w:p>
        </w:tc>
        <w:tc>
          <w:tcPr>
            <w:tcW w:w="840" w:type="dxa"/>
            <w:vAlign w:val="top"/>
          </w:tcPr>
          <w:p w14:paraId="41B0B87D">
            <w:pPr>
              <w:rPr>
                <w:rFonts w:ascii="Arial"/>
                <w:sz w:val="21"/>
              </w:rPr>
            </w:pPr>
          </w:p>
        </w:tc>
        <w:tc>
          <w:tcPr>
            <w:tcW w:w="894" w:type="dxa"/>
            <w:vAlign w:val="top"/>
          </w:tcPr>
          <w:p w14:paraId="3537859A">
            <w:pPr>
              <w:rPr>
                <w:rFonts w:ascii="Arial"/>
                <w:sz w:val="21"/>
              </w:rPr>
            </w:pPr>
          </w:p>
        </w:tc>
        <w:tc>
          <w:tcPr>
            <w:tcW w:w="741" w:type="dxa"/>
            <w:vAlign w:val="top"/>
          </w:tcPr>
          <w:p w14:paraId="0414D8F2">
            <w:pPr>
              <w:rPr>
                <w:rFonts w:ascii="Arial"/>
                <w:sz w:val="21"/>
              </w:rPr>
            </w:pPr>
          </w:p>
        </w:tc>
        <w:tc>
          <w:tcPr>
            <w:tcW w:w="824" w:type="dxa"/>
            <w:vAlign w:val="top"/>
          </w:tcPr>
          <w:p w14:paraId="7CB61930">
            <w:pPr>
              <w:spacing w:before="152" w:line="236" w:lineRule="exact"/>
              <w:ind w:left="2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16366</w:t>
            </w:r>
          </w:p>
        </w:tc>
      </w:tr>
      <w:tr w14:paraId="0B92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7" w:type="dxa"/>
            <w:vAlign w:val="top"/>
          </w:tcPr>
          <w:p w14:paraId="3D440C31">
            <w:pPr>
              <w:spacing w:before="80" w:line="215" w:lineRule="auto"/>
              <w:ind w:left="123" w:right="154" w:hanging="11"/>
              <w:rPr>
                <w:rFonts w:ascii="FangSong" w:hAnsi="FangSong" w:eastAsia="FangSong" w:cs="FangSong"/>
                <w:sz w:val="18"/>
                <w:szCs w:val="18"/>
              </w:rPr>
            </w:pPr>
            <w:r>
              <w:rPr>
                <w:rFonts w:ascii="SimSun" w:hAnsi="SimSun" w:eastAsia="SimSun" w:cs="SimSun"/>
                <w:spacing w:val="-1"/>
                <w:sz w:val="18"/>
                <w:szCs w:val="18"/>
              </w:rPr>
              <w:t>②</w:t>
            </w:r>
            <w:r>
              <w:rPr>
                <w:rFonts w:ascii="FangSong" w:hAnsi="FangSong" w:eastAsia="FangSong" w:cs="FangSong"/>
                <w:spacing w:val="-1"/>
                <w:sz w:val="18"/>
                <w:szCs w:val="18"/>
              </w:rPr>
              <w:t>处置地面资产</w:t>
            </w:r>
            <w:r>
              <w:rPr>
                <w:rFonts w:ascii="FangSong" w:hAnsi="FangSong" w:eastAsia="FangSong" w:cs="FangSong"/>
                <w:spacing w:val="-4"/>
                <w:sz w:val="18"/>
                <w:szCs w:val="18"/>
              </w:rPr>
              <w:t>（含土地）</w:t>
            </w:r>
          </w:p>
        </w:tc>
        <w:tc>
          <w:tcPr>
            <w:tcW w:w="832" w:type="dxa"/>
            <w:vAlign w:val="top"/>
          </w:tcPr>
          <w:p w14:paraId="00D587CD">
            <w:pPr>
              <w:spacing w:before="153" w:line="237"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25000</w:t>
            </w:r>
          </w:p>
        </w:tc>
        <w:tc>
          <w:tcPr>
            <w:tcW w:w="702" w:type="dxa"/>
            <w:vAlign w:val="top"/>
          </w:tcPr>
          <w:p w14:paraId="7A969F30">
            <w:pPr>
              <w:spacing w:before="153" w:line="237" w:lineRule="exact"/>
              <w:ind w:left="1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-5800</w:t>
            </w:r>
          </w:p>
        </w:tc>
        <w:tc>
          <w:tcPr>
            <w:tcW w:w="744" w:type="dxa"/>
            <w:vAlign w:val="top"/>
          </w:tcPr>
          <w:p w14:paraId="373703EA">
            <w:pPr>
              <w:rPr>
                <w:rFonts w:ascii="Arial"/>
                <w:sz w:val="21"/>
              </w:rPr>
            </w:pPr>
          </w:p>
        </w:tc>
        <w:tc>
          <w:tcPr>
            <w:tcW w:w="920" w:type="dxa"/>
            <w:vAlign w:val="top"/>
          </w:tcPr>
          <w:p w14:paraId="4094E3A6">
            <w:pPr>
              <w:spacing w:before="153" w:line="237" w:lineRule="exact"/>
              <w:ind w:left="2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19200</w:t>
            </w:r>
          </w:p>
        </w:tc>
        <w:tc>
          <w:tcPr>
            <w:tcW w:w="2309" w:type="dxa"/>
            <w:vAlign w:val="top"/>
          </w:tcPr>
          <w:p w14:paraId="53456469">
            <w:pPr>
              <w:spacing w:before="180" w:line="220" w:lineRule="auto"/>
              <w:ind w:left="122"/>
              <w:rPr>
                <w:rFonts w:ascii="FangSong" w:hAnsi="FangSong" w:eastAsia="FangSong" w:cs="FangSong"/>
                <w:sz w:val="18"/>
                <w:szCs w:val="18"/>
              </w:rPr>
            </w:pPr>
            <w:r>
              <w:rPr>
                <w:rFonts w:ascii="FangSong" w:hAnsi="FangSong" w:eastAsia="FangSong" w:cs="FangSong"/>
                <w:spacing w:val="-3"/>
                <w:sz w:val="18"/>
                <w:szCs w:val="18"/>
              </w:rPr>
              <w:t>隐性债务财政付息</w:t>
            </w:r>
          </w:p>
        </w:tc>
        <w:tc>
          <w:tcPr>
            <w:tcW w:w="970" w:type="dxa"/>
            <w:vAlign w:val="top"/>
          </w:tcPr>
          <w:p w14:paraId="741A9451">
            <w:pPr>
              <w:spacing w:before="153" w:line="237" w:lineRule="exact"/>
              <w:ind w:left="3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5162</w:t>
            </w:r>
          </w:p>
        </w:tc>
        <w:tc>
          <w:tcPr>
            <w:tcW w:w="799" w:type="dxa"/>
            <w:vAlign w:val="top"/>
          </w:tcPr>
          <w:p w14:paraId="39F069D0">
            <w:pPr>
              <w:rPr>
                <w:rFonts w:ascii="Arial"/>
                <w:sz w:val="21"/>
              </w:rPr>
            </w:pPr>
          </w:p>
        </w:tc>
        <w:tc>
          <w:tcPr>
            <w:tcW w:w="1004" w:type="dxa"/>
            <w:vAlign w:val="top"/>
          </w:tcPr>
          <w:p w14:paraId="51677754">
            <w:pPr>
              <w:spacing w:before="153" w:line="237" w:lineRule="exact"/>
              <w:ind w:left="32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5162</w:t>
            </w:r>
          </w:p>
        </w:tc>
        <w:tc>
          <w:tcPr>
            <w:tcW w:w="1004" w:type="dxa"/>
            <w:vAlign w:val="top"/>
          </w:tcPr>
          <w:p w14:paraId="1712A819">
            <w:pPr>
              <w:spacing w:before="153" w:line="237" w:lineRule="exact"/>
              <w:ind w:left="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-4381</w:t>
            </w:r>
          </w:p>
        </w:tc>
        <w:tc>
          <w:tcPr>
            <w:tcW w:w="840" w:type="dxa"/>
            <w:vAlign w:val="top"/>
          </w:tcPr>
          <w:p w14:paraId="64FE6E45">
            <w:pPr>
              <w:rPr>
                <w:rFonts w:ascii="Arial"/>
                <w:sz w:val="21"/>
              </w:rPr>
            </w:pPr>
          </w:p>
        </w:tc>
        <w:tc>
          <w:tcPr>
            <w:tcW w:w="894" w:type="dxa"/>
            <w:vAlign w:val="top"/>
          </w:tcPr>
          <w:p w14:paraId="5F8F5D92">
            <w:pPr>
              <w:spacing w:before="153" w:line="237" w:lineRule="exact"/>
              <w:ind w:left="2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-4381</w:t>
            </w:r>
          </w:p>
        </w:tc>
        <w:tc>
          <w:tcPr>
            <w:tcW w:w="741" w:type="dxa"/>
            <w:vAlign w:val="top"/>
          </w:tcPr>
          <w:p w14:paraId="110FB24E">
            <w:pPr>
              <w:rPr>
                <w:rFonts w:ascii="Arial"/>
                <w:sz w:val="21"/>
              </w:rPr>
            </w:pPr>
          </w:p>
        </w:tc>
        <w:tc>
          <w:tcPr>
            <w:tcW w:w="824" w:type="dxa"/>
            <w:vAlign w:val="top"/>
          </w:tcPr>
          <w:p w14:paraId="610B07AC">
            <w:pPr>
              <w:spacing w:before="153" w:line="237" w:lineRule="exact"/>
              <w:ind w:left="2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781</w:t>
            </w:r>
          </w:p>
        </w:tc>
      </w:tr>
      <w:tr w14:paraId="5CCC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27" w:type="dxa"/>
            <w:vAlign w:val="top"/>
          </w:tcPr>
          <w:p w14:paraId="00B2403A">
            <w:pPr>
              <w:spacing w:before="87" w:line="228" w:lineRule="auto"/>
              <w:ind w:left="121" w:right="106" w:hanging="10"/>
              <w:rPr>
                <w:rFonts w:ascii="FangSong" w:hAnsi="FangSong" w:eastAsia="FangSong" w:cs="FangSong"/>
                <w:sz w:val="18"/>
                <w:szCs w:val="18"/>
              </w:rPr>
            </w:pPr>
            <w:r>
              <w:rPr>
                <w:rFonts w:ascii="Times New Roman" w:hAnsi="Times New Roman" w:eastAsia="Times New Roman" w:cs="Times New Roman"/>
                <w:spacing w:val="-6"/>
                <w:sz w:val="18"/>
                <w:szCs w:val="18"/>
              </w:rPr>
              <w:t>2</w:t>
            </w:r>
            <w:r>
              <w:rPr>
                <w:rFonts w:ascii="FangSong" w:hAnsi="FangSong" w:eastAsia="FangSong" w:cs="FangSong"/>
                <w:spacing w:val="-6"/>
                <w:sz w:val="18"/>
                <w:szCs w:val="18"/>
              </w:rPr>
              <w:t>、城市基础设施</w:t>
            </w:r>
            <w:r>
              <w:rPr>
                <w:rFonts w:ascii="FangSong" w:hAnsi="FangSong" w:eastAsia="FangSong" w:cs="FangSong"/>
                <w:spacing w:val="-3"/>
                <w:sz w:val="18"/>
                <w:szCs w:val="18"/>
              </w:rPr>
              <w:t>配套费收入</w:t>
            </w:r>
          </w:p>
        </w:tc>
        <w:tc>
          <w:tcPr>
            <w:tcW w:w="832" w:type="dxa"/>
            <w:vAlign w:val="top"/>
          </w:tcPr>
          <w:p w14:paraId="250FA62C">
            <w:pPr>
              <w:spacing w:before="186" w:line="237" w:lineRule="exact"/>
              <w:ind w:left="25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1000</w:t>
            </w:r>
          </w:p>
        </w:tc>
        <w:tc>
          <w:tcPr>
            <w:tcW w:w="702" w:type="dxa"/>
            <w:vAlign w:val="top"/>
          </w:tcPr>
          <w:p w14:paraId="24662F43">
            <w:pPr>
              <w:spacing w:before="186" w:line="237"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-200</w:t>
            </w:r>
          </w:p>
        </w:tc>
        <w:tc>
          <w:tcPr>
            <w:tcW w:w="744" w:type="dxa"/>
            <w:vAlign w:val="top"/>
          </w:tcPr>
          <w:p w14:paraId="46945FED">
            <w:pPr>
              <w:rPr>
                <w:rFonts w:ascii="Arial"/>
                <w:sz w:val="21"/>
              </w:rPr>
            </w:pPr>
          </w:p>
        </w:tc>
        <w:tc>
          <w:tcPr>
            <w:tcW w:w="920" w:type="dxa"/>
            <w:vAlign w:val="top"/>
          </w:tcPr>
          <w:p w14:paraId="62B92D2F">
            <w:pPr>
              <w:spacing w:before="186" w:line="237" w:lineRule="exact"/>
              <w:ind w:left="33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800</w:t>
            </w:r>
          </w:p>
        </w:tc>
        <w:tc>
          <w:tcPr>
            <w:tcW w:w="2309" w:type="dxa"/>
            <w:vAlign w:val="top"/>
          </w:tcPr>
          <w:p w14:paraId="379CC856">
            <w:pPr>
              <w:spacing w:before="14" w:line="198" w:lineRule="auto"/>
              <w:ind w:left="108" w:right="108" w:firstLine="7"/>
              <w:jc w:val="both"/>
              <w:rPr>
                <w:rFonts w:ascii="FangSong" w:hAnsi="FangSong" w:eastAsia="FangSong" w:cs="FangSong"/>
                <w:sz w:val="18"/>
                <w:szCs w:val="18"/>
              </w:rPr>
            </w:pPr>
            <w:r>
              <w:rPr>
                <w:rFonts w:ascii="FangSong" w:hAnsi="FangSong" w:eastAsia="FangSong" w:cs="FangSong"/>
                <w:spacing w:val="9"/>
                <w:sz w:val="18"/>
                <w:szCs w:val="18"/>
              </w:rPr>
              <w:t>政府性基金其他支出资金</w:t>
            </w:r>
            <w:r>
              <w:rPr>
                <w:rFonts w:ascii="FangSong" w:hAnsi="FangSong" w:eastAsia="FangSong" w:cs="FangSong"/>
                <w:spacing w:val="4"/>
                <w:sz w:val="18"/>
                <w:szCs w:val="18"/>
              </w:rPr>
              <w:t>（</w:t>
            </w:r>
            <w:r>
              <w:rPr>
                <w:rFonts w:ascii="FangSong" w:hAnsi="FangSong" w:eastAsia="FangSong" w:cs="FangSong"/>
                <w:spacing w:val="-28"/>
                <w:sz w:val="18"/>
                <w:szCs w:val="18"/>
              </w:rPr>
              <w:t xml:space="preserve"> </w:t>
            </w:r>
            <w:r>
              <w:rPr>
                <w:rFonts w:ascii="FangSong" w:hAnsi="FangSong" w:eastAsia="FangSong" w:cs="FangSong"/>
                <w:spacing w:val="4"/>
                <w:sz w:val="18"/>
                <w:szCs w:val="18"/>
              </w:rPr>
              <w:t>自然资源事务管理经费</w:t>
            </w:r>
            <w:r>
              <w:rPr>
                <w:rFonts w:ascii="FangSong" w:hAnsi="FangSong" w:eastAsia="FangSong" w:cs="FangSong"/>
                <w:spacing w:val="-4"/>
                <w:sz w:val="18"/>
                <w:szCs w:val="18"/>
              </w:rPr>
              <w:t>400</w:t>
            </w:r>
            <w:r>
              <w:rPr>
                <w:rFonts w:ascii="FangSong" w:hAnsi="FangSong" w:eastAsia="FangSong" w:cs="FangSong"/>
                <w:spacing w:val="-29"/>
                <w:sz w:val="18"/>
                <w:szCs w:val="18"/>
              </w:rPr>
              <w:t xml:space="preserve"> </w:t>
            </w:r>
            <w:r>
              <w:rPr>
                <w:rFonts w:ascii="FangSong" w:hAnsi="FangSong" w:eastAsia="FangSong" w:cs="FangSong"/>
                <w:spacing w:val="-4"/>
                <w:sz w:val="18"/>
                <w:szCs w:val="18"/>
              </w:rPr>
              <w:t>万元）</w:t>
            </w:r>
          </w:p>
        </w:tc>
        <w:tc>
          <w:tcPr>
            <w:tcW w:w="970" w:type="dxa"/>
            <w:vAlign w:val="top"/>
          </w:tcPr>
          <w:p w14:paraId="4B46B504">
            <w:pPr>
              <w:spacing w:before="186" w:line="237" w:lineRule="exact"/>
              <w:ind w:left="31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8472</w:t>
            </w:r>
          </w:p>
        </w:tc>
        <w:tc>
          <w:tcPr>
            <w:tcW w:w="799" w:type="dxa"/>
            <w:vAlign w:val="top"/>
          </w:tcPr>
          <w:p w14:paraId="6B9A04EF">
            <w:pPr>
              <w:rPr>
                <w:rFonts w:ascii="Arial"/>
                <w:sz w:val="21"/>
              </w:rPr>
            </w:pPr>
          </w:p>
        </w:tc>
        <w:tc>
          <w:tcPr>
            <w:tcW w:w="1004" w:type="dxa"/>
            <w:vAlign w:val="top"/>
          </w:tcPr>
          <w:p w14:paraId="31945F1A">
            <w:pPr>
              <w:spacing w:before="186" w:line="237" w:lineRule="exact"/>
              <w:ind w:left="32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8472</w:t>
            </w:r>
          </w:p>
        </w:tc>
        <w:tc>
          <w:tcPr>
            <w:tcW w:w="1004" w:type="dxa"/>
            <w:vAlign w:val="top"/>
          </w:tcPr>
          <w:p w14:paraId="7C99377E">
            <w:pPr>
              <w:spacing w:before="186" w:line="237" w:lineRule="exact"/>
              <w:ind w:left="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-1719</w:t>
            </w:r>
          </w:p>
        </w:tc>
        <w:tc>
          <w:tcPr>
            <w:tcW w:w="840" w:type="dxa"/>
            <w:vAlign w:val="top"/>
          </w:tcPr>
          <w:p w14:paraId="007FC6EC">
            <w:pPr>
              <w:spacing w:before="174" w:line="262" w:lineRule="exact"/>
              <w:ind w:left="27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300</w:t>
            </w:r>
          </w:p>
        </w:tc>
        <w:tc>
          <w:tcPr>
            <w:tcW w:w="894" w:type="dxa"/>
            <w:vAlign w:val="top"/>
          </w:tcPr>
          <w:p w14:paraId="2246BAA9">
            <w:pPr>
              <w:spacing w:before="186" w:line="237" w:lineRule="exact"/>
              <w:ind w:left="2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-1419</w:t>
            </w:r>
          </w:p>
        </w:tc>
        <w:tc>
          <w:tcPr>
            <w:tcW w:w="741" w:type="dxa"/>
            <w:vAlign w:val="top"/>
          </w:tcPr>
          <w:p w14:paraId="53484344">
            <w:pPr>
              <w:rPr>
                <w:rFonts w:ascii="Arial"/>
                <w:sz w:val="21"/>
              </w:rPr>
            </w:pPr>
          </w:p>
        </w:tc>
        <w:tc>
          <w:tcPr>
            <w:tcW w:w="824" w:type="dxa"/>
            <w:vAlign w:val="top"/>
          </w:tcPr>
          <w:p w14:paraId="753FB2A7">
            <w:pPr>
              <w:spacing w:before="186" w:line="237" w:lineRule="exact"/>
              <w:ind w:left="236"/>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7053</w:t>
            </w:r>
          </w:p>
        </w:tc>
      </w:tr>
      <w:tr w14:paraId="5746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27" w:type="dxa"/>
            <w:vAlign w:val="top"/>
          </w:tcPr>
          <w:p w14:paraId="05864ED8">
            <w:pPr>
              <w:spacing w:before="86" w:line="235" w:lineRule="auto"/>
              <w:ind w:left="118" w:right="106" w:hanging="4"/>
              <w:rPr>
                <w:rFonts w:ascii="FangSong" w:hAnsi="FangSong" w:eastAsia="FangSong" w:cs="FangSong"/>
                <w:sz w:val="18"/>
                <w:szCs w:val="18"/>
              </w:rPr>
            </w:pPr>
            <w:r>
              <w:rPr>
                <w:rFonts w:ascii="Times New Roman" w:hAnsi="Times New Roman" w:eastAsia="Times New Roman" w:cs="Times New Roman"/>
                <w:spacing w:val="-7"/>
                <w:sz w:val="18"/>
                <w:szCs w:val="18"/>
              </w:rPr>
              <w:t>3</w:t>
            </w:r>
            <w:r>
              <w:rPr>
                <w:rFonts w:ascii="FangSong" w:hAnsi="FangSong" w:eastAsia="FangSong" w:cs="FangSong"/>
                <w:spacing w:val="-7"/>
                <w:sz w:val="18"/>
                <w:szCs w:val="18"/>
              </w:rPr>
              <w:t>、污水处理费收</w:t>
            </w:r>
            <w:r>
              <w:rPr>
                <w:rFonts w:ascii="FangSong" w:hAnsi="FangSong" w:eastAsia="FangSong" w:cs="FangSong"/>
                <w:sz w:val="18"/>
                <w:szCs w:val="18"/>
              </w:rPr>
              <w:t>入</w:t>
            </w:r>
          </w:p>
        </w:tc>
        <w:tc>
          <w:tcPr>
            <w:tcW w:w="832" w:type="dxa"/>
            <w:vAlign w:val="top"/>
          </w:tcPr>
          <w:p w14:paraId="4173DAC8">
            <w:pPr>
              <w:spacing w:before="187" w:line="236" w:lineRule="exact"/>
              <w:ind w:left="28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702" w:type="dxa"/>
            <w:vAlign w:val="top"/>
          </w:tcPr>
          <w:p w14:paraId="195288F9">
            <w:pPr>
              <w:spacing w:before="187" w:line="236" w:lineRule="exact"/>
              <w:ind w:left="21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744" w:type="dxa"/>
            <w:vAlign w:val="top"/>
          </w:tcPr>
          <w:p w14:paraId="09691EB7">
            <w:pPr>
              <w:rPr>
                <w:rFonts w:ascii="Arial"/>
                <w:sz w:val="21"/>
              </w:rPr>
            </w:pPr>
          </w:p>
        </w:tc>
        <w:tc>
          <w:tcPr>
            <w:tcW w:w="920" w:type="dxa"/>
            <w:vAlign w:val="top"/>
          </w:tcPr>
          <w:p w14:paraId="38112649">
            <w:pPr>
              <w:spacing w:before="187" w:line="236" w:lineRule="exact"/>
              <w:ind w:left="327"/>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2309" w:type="dxa"/>
            <w:vAlign w:val="top"/>
          </w:tcPr>
          <w:p w14:paraId="2AA568ED">
            <w:pPr>
              <w:spacing w:line="203" w:lineRule="auto"/>
              <w:ind w:left="114" w:right="105" w:hanging="8"/>
              <w:jc w:val="both"/>
              <w:rPr>
                <w:rFonts w:ascii="FangSong" w:hAnsi="FangSong" w:eastAsia="FangSong" w:cs="FangSong"/>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pacing w:val="-13"/>
                <w:sz w:val="18"/>
                <w:szCs w:val="18"/>
              </w:rPr>
              <w:t xml:space="preserve"> </w:t>
            </w:r>
            <w:r>
              <w:rPr>
                <w:rFonts w:ascii="FangSong" w:hAnsi="FangSong" w:eastAsia="FangSong" w:cs="FangSong"/>
                <w:spacing w:val="-1"/>
                <w:sz w:val="18"/>
                <w:szCs w:val="18"/>
              </w:rPr>
              <w:t>、城市基础设施配套费及</w:t>
            </w:r>
            <w:r>
              <w:rPr>
                <w:rFonts w:ascii="FangSong" w:hAnsi="FangSong" w:eastAsia="FangSong" w:cs="FangSong"/>
                <w:spacing w:val="9"/>
                <w:sz w:val="18"/>
                <w:szCs w:val="18"/>
              </w:rPr>
              <w:t>对应专项债务收入安排的</w:t>
            </w:r>
            <w:r>
              <w:rPr>
                <w:rFonts w:ascii="FangSong" w:hAnsi="FangSong" w:eastAsia="FangSong" w:cs="FangSong"/>
                <w:spacing w:val="-6"/>
                <w:sz w:val="18"/>
                <w:szCs w:val="18"/>
              </w:rPr>
              <w:t>支出</w:t>
            </w:r>
          </w:p>
        </w:tc>
        <w:tc>
          <w:tcPr>
            <w:tcW w:w="970" w:type="dxa"/>
            <w:vAlign w:val="top"/>
          </w:tcPr>
          <w:p w14:paraId="58056A7F">
            <w:pPr>
              <w:spacing w:before="187" w:line="236" w:lineRule="exact"/>
              <w:ind w:left="32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1000</w:t>
            </w:r>
          </w:p>
        </w:tc>
        <w:tc>
          <w:tcPr>
            <w:tcW w:w="799" w:type="dxa"/>
            <w:vAlign w:val="top"/>
          </w:tcPr>
          <w:p w14:paraId="5DB23B40">
            <w:pPr>
              <w:rPr>
                <w:rFonts w:ascii="Arial"/>
                <w:sz w:val="21"/>
              </w:rPr>
            </w:pPr>
          </w:p>
        </w:tc>
        <w:tc>
          <w:tcPr>
            <w:tcW w:w="1004" w:type="dxa"/>
            <w:vAlign w:val="top"/>
          </w:tcPr>
          <w:p w14:paraId="6050933A">
            <w:pPr>
              <w:spacing w:before="187" w:line="236" w:lineRule="exact"/>
              <w:ind w:left="33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1000</w:t>
            </w:r>
          </w:p>
        </w:tc>
        <w:tc>
          <w:tcPr>
            <w:tcW w:w="1004" w:type="dxa"/>
            <w:vAlign w:val="top"/>
          </w:tcPr>
          <w:p w14:paraId="415DF48E">
            <w:pPr>
              <w:spacing w:before="187" w:line="236" w:lineRule="exact"/>
              <w:ind w:left="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-1000</w:t>
            </w:r>
          </w:p>
        </w:tc>
        <w:tc>
          <w:tcPr>
            <w:tcW w:w="840" w:type="dxa"/>
            <w:vAlign w:val="top"/>
          </w:tcPr>
          <w:p w14:paraId="5EA16689">
            <w:pPr>
              <w:spacing w:before="187" w:line="236" w:lineRule="exact"/>
              <w:ind w:left="29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800</w:t>
            </w:r>
          </w:p>
        </w:tc>
        <w:tc>
          <w:tcPr>
            <w:tcW w:w="894" w:type="dxa"/>
            <w:vAlign w:val="top"/>
          </w:tcPr>
          <w:p w14:paraId="1CE57B05">
            <w:pPr>
              <w:spacing w:before="187" w:line="236" w:lineRule="exact"/>
              <w:ind w:left="28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-200</w:t>
            </w:r>
          </w:p>
        </w:tc>
        <w:tc>
          <w:tcPr>
            <w:tcW w:w="741" w:type="dxa"/>
            <w:vAlign w:val="top"/>
          </w:tcPr>
          <w:p w14:paraId="10FCD0A4">
            <w:pPr>
              <w:rPr>
                <w:rFonts w:ascii="Arial"/>
                <w:sz w:val="21"/>
              </w:rPr>
            </w:pPr>
          </w:p>
        </w:tc>
        <w:tc>
          <w:tcPr>
            <w:tcW w:w="824" w:type="dxa"/>
            <w:vAlign w:val="top"/>
          </w:tcPr>
          <w:p w14:paraId="0FFCCF46">
            <w:pPr>
              <w:spacing w:before="187" w:line="236" w:lineRule="exact"/>
              <w:ind w:left="28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800</w:t>
            </w:r>
          </w:p>
        </w:tc>
      </w:tr>
      <w:tr w14:paraId="09AB1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7" w:type="dxa"/>
            <w:vAlign w:val="top"/>
          </w:tcPr>
          <w:p w14:paraId="72E2DDCA">
            <w:pPr>
              <w:spacing w:before="154" w:line="267" w:lineRule="exact"/>
              <w:ind w:left="110"/>
              <w:rPr>
                <w:rFonts w:ascii="FangSong" w:hAnsi="FangSong" w:eastAsia="FangSong" w:cs="FangSong"/>
                <w:sz w:val="18"/>
                <w:szCs w:val="18"/>
              </w:rPr>
            </w:pPr>
            <w:r>
              <w:rPr>
                <w:rFonts w:ascii="Times New Roman" w:hAnsi="Times New Roman" w:eastAsia="Times New Roman" w:cs="Times New Roman"/>
                <w:spacing w:val="-6"/>
                <w:position w:val="2"/>
                <w:sz w:val="18"/>
                <w:szCs w:val="18"/>
              </w:rPr>
              <w:t>4</w:t>
            </w:r>
            <w:r>
              <w:rPr>
                <w:rFonts w:ascii="FangSong" w:hAnsi="FangSong" w:eastAsia="FangSong" w:cs="FangSong"/>
                <w:spacing w:val="-6"/>
                <w:position w:val="2"/>
                <w:sz w:val="18"/>
                <w:szCs w:val="18"/>
              </w:rPr>
              <w:t>、专项债券收入</w:t>
            </w:r>
          </w:p>
        </w:tc>
        <w:tc>
          <w:tcPr>
            <w:tcW w:w="832" w:type="dxa"/>
            <w:vAlign w:val="top"/>
          </w:tcPr>
          <w:p w14:paraId="6AC1A1AB">
            <w:pPr>
              <w:rPr>
                <w:rFonts w:ascii="Arial"/>
                <w:sz w:val="21"/>
              </w:rPr>
            </w:pPr>
          </w:p>
        </w:tc>
        <w:tc>
          <w:tcPr>
            <w:tcW w:w="702" w:type="dxa"/>
            <w:vAlign w:val="top"/>
          </w:tcPr>
          <w:p w14:paraId="628F135F">
            <w:pPr>
              <w:rPr>
                <w:rFonts w:ascii="Arial"/>
                <w:sz w:val="21"/>
              </w:rPr>
            </w:pPr>
          </w:p>
        </w:tc>
        <w:tc>
          <w:tcPr>
            <w:tcW w:w="744" w:type="dxa"/>
            <w:vAlign w:val="top"/>
          </w:tcPr>
          <w:p w14:paraId="76BDD427">
            <w:pPr>
              <w:spacing w:before="154" w:line="236" w:lineRule="exact"/>
              <w:ind w:left="15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c>
          <w:tcPr>
            <w:tcW w:w="920" w:type="dxa"/>
            <w:vAlign w:val="top"/>
          </w:tcPr>
          <w:p w14:paraId="578FFA0B">
            <w:pPr>
              <w:spacing w:before="154" w:line="236"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c>
          <w:tcPr>
            <w:tcW w:w="2309" w:type="dxa"/>
            <w:vAlign w:val="top"/>
          </w:tcPr>
          <w:p w14:paraId="44DCE8CE">
            <w:pPr>
              <w:spacing w:before="54" w:line="227" w:lineRule="auto"/>
              <w:ind w:left="115" w:right="105" w:hanging="5"/>
              <w:rPr>
                <w:rFonts w:ascii="FangSong" w:hAnsi="FangSong" w:eastAsia="FangSong" w:cs="FangSong"/>
                <w:sz w:val="18"/>
                <w:szCs w:val="18"/>
              </w:rPr>
            </w:pPr>
            <w:r>
              <w:rPr>
                <w:rFonts w:ascii="Times New Roman" w:hAnsi="Times New Roman" w:eastAsia="Times New Roman" w:cs="Times New Roman"/>
                <w:spacing w:val="-1"/>
                <w:sz w:val="18"/>
                <w:szCs w:val="18"/>
              </w:rPr>
              <w:t>3</w:t>
            </w:r>
            <w:r>
              <w:rPr>
                <w:rFonts w:ascii="Times New Roman" w:hAnsi="Times New Roman" w:eastAsia="Times New Roman" w:cs="Times New Roman"/>
                <w:spacing w:val="-17"/>
                <w:sz w:val="18"/>
                <w:szCs w:val="18"/>
              </w:rPr>
              <w:t xml:space="preserve"> </w:t>
            </w:r>
            <w:r>
              <w:rPr>
                <w:rFonts w:ascii="FangSong" w:hAnsi="FangSong" w:eastAsia="FangSong" w:cs="FangSong"/>
                <w:spacing w:val="-1"/>
                <w:sz w:val="18"/>
                <w:szCs w:val="18"/>
              </w:rPr>
              <w:t>、污水处理费及对应专项</w:t>
            </w:r>
            <w:r>
              <w:rPr>
                <w:rFonts w:ascii="FangSong" w:hAnsi="FangSong" w:eastAsia="FangSong" w:cs="FangSong"/>
                <w:spacing w:val="-2"/>
                <w:sz w:val="18"/>
                <w:szCs w:val="18"/>
              </w:rPr>
              <w:t>债务收入安排的支出</w:t>
            </w:r>
          </w:p>
        </w:tc>
        <w:tc>
          <w:tcPr>
            <w:tcW w:w="970" w:type="dxa"/>
            <w:vAlign w:val="top"/>
          </w:tcPr>
          <w:p w14:paraId="0C6483CB">
            <w:pPr>
              <w:spacing w:before="154" w:line="236" w:lineRule="exact"/>
              <w:ind w:left="35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799" w:type="dxa"/>
            <w:vAlign w:val="top"/>
          </w:tcPr>
          <w:p w14:paraId="45343B84">
            <w:pPr>
              <w:rPr>
                <w:rFonts w:ascii="Arial"/>
                <w:sz w:val="21"/>
              </w:rPr>
            </w:pPr>
          </w:p>
        </w:tc>
        <w:tc>
          <w:tcPr>
            <w:tcW w:w="1004" w:type="dxa"/>
            <w:vAlign w:val="top"/>
          </w:tcPr>
          <w:p w14:paraId="45BF3D99">
            <w:pPr>
              <w:spacing w:before="154" w:line="236" w:lineRule="exact"/>
              <w:ind w:left="37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500</w:t>
            </w:r>
          </w:p>
        </w:tc>
        <w:tc>
          <w:tcPr>
            <w:tcW w:w="1004" w:type="dxa"/>
            <w:vAlign w:val="top"/>
          </w:tcPr>
          <w:p w14:paraId="1CEF80E5">
            <w:pPr>
              <w:spacing w:before="154" w:line="236" w:lineRule="exact"/>
              <w:ind w:left="3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-500</w:t>
            </w:r>
          </w:p>
        </w:tc>
        <w:tc>
          <w:tcPr>
            <w:tcW w:w="840" w:type="dxa"/>
            <w:vAlign w:val="top"/>
          </w:tcPr>
          <w:p w14:paraId="41EB64FC">
            <w:pPr>
              <w:spacing w:before="154" w:line="236"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c>
          <w:tcPr>
            <w:tcW w:w="894" w:type="dxa"/>
            <w:vAlign w:val="top"/>
          </w:tcPr>
          <w:p w14:paraId="3D2A55CD">
            <w:pPr>
              <w:spacing w:before="154" w:line="236" w:lineRule="exact"/>
              <w:ind w:left="315"/>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400</w:t>
            </w:r>
          </w:p>
        </w:tc>
        <w:tc>
          <w:tcPr>
            <w:tcW w:w="741" w:type="dxa"/>
            <w:vAlign w:val="top"/>
          </w:tcPr>
          <w:p w14:paraId="5C7D2A58">
            <w:pPr>
              <w:rPr>
                <w:rFonts w:ascii="Arial"/>
                <w:sz w:val="21"/>
              </w:rPr>
            </w:pPr>
          </w:p>
        </w:tc>
        <w:tc>
          <w:tcPr>
            <w:tcW w:w="824" w:type="dxa"/>
            <w:vAlign w:val="top"/>
          </w:tcPr>
          <w:p w14:paraId="0D431615">
            <w:pPr>
              <w:spacing w:before="154" w:line="236" w:lineRule="exact"/>
              <w:ind w:left="28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900</w:t>
            </w:r>
          </w:p>
        </w:tc>
      </w:tr>
      <w:tr w14:paraId="628D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7" w:type="dxa"/>
            <w:vAlign w:val="top"/>
          </w:tcPr>
          <w:p w14:paraId="098A3BF5">
            <w:pPr>
              <w:rPr>
                <w:rFonts w:ascii="Arial"/>
                <w:sz w:val="21"/>
              </w:rPr>
            </w:pPr>
          </w:p>
        </w:tc>
        <w:tc>
          <w:tcPr>
            <w:tcW w:w="832" w:type="dxa"/>
            <w:vAlign w:val="top"/>
          </w:tcPr>
          <w:p w14:paraId="6C9530B6">
            <w:pPr>
              <w:rPr>
                <w:rFonts w:ascii="Arial"/>
                <w:sz w:val="21"/>
              </w:rPr>
            </w:pPr>
          </w:p>
        </w:tc>
        <w:tc>
          <w:tcPr>
            <w:tcW w:w="702" w:type="dxa"/>
            <w:vAlign w:val="top"/>
          </w:tcPr>
          <w:p w14:paraId="7931B69B">
            <w:pPr>
              <w:rPr>
                <w:rFonts w:ascii="Arial"/>
                <w:sz w:val="21"/>
              </w:rPr>
            </w:pPr>
          </w:p>
        </w:tc>
        <w:tc>
          <w:tcPr>
            <w:tcW w:w="744" w:type="dxa"/>
            <w:vAlign w:val="top"/>
          </w:tcPr>
          <w:p w14:paraId="2D7C14E7">
            <w:pPr>
              <w:rPr>
                <w:rFonts w:ascii="Arial"/>
                <w:sz w:val="21"/>
              </w:rPr>
            </w:pPr>
          </w:p>
        </w:tc>
        <w:tc>
          <w:tcPr>
            <w:tcW w:w="920" w:type="dxa"/>
            <w:vAlign w:val="top"/>
          </w:tcPr>
          <w:p w14:paraId="3901E709">
            <w:pPr>
              <w:rPr>
                <w:rFonts w:ascii="Arial"/>
                <w:sz w:val="21"/>
              </w:rPr>
            </w:pPr>
          </w:p>
        </w:tc>
        <w:tc>
          <w:tcPr>
            <w:tcW w:w="2309" w:type="dxa"/>
            <w:vAlign w:val="top"/>
          </w:tcPr>
          <w:p w14:paraId="30BFAF9F">
            <w:pPr>
              <w:spacing w:before="56" w:line="229" w:lineRule="auto"/>
              <w:ind w:left="133" w:right="105" w:hanging="27"/>
              <w:rPr>
                <w:rFonts w:ascii="FangSong" w:hAnsi="FangSong" w:eastAsia="FangSong" w:cs="FangSong"/>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pacing w:val="-12"/>
                <w:sz w:val="18"/>
                <w:szCs w:val="18"/>
              </w:rPr>
              <w:t xml:space="preserve"> </w:t>
            </w:r>
            <w:r>
              <w:rPr>
                <w:rFonts w:ascii="FangSong" w:hAnsi="FangSong" w:eastAsia="FangSong" w:cs="FangSong"/>
                <w:spacing w:val="-1"/>
                <w:sz w:val="18"/>
                <w:szCs w:val="18"/>
              </w:rPr>
              <w:t>、专项债券收入安排的支</w:t>
            </w:r>
            <w:r>
              <w:rPr>
                <w:rFonts w:ascii="FangSong" w:hAnsi="FangSong" w:eastAsia="FangSong" w:cs="FangSong"/>
                <w:sz w:val="18"/>
                <w:szCs w:val="18"/>
              </w:rPr>
              <w:t>出</w:t>
            </w:r>
          </w:p>
        </w:tc>
        <w:tc>
          <w:tcPr>
            <w:tcW w:w="970" w:type="dxa"/>
            <w:vAlign w:val="top"/>
          </w:tcPr>
          <w:p w14:paraId="61811701">
            <w:pPr>
              <w:rPr>
                <w:rFonts w:ascii="Arial"/>
                <w:sz w:val="21"/>
              </w:rPr>
            </w:pPr>
          </w:p>
        </w:tc>
        <w:tc>
          <w:tcPr>
            <w:tcW w:w="799" w:type="dxa"/>
            <w:vAlign w:val="top"/>
          </w:tcPr>
          <w:p w14:paraId="6C31A878">
            <w:pPr>
              <w:rPr>
                <w:rFonts w:ascii="Arial"/>
                <w:sz w:val="21"/>
              </w:rPr>
            </w:pPr>
          </w:p>
        </w:tc>
        <w:tc>
          <w:tcPr>
            <w:tcW w:w="1004" w:type="dxa"/>
            <w:vAlign w:val="top"/>
          </w:tcPr>
          <w:p w14:paraId="60FDD144">
            <w:pPr>
              <w:rPr>
                <w:rFonts w:ascii="Arial"/>
                <w:sz w:val="21"/>
              </w:rPr>
            </w:pPr>
          </w:p>
        </w:tc>
        <w:tc>
          <w:tcPr>
            <w:tcW w:w="1004" w:type="dxa"/>
            <w:vAlign w:val="top"/>
          </w:tcPr>
          <w:p w14:paraId="72203DC8">
            <w:pPr>
              <w:rPr>
                <w:rFonts w:ascii="Arial"/>
                <w:sz w:val="21"/>
              </w:rPr>
            </w:pPr>
          </w:p>
        </w:tc>
        <w:tc>
          <w:tcPr>
            <w:tcW w:w="840" w:type="dxa"/>
            <w:vAlign w:val="top"/>
          </w:tcPr>
          <w:p w14:paraId="650619DB">
            <w:pPr>
              <w:rPr>
                <w:rFonts w:ascii="Arial"/>
                <w:sz w:val="21"/>
              </w:rPr>
            </w:pPr>
          </w:p>
        </w:tc>
        <w:tc>
          <w:tcPr>
            <w:tcW w:w="894" w:type="dxa"/>
            <w:vAlign w:val="top"/>
          </w:tcPr>
          <w:p w14:paraId="0CA14CF0">
            <w:pPr>
              <w:rPr>
                <w:rFonts w:ascii="Arial"/>
                <w:sz w:val="21"/>
              </w:rPr>
            </w:pPr>
          </w:p>
        </w:tc>
        <w:tc>
          <w:tcPr>
            <w:tcW w:w="741" w:type="dxa"/>
            <w:vAlign w:val="top"/>
          </w:tcPr>
          <w:p w14:paraId="3D5D5A13">
            <w:pPr>
              <w:spacing w:before="153" w:line="237" w:lineRule="exact"/>
              <w:ind w:left="15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c>
          <w:tcPr>
            <w:tcW w:w="824" w:type="dxa"/>
            <w:vAlign w:val="top"/>
          </w:tcPr>
          <w:p w14:paraId="743594C7">
            <w:pPr>
              <w:spacing w:before="153" w:line="237" w:lineRule="exact"/>
              <w:ind w:left="19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r>
      <w:tr w14:paraId="47B0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527" w:type="dxa"/>
            <w:vAlign w:val="top"/>
          </w:tcPr>
          <w:p w14:paraId="5251C7D2">
            <w:pPr>
              <w:spacing w:before="80" w:line="215" w:lineRule="auto"/>
              <w:ind w:left="126" w:right="149" w:hanging="7"/>
              <w:rPr>
                <w:rFonts w:ascii="FangSong" w:hAnsi="FangSong" w:eastAsia="FangSong" w:cs="FangSong"/>
                <w:sz w:val="18"/>
                <w:szCs w:val="18"/>
              </w:rPr>
            </w:pPr>
            <w:r>
              <w:rPr>
                <w:rFonts w:ascii="FangSong" w:hAnsi="FangSong" w:eastAsia="FangSong" w:cs="FangSong"/>
                <w:b/>
                <w:bCs/>
                <w:spacing w:val="-4"/>
                <w:sz w:val="18"/>
                <w:szCs w:val="18"/>
              </w:rPr>
              <w:t>政府性基金收入</w:t>
            </w:r>
            <w:r>
              <w:rPr>
                <w:rFonts w:ascii="FangSong" w:hAnsi="FangSong" w:eastAsia="FangSong" w:cs="FangSong"/>
                <w:b/>
                <w:bCs/>
                <w:spacing w:val="-12"/>
                <w:sz w:val="18"/>
                <w:szCs w:val="18"/>
              </w:rPr>
              <w:t>总计</w:t>
            </w:r>
          </w:p>
        </w:tc>
        <w:tc>
          <w:tcPr>
            <w:tcW w:w="832" w:type="dxa"/>
            <w:vAlign w:val="top"/>
          </w:tcPr>
          <w:p w14:paraId="13AF1EC0">
            <w:pPr>
              <w:spacing w:before="155" w:line="236" w:lineRule="exact"/>
              <w:ind w:left="19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31500</w:t>
            </w:r>
          </w:p>
        </w:tc>
        <w:tc>
          <w:tcPr>
            <w:tcW w:w="702" w:type="dxa"/>
            <w:vAlign w:val="top"/>
          </w:tcPr>
          <w:p w14:paraId="6EC9B372">
            <w:pPr>
              <w:spacing w:before="155" w:line="236" w:lineRule="exact"/>
              <w:ind w:left="1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-5600</w:t>
            </w:r>
          </w:p>
        </w:tc>
        <w:tc>
          <w:tcPr>
            <w:tcW w:w="744" w:type="dxa"/>
            <w:vAlign w:val="top"/>
          </w:tcPr>
          <w:p w14:paraId="379AFC2A">
            <w:pPr>
              <w:spacing w:before="155" w:line="236" w:lineRule="exact"/>
              <w:ind w:left="15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c>
          <w:tcPr>
            <w:tcW w:w="920" w:type="dxa"/>
            <w:vAlign w:val="top"/>
          </w:tcPr>
          <w:p w14:paraId="6F8951A9">
            <w:pPr>
              <w:spacing w:before="155" w:line="236" w:lineRule="exact"/>
              <w:ind w:left="2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80500</w:t>
            </w:r>
          </w:p>
        </w:tc>
        <w:tc>
          <w:tcPr>
            <w:tcW w:w="2309" w:type="dxa"/>
            <w:vAlign w:val="top"/>
          </w:tcPr>
          <w:p w14:paraId="595DD8E1">
            <w:pPr>
              <w:spacing w:before="182" w:line="220" w:lineRule="auto"/>
              <w:ind w:left="115"/>
              <w:rPr>
                <w:rFonts w:ascii="FangSong" w:hAnsi="FangSong" w:eastAsia="FangSong" w:cs="FangSong"/>
                <w:sz w:val="18"/>
                <w:szCs w:val="18"/>
              </w:rPr>
            </w:pPr>
            <w:r>
              <w:rPr>
                <w:rFonts w:ascii="FangSong" w:hAnsi="FangSong" w:eastAsia="FangSong" w:cs="FangSong"/>
                <w:b/>
                <w:bCs/>
                <w:spacing w:val="-3"/>
                <w:sz w:val="18"/>
                <w:szCs w:val="18"/>
              </w:rPr>
              <w:t>政府性基金支出总计</w:t>
            </w:r>
          </w:p>
        </w:tc>
        <w:tc>
          <w:tcPr>
            <w:tcW w:w="970" w:type="dxa"/>
            <w:vAlign w:val="top"/>
          </w:tcPr>
          <w:p w14:paraId="34C8086F">
            <w:pPr>
              <w:spacing w:before="155" w:line="236" w:lineRule="exact"/>
              <w:ind w:left="26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31500</w:t>
            </w:r>
          </w:p>
        </w:tc>
        <w:tc>
          <w:tcPr>
            <w:tcW w:w="799" w:type="dxa"/>
            <w:vAlign w:val="top"/>
          </w:tcPr>
          <w:p w14:paraId="14F3E59E">
            <w:pPr>
              <w:rPr>
                <w:rFonts w:ascii="Arial"/>
                <w:sz w:val="21"/>
              </w:rPr>
            </w:pPr>
          </w:p>
        </w:tc>
        <w:tc>
          <w:tcPr>
            <w:tcW w:w="1004" w:type="dxa"/>
            <w:vAlign w:val="top"/>
          </w:tcPr>
          <w:p w14:paraId="2BF05ED7">
            <w:pPr>
              <w:spacing w:before="155" w:line="236" w:lineRule="exact"/>
              <w:ind w:left="28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31500</w:t>
            </w:r>
          </w:p>
        </w:tc>
        <w:tc>
          <w:tcPr>
            <w:tcW w:w="1004" w:type="dxa"/>
            <w:vAlign w:val="top"/>
          </w:tcPr>
          <w:p w14:paraId="3753C1CE">
            <w:pPr>
              <w:spacing w:before="155" w:line="236" w:lineRule="exact"/>
              <w:ind w:left="29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-7600</w:t>
            </w:r>
          </w:p>
        </w:tc>
        <w:tc>
          <w:tcPr>
            <w:tcW w:w="840" w:type="dxa"/>
            <w:vAlign w:val="top"/>
          </w:tcPr>
          <w:p w14:paraId="73ED331D">
            <w:pPr>
              <w:spacing w:before="155" w:line="236" w:lineRule="exact"/>
              <w:ind w:left="24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2000</w:t>
            </w:r>
          </w:p>
        </w:tc>
        <w:tc>
          <w:tcPr>
            <w:tcW w:w="894" w:type="dxa"/>
            <w:vAlign w:val="top"/>
          </w:tcPr>
          <w:p w14:paraId="27FF500A">
            <w:pPr>
              <w:spacing w:before="155" w:line="236" w:lineRule="exact"/>
              <w:ind w:left="24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-5600</w:t>
            </w:r>
          </w:p>
        </w:tc>
        <w:tc>
          <w:tcPr>
            <w:tcW w:w="741" w:type="dxa"/>
            <w:vAlign w:val="top"/>
          </w:tcPr>
          <w:p w14:paraId="5437E769">
            <w:pPr>
              <w:spacing w:before="155" w:line="236" w:lineRule="exact"/>
              <w:ind w:left="15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54600</w:t>
            </w:r>
          </w:p>
        </w:tc>
        <w:tc>
          <w:tcPr>
            <w:tcW w:w="824" w:type="dxa"/>
            <w:vAlign w:val="top"/>
          </w:tcPr>
          <w:p w14:paraId="3F337DD4">
            <w:pPr>
              <w:spacing w:before="155" w:line="236" w:lineRule="exact"/>
              <w:ind w:left="19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80500</w:t>
            </w:r>
          </w:p>
        </w:tc>
      </w:tr>
    </w:tbl>
    <w:p w14:paraId="75C15A7A">
      <w:pPr>
        <w:rPr>
          <w:rFonts w:ascii="Arial"/>
          <w:sz w:val="21"/>
        </w:rPr>
      </w:pPr>
    </w:p>
    <w:p w14:paraId="4BDDBFEC">
      <w:pPr>
        <w:rPr>
          <w:rFonts w:ascii="Arial" w:hAnsi="Arial" w:eastAsia="Arial" w:cs="Arial"/>
          <w:sz w:val="21"/>
          <w:szCs w:val="21"/>
        </w:rPr>
        <w:sectPr>
          <w:footerReference r:id="rId21" w:type="default"/>
          <w:pgSz w:w="16839" w:h="11906"/>
          <w:pgMar w:top="1012" w:right="1361" w:bottom="1711" w:left="1361" w:header="0" w:footer="1396" w:gutter="0"/>
          <w:cols w:space="720" w:num="1"/>
        </w:sectPr>
      </w:pPr>
    </w:p>
    <w:p w14:paraId="0E2508E7">
      <w:pPr>
        <w:spacing w:line="293" w:lineRule="auto"/>
        <w:rPr>
          <w:rFonts w:ascii="Arial"/>
          <w:sz w:val="21"/>
        </w:rPr>
      </w:pPr>
    </w:p>
    <w:p w14:paraId="2762FDFC">
      <w:pPr>
        <w:spacing w:line="293" w:lineRule="auto"/>
        <w:rPr>
          <w:rFonts w:ascii="Arial"/>
          <w:sz w:val="21"/>
        </w:rPr>
      </w:pPr>
    </w:p>
    <w:p w14:paraId="2850DC13">
      <w:pPr>
        <w:spacing w:line="293" w:lineRule="auto"/>
        <w:rPr>
          <w:rFonts w:ascii="Arial"/>
          <w:sz w:val="21"/>
        </w:rPr>
      </w:pPr>
    </w:p>
    <w:p w14:paraId="465D1C84">
      <w:pPr>
        <w:spacing w:before="101" w:line="228" w:lineRule="auto"/>
        <w:ind w:left="142"/>
        <w:rPr>
          <w:rFonts w:ascii="SimHei" w:hAnsi="SimHei" w:eastAsia="SimHei" w:cs="SimHei"/>
          <w:sz w:val="31"/>
          <w:szCs w:val="31"/>
        </w:rPr>
      </w:pPr>
      <w:r>
        <w:rPr>
          <w:rFonts w:ascii="SimHei" w:hAnsi="SimHei" w:eastAsia="SimHei" w:cs="SimHei"/>
          <w:spacing w:val="-1"/>
          <w:sz w:val="31"/>
          <w:szCs w:val="31"/>
        </w:rPr>
        <w:t>附表五</w:t>
      </w:r>
    </w:p>
    <w:p w14:paraId="68B961EC">
      <w:pPr>
        <w:spacing w:before="79" w:line="217" w:lineRule="auto"/>
        <w:ind w:left="2835"/>
        <w:rPr>
          <w:rFonts w:ascii="SimHei" w:hAnsi="SimHei" w:eastAsia="SimHei" w:cs="SimHei"/>
          <w:sz w:val="43"/>
          <w:szCs w:val="43"/>
        </w:rPr>
      </w:pPr>
      <w:r>
        <w:rPr>
          <w:rFonts w:ascii="SimHei" w:hAnsi="SimHei" w:eastAsia="SimHei" w:cs="SimHei"/>
          <w:spacing w:val="7"/>
          <w:sz w:val="43"/>
          <w:szCs w:val="43"/>
        </w:rPr>
        <w:t>2025</w:t>
      </w:r>
      <w:r>
        <w:rPr>
          <w:rFonts w:ascii="SimHei" w:hAnsi="SimHei" w:eastAsia="SimHei" w:cs="SimHei"/>
          <w:spacing w:val="-78"/>
          <w:sz w:val="43"/>
          <w:szCs w:val="43"/>
        </w:rPr>
        <w:t xml:space="preserve"> </w:t>
      </w:r>
      <w:r>
        <w:rPr>
          <w:rFonts w:ascii="SimHei" w:hAnsi="SimHei" w:eastAsia="SimHei" w:cs="SimHei"/>
          <w:spacing w:val="7"/>
          <w:sz w:val="43"/>
          <w:szCs w:val="43"/>
        </w:rPr>
        <w:t>年茶陵县国有资本经营预算收支情况表</w:t>
      </w:r>
    </w:p>
    <w:p w14:paraId="7D600876">
      <w:pPr>
        <w:spacing w:before="1" w:line="210" w:lineRule="auto"/>
        <w:ind w:left="12962"/>
        <w:rPr>
          <w:rFonts w:ascii="SimSun" w:hAnsi="SimSun" w:eastAsia="SimSun" w:cs="SimSun"/>
          <w:sz w:val="20"/>
          <w:szCs w:val="20"/>
        </w:rPr>
      </w:pPr>
      <w:r>
        <w:rPr>
          <w:rFonts w:ascii="SimSun" w:hAnsi="SimSun" w:eastAsia="SimSun" w:cs="SimSun"/>
          <w:spacing w:val="7"/>
          <w:sz w:val="20"/>
          <w:szCs w:val="20"/>
        </w:rPr>
        <w:t>单位：万元</w:t>
      </w:r>
    </w:p>
    <w:tbl>
      <w:tblPr>
        <w:tblStyle w:val="5"/>
        <w:tblW w:w="141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7"/>
        <w:gridCol w:w="927"/>
        <w:gridCol w:w="1375"/>
        <w:gridCol w:w="940"/>
        <w:gridCol w:w="1474"/>
        <w:gridCol w:w="630"/>
        <w:gridCol w:w="1060"/>
        <w:gridCol w:w="1367"/>
        <w:gridCol w:w="841"/>
        <w:gridCol w:w="841"/>
        <w:gridCol w:w="846"/>
        <w:gridCol w:w="1612"/>
      </w:tblGrid>
      <w:tr w14:paraId="0C267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5439" w:type="dxa"/>
            <w:gridSpan w:val="4"/>
            <w:vAlign w:val="top"/>
          </w:tcPr>
          <w:p w14:paraId="29DEE857">
            <w:pPr>
              <w:spacing w:before="182" w:line="223" w:lineRule="auto"/>
              <w:ind w:left="2544"/>
              <w:rPr>
                <w:rFonts w:ascii="SimHei" w:hAnsi="SimHei" w:eastAsia="SimHei" w:cs="SimHei"/>
                <w:sz w:val="18"/>
                <w:szCs w:val="18"/>
              </w:rPr>
            </w:pPr>
            <w:r>
              <w:rPr>
                <w:rFonts w:ascii="SimHei" w:hAnsi="SimHei" w:eastAsia="SimHei" w:cs="SimHei"/>
                <w:spacing w:val="-4"/>
                <w:sz w:val="18"/>
                <w:szCs w:val="18"/>
              </w:rPr>
              <w:t>收入</w:t>
            </w:r>
          </w:p>
        </w:tc>
        <w:tc>
          <w:tcPr>
            <w:tcW w:w="8671" w:type="dxa"/>
            <w:gridSpan w:val="8"/>
            <w:vAlign w:val="top"/>
          </w:tcPr>
          <w:p w14:paraId="66B59F47">
            <w:pPr>
              <w:spacing w:before="182" w:line="222" w:lineRule="auto"/>
              <w:ind w:left="4163"/>
              <w:rPr>
                <w:rFonts w:ascii="SimHei" w:hAnsi="SimHei" w:eastAsia="SimHei" w:cs="SimHei"/>
                <w:sz w:val="18"/>
                <w:szCs w:val="18"/>
              </w:rPr>
            </w:pPr>
            <w:r>
              <w:rPr>
                <w:rFonts w:ascii="SimHei" w:hAnsi="SimHei" w:eastAsia="SimHei" w:cs="SimHei"/>
                <w:spacing w:val="-7"/>
                <w:sz w:val="18"/>
                <w:szCs w:val="18"/>
              </w:rPr>
              <w:t>支出</w:t>
            </w:r>
          </w:p>
        </w:tc>
      </w:tr>
      <w:tr w14:paraId="5F17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197" w:type="dxa"/>
            <w:vMerge w:val="restart"/>
            <w:tcBorders>
              <w:bottom w:val="nil"/>
            </w:tcBorders>
            <w:vAlign w:val="top"/>
          </w:tcPr>
          <w:p w14:paraId="04D37E6A">
            <w:pPr>
              <w:spacing w:line="294" w:lineRule="auto"/>
              <w:rPr>
                <w:rFonts w:ascii="Arial"/>
                <w:sz w:val="21"/>
              </w:rPr>
            </w:pPr>
          </w:p>
          <w:p w14:paraId="2BC00F7F">
            <w:pPr>
              <w:spacing w:line="294" w:lineRule="auto"/>
              <w:rPr>
                <w:rFonts w:ascii="Arial"/>
                <w:sz w:val="21"/>
              </w:rPr>
            </w:pPr>
          </w:p>
          <w:p w14:paraId="52AF7A40">
            <w:pPr>
              <w:spacing w:before="58" w:line="222" w:lineRule="auto"/>
              <w:ind w:left="923"/>
              <w:rPr>
                <w:rFonts w:ascii="SimHei" w:hAnsi="SimHei" w:eastAsia="SimHei" w:cs="SimHei"/>
                <w:sz w:val="18"/>
                <w:szCs w:val="18"/>
              </w:rPr>
            </w:pPr>
            <w:r>
              <w:rPr>
                <w:rFonts w:ascii="SimHei" w:hAnsi="SimHei" w:eastAsia="SimHei" w:cs="SimHei"/>
                <w:spacing w:val="-4"/>
                <w:sz w:val="18"/>
                <w:szCs w:val="18"/>
              </w:rPr>
              <w:t>项目</w:t>
            </w:r>
          </w:p>
        </w:tc>
        <w:tc>
          <w:tcPr>
            <w:tcW w:w="927" w:type="dxa"/>
            <w:vMerge w:val="restart"/>
            <w:tcBorders>
              <w:bottom w:val="nil"/>
            </w:tcBorders>
            <w:vAlign w:val="top"/>
          </w:tcPr>
          <w:p w14:paraId="33E66E3A">
            <w:pPr>
              <w:spacing w:line="434" w:lineRule="auto"/>
              <w:rPr>
                <w:rFonts w:ascii="Arial"/>
                <w:sz w:val="21"/>
              </w:rPr>
            </w:pPr>
          </w:p>
          <w:p w14:paraId="09EA8124">
            <w:pPr>
              <w:spacing w:before="59" w:line="321" w:lineRule="auto"/>
              <w:ind w:left="374" w:right="194" w:hanging="179"/>
              <w:rPr>
                <w:rFonts w:ascii="SimHei" w:hAnsi="SimHei" w:eastAsia="SimHei" w:cs="SimHei"/>
                <w:sz w:val="18"/>
                <w:szCs w:val="18"/>
              </w:rPr>
            </w:pPr>
            <w:r>
              <w:rPr>
                <w:rFonts w:ascii="SimHei" w:hAnsi="SimHei" w:eastAsia="SimHei" w:cs="SimHei"/>
                <w:spacing w:val="-3"/>
                <w:sz w:val="18"/>
                <w:szCs w:val="18"/>
              </w:rPr>
              <w:t>年初预</w:t>
            </w:r>
            <w:r>
              <w:rPr>
                <w:rFonts w:ascii="SimHei" w:hAnsi="SimHei" w:eastAsia="SimHei" w:cs="SimHei"/>
                <w:sz w:val="18"/>
                <w:szCs w:val="18"/>
              </w:rPr>
              <w:t>算</w:t>
            </w:r>
          </w:p>
        </w:tc>
        <w:tc>
          <w:tcPr>
            <w:tcW w:w="1375" w:type="dxa"/>
            <w:vMerge w:val="restart"/>
            <w:tcBorders>
              <w:bottom w:val="nil"/>
            </w:tcBorders>
            <w:vAlign w:val="top"/>
          </w:tcPr>
          <w:p w14:paraId="36972F7A">
            <w:pPr>
              <w:spacing w:line="294" w:lineRule="auto"/>
              <w:rPr>
                <w:rFonts w:ascii="Arial"/>
                <w:sz w:val="21"/>
              </w:rPr>
            </w:pPr>
          </w:p>
          <w:p w14:paraId="16A76AD0">
            <w:pPr>
              <w:spacing w:line="294" w:lineRule="auto"/>
              <w:rPr>
                <w:rFonts w:ascii="Arial"/>
                <w:sz w:val="21"/>
              </w:rPr>
            </w:pPr>
          </w:p>
          <w:p w14:paraId="16BDCAF8">
            <w:pPr>
              <w:spacing w:before="58" w:line="222" w:lineRule="auto"/>
              <w:ind w:left="332"/>
              <w:rPr>
                <w:rFonts w:ascii="SimHei" w:hAnsi="SimHei" w:eastAsia="SimHei" w:cs="SimHei"/>
                <w:sz w:val="18"/>
                <w:szCs w:val="18"/>
              </w:rPr>
            </w:pPr>
            <w:r>
              <w:rPr>
                <w:rFonts w:ascii="SimHei" w:hAnsi="SimHei" w:eastAsia="SimHei" w:cs="SimHei"/>
                <w:spacing w:val="-3"/>
                <w:sz w:val="18"/>
                <w:szCs w:val="18"/>
              </w:rPr>
              <w:t>调整预算</w:t>
            </w:r>
          </w:p>
        </w:tc>
        <w:tc>
          <w:tcPr>
            <w:tcW w:w="940" w:type="dxa"/>
            <w:vMerge w:val="restart"/>
            <w:tcBorders>
              <w:bottom w:val="nil"/>
            </w:tcBorders>
            <w:vAlign w:val="top"/>
          </w:tcPr>
          <w:p w14:paraId="41100D8D">
            <w:pPr>
              <w:spacing w:line="294" w:lineRule="auto"/>
              <w:rPr>
                <w:rFonts w:ascii="Arial"/>
                <w:sz w:val="21"/>
              </w:rPr>
            </w:pPr>
          </w:p>
          <w:p w14:paraId="10EB25B5">
            <w:pPr>
              <w:spacing w:line="294" w:lineRule="auto"/>
              <w:rPr>
                <w:rFonts w:ascii="Arial"/>
                <w:sz w:val="21"/>
              </w:rPr>
            </w:pPr>
          </w:p>
          <w:p w14:paraId="09756185">
            <w:pPr>
              <w:spacing w:before="58" w:line="224" w:lineRule="auto"/>
              <w:ind w:left="293"/>
              <w:rPr>
                <w:rFonts w:ascii="SimHei" w:hAnsi="SimHei" w:eastAsia="SimHei" w:cs="SimHei"/>
                <w:sz w:val="18"/>
                <w:szCs w:val="18"/>
              </w:rPr>
            </w:pPr>
            <w:r>
              <w:rPr>
                <w:rFonts w:ascii="SimHei" w:hAnsi="SimHei" w:eastAsia="SimHei" w:cs="SimHei"/>
                <w:spacing w:val="-4"/>
                <w:sz w:val="18"/>
                <w:szCs w:val="18"/>
              </w:rPr>
              <w:t>合计</w:t>
            </w:r>
          </w:p>
        </w:tc>
        <w:tc>
          <w:tcPr>
            <w:tcW w:w="1474" w:type="dxa"/>
            <w:vMerge w:val="restart"/>
            <w:tcBorders>
              <w:bottom w:val="nil"/>
            </w:tcBorders>
            <w:textDirection w:val="tbRlV"/>
            <w:vAlign w:val="top"/>
          </w:tcPr>
          <w:p w14:paraId="21345219">
            <w:pPr>
              <w:spacing w:line="283" w:lineRule="auto"/>
              <w:rPr>
                <w:rFonts w:ascii="Arial"/>
                <w:sz w:val="21"/>
              </w:rPr>
            </w:pPr>
          </w:p>
          <w:p w14:paraId="4CD62C89">
            <w:pPr>
              <w:spacing w:line="284" w:lineRule="auto"/>
              <w:rPr>
                <w:rFonts w:ascii="Arial"/>
                <w:sz w:val="21"/>
              </w:rPr>
            </w:pPr>
          </w:p>
          <w:p w14:paraId="204D3E05">
            <w:pPr>
              <w:spacing w:before="60" w:line="207" w:lineRule="auto"/>
              <w:ind w:left="494"/>
              <w:rPr>
                <w:rFonts w:ascii="SimHei" w:hAnsi="SimHei" w:eastAsia="SimHei" w:cs="SimHei"/>
                <w:sz w:val="18"/>
                <w:szCs w:val="18"/>
              </w:rPr>
            </w:pPr>
            <w:r>
              <w:rPr>
                <w:rFonts w:ascii="SimHei" w:hAnsi="SimHei" w:eastAsia="SimHei" w:cs="SimHei"/>
                <w:spacing w:val="2"/>
                <w:sz w:val="18"/>
                <w:szCs w:val="18"/>
              </w:rPr>
              <w:t>项</w:t>
            </w:r>
            <w:r>
              <w:rPr>
                <w:rFonts w:ascii="SimHei" w:hAnsi="SimHei" w:eastAsia="SimHei" w:cs="SimHei"/>
                <w:spacing w:val="39"/>
                <w:sz w:val="18"/>
                <w:szCs w:val="18"/>
              </w:rPr>
              <w:t xml:space="preserve"> </w:t>
            </w:r>
            <w:r>
              <w:rPr>
                <w:rFonts w:ascii="SimHei" w:hAnsi="SimHei" w:eastAsia="SimHei" w:cs="SimHei"/>
                <w:spacing w:val="2"/>
                <w:sz w:val="18"/>
                <w:szCs w:val="18"/>
              </w:rPr>
              <w:t>目</w:t>
            </w:r>
          </w:p>
        </w:tc>
        <w:tc>
          <w:tcPr>
            <w:tcW w:w="3057" w:type="dxa"/>
            <w:gridSpan w:val="3"/>
            <w:vAlign w:val="top"/>
          </w:tcPr>
          <w:p w14:paraId="57D4D6E5">
            <w:pPr>
              <w:spacing w:before="177" w:line="222" w:lineRule="auto"/>
              <w:ind w:left="1174"/>
              <w:rPr>
                <w:rFonts w:ascii="SimHei" w:hAnsi="SimHei" w:eastAsia="SimHei" w:cs="SimHei"/>
                <w:sz w:val="18"/>
                <w:szCs w:val="18"/>
              </w:rPr>
            </w:pPr>
            <w:r>
              <w:rPr>
                <w:rFonts w:ascii="SimHei" w:hAnsi="SimHei" w:eastAsia="SimHei" w:cs="SimHei"/>
                <w:spacing w:val="-2"/>
                <w:sz w:val="18"/>
                <w:szCs w:val="18"/>
              </w:rPr>
              <w:t>年初预算</w:t>
            </w:r>
          </w:p>
        </w:tc>
        <w:tc>
          <w:tcPr>
            <w:tcW w:w="2528" w:type="dxa"/>
            <w:gridSpan w:val="3"/>
            <w:vAlign w:val="top"/>
          </w:tcPr>
          <w:p w14:paraId="08562FAD">
            <w:pPr>
              <w:spacing w:before="177" w:line="222" w:lineRule="auto"/>
              <w:ind w:left="912"/>
              <w:rPr>
                <w:rFonts w:ascii="SimHei" w:hAnsi="SimHei" w:eastAsia="SimHei" w:cs="SimHei"/>
                <w:sz w:val="18"/>
                <w:szCs w:val="18"/>
              </w:rPr>
            </w:pPr>
            <w:r>
              <w:rPr>
                <w:rFonts w:ascii="SimHei" w:hAnsi="SimHei" w:eastAsia="SimHei" w:cs="SimHei"/>
                <w:spacing w:val="-3"/>
                <w:sz w:val="18"/>
                <w:szCs w:val="18"/>
              </w:rPr>
              <w:t>调整预算</w:t>
            </w:r>
          </w:p>
        </w:tc>
        <w:tc>
          <w:tcPr>
            <w:tcW w:w="1612" w:type="dxa"/>
            <w:vAlign w:val="top"/>
          </w:tcPr>
          <w:p w14:paraId="0DC11419">
            <w:pPr>
              <w:spacing w:before="177" w:line="224" w:lineRule="auto"/>
              <w:ind w:left="632"/>
              <w:rPr>
                <w:rFonts w:ascii="SimHei" w:hAnsi="SimHei" w:eastAsia="SimHei" w:cs="SimHei"/>
                <w:sz w:val="18"/>
                <w:szCs w:val="18"/>
              </w:rPr>
            </w:pPr>
            <w:r>
              <w:rPr>
                <w:rFonts w:ascii="SimHei" w:hAnsi="SimHei" w:eastAsia="SimHei" w:cs="SimHei"/>
                <w:spacing w:val="-4"/>
                <w:sz w:val="18"/>
                <w:szCs w:val="18"/>
              </w:rPr>
              <w:t>合计</w:t>
            </w:r>
          </w:p>
        </w:tc>
      </w:tr>
      <w:tr w14:paraId="190B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97" w:type="dxa"/>
            <w:vMerge w:val="continue"/>
            <w:tcBorders>
              <w:top w:val="nil"/>
            </w:tcBorders>
            <w:vAlign w:val="top"/>
          </w:tcPr>
          <w:p w14:paraId="6B6690BD">
            <w:pPr>
              <w:rPr>
                <w:rFonts w:ascii="Arial"/>
                <w:sz w:val="21"/>
              </w:rPr>
            </w:pPr>
          </w:p>
        </w:tc>
        <w:tc>
          <w:tcPr>
            <w:tcW w:w="927" w:type="dxa"/>
            <w:vMerge w:val="continue"/>
            <w:tcBorders>
              <w:top w:val="nil"/>
            </w:tcBorders>
            <w:vAlign w:val="top"/>
          </w:tcPr>
          <w:p w14:paraId="55059306">
            <w:pPr>
              <w:rPr>
                <w:rFonts w:ascii="Arial"/>
                <w:sz w:val="21"/>
              </w:rPr>
            </w:pPr>
          </w:p>
        </w:tc>
        <w:tc>
          <w:tcPr>
            <w:tcW w:w="1375" w:type="dxa"/>
            <w:vMerge w:val="continue"/>
            <w:tcBorders>
              <w:top w:val="nil"/>
            </w:tcBorders>
            <w:vAlign w:val="top"/>
          </w:tcPr>
          <w:p w14:paraId="3A6554C4">
            <w:pPr>
              <w:rPr>
                <w:rFonts w:ascii="Arial"/>
                <w:sz w:val="21"/>
              </w:rPr>
            </w:pPr>
          </w:p>
        </w:tc>
        <w:tc>
          <w:tcPr>
            <w:tcW w:w="940" w:type="dxa"/>
            <w:vMerge w:val="continue"/>
            <w:tcBorders>
              <w:top w:val="nil"/>
            </w:tcBorders>
            <w:vAlign w:val="top"/>
          </w:tcPr>
          <w:p w14:paraId="27DD65B5">
            <w:pPr>
              <w:rPr>
                <w:rFonts w:ascii="Arial"/>
                <w:sz w:val="21"/>
              </w:rPr>
            </w:pPr>
          </w:p>
        </w:tc>
        <w:tc>
          <w:tcPr>
            <w:tcW w:w="1474" w:type="dxa"/>
            <w:vMerge w:val="continue"/>
            <w:tcBorders>
              <w:top w:val="nil"/>
            </w:tcBorders>
            <w:textDirection w:val="tbRlV"/>
            <w:vAlign w:val="top"/>
          </w:tcPr>
          <w:p w14:paraId="5DD9F0F4">
            <w:pPr>
              <w:rPr>
                <w:rFonts w:ascii="Arial"/>
                <w:sz w:val="21"/>
              </w:rPr>
            </w:pPr>
          </w:p>
        </w:tc>
        <w:tc>
          <w:tcPr>
            <w:tcW w:w="630" w:type="dxa"/>
            <w:vAlign w:val="top"/>
          </w:tcPr>
          <w:p w14:paraId="68ED5F09">
            <w:pPr>
              <w:spacing w:line="321" w:lineRule="auto"/>
              <w:rPr>
                <w:rFonts w:ascii="Arial"/>
                <w:sz w:val="21"/>
              </w:rPr>
            </w:pPr>
          </w:p>
          <w:p w14:paraId="06AB961F">
            <w:pPr>
              <w:spacing w:before="58" w:line="222" w:lineRule="auto"/>
              <w:ind w:left="145"/>
              <w:rPr>
                <w:rFonts w:ascii="SimHei" w:hAnsi="SimHei" w:eastAsia="SimHei" w:cs="SimHei"/>
                <w:sz w:val="18"/>
                <w:szCs w:val="18"/>
              </w:rPr>
            </w:pPr>
            <w:r>
              <w:rPr>
                <w:rFonts w:ascii="SimHei" w:hAnsi="SimHei" w:eastAsia="SimHei" w:cs="SimHei"/>
                <w:spacing w:val="-7"/>
                <w:sz w:val="18"/>
                <w:szCs w:val="18"/>
              </w:rPr>
              <w:t>支出</w:t>
            </w:r>
          </w:p>
        </w:tc>
        <w:tc>
          <w:tcPr>
            <w:tcW w:w="1060" w:type="dxa"/>
            <w:vAlign w:val="top"/>
          </w:tcPr>
          <w:p w14:paraId="517FCEA0">
            <w:pPr>
              <w:spacing w:before="226" w:line="321" w:lineRule="auto"/>
              <w:ind w:left="176" w:right="167"/>
              <w:rPr>
                <w:rFonts w:ascii="SimHei" w:hAnsi="SimHei" w:eastAsia="SimHei" w:cs="SimHei"/>
                <w:sz w:val="18"/>
                <w:szCs w:val="18"/>
              </w:rPr>
            </w:pPr>
            <w:r>
              <w:rPr>
                <w:rFonts w:ascii="SimHei" w:hAnsi="SimHei" w:eastAsia="SimHei" w:cs="SimHei"/>
                <w:spacing w:val="-3"/>
                <w:sz w:val="18"/>
                <w:szCs w:val="18"/>
              </w:rPr>
              <w:t>调出一般公共预算</w:t>
            </w:r>
          </w:p>
        </w:tc>
        <w:tc>
          <w:tcPr>
            <w:tcW w:w="1367" w:type="dxa"/>
            <w:vAlign w:val="top"/>
          </w:tcPr>
          <w:p w14:paraId="2B6E4179">
            <w:pPr>
              <w:spacing w:line="320" w:lineRule="auto"/>
              <w:rPr>
                <w:rFonts w:ascii="Arial"/>
                <w:sz w:val="21"/>
              </w:rPr>
            </w:pPr>
          </w:p>
          <w:p w14:paraId="183B3182">
            <w:pPr>
              <w:spacing w:before="59" w:line="224" w:lineRule="auto"/>
              <w:ind w:left="516"/>
              <w:rPr>
                <w:rFonts w:ascii="SimHei" w:hAnsi="SimHei" w:eastAsia="SimHei" w:cs="SimHei"/>
                <w:sz w:val="18"/>
                <w:szCs w:val="18"/>
              </w:rPr>
            </w:pPr>
            <w:r>
              <w:rPr>
                <w:rFonts w:ascii="SimHei" w:hAnsi="SimHei" w:eastAsia="SimHei" w:cs="SimHei"/>
                <w:spacing w:val="-8"/>
                <w:sz w:val="18"/>
                <w:szCs w:val="18"/>
              </w:rPr>
              <w:t>小计</w:t>
            </w:r>
          </w:p>
        </w:tc>
        <w:tc>
          <w:tcPr>
            <w:tcW w:w="841" w:type="dxa"/>
            <w:vAlign w:val="top"/>
          </w:tcPr>
          <w:p w14:paraId="396C24CB">
            <w:pPr>
              <w:spacing w:line="321" w:lineRule="auto"/>
              <w:rPr>
                <w:rFonts w:ascii="Arial"/>
                <w:sz w:val="21"/>
              </w:rPr>
            </w:pPr>
          </w:p>
          <w:p w14:paraId="12096D04">
            <w:pPr>
              <w:spacing w:before="58" w:line="222" w:lineRule="auto"/>
              <w:ind w:left="251"/>
              <w:rPr>
                <w:rFonts w:ascii="SimHei" w:hAnsi="SimHei" w:eastAsia="SimHei" w:cs="SimHei"/>
                <w:sz w:val="18"/>
                <w:szCs w:val="18"/>
              </w:rPr>
            </w:pPr>
            <w:r>
              <w:rPr>
                <w:rFonts w:ascii="SimHei" w:hAnsi="SimHei" w:eastAsia="SimHei" w:cs="SimHei"/>
                <w:spacing w:val="-7"/>
                <w:sz w:val="18"/>
                <w:szCs w:val="18"/>
              </w:rPr>
              <w:t>支出</w:t>
            </w:r>
          </w:p>
        </w:tc>
        <w:tc>
          <w:tcPr>
            <w:tcW w:w="841" w:type="dxa"/>
            <w:vAlign w:val="top"/>
          </w:tcPr>
          <w:p w14:paraId="32E5DA11">
            <w:pPr>
              <w:spacing w:before="69" w:line="222" w:lineRule="auto"/>
              <w:ind w:left="157"/>
              <w:rPr>
                <w:rFonts w:ascii="SimHei" w:hAnsi="SimHei" w:eastAsia="SimHei" w:cs="SimHei"/>
                <w:sz w:val="18"/>
                <w:szCs w:val="18"/>
              </w:rPr>
            </w:pPr>
            <w:r>
              <w:rPr>
                <w:rFonts w:ascii="SimHei" w:hAnsi="SimHei" w:eastAsia="SimHei" w:cs="SimHei"/>
                <w:sz w:val="18"/>
                <w:szCs w:val="18"/>
              </w:rPr>
              <w:t>调出一</w:t>
            </w:r>
          </w:p>
          <w:p w14:paraId="15BC6B62">
            <w:pPr>
              <w:spacing w:before="95" w:line="281" w:lineRule="auto"/>
              <w:ind w:left="249" w:right="146" w:hanging="94"/>
              <w:rPr>
                <w:rFonts w:ascii="SimHei" w:hAnsi="SimHei" w:eastAsia="SimHei" w:cs="SimHei"/>
                <w:sz w:val="18"/>
                <w:szCs w:val="18"/>
              </w:rPr>
            </w:pPr>
            <w:r>
              <w:rPr>
                <w:rFonts w:ascii="SimHei" w:hAnsi="SimHei" w:eastAsia="SimHei" w:cs="SimHei"/>
                <w:spacing w:val="-3"/>
                <w:sz w:val="18"/>
                <w:szCs w:val="18"/>
              </w:rPr>
              <w:t>般公共</w:t>
            </w:r>
            <w:r>
              <w:rPr>
                <w:rFonts w:ascii="SimHei" w:hAnsi="SimHei" w:eastAsia="SimHei" w:cs="SimHei"/>
                <w:spacing w:val="-5"/>
                <w:sz w:val="18"/>
                <w:szCs w:val="18"/>
              </w:rPr>
              <w:t>预算</w:t>
            </w:r>
          </w:p>
        </w:tc>
        <w:tc>
          <w:tcPr>
            <w:tcW w:w="846" w:type="dxa"/>
            <w:vAlign w:val="top"/>
          </w:tcPr>
          <w:p w14:paraId="020513D8">
            <w:pPr>
              <w:spacing w:line="320" w:lineRule="auto"/>
              <w:rPr>
                <w:rFonts w:ascii="Arial"/>
                <w:sz w:val="21"/>
              </w:rPr>
            </w:pPr>
          </w:p>
          <w:p w14:paraId="0C3F2681">
            <w:pPr>
              <w:spacing w:before="59" w:line="224" w:lineRule="auto"/>
              <w:ind w:left="255"/>
              <w:rPr>
                <w:rFonts w:ascii="SimHei" w:hAnsi="SimHei" w:eastAsia="SimHei" w:cs="SimHei"/>
                <w:sz w:val="18"/>
                <w:szCs w:val="18"/>
              </w:rPr>
            </w:pPr>
            <w:r>
              <w:rPr>
                <w:rFonts w:ascii="SimHei" w:hAnsi="SimHei" w:eastAsia="SimHei" w:cs="SimHei"/>
                <w:spacing w:val="-8"/>
                <w:sz w:val="18"/>
                <w:szCs w:val="18"/>
              </w:rPr>
              <w:t>小计</w:t>
            </w:r>
          </w:p>
        </w:tc>
        <w:tc>
          <w:tcPr>
            <w:tcW w:w="1612" w:type="dxa"/>
            <w:vAlign w:val="top"/>
          </w:tcPr>
          <w:p w14:paraId="10C3395D">
            <w:pPr>
              <w:rPr>
                <w:rFonts w:ascii="Arial"/>
                <w:sz w:val="21"/>
              </w:rPr>
            </w:pPr>
          </w:p>
        </w:tc>
      </w:tr>
      <w:tr w14:paraId="6590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97" w:type="dxa"/>
            <w:vAlign w:val="top"/>
          </w:tcPr>
          <w:p w14:paraId="5EB6A7A2">
            <w:pPr>
              <w:spacing w:before="226" w:line="222" w:lineRule="auto"/>
              <w:ind w:left="118"/>
              <w:rPr>
                <w:rFonts w:ascii="FangSong" w:hAnsi="FangSong" w:eastAsia="FangSong" w:cs="FangSong"/>
                <w:sz w:val="18"/>
                <w:szCs w:val="18"/>
              </w:rPr>
            </w:pPr>
            <w:r>
              <w:rPr>
                <w:rFonts w:ascii="FangSong" w:hAnsi="FangSong" w:eastAsia="FangSong" w:cs="FangSong"/>
                <w:spacing w:val="-3"/>
                <w:sz w:val="18"/>
                <w:szCs w:val="18"/>
              </w:rPr>
              <w:t>利润收入</w:t>
            </w:r>
          </w:p>
        </w:tc>
        <w:tc>
          <w:tcPr>
            <w:tcW w:w="927" w:type="dxa"/>
            <w:vAlign w:val="top"/>
          </w:tcPr>
          <w:p w14:paraId="43DC868D">
            <w:pPr>
              <w:spacing w:before="197" w:line="236" w:lineRule="exact"/>
              <w:ind w:left="566"/>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125</w:t>
            </w:r>
          </w:p>
        </w:tc>
        <w:tc>
          <w:tcPr>
            <w:tcW w:w="1375" w:type="dxa"/>
            <w:vAlign w:val="top"/>
          </w:tcPr>
          <w:p w14:paraId="258E6036">
            <w:pPr>
              <w:rPr>
                <w:rFonts w:ascii="Arial"/>
                <w:sz w:val="21"/>
              </w:rPr>
            </w:pPr>
          </w:p>
        </w:tc>
        <w:tc>
          <w:tcPr>
            <w:tcW w:w="940" w:type="dxa"/>
            <w:vAlign w:val="top"/>
          </w:tcPr>
          <w:p w14:paraId="1732598F">
            <w:pPr>
              <w:spacing w:before="197" w:line="236" w:lineRule="exact"/>
              <w:ind w:left="35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125</w:t>
            </w:r>
          </w:p>
        </w:tc>
        <w:tc>
          <w:tcPr>
            <w:tcW w:w="1474" w:type="dxa"/>
            <w:vAlign w:val="top"/>
          </w:tcPr>
          <w:p w14:paraId="64767F45">
            <w:pPr>
              <w:spacing w:before="40" w:line="296" w:lineRule="auto"/>
              <w:ind w:left="121" w:right="107" w:firstLine="4"/>
              <w:rPr>
                <w:rFonts w:ascii="FangSong" w:hAnsi="FangSong" w:eastAsia="FangSong" w:cs="FangSong"/>
                <w:sz w:val="18"/>
                <w:szCs w:val="18"/>
              </w:rPr>
            </w:pPr>
            <w:r>
              <w:rPr>
                <w:rFonts w:ascii="Times New Roman" w:hAnsi="Times New Roman" w:eastAsia="Times New Roman" w:cs="Times New Roman"/>
                <w:spacing w:val="-4"/>
                <w:sz w:val="18"/>
                <w:szCs w:val="18"/>
              </w:rPr>
              <w:t xml:space="preserve">1 </w:t>
            </w:r>
            <w:r>
              <w:rPr>
                <w:rFonts w:ascii="FangSong" w:hAnsi="FangSong" w:eastAsia="FangSong" w:cs="FangSong"/>
                <w:spacing w:val="-4"/>
                <w:sz w:val="18"/>
                <w:szCs w:val="18"/>
              </w:rPr>
              <w:t>、</w:t>
            </w:r>
            <w:r>
              <w:rPr>
                <w:rFonts w:ascii="FangSong" w:hAnsi="FangSong" w:eastAsia="FangSong" w:cs="FangSong"/>
                <w:spacing w:val="-38"/>
                <w:sz w:val="18"/>
                <w:szCs w:val="18"/>
              </w:rPr>
              <w:t xml:space="preserve"> </w:t>
            </w:r>
            <w:r>
              <w:rPr>
                <w:rFonts w:ascii="FangSong" w:hAnsi="FangSong" w:eastAsia="FangSong" w:cs="FangSong"/>
                <w:spacing w:val="-4"/>
                <w:sz w:val="18"/>
                <w:szCs w:val="18"/>
              </w:rPr>
              <w:t>国有资本经营预算支出</w:t>
            </w:r>
          </w:p>
        </w:tc>
        <w:tc>
          <w:tcPr>
            <w:tcW w:w="630" w:type="dxa"/>
            <w:vAlign w:val="top"/>
          </w:tcPr>
          <w:p w14:paraId="6957F49C">
            <w:pPr>
              <w:spacing w:before="197" w:line="236" w:lineRule="exact"/>
              <w:ind w:left="19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190</w:t>
            </w:r>
          </w:p>
        </w:tc>
        <w:tc>
          <w:tcPr>
            <w:tcW w:w="1060" w:type="dxa"/>
            <w:vAlign w:val="top"/>
          </w:tcPr>
          <w:p w14:paraId="7DAFC331">
            <w:pPr>
              <w:rPr>
                <w:rFonts w:ascii="Arial"/>
                <w:sz w:val="21"/>
              </w:rPr>
            </w:pPr>
          </w:p>
        </w:tc>
        <w:tc>
          <w:tcPr>
            <w:tcW w:w="1367" w:type="dxa"/>
            <w:vAlign w:val="top"/>
          </w:tcPr>
          <w:p w14:paraId="7E400536">
            <w:pPr>
              <w:spacing w:before="197" w:line="236" w:lineRule="exact"/>
              <w:ind w:left="56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190</w:t>
            </w:r>
          </w:p>
        </w:tc>
        <w:tc>
          <w:tcPr>
            <w:tcW w:w="841" w:type="dxa"/>
            <w:vAlign w:val="top"/>
          </w:tcPr>
          <w:p w14:paraId="0A398664">
            <w:pPr>
              <w:rPr>
                <w:rFonts w:ascii="Arial"/>
                <w:sz w:val="21"/>
              </w:rPr>
            </w:pPr>
          </w:p>
        </w:tc>
        <w:tc>
          <w:tcPr>
            <w:tcW w:w="841" w:type="dxa"/>
            <w:vAlign w:val="top"/>
          </w:tcPr>
          <w:p w14:paraId="6BDB4834">
            <w:pPr>
              <w:rPr>
                <w:rFonts w:ascii="Arial"/>
                <w:sz w:val="21"/>
              </w:rPr>
            </w:pPr>
          </w:p>
        </w:tc>
        <w:tc>
          <w:tcPr>
            <w:tcW w:w="846" w:type="dxa"/>
            <w:vAlign w:val="top"/>
          </w:tcPr>
          <w:p w14:paraId="2860018B">
            <w:pPr>
              <w:spacing w:before="197" w:line="236" w:lineRule="exact"/>
              <w:ind w:left="3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1612" w:type="dxa"/>
            <w:vAlign w:val="top"/>
          </w:tcPr>
          <w:p w14:paraId="52BD6EF3">
            <w:pPr>
              <w:spacing w:before="197" w:line="236" w:lineRule="exact"/>
              <w:ind w:left="68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190</w:t>
            </w:r>
          </w:p>
        </w:tc>
      </w:tr>
      <w:tr w14:paraId="2F91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97" w:type="dxa"/>
            <w:vAlign w:val="top"/>
          </w:tcPr>
          <w:p w14:paraId="4D6F9715">
            <w:pPr>
              <w:spacing w:line="322" w:lineRule="auto"/>
              <w:rPr>
                <w:rFonts w:ascii="Arial"/>
                <w:sz w:val="21"/>
              </w:rPr>
            </w:pPr>
          </w:p>
          <w:p w14:paraId="1FF55A02">
            <w:pPr>
              <w:spacing w:before="58" w:line="222" w:lineRule="auto"/>
              <w:ind w:left="139"/>
              <w:rPr>
                <w:rFonts w:ascii="FangSong" w:hAnsi="FangSong" w:eastAsia="FangSong" w:cs="FangSong"/>
                <w:sz w:val="18"/>
                <w:szCs w:val="18"/>
              </w:rPr>
            </w:pPr>
            <w:r>
              <w:rPr>
                <w:rFonts w:ascii="FangSong" w:hAnsi="FangSong" w:eastAsia="FangSong" w:cs="FangSong"/>
                <w:spacing w:val="-5"/>
                <w:sz w:val="18"/>
                <w:szCs w:val="18"/>
              </w:rPr>
              <w:t>国有股股利、股息</w:t>
            </w:r>
          </w:p>
        </w:tc>
        <w:tc>
          <w:tcPr>
            <w:tcW w:w="927" w:type="dxa"/>
            <w:vAlign w:val="top"/>
          </w:tcPr>
          <w:p w14:paraId="7D062AD2">
            <w:pPr>
              <w:rPr>
                <w:rFonts w:ascii="Arial"/>
                <w:sz w:val="21"/>
              </w:rPr>
            </w:pPr>
          </w:p>
        </w:tc>
        <w:tc>
          <w:tcPr>
            <w:tcW w:w="1375" w:type="dxa"/>
            <w:vAlign w:val="top"/>
          </w:tcPr>
          <w:p w14:paraId="3159CD98">
            <w:pPr>
              <w:rPr>
                <w:rFonts w:ascii="Arial"/>
                <w:sz w:val="21"/>
              </w:rPr>
            </w:pPr>
          </w:p>
        </w:tc>
        <w:tc>
          <w:tcPr>
            <w:tcW w:w="940" w:type="dxa"/>
            <w:vAlign w:val="top"/>
          </w:tcPr>
          <w:p w14:paraId="11E6EC32">
            <w:pPr>
              <w:spacing w:line="300" w:lineRule="auto"/>
              <w:rPr>
                <w:rFonts w:ascii="Arial"/>
                <w:sz w:val="21"/>
              </w:rPr>
            </w:pPr>
          </w:p>
          <w:p w14:paraId="5CE9080B">
            <w:pPr>
              <w:spacing w:before="51" w:line="237" w:lineRule="exact"/>
              <w:ind w:left="42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1474" w:type="dxa"/>
            <w:vAlign w:val="top"/>
          </w:tcPr>
          <w:p w14:paraId="37992B76">
            <w:pPr>
              <w:spacing w:before="40" w:line="304" w:lineRule="auto"/>
              <w:ind w:left="116" w:right="104" w:hanging="8"/>
              <w:jc w:val="both"/>
              <w:rPr>
                <w:rFonts w:ascii="FangSong" w:hAnsi="FangSong" w:eastAsia="FangSong" w:cs="FangSong"/>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 xml:space="preserve"> </w:t>
            </w:r>
            <w:r>
              <w:rPr>
                <w:rFonts w:ascii="FangSong" w:hAnsi="FangSong" w:eastAsia="FangSong" w:cs="FangSong"/>
                <w:spacing w:val="6"/>
                <w:sz w:val="18"/>
                <w:szCs w:val="18"/>
              </w:rPr>
              <w:t>、其他国有资</w:t>
            </w:r>
            <w:r>
              <w:rPr>
                <w:rFonts w:ascii="FangSong" w:hAnsi="FangSong" w:eastAsia="FangSong" w:cs="FangSong"/>
                <w:spacing w:val="-5"/>
                <w:sz w:val="18"/>
                <w:szCs w:val="18"/>
              </w:rPr>
              <w:t>本</w:t>
            </w:r>
            <w:r>
              <w:rPr>
                <w:rFonts w:ascii="FangSong" w:hAnsi="FangSong" w:eastAsia="FangSong" w:cs="FangSong"/>
                <w:spacing w:val="-39"/>
                <w:sz w:val="18"/>
                <w:szCs w:val="18"/>
              </w:rPr>
              <w:t xml:space="preserve"> </w:t>
            </w:r>
            <w:r>
              <w:rPr>
                <w:rFonts w:ascii="FangSong" w:hAnsi="FangSong" w:eastAsia="FangSong" w:cs="FangSong"/>
                <w:spacing w:val="-5"/>
                <w:sz w:val="18"/>
                <w:szCs w:val="18"/>
              </w:rPr>
              <w:t>经营</w:t>
            </w:r>
            <w:r>
              <w:rPr>
                <w:rFonts w:ascii="FangSong" w:hAnsi="FangSong" w:eastAsia="FangSong" w:cs="FangSong"/>
                <w:spacing w:val="-41"/>
                <w:sz w:val="18"/>
                <w:szCs w:val="18"/>
              </w:rPr>
              <w:t xml:space="preserve"> </w:t>
            </w:r>
            <w:r>
              <w:rPr>
                <w:rFonts w:ascii="FangSong" w:hAnsi="FangSong" w:eastAsia="FangSong" w:cs="FangSong"/>
                <w:spacing w:val="-5"/>
                <w:sz w:val="18"/>
                <w:szCs w:val="18"/>
              </w:rPr>
              <w:t>预</w:t>
            </w:r>
            <w:r>
              <w:rPr>
                <w:rFonts w:ascii="FangSong" w:hAnsi="FangSong" w:eastAsia="FangSong" w:cs="FangSong"/>
                <w:spacing w:val="-42"/>
                <w:sz w:val="18"/>
                <w:szCs w:val="18"/>
              </w:rPr>
              <w:t xml:space="preserve"> </w:t>
            </w:r>
            <w:r>
              <w:rPr>
                <w:rFonts w:ascii="FangSong" w:hAnsi="FangSong" w:eastAsia="FangSong" w:cs="FangSong"/>
                <w:spacing w:val="-5"/>
                <w:sz w:val="18"/>
                <w:szCs w:val="18"/>
              </w:rPr>
              <w:t>算</w:t>
            </w:r>
            <w:r>
              <w:rPr>
                <w:rFonts w:ascii="FangSong" w:hAnsi="FangSong" w:eastAsia="FangSong" w:cs="FangSong"/>
                <w:spacing w:val="-42"/>
                <w:sz w:val="18"/>
                <w:szCs w:val="18"/>
              </w:rPr>
              <w:t xml:space="preserve"> </w:t>
            </w:r>
            <w:r>
              <w:rPr>
                <w:rFonts w:ascii="FangSong" w:hAnsi="FangSong" w:eastAsia="FangSong" w:cs="FangSong"/>
                <w:spacing w:val="-5"/>
                <w:sz w:val="18"/>
                <w:szCs w:val="18"/>
              </w:rPr>
              <w:t>支</w:t>
            </w:r>
            <w:r>
              <w:rPr>
                <w:rFonts w:ascii="FangSong" w:hAnsi="FangSong" w:eastAsia="FangSong" w:cs="FangSong"/>
                <w:sz w:val="18"/>
                <w:szCs w:val="18"/>
              </w:rPr>
              <w:t>出</w:t>
            </w:r>
          </w:p>
        </w:tc>
        <w:tc>
          <w:tcPr>
            <w:tcW w:w="630" w:type="dxa"/>
            <w:vAlign w:val="top"/>
          </w:tcPr>
          <w:p w14:paraId="48DD0303">
            <w:pPr>
              <w:rPr>
                <w:rFonts w:ascii="Arial"/>
                <w:sz w:val="21"/>
              </w:rPr>
            </w:pPr>
          </w:p>
        </w:tc>
        <w:tc>
          <w:tcPr>
            <w:tcW w:w="1060" w:type="dxa"/>
            <w:vAlign w:val="top"/>
          </w:tcPr>
          <w:p w14:paraId="7935A7C9">
            <w:pPr>
              <w:spacing w:line="300" w:lineRule="auto"/>
              <w:rPr>
                <w:rFonts w:ascii="Arial"/>
                <w:sz w:val="21"/>
              </w:rPr>
            </w:pPr>
          </w:p>
          <w:p w14:paraId="7D917B97">
            <w:pPr>
              <w:spacing w:before="51" w:line="237" w:lineRule="exact"/>
              <w:ind w:left="31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50293</w:t>
            </w:r>
          </w:p>
        </w:tc>
        <w:tc>
          <w:tcPr>
            <w:tcW w:w="1367" w:type="dxa"/>
            <w:vAlign w:val="top"/>
          </w:tcPr>
          <w:p w14:paraId="311266FC">
            <w:pPr>
              <w:spacing w:line="300" w:lineRule="auto"/>
              <w:rPr>
                <w:rFonts w:ascii="Arial"/>
                <w:sz w:val="21"/>
              </w:rPr>
            </w:pPr>
          </w:p>
          <w:p w14:paraId="0EB5FEA1">
            <w:pPr>
              <w:spacing w:before="51" w:line="237" w:lineRule="exact"/>
              <w:ind w:left="46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50293</w:t>
            </w:r>
          </w:p>
        </w:tc>
        <w:tc>
          <w:tcPr>
            <w:tcW w:w="841" w:type="dxa"/>
            <w:vAlign w:val="top"/>
          </w:tcPr>
          <w:p w14:paraId="69685BB8">
            <w:pPr>
              <w:rPr>
                <w:rFonts w:ascii="Arial"/>
                <w:sz w:val="21"/>
              </w:rPr>
            </w:pPr>
          </w:p>
        </w:tc>
        <w:tc>
          <w:tcPr>
            <w:tcW w:w="841" w:type="dxa"/>
            <w:vAlign w:val="top"/>
          </w:tcPr>
          <w:p w14:paraId="41F58FBA">
            <w:pPr>
              <w:spacing w:line="300" w:lineRule="auto"/>
              <w:rPr>
                <w:rFonts w:ascii="Arial"/>
                <w:sz w:val="21"/>
              </w:rPr>
            </w:pPr>
          </w:p>
          <w:p w14:paraId="7F06E51C">
            <w:pPr>
              <w:spacing w:before="51" w:line="237"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36810</w:t>
            </w:r>
          </w:p>
        </w:tc>
        <w:tc>
          <w:tcPr>
            <w:tcW w:w="846" w:type="dxa"/>
            <w:vAlign w:val="top"/>
          </w:tcPr>
          <w:p w14:paraId="419DF151">
            <w:pPr>
              <w:spacing w:line="300" w:lineRule="auto"/>
              <w:rPr>
                <w:rFonts w:ascii="Arial"/>
                <w:sz w:val="21"/>
              </w:rPr>
            </w:pPr>
          </w:p>
          <w:p w14:paraId="3BAABBF0">
            <w:pPr>
              <w:spacing w:before="51" w:line="237" w:lineRule="exact"/>
              <w:ind w:left="20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36810</w:t>
            </w:r>
          </w:p>
        </w:tc>
        <w:tc>
          <w:tcPr>
            <w:tcW w:w="1612" w:type="dxa"/>
            <w:vAlign w:val="top"/>
          </w:tcPr>
          <w:p w14:paraId="3B07D43D">
            <w:pPr>
              <w:spacing w:line="300" w:lineRule="auto"/>
              <w:rPr>
                <w:rFonts w:ascii="Arial"/>
                <w:sz w:val="21"/>
              </w:rPr>
            </w:pPr>
          </w:p>
          <w:p w14:paraId="1931908C">
            <w:pPr>
              <w:spacing w:before="51" w:line="237" w:lineRule="exact"/>
              <w:ind w:left="58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87103</w:t>
            </w:r>
          </w:p>
        </w:tc>
      </w:tr>
      <w:tr w14:paraId="36E5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97" w:type="dxa"/>
            <w:vAlign w:val="top"/>
          </w:tcPr>
          <w:p w14:paraId="208A400B">
            <w:pPr>
              <w:spacing w:before="71" w:line="281" w:lineRule="auto"/>
              <w:ind w:left="119" w:right="107" w:firstLine="20"/>
              <w:rPr>
                <w:rFonts w:ascii="FangSong" w:hAnsi="FangSong" w:eastAsia="FangSong" w:cs="FangSong"/>
                <w:sz w:val="18"/>
                <w:szCs w:val="18"/>
              </w:rPr>
            </w:pPr>
            <w:r>
              <w:rPr>
                <w:rFonts w:ascii="FangSong" w:hAnsi="FangSong" w:eastAsia="FangSong" w:cs="FangSong"/>
                <w:spacing w:val="-4"/>
                <w:sz w:val="18"/>
                <w:szCs w:val="18"/>
              </w:rPr>
              <w:t>国有产权转让收入、特许</w:t>
            </w:r>
            <w:r>
              <w:rPr>
                <w:rFonts w:ascii="FangSong" w:hAnsi="FangSong" w:eastAsia="FangSong" w:cs="FangSong"/>
                <w:spacing w:val="-3"/>
                <w:sz w:val="18"/>
                <w:szCs w:val="18"/>
              </w:rPr>
              <w:t>经营权收入</w:t>
            </w:r>
          </w:p>
        </w:tc>
        <w:tc>
          <w:tcPr>
            <w:tcW w:w="927" w:type="dxa"/>
            <w:vAlign w:val="top"/>
          </w:tcPr>
          <w:p w14:paraId="6969163D">
            <w:pPr>
              <w:spacing w:before="200"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50593</w:t>
            </w:r>
          </w:p>
        </w:tc>
        <w:tc>
          <w:tcPr>
            <w:tcW w:w="1375" w:type="dxa"/>
            <w:vAlign w:val="top"/>
          </w:tcPr>
          <w:p w14:paraId="07F55DF9">
            <w:pPr>
              <w:spacing w:before="200" w:line="236" w:lineRule="exact"/>
              <w:ind w:left="46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31975</w:t>
            </w:r>
          </w:p>
        </w:tc>
        <w:tc>
          <w:tcPr>
            <w:tcW w:w="940" w:type="dxa"/>
            <w:vAlign w:val="top"/>
          </w:tcPr>
          <w:p w14:paraId="2DC335AF">
            <w:pPr>
              <w:spacing w:before="200" w:line="236" w:lineRule="exact"/>
              <w:ind w:left="25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82568</w:t>
            </w:r>
          </w:p>
        </w:tc>
        <w:tc>
          <w:tcPr>
            <w:tcW w:w="1474" w:type="dxa"/>
            <w:vAlign w:val="top"/>
          </w:tcPr>
          <w:p w14:paraId="404CE6EF">
            <w:pPr>
              <w:rPr>
                <w:rFonts w:ascii="Arial"/>
                <w:sz w:val="21"/>
              </w:rPr>
            </w:pPr>
          </w:p>
        </w:tc>
        <w:tc>
          <w:tcPr>
            <w:tcW w:w="630" w:type="dxa"/>
            <w:vAlign w:val="top"/>
          </w:tcPr>
          <w:p w14:paraId="451938A7">
            <w:pPr>
              <w:rPr>
                <w:rFonts w:ascii="Arial"/>
                <w:sz w:val="21"/>
              </w:rPr>
            </w:pPr>
          </w:p>
        </w:tc>
        <w:tc>
          <w:tcPr>
            <w:tcW w:w="1060" w:type="dxa"/>
            <w:vAlign w:val="top"/>
          </w:tcPr>
          <w:p w14:paraId="61951CB4">
            <w:pPr>
              <w:rPr>
                <w:rFonts w:ascii="Arial"/>
                <w:sz w:val="21"/>
              </w:rPr>
            </w:pPr>
          </w:p>
        </w:tc>
        <w:tc>
          <w:tcPr>
            <w:tcW w:w="1367" w:type="dxa"/>
            <w:vAlign w:val="top"/>
          </w:tcPr>
          <w:p w14:paraId="5CAC97EF">
            <w:pPr>
              <w:spacing w:before="200" w:line="236" w:lineRule="exact"/>
              <w:ind w:left="64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841" w:type="dxa"/>
            <w:vAlign w:val="top"/>
          </w:tcPr>
          <w:p w14:paraId="1AD9EC2A">
            <w:pPr>
              <w:rPr>
                <w:rFonts w:ascii="Arial"/>
                <w:sz w:val="21"/>
              </w:rPr>
            </w:pPr>
          </w:p>
        </w:tc>
        <w:tc>
          <w:tcPr>
            <w:tcW w:w="841" w:type="dxa"/>
            <w:vAlign w:val="top"/>
          </w:tcPr>
          <w:p w14:paraId="62EA65A9">
            <w:pPr>
              <w:rPr>
                <w:rFonts w:ascii="Arial"/>
                <w:sz w:val="21"/>
              </w:rPr>
            </w:pPr>
          </w:p>
        </w:tc>
        <w:tc>
          <w:tcPr>
            <w:tcW w:w="846" w:type="dxa"/>
            <w:vAlign w:val="top"/>
          </w:tcPr>
          <w:p w14:paraId="5952B56F">
            <w:pPr>
              <w:spacing w:before="200" w:line="236" w:lineRule="exact"/>
              <w:ind w:left="3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1612" w:type="dxa"/>
            <w:vAlign w:val="top"/>
          </w:tcPr>
          <w:p w14:paraId="344EED55">
            <w:pPr>
              <w:spacing w:before="200" w:line="236" w:lineRule="exact"/>
              <w:ind w:left="76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r>
      <w:tr w14:paraId="6694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97" w:type="dxa"/>
            <w:vAlign w:val="top"/>
          </w:tcPr>
          <w:p w14:paraId="49C6E615">
            <w:pPr>
              <w:spacing w:before="70" w:line="281" w:lineRule="auto"/>
              <w:ind w:left="123" w:right="284" w:hanging="3"/>
              <w:rPr>
                <w:rFonts w:ascii="FangSong" w:hAnsi="FangSong" w:eastAsia="FangSong" w:cs="FangSong"/>
                <w:sz w:val="18"/>
                <w:szCs w:val="18"/>
              </w:rPr>
            </w:pPr>
            <w:r>
              <w:rPr>
                <w:rFonts w:ascii="FangSong" w:hAnsi="FangSong" w:eastAsia="FangSong" w:cs="FangSong"/>
                <w:spacing w:val="-2"/>
                <w:sz w:val="18"/>
                <w:szCs w:val="18"/>
              </w:rPr>
              <w:t>其他国有资本经营收入</w:t>
            </w:r>
            <w:r>
              <w:rPr>
                <w:rFonts w:ascii="FangSong" w:hAnsi="FangSong" w:eastAsia="FangSong" w:cs="FangSong"/>
                <w:spacing w:val="-5"/>
                <w:sz w:val="18"/>
                <w:szCs w:val="18"/>
              </w:rPr>
              <w:t>（砂石）</w:t>
            </w:r>
          </w:p>
        </w:tc>
        <w:tc>
          <w:tcPr>
            <w:tcW w:w="927" w:type="dxa"/>
            <w:vAlign w:val="top"/>
          </w:tcPr>
          <w:p w14:paraId="7BD91804">
            <w:pPr>
              <w:spacing w:before="226" w:line="241" w:lineRule="auto"/>
              <w:ind w:left="459"/>
              <w:rPr>
                <w:rFonts w:ascii="FangSong" w:hAnsi="FangSong" w:eastAsia="FangSong" w:cs="FangSong"/>
                <w:sz w:val="18"/>
                <w:szCs w:val="18"/>
              </w:rPr>
            </w:pPr>
            <w:r>
              <w:rPr>
                <w:rFonts w:ascii="FangSong" w:hAnsi="FangSong" w:eastAsia="FangSong" w:cs="FangSong"/>
                <w:spacing w:val="-2"/>
                <w:sz w:val="18"/>
                <w:szCs w:val="18"/>
              </w:rPr>
              <w:t>4600</w:t>
            </w:r>
          </w:p>
        </w:tc>
        <w:tc>
          <w:tcPr>
            <w:tcW w:w="1375" w:type="dxa"/>
            <w:vAlign w:val="top"/>
          </w:tcPr>
          <w:p w14:paraId="2A0BFE12">
            <w:pPr>
              <w:rPr>
                <w:rFonts w:ascii="Arial"/>
                <w:sz w:val="21"/>
              </w:rPr>
            </w:pPr>
          </w:p>
        </w:tc>
        <w:tc>
          <w:tcPr>
            <w:tcW w:w="940" w:type="dxa"/>
            <w:vAlign w:val="top"/>
          </w:tcPr>
          <w:p w14:paraId="4D6FA882">
            <w:pPr>
              <w:spacing w:before="200" w:line="236" w:lineRule="exact"/>
              <w:ind w:left="2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4600</w:t>
            </w:r>
          </w:p>
        </w:tc>
        <w:tc>
          <w:tcPr>
            <w:tcW w:w="1474" w:type="dxa"/>
            <w:vAlign w:val="top"/>
          </w:tcPr>
          <w:p w14:paraId="231E83B3">
            <w:pPr>
              <w:rPr>
                <w:rFonts w:ascii="Arial"/>
                <w:sz w:val="21"/>
              </w:rPr>
            </w:pPr>
          </w:p>
        </w:tc>
        <w:tc>
          <w:tcPr>
            <w:tcW w:w="630" w:type="dxa"/>
            <w:vAlign w:val="top"/>
          </w:tcPr>
          <w:p w14:paraId="1941FCAF">
            <w:pPr>
              <w:rPr>
                <w:rFonts w:ascii="Arial"/>
                <w:sz w:val="21"/>
              </w:rPr>
            </w:pPr>
          </w:p>
        </w:tc>
        <w:tc>
          <w:tcPr>
            <w:tcW w:w="1060" w:type="dxa"/>
            <w:vAlign w:val="top"/>
          </w:tcPr>
          <w:p w14:paraId="5090E612">
            <w:pPr>
              <w:rPr>
                <w:rFonts w:ascii="Arial"/>
                <w:sz w:val="21"/>
              </w:rPr>
            </w:pPr>
          </w:p>
        </w:tc>
        <w:tc>
          <w:tcPr>
            <w:tcW w:w="1367" w:type="dxa"/>
            <w:vAlign w:val="top"/>
          </w:tcPr>
          <w:p w14:paraId="47310F38">
            <w:pPr>
              <w:spacing w:before="200" w:line="236" w:lineRule="exact"/>
              <w:ind w:left="64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841" w:type="dxa"/>
            <w:vAlign w:val="top"/>
          </w:tcPr>
          <w:p w14:paraId="2922828C">
            <w:pPr>
              <w:rPr>
                <w:rFonts w:ascii="Arial"/>
                <w:sz w:val="21"/>
              </w:rPr>
            </w:pPr>
          </w:p>
        </w:tc>
        <w:tc>
          <w:tcPr>
            <w:tcW w:w="841" w:type="dxa"/>
            <w:vAlign w:val="top"/>
          </w:tcPr>
          <w:p w14:paraId="758DDDE1">
            <w:pPr>
              <w:rPr>
                <w:rFonts w:ascii="Arial"/>
                <w:sz w:val="21"/>
              </w:rPr>
            </w:pPr>
          </w:p>
        </w:tc>
        <w:tc>
          <w:tcPr>
            <w:tcW w:w="846" w:type="dxa"/>
            <w:vAlign w:val="top"/>
          </w:tcPr>
          <w:p w14:paraId="3E5F766E">
            <w:pPr>
              <w:spacing w:before="200" w:line="236" w:lineRule="exact"/>
              <w:ind w:left="3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c>
          <w:tcPr>
            <w:tcW w:w="1612" w:type="dxa"/>
            <w:vAlign w:val="top"/>
          </w:tcPr>
          <w:p w14:paraId="33ACFC4F">
            <w:pPr>
              <w:spacing w:before="200" w:line="236" w:lineRule="exact"/>
              <w:ind w:left="76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0</w:t>
            </w:r>
          </w:p>
        </w:tc>
      </w:tr>
      <w:tr w14:paraId="3779C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97" w:type="dxa"/>
            <w:vAlign w:val="top"/>
          </w:tcPr>
          <w:p w14:paraId="48B8590C">
            <w:pPr>
              <w:spacing w:before="227" w:line="222" w:lineRule="auto"/>
              <w:ind w:left="226"/>
              <w:rPr>
                <w:rFonts w:ascii="FangSong" w:hAnsi="FangSong" w:eastAsia="FangSong" w:cs="FangSong"/>
                <w:sz w:val="18"/>
                <w:szCs w:val="18"/>
              </w:rPr>
            </w:pPr>
            <w:r>
              <w:rPr>
                <w:rFonts w:ascii="FangSong" w:hAnsi="FangSong" w:eastAsia="FangSong" w:cs="FangSong"/>
                <w:b/>
                <w:bCs/>
                <w:spacing w:val="-5"/>
                <w:sz w:val="18"/>
                <w:szCs w:val="18"/>
              </w:rPr>
              <w:t>国有资本经营收入总计</w:t>
            </w:r>
          </w:p>
        </w:tc>
        <w:tc>
          <w:tcPr>
            <w:tcW w:w="927" w:type="dxa"/>
            <w:vAlign w:val="top"/>
          </w:tcPr>
          <w:p w14:paraId="1086D28D">
            <w:pPr>
              <w:spacing w:before="258" w:line="188" w:lineRule="auto"/>
              <w:ind w:left="23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55318</w:t>
            </w:r>
          </w:p>
        </w:tc>
        <w:tc>
          <w:tcPr>
            <w:tcW w:w="1375" w:type="dxa"/>
            <w:vAlign w:val="top"/>
          </w:tcPr>
          <w:p w14:paraId="64CFAB98">
            <w:pPr>
              <w:spacing w:before="258" w:line="188" w:lineRule="auto"/>
              <w:ind w:left="46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31975</w:t>
            </w:r>
          </w:p>
        </w:tc>
        <w:tc>
          <w:tcPr>
            <w:tcW w:w="940" w:type="dxa"/>
            <w:vAlign w:val="top"/>
          </w:tcPr>
          <w:p w14:paraId="172A3EA5">
            <w:pPr>
              <w:spacing w:before="258" w:line="188" w:lineRule="auto"/>
              <w:ind w:left="24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87293</w:t>
            </w:r>
          </w:p>
        </w:tc>
        <w:tc>
          <w:tcPr>
            <w:tcW w:w="1474" w:type="dxa"/>
            <w:vAlign w:val="top"/>
          </w:tcPr>
          <w:p w14:paraId="64F7C0DE">
            <w:pPr>
              <w:spacing w:before="71" w:line="283" w:lineRule="auto"/>
              <w:ind w:left="384" w:right="195" w:hanging="161"/>
              <w:rPr>
                <w:rFonts w:ascii="FangSong" w:hAnsi="FangSong" w:eastAsia="FangSong" w:cs="FangSong"/>
                <w:sz w:val="18"/>
                <w:szCs w:val="18"/>
              </w:rPr>
            </w:pPr>
            <w:r>
              <w:rPr>
                <w:rFonts w:ascii="FangSong" w:hAnsi="FangSong" w:eastAsia="FangSong" w:cs="FangSong"/>
                <w:b/>
                <w:bCs/>
                <w:spacing w:val="-7"/>
                <w:sz w:val="18"/>
                <w:szCs w:val="18"/>
              </w:rPr>
              <w:t>国有资本经营</w:t>
            </w:r>
            <w:r>
              <w:rPr>
                <w:rFonts w:ascii="FangSong" w:hAnsi="FangSong" w:eastAsia="FangSong" w:cs="FangSong"/>
                <w:b/>
                <w:bCs/>
                <w:spacing w:val="-5"/>
                <w:sz w:val="18"/>
                <w:szCs w:val="18"/>
              </w:rPr>
              <w:t>支出总计</w:t>
            </w:r>
          </w:p>
        </w:tc>
        <w:tc>
          <w:tcPr>
            <w:tcW w:w="630" w:type="dxa"/>
            <w:vAlign w:val="top"/>
          </w:tcPr>
          <w:p w14:paraId="3F20BA83">
            <w:pPr>
              <w:spacing w:before="258" w:line="188" w:lineRule="auto"/>
              <w:ind w:left="190"/>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190</w:t>
            </w:r>
          </w:p>
        </w:tc>
        <w:tc>
          <w:tcPr>
            <w:tcW w:w="1060" w:type="dxa"/>
            <w:vAlign w:val="top"/>
          </w:tcPr>
          <w:p w14:paraId="5C64C949">
            <w:pPr>
              <w:spacing w:before="258" w:line="188" w:lineRule="auto"/>
              <w:ind w:left="30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50293</w:t>
            </w:r>
          </w:p>
        </w:tc>
        <w:tc>
          <w:tcPr>
            <w:tcW w:w="1367" w:type="dxa"/>
            <w:vAlign w:val="top"/>
          </w:tcPr>
          <w:p w14:paraId="7E6778EE">
            <w:pPr>
              <w:spacing w:before="258" w:line="188" w:lineRule="auto"/>
              <w:ind w:left="464"/>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50483</w:t>
            </w:r>
          </w:p>
        </w:tc>
        <w:tc>
          <w:tcPr>
            <w:tcW w:w="841" w:type="dxa"/>
            <w:vAlign w:val="top"/>
          </w:tcPr>
          <w:p w14:paraId="003D6C42">
            <w:pPr>
              <w:spacing w:before="258" w:line="188" w:lineRule="auto"/>
              <w:ind w:left="382"/>
              <w:rPr>
                <w:rFonts w:ascii="Times New Roman" w:hAnsi="Times New Roman" w:eastAsia="Times New Roman" w:cs="Times New Roman"/>
                <w:sz w:val="18"/>
                <w:szCs w:val="18"/>
              </w:rPr>
            </w:pPr>
            <w:r>
              <w:rPr>
                <w:rFonts w:ascii="Times New Roman" w:hAnsi="Times New Roman" w:eastAsia="Times New Roman" w:cs="Times New Roman"/>
                <w:b/>
                <w:bCs/>
                <w:sz w:val="18"/>
                <w:szCs w:val="18"/>
              </w:rPr>
              <w:t>0</w:t>
            </w:r>
          </w:p>
        </w:tc>
        <w:tc>
          <w:tcPr>
            <w:tcW w:w="841" w:type="dxa"/>
            <w:vAlign w:val="top"/>
          </w:tcPr>
          <w:p w14:paraId="3A8FB3EC">
            <w:pPr>
              <w:spacing w:before="258" w:line="188" w:lineRule="auto"/>
              <w:ind w:left="19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36810</w:t>
            </w:r>
          </w:p>
        </w:tc>
        <w:tc>
          <w:tcPr>
            <w:tcW w:w="846" w:type="dxa"/>
            <w:vAlign w:val="top"/>
          </w:tcPr>
          <w:p w14:paraId="59CF4BAF">
            <w:pPr>
              <w:spacing w:before="258" w:line="188" w:lineRule="auto"/>
              <w:ind w:left="20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36810</w:t>
            </w:r>
          </w:p>
        </w:tc>
        <w:tc>
          <w:tcPr>
            <w:tcW w:w="1612" w:type="dxa"/>
            <w:vAlign w:val="top"/>
          </w:tcPr>
          <w:p w14:paraId="68448F1E">
            <w:pPr>
              <w:spacing w:before="258" w:line="188" w:lineRule="auto"/>
              <w:ind w:left="585"/>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87293</w:t>
            </w:r>
          </w:p>
        </w:tc>
      </w:tr>
    </w:tbl>
    <w:p w14:paraId="6873D1E1">
      <w:pPr>
        <w:rPr>
          <w:rFonts w:ascii="Arial"/>
          <w:sz w:val="21"/>
        </w:rPr>
      </w:pPr>
    </w:p>
    <w:sectPr>
      <w:footerReference r:id="rId22" w:type="default"/>
      <w:pgSz w:w="16839" w:h="11906"/>
      <w:pgMar w:top="1012" w:right="1361" w:bottom="1711" w:left="1361"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angSong">
    <w:panose1 w:val="02010609060101010101"/>
    <w:charset w:val="86"/>
    <w:family w:val="auto"/>
    <w:pitch w:val="default"/>
    <w:sig w:usb0="800002BF" w:usb1="38CF7CFA" w:usb2="00000016" w:usb3="00000000" w:csb0="00040001"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SimHei">
    <w:panose1 w:val="02010600030101010101"/>
    <w:charset w:val="86"/>
    <w:family w:val="auto"/>
    <w:pitch w:val="default"/>
    <w:sig w:usb0="00000001" w:usb1="080E0000" w:usb2="00000000" w:usb3="00000000" w:csb0="00040000" w:csb1="00000000"/>
  </w:font>
  <w:font w:name="SimSun">
    <w:panose1 w:val="02010600030101010101"/>
    <w:charset w:val="86"/>
    <w:family w:val="auto"/>
    <w:pitch w:val="default"/>
    <w:sig w:usb0="00000003"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F0F2">
    <w:pPr>
      <w:spacing w:line="304" w:lineRule="exact"/>
      <w:ind w:left="413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589B">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8389">
    <w:pPr>
      <w:spacing w:line="304" w:lineRule="exact"/>
      <w:ind w:left="4074"/>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BE27">
    <w:pPr>
      <w:spacing w:line="304" w:lineRule="exact"/>
      <w:ind w:left="4074"/>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5776">
    <w:pPr>
      <w:spacing w:line="304" w:lineRule="exact"/>
      <w:ind w:left="44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392B">
    <w:pPr>
      <w:spacing w:line="304" w:lineRule="exact"/>
      <w:ind w:left="44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F236">
    <w:pPr>
      <w:spacing w:line="304" w:lineRule="exact"/>
      <w:ind w:left="4490"/>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9059">
    <w:pPr>
      <w:spacing w:line="304" w:lineRule="exact"/>
      <w:ind w:left="4500"/>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9C92">
    <w:pPr>
      <w:spacing w:line="304" w:lineRule="exact"/>
      <w:ind w:left="6966"/>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3557">
    <w:pPr>
      <w:spacing w:line="304" w:lineRule="exact"/>
      <w:ind w:left="6966"/>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0BDA">
    <w:pPr>
      <w:spacing w:line="304" w:lineRule="exact"/>
      <w:ind w:left="411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8EB6">
    <w:pPr>
      <w:spacing w:line="304" w:lineRule="exact"/>
      <w:ind w:left="411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AC8F">
    <w:pPr>
      <w:spacing w:line="304" w:lineRule="exact"/>
      <w:ind w:left="410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D47A">
    <w:pPr>
      <w:spacing w:line="176" w:lineRule="auto"/>
      <w:ind w:left="411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9D9F">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D372">
    <w:pPr>
      <w:spacing w:line="176" w:lineRule="auto"/>
      <w:ind w:left="411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5219">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4F73">
    <w:pPr>
      <w:spacing w:line="304" w:lineRule="exact"/>
      <w:ind w:left="411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FFE094"/>
    <w:rsid w:val="7E9148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KaiTi" w:hAnsi="KaiTi" w:eastAsia="KaiTi" w:cs="KaiTi"/>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TotalTime>9</TotalTime>
  <ScaleCrop>false</ScaleCrop>
  <LinksUpToDate>false</LinksUpToDate>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2025-12-31T00:11:00Z</dcterms:created>
  <dc:creator>微软用户</dc:creator>
  <cp:lastModifiedBy>雨之人也</cp:lastModifiedBy>
  <dcterms:modified xsi:type="dcterms:W3CDTF">2025-12-30T09:27:22Z</dcterms:modified>
  <dc:title>2009年茶陵县调整预算方案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2025-12-30T08:50:07Z</vt:filetime>
  </property>
  <property fmtid="{D5CDD505-2E9C-101B-9397-08002B2CF9AE}" pid="4" name="KSOProductBuildVer">
    <vt:lpwstr>2052-12.8.2.20327</vt:lpwstr>
  </property>
  <property fmtid="{D5CDD505-2E9C-101B-9397-08002B2CF9AE}" pid="5" name="ICV">
    <vt:lpwstr>EFB33679BABCF99BFC225369876868FB_42</vt:lpwstr>
  </property>
</Properties>
</file>