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79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center"/>
        <w:rPr>
          <w:rFonts w:hint="default" w:ascii="Times New Roman" w:hAnsi="Times New Roman" w:eastAsia="方正小标宋_GBK" w:cs="Times New Roman"/>
          <w:i w:val="0"/>
          <w:iCs w:val="0"/>
          <w:caps w:val="0"/>
          <w:color w:val="auto"/>
          <w:spacing w:val="0"/>
          <w:sz w:val="40"/>
          <w:szCs w:val="40"/>
          <w:shd w:val="clear" w:fill="FFFFFF"/>
          <w:lang w:val="en-US" w:eastAsia="zh-CN"/>
        </w:rPr>
      </w:pPr>
      <w:r>
        <w:rPr>
          <w:rFonts w:hint="default" w:ascii="Times New Roman" w:hAnsi="Times New Roman" w:eastAsia="方正小标宋_GBK" w:cs="Times New Roman"/>
          <w:i w:val="0"/>
          <w:iCs w:val="0"/>
          <w:caps w:val="0"/>
          <w:color w:val="auto"/>
          <w:spacing w:val="0"/>
          <w:sz w:val="44"/>
          <w:szCs w:val="44"/>
          <w:shd w:val="clear" w:fill="FFFFFF"/>
          <w:lang w:eastAsia="zh-CN"/>
        </w:rPr>
        <w:t>渌口区统计局</w:t>
      </w:r>
      <w:r>
        <w:rPr>
          <w:rFonts w:hint="default" w:ascii="Times New Roman" w:hAnsi="Times New Roman" w:eastAsia="方正小标宋_GBK" w:cs="Times New Roman"/>
          <w:i w:val="0"/>
          <w:iCs w:val="0"/>
          <w:caps w:val="0"/>
          <w:color w:val="auto"/>
          <w:spacing w:val="0"/>
          <w:sz w:val="44"/>
          <w:szCs w:val="44"/>
          <w:shd w:val="clear" w:fill="FFFFFF"/>
          <w:lang w:val="en-US" w:eastAsia="zh-CN"/>
        </w:rPr>
        <w:t>2025年法治政府建设年度报告</w:t>
      </w:r>
    </w:p>
    <w:p w14:paraId="587C0B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14:paraId="02694C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2312" w:cs="Times New Roman"/>
          <w:i w:val="0"/>
          <w:iCs w:val="0"/>
          <w:caps w:val="0"/>
          <w:color w:val="auto"/>
          <w:spacing w:val="0"/>
          <w:sz w:val="21"/>
          <w:szCs w:val="21"/>
        </w:rPr>
      </w:pPr>
      <w:r>
        <w:rPr>
          <w:rFonts w:hint="default" w:ascii="Times New Roman" w:hAnsi="Times New Roman" w:eastAsia="方正仿宋_GB2312" w:cs="Times New Roman"/>
          <w:i w:val="0"/>
          <w:iCs w:val="0"/>
          <w:caps w:val="0"/>
          <w:color w:val="auto"/>
          <w:spacing w:val="0"/>
          <w:sz w:val="32"/>
          <w:szCs w:val="32"/>
          <w:shd w:val="clear" w:fill="FFFFFF"/>
        </w:rPr>
        <w:t>2025年来，在</w:t>
      </w:r>
      <w:r>
        <w:rPr>
          <w:rFonts w:hint="default" w:ascii="Times New Roman" w:hAnsi="Times New Roman" w:eastAsia="方正仿宋_GB2312" w:cs="Times New Roman"/>
          <w:i w:val="0"/>
          <w:iCs w:val="0"/>
          <w:caps w:val="0"/>
          <w:color w:val="auto"/>
          <w:spacing w:val="0"/>
          <w:sz w:val="32"/>
          <w:szCs w:val="32"/>
          <w:shd w:val="clear" w:fill="FFFFFF"/>
          <w:lang w:eastAsia="zh-CN"/>
        </w:rPr>
        <w:t>株洲</w:t>
      </w:r>
      <w:r>
        <w:rPr>
          <w:rFonts w:hint="default" w:ascii="Times New Roman" w:hAnsi="Times New Roman" w:eastAsia="方正仿宋_GB2312" w:cs="Times New Roman"/>
          <w:i w:val="0"/>
          <w:iCs w:val="0"/>
          <w:caps w:val="0"/>
          <w:color w:val="auto"/>
          <w:spacing w:val="0"/>
          <w:sz w:val="32"/>
          <w:szCs w:val="32"/>
          <w:shd w:val="clear" w:fill="FFFFFF"/>
        </w:rPr>
        <w:t>市统计局、</w:t>
      </w:r>
      <w:r>
        <w:rPr>
          <w:rFonts w:hint="default" w:ascii="Times New Roman" w:hAnsi="Times New Roman" w:eastAsia="方正仿宋_GB2312" w:cs="Times New Roman"/>
          <w:i w:val="0"/>
          <w:iCs w:val="0"/>
          <w:caps w:val="0"/>
          <w:color w:val="auto"/>
          <w:spacing w:val="0"/>
          <w:sz w:val="32"/>
          <w:szCs w:val="32"/>
          <w:shd w:val="clear" w:fill="FFFFFF"/>
          <w:lang w:eastAsia="zh-CN"/>
        </w:rPr>
        <w:t>渌口</w:t>
      </w:r>
      <w:r>
        <w:rPr>
          <w:rFonts w:hint="default" w:ascii="Times New Roman" w:hAnsi="Times New Roman" w:eastAsia="方正仿宋_GB2312" w:cs="Times New Roman"/>
          <w:i w:val="0"/>
          <w:iCs w:val="0"/>
          <w:caps w:val="0"/>
          <w:color w:val="auto"/>
          <w:spacing w:val="0"/>
          <w:sz w:val="32"/>
          <w:szCs w:val="32"/>
          <w:shd w:val="clear" w:fill="FFFFFF"/>
        </w:rPr>
        <w:t>区委区政府的坚强领导下，</w:t>
      </w:r>
      <w:r>
        <w:rPr>
          <w:rFonts w:hint="default" w:ascii="Times New Roman" w:hAnsi="Times New Roman" w:eastAsia="方正仿宋_GB2312" w:cs="Times New Roman"/>
          <w:i w:val="0"/>
          <w:iCs w:val="0"/>
          <w:caps w:val="0"/>
          <w:color w:val="auto"/>
          <w:spacing w:val="0"/>
          <w:sz w:val="32"/>
          <w:szCs w:val="32"/>
          <w:shd w:val="clear" w:fill="FFFFFF"/>
          <w:lang w:eastAsia="zh-CN"/>
        </w:rPr>
        <w:t>渌口区</w:t>
      </w:r>
      <w:r>
        <w:rPr>
          <w:rFonts w:hint="default" w:ascii="Times New Roman" w:hAnsi="Times New Roman" w:eastAsia="方正仿宋_GB2312" w:cs="Times New Roman"/>
          <w:i w:val="0"/>
          <w:iCs w:val="0"/>
          <w:caps w:val="0"/>
          <w:color w:val="auto"/>
          <w:spacing w:val="0"/>
          <w:sz w:val="32"/>
          <w:szCs w:val="32"/>
          <w:shd w:val="clear" w:fill="FFFFFF"/>
        </w:rPr>
        <w:t>统计局按照中共中央、国务院《法治政府建设实施纲要（2022-2025年）》和中共中</w:t>
      </w:r>
      <w:r>
        <w:rPr>
          <w:rFonts w:hint="eastAsia" w:ascii="Times New Roman" w:hAnsi="Times New Roman" w:eastAsia="方正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2312" w:cs="Times New Roman"/>
          <w:i w:val="0"/>
          <w:iCs w:val="0"/>
          <w:caps w:val="0"/>
          <w:color w:val="auto"/>
          <w:spacing w:val="0"/>
          <w:sz w:val="32"/>
          <w:szCs w:val="32"/>
          <w:shd w:val="clear" w:fill="FFFFFF"/>
        </w:rPr>
        <w:t>央办公厅、国务院办公厅《法治政府建设与责任落实督察工作规定》等文件精神，扎实开展法治工作，认真贯彻落实</w:t>
      </w:r>
      <w:r>
        <w:rPr>
          <w:rFonts w:hint="default" w:ascii="Times New Roman" w:hAnsi="Times New Roman" w:eastAsia="方正仿宋_GB2312" w:cs="Times New Roman"/>
          <w:i w:val="0"/>
          <w:iCs w:val="0"/>
          <w:caps w:val="0"/>
          <w:color w:val="auto"/>
          <w:spacing w:val="0"/>
          <w:sz w:val="32"/>
          <w:szCs w:val="32"/>
          <w:shd w:val="clear" w:fill="FFFFFF"/>
          <w:lang w:eastAsia="zh-CN"/>
        </w:rPr>
        <w:t>省、</w:t>
      </w:r>
      <w:r>
        <w:rPr>
          <w:rFonts w:hint="default" w:ascii="Times New Roman" w:hAnsi="Times New Roman" w:eastAsia="方正仿宋_GB2312" w:cs="Times New Roman"/>
          <w:i w:val="0"/>
          <w:iCs w:val="0"/>
          <w:caps w:val="0"/>
          <w:color w:val="auto"/>
          <w:spacing w:val="0"/>
          <w:sz w:val="32"/>
          <w:szCs w:val="32"/>
          <w:shd w:val="clear" w:fill="FFFFFF"/>
        </w:rPr>
        <w:t>市统计局关于法治政府建设的工作部署，认真开展法治宣传教育、规范开展统计行政执法，夯实统计法治基础。现将工作情况总结如下。</w:t>
      </w:r>
    </w:p>
    <w:p w14:paraId="14426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方正黑体_GBK" w:hAnsi="方正黑体_GBK" w:eastAsia="方正黑体_GBK" w:cs="方正黑体_GBK"/>
          <w:i w:val="0"/>
          <w:iCs w:val="0"/>
          <w:caps w:val="0"/>
          <w:color w:val="auto"/>
          <w:spacing w:val="0"/>
          <w:sz w:val="32"/>
          <w:szCs w:val="32"/>
          <w:shd w:val="clear" w:fill="FFFFFF"/>
        </w:rPr>
        <w:t>一、工作开展情况</w:t>
      </w:r>
    </w:p>
    <w:p w14:paraId="167B8E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2312" w:cs="Times New Roman"/>
          <w:i w:val="0"/>
          <w:iCs w:val="0"/>
          <w:caps w:val="0"/>
          <w:color w:val="auto"/>
          <w:spacing w:val="0"/>
          <w:sz w:val="21"/>
          <w:szCs w:val="21"/>
        </w:rPr>
      </w:pPr>
      <w:r>
        <w:rPr>
          <w:rFonts w:hint="eastAsia" w:ascii="方正楷体_GB2312" w:hAnsi="方正楷体_GB2312" w:eastAsia="方正楷体_GB2312" w:cs="方正楷体_GB2312"/>
          <w:i w:val="0"/>
          <w:iCs w:val="0"/>
          <w:caps w:val="0"/>
          <w:color w:val="auto"/>
          <w:spacing w:val="0"/>
          <w:sz w:val="32"/>
          <w:szCs w:val="32"/>
          <w:shd w:val="clear" w:fill="FFFFFF"/>
        </w:rPr>
        <w:t>（一）深入学习习近平法治思想、认真落实“谁执法谁普法”责任制。</w:t>
      </w:r>
      <w:r>
        <w:rPr>
          <w:rFonts w:hint="default" w:ascii="Times New Roman" w:hAnsi="Times New Roman" w:eastAsia="方正仿宋_GB2312" w:cs="Times New Roman"/>
          <w:i w:val="0"/>
          <w:iCs w:val="0"/>
          <w:caps w:val="0"/>
          <w:color w:val="auto"/>
          <w:spacing w:val="0"/>
          <w:sz w:val="32"/>
          <w:szCs w:val="32"/>
          <w:shd w:val="clear" w:fill="FFFFFF"/>
        </w:rPr>
        <w:t>努力推动习近平法治思想、</w:t>
      </w:r>
      <w:r>
        <w:rPr>
          <w:rFonts w:hint="default" w:ascii="Times New Roman" w:hAnsi="Times New Roman" w:eastAsia="方正仿宋_GB2312" w:cs="Times New Roman"/>
          <w:i w:val="0"/>
          <w:iCs w:val="0"/>
          <w:caps w:val="0"/>
          <w:color w:val="auto"/>
          <w:spacing w:val="0"/>
          <w:sz w:val="32"/>
          <w:szCs w:val="32"/>
          <w:shd w:val="clear" w:fill="FFFFFF"/>
          <w:lang w:eastAsia="zh-CN"/>
        </w:rPr>
        <w:t>新修订</w:t>
      </w:r>
      <w:r>
        <w:rPr>
          <w:rFonts w:hint="default" w:ascii="Times New Roman" w:hAnsi="Times New Roman" w:eastAsia="方正仿宋_GB2312" w:cs="Times New Roman"/>
          <w:i w:val="0"/>
          <w:iCs w:val="0"/>
          <w:caps w:val="0"/>
          <w:color w:val="auto"/>
          <w:spacing w:val="0"/>
          <w:sz w:val="32"/>
          <w:szCs w:val="32"/>
          <w:shd w:val="clear" w:fill="FFFFFF"/>
        </w:rPr>
        <w:t>《</w:t>
      </w:r>
      <w:r>
        <w:rPr>
          <w:rFonts w:hint="default" w:ascii="Times New Roman" w:hAnsi="Times New Roman" w:eastAsia="方正仿宋_GB2312" w:cs="Times New Roman"/>
          <w:i w:val="0"/>
          <w:iCs w:val="0"/>
          <w:caps w:val="0"/>
          <w:color w:val="auto"/>
          <w:spacing w:val="0"/>
          <w:sz w:val="32"/>
          <w:szCs w:val="32"/>
          <w:shd w:val="clear" w:fill="FFFFFF"/>
          <w:lang w:eastAsia="zh-CN"/>
        </w:rPr>
        <w:t>统计法</w:t>
      </w:r>
      <w:r>
        <w:rPr>
          <w:rFonts w:hint="default" w:ascii="Times New Roman" w:hAnsi="Times New Roman" w:eastAsia="方正仿宋_GB2312" w:cs="Times New Roman"/>
          <w:i w:val="0"/>
          <w:iCs w:val="0"/>
          <w:caps w:val="0"/>
          <w:color w:val="auto"/>
          <w:spacing w:val="0"/>
          <w:sz w:val="32"/>
          <w:szCs w:val="32"/>
          <w:shd w:val="clear" w:fill="FFFFFF"/>
        </w:rPr>
        <w:t>》和党中央《关于深化统计管理体制改革提高统计数据真实性的意见》《统计违纪违法责任人处分处理建议办法》《防范和惩治统计造假、弄虚作假督察工作规定》《关于更加有效发挥统计监督职能作用的意见》</w:t>
      </w:r>
      <w:r>
        <w:rPr>
          <w:rFonts w:hint="eastAsia" w:ascii="Times New Roman" w:hAnsi="Times New Roman" w:eastAsia="方正仿宋_GB2312"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color w:val="auto"/>
          <w:sz w:val="32"/>
          <w:szCs w:val="32"/>
          <w:lang w:val="en-US" w:eastAsia="zh-CN"/>
        </w:rPr>
        <w:t>八部委联合印发的</w:t>
      </w:r>
      <w:r>
        <w:rPr>
          <w:rFonts w:hint="default" w:ascii="Times New Roman" w:hAnsi="Times New Roman" w:eastAsia="方正仿宋_GB2312" w:cs="Times New Roman"/>
          <w:i w:val="0"/>
          <w:iCs w:val="0"/>
          <w:caps w:val="0"/>
          <w:color w:val="auto"/>
          <w:spacing w:val="0"/>
          <w:sz w:val="32"/>
          <w:szCs w:val="32"/>
          <w:shd w:val="clear" w:fill="FFFFFF"/>
        </w:rPr>
        <w:t>《关于建立健全防治统计造假刚性制度的实施方案》（以下简称《意见》《办法》《规定》《监督意见》</w:t>
      </w:r>
      <w:r>
        <w:rPr>
          <w:rFonts w:hint="eastAsia" w:ascii="Times New Roman" w:hAnsi="Times New Roman" w:eastAsia="方正仿宋_GB2312" w:cs="Times New Roman"/>
          <w:i w:val="0"/>
          <w:iCs w:val="0"/>
          <w:caps w:val="0"/>
          <w:color w:val="auto"/>
          <w:spacing w:val="0"/>
          <w:sz w:val="32"/>
          <w:szCs w:val="32"/>
          <w:shd w:val="clear" w:fill="FFFFFF"/>
          <w:lang w:eastAsia="zh-CN"/>
        </w:rPr>
        <w:t>《实施方案》</w:t>
      </w:r>
      <w:r>
        <w:rPr>
          <w:rFonts w:hint="default" w:ascii="Times New Roman" w:hAnsi="Times New Roman" w:eastAsia="方正仿宋_GB2312" w:cs="Times New Roman"/>
          <w:i w:val="0"/>
          <w:iCs w:val="0"/>
          <w:caps w:val="0"/>
          <w:color w:val="auto"/>
          <w:spacing w:val="0"/>
          <w:sz w:val="32"/>
          <w:szCs w:val="32"/>
          <w:shd w:val="clear" w:fill="FFFFFF"/>
        </w:rPr>
        <w:t>）</w:t>
      </w:r>
      <w:r>
        <w:rPr>
          <w:rFonts w:hint="eastAsia" w:ascii="Times New Roman" w:hAnsi="Times New Roman" w:eastAsia="方正仿宋_GB2312" w:cs="Times New Roman"/>
          <w:i w:val="0"/>
          <w:iCs w:val="0"/>
          <w:caps w:val="0"/>
          <w:color w:val="auto"/>
          <w:spacing w:val="0"/>
          <w:sz w:val="32"/>
          <w:szCs w:val="32"/>
          <w:shd w:val="clear" w:fill="FFFFFF"/>
          <w:lang w:eastAsia="zh-CN"/>
        </w:rPr>
        <w:t>精神</w:t>
      </w:r>
      <w:r>
        <w:rPr>
          <w:rFonts w:hint="default" w:ascii="Times New Roman" w:hAnsi="Times New Roman" w:eastAsia="方正仿宋_GB2312" w:cs="Times New Roman"/>
          <w:i w:val="0"/>
          <w:iCs w:val="0"/>
          <w:caps w:val="0"/>
          <w:color w:val="auto"/>
          <w:spacing w:val="0"/>
          <w:sz w:val="32"/>
          <w:szCs w:val="32"/>
          <w:shd w:val="clear" w:fill="FFFFFF"/>
        </w:rPr>
        <w:t>的传达学习，持续推动区委</w:t>
      </w:r>
      <w:r>
        <w:rPr>
          <w:rFonts w:hint="eastAsia" w:ascii="Times New Roman" w:hAnsi="Times New Roman" w:eastAsia="方正仿宋_GB2312" w:cs="Times New Roman"/>
          <w:i w:val="0"/>
          <w:iCs w:val="0"/>
          <w:caps w:val="0"/>
          <w:color w:val="auto"/>
          <w:spacing w:val="0"/>
          <w:sz w:val="32"/>
          <w:szCs w:val="32"/>
          <w:shd w:val="clear" w:fill="FFFFFF"/>
          <w:lang w:eastAsia="zh-CN"/>
        </w:rPr>
        <w:t>常委会、区</w:t>
      </w:r>
      <w:r>
        <w:rPr>
          <w:rFonts w:hint="default" w:ascii="Times New Roman" w:hAnsi="Times New Roman" w:eastAsia="方正仿宋_GB2312" w:cs="Times New Roman"/>
          <w:i w:val="0"/>
          <w:iCs w:val="0"/>
          <w:caps w:val="0"/>
          <w:color w:val="auto"/>
          <w:spacing w:val="0"/>
          <w:sz w:val="32"/>
          <w:szCs w:val="32"/>
          <w:shd w:val="clear" w:fill="FFFFFF"/>
        </w:rPr>
        <w:t>政府常务会学习习近平总书记关于统计工作的重要讲话</w:t>
      </w:r>
      <w:r>
        <w:rPr>
          <w:rFonts w:hint="eastAsia" w:ascii="Times New Roman" w:hAnsi="Times New Roman" w:eastAsia="方正仿宋_GB2312" w:cs="Times New Roman"/>
          <w:i w:val="0"/>
          <w:iCs w:val="0"/>
          <w:caps w:val="0"/>
          <w:color w:val="auto"/>
          <w:spacing w:val="0"/>
          <w:sz w:val="32"/>
          <w:szCs w:val="32"/>
          <w:shd w:val="clear" w:fill="FFFFFF"/>
          <w:lang w:eastAsia="zh-CN"/>
        </w:rPr>
        <w:t>和</w:t>
      </w:r>
      <w:r>
        <w:rPr>
          <w:rFonts w:hint="default" w:ascii="Times New Roman" w:hAnsi="Times New Roman" w:eastAsia="方正仿宋_GB2312" w:cs="Times New Roman"/>
          <w:i w:val="0"/>
          <w:iCs w:val="0"/>
          <w:caps w:val="0"/>
          <w:color w:val="auto"/>
          <w:spacing w:val="0"/>
          <w:sz w:val="32"/>
          <w:szCs w:val="32"/>
          <w:shd w:val="clear" w:fill="FFFFFF"/>
        </w:rPr>
        <w:t>重要指示批示精神，学习</w:t>
      </w:r>
      <w:r>
        <w:rPr>
          <w:rFonts w:hint="eastAsia" w:ascii="Times New Roman" w:hAnsi="Times New Roman" w:eastAsia="方正仿宋_GB2312" w:cs="Times New Roman"/>
          <w:i w:val="0"/>
          <w:iCs w:val="0"/>
          <w:caps w:val="0"/>
          <w:color w:val="auto"/>
          <w:spacing w:val="0"/>
          <w:sz w:val="32"/>
          <w:szCs w:val="32"/>
          <w:shd w:val="clear" w:fill="FFFFFF"/>
          <w:lang w:eastAsia="zh-CN"/>
        </w:rPr>
        <w:t>上级有关文件精神</w:t>
      </w:r>
      <w:r>
        <w:rPr>
          <w:rFonts w:hint="default" w:ascii="Times New Roman" w:hAnsi="Times New Roman" w:eastAsia="方正仿宋_GB2312" w:cs="Times New Roman"/>
          <w:i w:val="0"/>
          <w:iCs w:val="0"/>
          <w:caps w:val="0"/>
          <w:color w:val="auto"/>
          <w:spacing w:val="0"/>
          <w:sz w:val="32"/>
          <w:szCs w:val="32"/>
          <w:shd w:val="clear" w:fill="FFFFFF"/>
        </w:rPr>
        <w:t>，紧密结合</w:t>
      </w:r>
      <w:r>
        <w:rPr>
          <w:rFonts w:hint="eastAsia" w:ascii="Times New Roman" w:hAnsi="Times New Roman" w:eastAsia="方正仿宋_GB2312" w:cs="Times New Roman"/>
          <w:i w:val="0"/>
          <w:iCs w:val="0"/>
          <w:caps w:val="0"/>
          <w:color w:val="auto"/>
          <w:spacing w:val="0"/>
          <w:sz w:val="32"/>
          <w:szCs w:val="32"/>
          <w:shd w:val="clear" w:fill="FFFFFF"/>
          <w:lang w:eastAsia="zh-CN"/>
        </w:rPr>
        <w:t>统计调查工作</w:t>
      </w:r>
      <w:r>
        <w:rPr>
          <w:rFonts w:hint="default" w:ascii="Times New Roman" w:hAnsi="Times New Roman" w:eastAsia="方正仿宋_GB2312" w:cs="Times New Roman"/>
          <w:i w:val="0"/>
          <w:iCs w:val="0"/>
          <w:caps w:val="0"/>
          <w:color w:val="auto"/>
          <w:spacing w:val="0"/>
          <w:sz w:val="32"/>
          <w:szCs w:val="32"/>
          <w:shd w:val="clear" w:fill="FFFFFF"/>
        </w:rPr>
        <w:t>，推动政府领导和各相关部门深入学习统计造假弄虚作假典型案例，充分发挥反面教材的警示震慑作用，引导</w:t>
      </w:r>
      <w:r>
        <w:rPr>
          <w:rFonts w:hint="eastAsia" w:ascii="Times New Roman" w:hAnsi="Times New Roman" w:eastAsia="方正仿宋_GB2312" w:cs="Times New Roman"/>
          <w:i w:val="0"/>
          <w:iCs w:val="0"/>
          <w:caps w:val="0"/>
          <w:color w:val="auto"/>
          <w:spacing w:val="0"/>
          <w:sz w:val="32"/>
          <w:szCs w:val="32"/>
          <w:shd w:val="clear" w:fill="FFFFFF"/>
          <w:lang w:eastAsia="zh-CN"/>
        </w:rPr>
        <w:t>领导</w:t>
      </w:r>
      <w:r>
        <w:rPr>
          <w:rFonts w:hint="default" w:ascii="Times New Roman" w:hAnsi="Times New Roman" w:eastAsia="方正仿宋_GB2312" w:cs="Times New Roman"/>
          <w:i w:val="0"/>
          <w:iCs w:val="0"/>
          <w:caps w:val="0"/>
          <w:color w:val="auto"/>
          <w:spacing w:val="0"/>
          <w:sz w:val="32"/>
          <w:szCs w:val="32"/>
          <w:shd w:val="clear" w:fill="FFFFFF"/>
        </w:rPr>
        <w:t>干部牢固树立正确的发展观和政绩观，从思想深处筑牢防惩统计造假的责任防线。</w:t>
      </w:r>
      <w:r>
        <w:rPr>
          <w:rFonts w:hint="default" w:ascii="Times New Roman" w:hAnsi="Times New Roman" w:eastAsia="方正仿宋_GB2312" w:cs="Times New Roman"/>
          <w:b w:val="0"/>
          <w:bCs w:val="0"/>
          <w:color w:val="auto"/>
          <w:spacing w:val="7"/>
          <w:kern w:val="2"/>
          <w:sz w:val="32"/>
          <w:szCs w:val="32"/>
          <w:lang w:val="en-US" w:eastAsia="zh-CN" w:bidi="ar-SA"/>
        </w:rPr>
        <w:t>联合</w:t>
      </w:r>
      <w:r>
        <w:rPr>
          <w:rFonts w:hint="eastAsia" w:ascii="Times New Roman" w:hAnsi="Times New Roman" w:eastAsia="方正仿宋_GB2312" w:cs="Times New Roman"/>
          <w:b w:val="0"/>
          <w:bCs w:val="0"/>
          <w:color w:val="auto"/>
          <w:spacing w:val="7"/>
          <w:kern w:val="2"/>
          <w:sz w:val="32"/>
          <w:szCs w:val="32"/>
          <w:lang w:val="en-US" w:eastAsia="zh-CN" w:bidi="ar-SA"/>
        </w:rPr>
        <w:t>各行业</w:t>
      </w:r>
      <w:r>
        <w:rPr>
          <w:rFonts w:hint="default" w:ascii="Times New Roman" w:hAnsi="Times New Roman" w:eastAsia="方正仿宋_GB2312" w:cs="Times New Roman"/>
          <w:b w:val="0"/>
          <w:bCs w:val="0"/>
          <w:color w:val="auto"/>
          <w:spacing w:val="7"/>
          <w:kern w:val="2"/>
          <w:sz w:val="32"/>
          <w:szCs w:val="32"/>
          <w:lang w:val="en-US" w:eastAsia="zh-CN" w:bidi="ar-SA"/>
        </w:rPr>
        <w:t>部门</w:t>
      </w:r>
      <w:r>
        <w:rPr>
          <w:rFonts w:hint="eastAsia" w:ascii="Times New Roman" w:hAnsi="Times New Roman" w:eastAsia="方正仿宋_GB2312" w:cs="Times New Roman"/>
          <w:b w:val="0"/>
          <w:bCs w:val="0"/>
          <w:color w:val="auto"/>
          <w:spacing w:val="7"/>
          <w:kern w:val="2"/>
          <w:sz w:val="32"/>
          <w:szCs w:val="32"/>
          <w:lang w:val="en-US" w:eastAsia="zh-CN" w:bidi="ar-SA"/>
        </w:rPr>
        <w:t>大力</w:t>
      </w:r>
      <w:r>
        <w:rPr>
          <w:rFonts w:hint="default" w:ascii="Times New Roman" w:hAnsi="Times New Roman" w:eastAsia="方正仿宋_GB2312" w:cs="Times New Roman"/>
          <w:b w:val="0"/>
          <w:bCs w:val="0"/>
          <w:color w:val="auto"/>
          <w:spacing w:val="7"/>
          <w:kern w:val="2"/>
          <w:sz w:val="32"/>
          <w:szCs w:val="32"/>
          <w:lang w:val="en-US" w:eastAsia="zh-CN" w:bidi="ar-SA"/>
        </w:rPr>
        <w:t>开展统计业务培训会和</w:t>
      </w:r>
      <w:r>
        <w:rPr>
          <w:rFonts w:hint="eastAsia" w:ascii="Times New Roman" w:hAnsi="Times New Roman" w:eastAsia="方正仿宋_GB2312" w:cs="Times New Roman"/>
          <w:b w:val="0"/>
          <w:bCs w:val="0"/>
          <w:color w:val="auto"/>
          <w:spacing w:val="7"/>
          <w:kern w:val="2"/>
          <w:sz w:val="32"/>
          <w:szCs w:val="32"/>
          <w:lang w:val="en-US" w:eastAsia="zh-CN" w:bidi="ar-SA"/>
        </w:rPr>
        <w:t>法治教育培训，累计培训场次达19</w:t>
      </w:r>
      <w:r>
        <w:rPr>
          <w:rFonts w:hint="default" w:ascii="Times New Roman" w:hAnsi="Times New Roman" w:eastAsia="方正仿宋_GB2312" w:cs="Times New Roman"/>
          <w:b w:val="0"/>
          <w:bCs w:val="0"/>
          <w:color w:val="auto"/>
          <w:spacing w:val="7"/>
          <w:kern w:val="2"/>
          <w:sz w:val="32"/>
          <w:szCs w:val="32"/>
          <w:lang w:val="en-US" w:eastAsia="zh-CN" w:bidi="ar-SA"/>
        </w:rPr>
        <w:t>次，培训对象包括区领导、镇（园区）党政主要领导和分管领导</w:t>
      </w:r>
      <w:r>
        <w:rPr>
          <w:rFonts w:hint="eastAsia" w:ascii="Times New Roman" w:hAnsi="Times New Roman" w:eastAsia="方正仿宋_GB2312" w:cs="Times New Roman"/>
          <w:b w:val="0"/>
          <w:bCs w:val="0"/>
          <w:color w:val="auto"/>
          <w:spacing w:val="7"/>
          <w:kern w:val="2"/>
          <w:sz w:val="32"/>
          <w:szCs w:val="32"/>
          <w:lang w:val="en-US" w:eastAsia="zh-CN" w:bidi="ar-SA"/>
        </w:rPr>
        <w:t>、各</w:t>
      </w:r>
      <w:r>
        <w:rPr>
          <w:rFonts w:hint="default" w:ascii="Times New Roman" w:hAnsi="Times New Roman" w:eastAsia="方正仿宋_GB2312" w:cs="Times New Roman"/>
          <w:b w:val="0"/>
          <w:bCs w:val="0"/>
          <w:color w:val="auto"/>
          <w:spacing w:val="7"/>
          <w:kern w:val="2"/>
          <w:sz w:val="32"/>
          <w:szCs w:val="32"/>
          <w:lang w:val="en-US" w:eastAsia="zh-CN" w:bidi="ar-SA"/>
        </w:rPr>
        <w:t>行业部门班子成员</w:t>
      </w:r>
      <w:r>
        <w:rPr>
          <w:rFonts w:hint="eastAsia" w:ascii="Times New Roman" w:hAnsi="Times New Roman" w:eastAsia="方正仿宋_GB2312" w:cs="Times New Roman"/>
          <w:b w:val="0"/>
          <w:bCs w:val="0"/>
          <w:color w:val="auto"/>
          <w:spacing w:val="7"/>
          <w:kern w:val="2"/>
          <w:sz w:val="32"/>
          <w:szCs w:val="32"/>
          <w:lang w:val="en-US" w:eastAsia="zh-CN" w:bidi="ar-SA"/>
        </w:rPr>
        <w:t>和</w:t>
      </w:r>
      <w:r>
        <w:rPr>
          <w:rFonts w:hint="default" w:ascii="Times New Roman" w:hAnsi="Times New Roman" w:eastAsia="方正仿宋_GB2312" w:cs="Times New Roman"/>
          <w:b w:val="0"/>
          <w:bCs w:val="0"/>
          <w:color w:val="auto"/>
          <w:spacing w:val="7"/>
          <w:kern w:val="2"/>
          <w:sz w:val="32"/>
          <w:szCs w:val="32"/>
          <w:lang w:val="en-US" w:eastAsia="zh-CN" w:bidi="ar-SA"/>
        </w:rPr>
        <w:t>企事业单位统计员、乡镇统计人员等千余</w:t>
      </w:r>
      <w:r>
        <w:rPr>
          <w:rFonts w:hint="default" w:ascii="Times New Roman" w:hAnsi="Times New Roman" w:eastAsia="仿宋_GB2312" w:cs="Times New Roman"/>
          <w:color w:val="auto"/>
          <w:sz w:val="28"/>
          <w:szCs w:val="28"/>
          <w:vertAlign w:val="baseline"/>
          <w:lang w:val="en-US" w:eastAsia="zh-CN"/>
        </w:rPr>
        <w:t>人</w:t>
      </w:r>
      <w:r>
        <w:rPr>
          <w:rFonts w:hint="default" w:ascii="Times New Roman" w:hAnsi="Times New Roman" w:eastAsia="方正仿宋_GB2312" w:cs="Times New Roman"/>
          <w:i w:val="0"/>
          <w:iCs w:val="0"/>
          <w:caps w:val="0"/>
          <w:color w:val="auto"/>
          <w:spacing w:val="0"/>
          <w:sz w:val="32"/>
          <w:szCs w:val="32"/>
          <w:shd w:val="clear" w:fill="FFFFFF"/>
        </w:rPr>
        <w:t>。</w:t>
      </w:r>
      <w:r>
        <w:rPr>
          <w:rFonts w:hint="eastAsia" w:ascii="Times New Roman" w:hAnsi="Times New Roman" w:eastAsia="方正仿宋_GB2312" w:cs="Times New Roman"/>
          <w:i w:val="0"/>
          <w:iCs w:val="0"/>
          <w:caps w:val="0"/>
          <w:color w:val="auto"/>
          <w:spacing w:val="0"/>
          <w:sz w:val="32"/>
          <w:szCs w:val="32"/>
          <w:shd w:val="clear" w:fill="FFFFFF"/>
          <w:lang w:eastAsia="zh-CN"/>
        </w:rPr>
        <w:t>深入开展统计法治宣传活动，在</w:t>
      </w:r>
      <w:r>
        <w:rPr>
          <w:rFonts w:hint="default" w:ascii="Times New Roman" w:hAnsi="Times New Roman" w:eastAsia="方正仿宋_GBK" w:cs="Times New Roman"/>
          <w:b w:val="0"/>
          <w:bCs w:val="0"/>
          <w:color w:val="auto"/>
          <w:sz w:val="32"/>
          <w:szCs w:val="32"/>
          <w:lang w:val="en-US" w:eastAsia="zh-CN"/>
        </w:rPr>
        <w:t>统计开放日、统计法治宣传月等重要时间节点</w:t>
      </w:r>
      <w:r>
        <w:rPr>
          <w:rFonts w:hint="default" w:ascii="Times New Roman" w:hAnsi="Times New Roman" w:eastAsia="方正仿宋_GB2312" w:cs="Times New Roman"/>
          <w:i w:val="0"/>
          <w:iCs w:val="0"/>
          <w:caps w:val="0"/>
          <w:color w:val="auto"/>
          <w:spacing w:val="0"/>
          <w:sz w:val="32"/>
          <w:szCs w:val="32"/>
          <w:shd w:val="clear" w:fill="FFFFFF"/>
        </w:rPr>
        <w:t>广泛宣传统计法律法规、诚信诚实、依法统计等内容，</w:t>
      </w:r>
      <w:r>
        <w:rPr>
          <w:rFonts w:hint="eastAsia" w:ascii="Times New Roman" w:hAnsi="Times New Roman" w:eastAsia="方正仿宋_GB2312" w:cs="Times New Roman"/>
          <w:i w:val="0"/>
          <w:iCs w:val="0"/>
          <w:caps w:val="0"/>
          <w:color w:val="auto"/>
          <w:spacing w:val="0"/>
          <w:sz w:val="32"/>
          <w:szCs w:val="32"/>
          <w:shd w:val="clear" w:fill="FFFFFF"/>
          <w:lang w:eastAsia="zh-CN"/>
        </w:rPr>
        <w:t>累计</w:t>
      </w:r>
      <w:r>
        <w:rPr>
          <w:rFonts w:hint="default" w:ascii="Times New Roman" w:hAnsi="Times New Roman" w:eastAsia="方正仿宋_GBK" w:cs="Times New Roman"/>
          <w:b w:val="0"/>
          <w:bCs w:val="0"/>
          <w:color w:val="auto"/>
          <w:sz w:val="32"/>
          <w:szCs w:val="32"/>
          <w:lang w:eastAsia="zh-CN"/>
        </w:rPr>
        <w:t>发放</w:t>
      </w:r>
      <w:r>
        <w:rPr>
          <w:rFonts w:hint="eastAsia" w:ascii="Times New Roman" w:hAnsi="Times New Roman" w:eastAsia="方正仿宋_GBK" w:cs="Times New Roman"/>
          <w:b w:val="0"/>
          <w:bCs w:val="0"/>
          <w:color w:val="auto"/>
          <w:sz w:val="32"/>
          <w:szCs w:val="32"/>
          <w:lang w:eastAsia="zh-CN"/>
        </w:rPr>
        <w:t>新修订</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统计法</w:t>
      </w:r>
      <w:r>
        <w:rPr>
          <w:rFonts w:hint="default" w:ascii="Times New Roman" w:hAnsi="Times New Roman" w:eastAsia="方正仿宋_GBK" w:cs="Times New Roman"/>
          <w:b w:val="0"/>
          <w:bCs w:val="0"/>
          <w:color w:val="auto"/>
          <w:sz w:val="32"/>
          <w:szCs w:val="32"/>
          <w:lang w:val="en-US" w:eastAsia="zh-CN"/>
        </w:rPr>
        <w:t>》读本</w:t>
      </w:r>
      <w:r>
        <w:rPr>
          <w:rFonts w:hint="eastAsia" w:ascii="Times New Roman" w:hAnsi="Times New Roman" w:eastAsia="方正仿宋_GBK" w:cs="Times New Roman"/>
          <w:b w:val="0"/>
          <w:bCs w:val="0"/>
          <w:color w:val="auto"/>
          <w:sz w:val="32"/>
          <w:szCs w:val="32"/>
          <w:lang w:val="en-US" w:eastAsia="zh-CN"/>
        </w:rPr>
        <w:t>、统计法律法规宣传折页</w:t>
      </w:r>
      <w:r>
        <w:rPr>
          <w:rFonts w:hint="default" w:ascii="Times New Roman" w:hAnsi="Times New Roman" w:eastAsia="方正仿宋_GBK" w:cs="Times New Roman"/>
          <w:b w:val="0"/>
          <w:bCs w:val="0"/>
          <w:color w:val="auto"/>
          <w:sz w:val="32"/>
          <w:szCs w:val="32"/>
          <w:lang w:val="en-US" w:eastAsia="zh-CN"/>
        </w:rPr>
        <w:t>等宣传材料</w:t>
      </w:r>
      <w:r>
        <w:rPr>
          <w:rFonts w:hint="eastAsia" w:ascii="Times New Roman" w:hAnsi="Times New Roman" w:eastAsia="方正仿宋_GBK" w:cs="Times New Roman"/>
          <w:b w:val="0"/>
          <w:bCs w:val="0"/>
          <w:color w:val="auto"/>
          <w:sz w:val="32"/>
          <w:szCs w:val="32"/>
          <w:lang w:val="en-US" w:eastAsia="zh-CN"/>
        </w:rPr>
        <w:t>3000</w:t>
      </w:r>
      <w:r>
        <w:rPr>
          <w:rFonts w:hint="default" w:ascii="Times New Roman" w:hAnsi="Times New Roman" w:eastAsia="方正仿宋_GBK" w:cs="Times New Roman"/>
          <w:b w:val="0"/>
          <w:bCs w:val="0"/>
          <w:color w:val="auto"/>
          <w:sz w:val="32"/>
          <w:szCs w:val="32"/>
          <w:lang w:val="en-US" w:eastAsia="zh-CN"/>
        </w:rPr>
        <w:t>余份</w:t>
      </w:r>
      <w:r>
        <w:rPr>
          <w:rFonts w:hint="default" w:ascii="Times New Roman" w:hAnsi="Times New Roman" w:eastAsia="方正仿宋_GB2312" w:cs="Times New Roman"/>
          <w:i w:val="0"/>
          <w:iCs w:val="0"/>
          <w:caps w:val="0"/>
          <w:color w:val="auto"/>
          <w:spacing w:val="0"/>
          <w:sz w:val="32"/>
          <w:szCs w:val="32"/>
          <w:shd w:val="clear" w:fill="FFFFFF"/>
        </w:rPr>
        <w:t>。坚守“谁执法谁普法”责任担当，多措并举、由面到点开展普法宣传，</w:t>
      </w:r>
      <w:r>
        <w:rPr>
          <w:rFonts w:hint="eastAsia" w:ascii="Times New Roman" w:hAnsi="Times New Roman" w:eastAsia="方正仿宋_GB2312" w:cs="Times New Roman"/>
          <w:i w:val="0"/>
          <w:iCs w:val="0"/>
          <w:caps w:val="0"/>
          <w:color w:val="auto"/>
          <w:spacing w:val="0"/>
          <w:sz w:val="32"/>
          <w:szCs w:val="32"/>
          <w:shd w:val="clear" w:fill="FFFFFF"/>
          <w:lang w:eastAsia="zh-CN"/>
        </w:rPr>
        <w:t>结合统计执法检查和走访调研，</w:t>
      </w:r>
      <w:r>
        <w:rPr>
          <w:rFonts w:hint="default" w:ascii="Times New Roman" w:hAnsi="Times New Roman" w:eastAsia="方正仿宋_GB2312" w:cs="Times New Roman"/>
          <w:i w:val="0"/>
          <w:iCs w:val="0"/>
          <w:caps w:val="0"/>
          <w:color w:val="auto"/>
          <w:spacing w:val="0"/>
          <w:sz w:val="32"/>
          <w:szCs w:val="32"/>
          <w:shd w:val="clear" w:fill="FFFFFF"/>
        </w:rPr>
        <w:t>积极开展“送法入企”活动</w:t>
      </w:r>
      <w:r>
        <w:rPr>
          <w:rFonts w:hint="eastAsia" w:ascii="Times New Roman" w:hAnsi="Times New Roman" w:eastAsia="方正仿宋_GB2312" w:cs="Times New Roman"/>
          <w:i w:val="0"/>
          <w:iCs w:val="0"/>
          <w:caps w:val="0"/>
          <w:color w:val="auto"/>
          <w:spacing w:val="0"/>
          <w:sz w:val="32"/>
          <w:szCs w:val="32"/>
          <w:shd w:val="clear" w:fill="FFFFFF"/>
          <w:lang w:eastAsia="zh-CN"/>
        </w:rPr>
        <w:t>，全力</w:t>
      </w:r>
      <w:r>
        <w:rPr>
          <w:rFonts w:hint="default" w:ascii="Times New Roman" w:hAnsi="Times New Roman" w:eastAsia="方正仿宋_GB2312" w:cs="Times New Roman"/>
          <w:i w:val="0"/>
          <w:iCs w:val="0"/>
          <w:caps w:val="0"/>
          <w:color w:val="auto"/>
          <w:spacing w:val="0"/>
          <w:sz w:val="32"/>
          <w:szCs w:val="32"/>
          <w:shd w:val="clear" w:fill="FFFFFF"/>
        </w:rPr>
        <w:t>推动调查对象和群众了解统计认识统计，营造企业配合、群众支持的依法统计氛围。</w:t>
      </w:r>
    </w:p>
    <w:p w14:paraId="633E83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方正楷体_GB2312" w:hAnsi="方正楷体_GB2312" w:eastAsia="方正楷体_GB2312" w:cs="方正楷体_GB2312"/>
          <w:i w:val="0"/>
          <w:iCs w:val="0"/>
          <w:caps w:val="0"/>
          <w:color w:val="auto"/>
          <w:spacing w:val="0"/>
          <w:sz w:val="32"/>
          <w:szCs w:val="32"/>
          <w:shd w:val="clear" w:fill="FFFFFF"/>
        </w:rPr>
        <w:t>（二）</w:t>
      </w:r>
      <w:r>
        <w:rPr>
          <w:rFonts w:hint="eastAsia" w:ascii="方正楷体_GB2312" w:hAnsi="方正楷体_GB2312" w:eastAsia="方正楷体_GB2312" w:cs="方正楷体_GB2312"/>
          <w:i w:val="0"/>
          <w:iCs w:val="0"/>
          <w:caps w:val="0"/>
          <w:color w:val="auto"/>
          <w:spacing w:val="0"/>
          <w:sz w:val="32"/>
          <w:szCs w:val="32"/>
          <w:shd w:val="clear" w:fill="FFFFFF"/>
          <w:lang w:eastAsia="zh-CN"/>
        </w:rPr>
        <w:t>扎实完成省委巡视整改和</w:t>
      </w:r>
      <w:r>
        <w:rPr>
          <w:rFonts w:hint="default" w:ascii="方正楷体_GB2312" w:hAnsi="方正楷体_GB2312" w:eastAsia="方正楷体_GB2312" w:cs="方正楷体_GB2312"/>
          <w:i w:val="0"/>
          <w:iCs w:val="0"/>
          <w:caps w:val="0"/>
          <w:color w:val="auto"/>
          <w:spacing w:val="0"/>
          <w:sz w:val="32"/>
          <w:szCs w:val="32"/>
          <w:shd w:val="clear" w:fill="FFFFFF"/>
          <w:lang w:eastAsia="zh-CN"/>
        </w:rPr>
        <w:t>统计造假专项整治“回头看”</w:t>
      </w:r>
      <w:r>
        <w:rPr>
          <w:rFonts w:hint="eastAsia" w:ascii="方正楷体_GB2312" w:hAnsi="方正楷体_GB2312" w:eastAsia="方正楷体_GB2312" w:cs="方正楷体_GB2312"/>
          <w:i w:val="0"/>
          <w:iCs w:val="0"/>
          <w:caps w:val="0"/>
          <w:color w:val="auto"/>
          <w:spacing w:val="0"/>
          <w:sz w:val="32"/>
          <w:szCs w:val="32"/>
          <w:shd w:val="clear" w:fill="FFFFFF"/>
          <w:lang w:eastAsia="zh-CN"/>
        </w:rPr>
        <w:t>等工作</w:t>
      </w:r>
      <w:r>
        <w:rPr>
          <w:rFonts w:hint="default" w:ascii="方正楷体_GB2312" w:hAnsi="方正楷体_GB2312" w:eastAsia="方正楷体_GB2312" w:cs="方正楷体_GB2312"/>
          <w:i w:val="0"/>
          <w:iCs w:val="0"/>
          <w:caps w:val="0"/>
          <w:color w:val="auto"/>
          <w:spacing w:val="0"/>
          <w:sz w:val="32"/>
          <w:szCs w:val="32"/>
          <w:shd w:val="clear" w:fill="FFFFFF"/>
        </w:rPr>
        <w:t>。</w:t>
      </w:r>
      <w:r>
        <w:rPr>
          <w:rFonts w:hint="default" w:ascii="Times New Roman" w:hAnsi="Times New Roman" w:eastAsia="方正仿宋_GB2312" w:cs="Times New Roman"/>
          <w:color w:val="auto"/>
          <w:sz w:val="32"/>
          <w:szCs w:val="32"/>
        </w:rPr>
        <w:t>深刻认识抓好</w:t>
      </w:r>
      <w:r>
        <w:rPr>
          <w:rFonts w:hint="default" w:ascii="Times New Roman" w:hAnsi="Times New Roman" w:eastAsia="方正仿宋_GB2312" w:cs="Times New Roman"/>
          <w:color w:val="auto"/>
          <w:sz w:val="32"/>
          <w:szCs w:val="32"/>
          <w:lang w:eastAsia="zh-CN"/>
        </w:rPr>
        <w:t>巡视</w:t>
      </w:r>
      <w:r>
        <w:rPr>
          <w:rFonts w:hint="default" w:ascii="Times New Roman" w:hAnsi="Times New Roman" w:eastAsia="方正仿宋_GB2312" w:cs="Times New Roman"/>
          <w:color w:val="auto"/>
          <w:sz w:val="32"/>
          <w:szCs w:val="32"/>
        </w:rPr>
        <w:t>整改</w:t>
      </w:r>
      <w:r>
        <w:rPr>
          <w:rFonts w:hint="default" w:ascii="Times New Roman" w:hAnsi="Times New Roman" w:eastAsia="方正仿宋_GB2312" w:cs="Times New Roman"/>
          <w:color w:val="auto"/>
          <w:sz w:val="32"/>
          <w:szCs w:val="32"/>
          <w:lang w:eastAsia="zh-CN"/>
        </w:rPr>
        <w:t>工作</w:t>
      </w:r>
      <w:r>
        <w:rPr>
          <w:rFonts w:hint="default" w:ascii="Times New Roman" w:hAnsi="Times New Roman" w:eastAsia="方正仿宋_GB2312" w:cs="Times New Roman"/>
          <w:color w:val="auto"/>
          <w:sz w:val="32"/>
          <w:szCs w:val="32"/>
        </w:rPr>
        <w:t>的重要性和紧迫性，牢固树立“整改不力是失职，不抓整改是渎职”的观念，坚决落实</w:t>
      </w:r>
      <w:r>
        <w:rPr>
          <w:rFonts w:hint="default" w:ascii="Times New Roman" w:hAnsi="Times New Roman" w:eastAsia="方正仿宋_GB2312" w:cs="Times New Roman"/>
          <w:color w:val="auto"/>
          <w:sz w:val="32"/>
          <w:szCs w:val="32"/>
          <w:lang w:eastAsia="zh-CN"/>
        </w:rPr>
        <w:t>省委巡视整改工作</w:t>
      </w:r>
      <w:r>
        <w:rPr>
          <w:rFonts w:hint="default" w:ascii="Times New Roman" w:hAnsi="Times New Roman" w:eastAsia="方正仿宋_GB2312" w:cs="Times New Roman"/>
          <w:color w:val="auto"/>
          <w:sz w:val="32"/>
          <w:szCs w:val="32"/>
        </w:rPr>
        <w:t>要求，把</w:t>
      </w:r>
      <w:r>
        <w:rPr>
          <w:rFonts w:hint="default" w:ascii="Times New Roman" w:hAnsi="Times New Roman" w:eastAsia="方正仿宋_GB2312" w:cs="Times New Roman"/>
          <w:color w:val="auto"/>
          <w:sz w:val="32"/>
          <w:szCs w:val="32"/>
          <w:lang w:eastAsia="zh-CN"/>
        </w:rPr>
        <w:t>巡视</w:t>
      </w:r>
      <w:r>
        <w:rPr>
          <w:rFonts w:hint="default" w:ascii="Times New Roman" w:hAnsi="Times New Roman" w:eastAsia="方正仿宋_GB2312" w:cs="Times New Roman"/>
          <w:color w:val="auto"/>
          <w:sz w:val="32"/>
          <w:szCs w:val="32"/>
        </w:rPr>
        <w:t>整改作为</w:t>
      </w:r>
      <w:r>
        <w:rPr>
          <w:rFonts w:hint="eastAsia" w:ascii="Times New Roman" w:hAnsi="Times New Roman" w:eastAsia="方正仿宋_GB2312" w:cs="Times New Roman"/>
          <w:color w:val="auto"/>
          <w:sz w:val="32"/>
          <w:szCs w:val="32"/>
          <w:lang w:eastAsia="zh-CN"/>
        </w:rPr>
        <w:t>全年</w:t>
      </w:r>
      <w:r>
        <w:rPr>
          <w:rFonts w:hint="default" w:ascii="Times New Roman" w:hAnsi="Times New Roman" w:eastAsia="方正仿宋_GB2312" w:cs="Times New Roman"/>
          <w:color w:val="auto"/>
          <w:sz w:val="32"/>
          <w:szCs w:val="32"/>
        </w:rPr>
        <w:t>重大政治任务抓好抓实。</w:t>
      </w:r>
      <w:r>
        <w:rPr>
          <w:rFonts w:hint="eastAsia" w:ascii="Times New Roman" w:hAnsi="Times New Roman" w:eastAsia="方正仿宋_GB2312" w:cs="Times New Roman"/>
          <w:color w:val="auto"/>
          <w:sz w:val="32"/>
          <w:szCs w:val="32"/>
          <w:lang w:eastAsia="zh-CN"/>
        </w:rPr>
        <w:t>组织整改责任单位召开专题会议，制定整改方案，明确整改责任单位、整改措施、整改时限，</w:t>
      </w:r>
      <w:r>
        <w:rPr>
          <w:rFonts w:hint="default" w:ascii="Times New Roman" w:hAnsi="Times New Roman" w:eastAsia="方正仿宋_GB2312" w:cs="Times New Roman"/>
          <w:color w:val="auto"/>
          <w:sz w:val="32"/>
          <w:szCs w:val="32"/>
        </w:rPr>
        <w:t>确保</w:t>
      </w:r>
      <w:r>
        <w:rPr>
          <w:rFonts w:hint="default" w:ascii="Times New Roman" w:hAnsi="Times New Roman" w:eastAsia="方正仿宋_GB2312" w:cs="Times New Roman"/>
          <w:color w:val="auto"/>
          <w:sz w:val="32"/>
          <w:szCs w:val="32"/>
          <w:lang w:eastAsia="zh-CN"/>
        </w:rPr>
        <w:t>省委巡视统计</w:t>
      </w:r>
      <w:r>
        <w:rPr>
          <w:rFonts w:hint="default" w:ascii="Times New Roman" w:hAnsi="Times New Roman" w:eastAsia="方正仿宋_GB2312" w:cs="Times New Roman"/>
          <w:color w:val="auto"/>
          <w:sz w:val="32"/>
          <w:szCs w:val="32"/>
        </w:rPr>
        <w:t>专项</w:t>
      </w:r>
      <w:r>
        <w:rPr>
          <w:rFonts w:hint="default" w:ascii="Times New Roman" w:hAnsi="Times New Roman" w:eastAsia="方正仿宋_GB2312" w:cs="Times New Roman"/>
          <w:color w:val="auto"/>
          <w:sz w:val="32"/>
          <w:szCs w:val="32"/>
          <w:lang w:eastAsia="zh-CN"/>
        </w:rPr>
        <w:t>检查</w:t>
      </w:r>
      <w:r>
        <w:rPr>
          <w:rFonts w:hint="default" w:ascii="Times New Roman" w:hAnsi="Times New Roman" w:eastAsia="方正仿宋_GB2312" w:cs="Times New Roman"/>
          <w:color w:val="auto"/>
          <w:sz w:val="32"/>
          <w:szCs w:val="32"/>
        </w:rPr>
        <w:t>反馈</w:t>
      </w:r>
      <w:r>
        <w:rPr>
          <w:rFonts w:hint="default" w:ascii="Times New Roman" w:hAnsi="Times New Roman" w:eastAsia="方正仿宋_GB2312" w:cs="Times New Roman"/>
          <w:color w:val="auto"/>
          <w:sz w:val="32"/>
          <w:szCs w:val="32"/>
          <w:lang w:eastAsia="zh-CN"/>
        </w:rPr>
        <w:t>问题</w:t>
      </w:r>
      <w:r>
        <w:rPr>
          <w:rFonts w:hint="default" w:ascii="Times New Roman" w:hAnsi="Times New Roman" w:eastAsia="方正仿宋_GB2312" w:cs="Times New Roman"/>
          <w:color w:val="auto"/>
          <w:sz w:val="32"/>
          <w:szCs w:val="32"/>
        </w:rPr>
        <w:t>零遗漏、全覆盖</w:t>
      </w:r>
      <w:r>
        <w:rPr>
          <w:rFonts w:hint="default" w:ascii="Times New Roman" w:hAnsi="Times New Roman" w:eastAsia="方正仿宋_GB2312" w:cs="Times New Roman"/>
          <w:b w:val="0"/>
          <w:bCs w:val="0"/>
          <w:color w:val="auto"/>
          <w:spacing w:val="-6"/>
          <w:sz w:val="32"/>
          <w:szCs w:val="32"/>
          <w:lang w:val="en-US" w:eastAsia="zh-CN"/>
        </w:rPr>
        <w:t>。</w:t>
      </w:r>
      <w:r>
        <w:rPr>
          <w:rFonts w:hint="default" w:ascii="Times New Roman" w:hAnsi="Times New Roman" w:eastAsia="方正仿宋_GB2312" w:cs="Times New Roman"/>
          <w:color w:val="auto"/>
          <w:sz w:val="32"/>
          <w:szCs w:val="32"/>
          <w:lang w:val="en-US" w:eastAsia="zh-CN"/>
        </w:rPr>
        <w:t>整改期间，</w:t>
      </w:r>
      <w:r>
        <w:rPr>
          <w:rFonts w:hint="eastAsia" w:ascii="Times New Roman" w:hAnsi="Times New Roman" w:eastAsia="方正仿宋_GB2312" w:cs="Times New Roman"/>
          <w:color w:val="auto"/>
          <w:sz w:val="32"/>
          <w:szCs w:val="32"/>
          <w:lang w:val="en-US" w:eastAsia="zh-CN"/>
        </w:rPr>
        <w:t>单位</w:t>
      </w:r>
      <w:r>
        <w:rPr>
          <w:rFonts w:hint="default" w:ascii="Times New Roman" w:hAnsi="Times New Roman" w:eastAsia="方正仿宋_GB2312" w:cs="Times New Roman"/>
          <w:color w:val="auto"/>
          <w:sz w:val="32"/>
          <w:szCs w:val="32"/>
          <w:lang w:eastAsia="zh-CN"/>
        </w:rPr>
        <w:t>主要负责人就省委巡视统计专项检查反馈问题整改工作多次到市统计局、省统计局进行工作汇报，请求对我区的整改工作进行指导，征求了对我区巡视整改工作的相关意见和建议。建立微信工作群，要求各责任部门压实整改责任，制定整改方案，明确专人负责，</w:t>
      </w:r>
      <w:r>
        <w:rPr>
          <w:rFonts w:hint="eastAsia" w:ascii="Times New Roman" w:hAnsi="Times New Roman" w:eastAsia="方正仿宋_GB2312" w:cs="Times New Roman"/>
          <w:color w:val="auto"/>
          <w:sz w:val="32"/>
          <w:szCs w:val="32"/>
          <w:lang w:eastAsia="zh-CN"/>
        </w:rPr>
        <w:t>按要求</w:t>
      </w:r>
      <w:r>
        <w:rPr>
          <w:rFonts w:hint="default" w:ascii="Times New Roman" w:hAnsi="Times New Roman" w:eastAsia="方正仿宋_GB2312" w:cs="Times New Roman"/>
          <w:color w:val="auto"/>
          <w:sz w:val="32"/>
          <w:szCs w:val="32"/>
          <w:lang w:eastAsia="zh-CN"/>
        </w:rPr>
        <w:t>报送整改工作进度情况</w:t>
      </w:r>
      <w:r>
        <w:rPr>
          <w:rFonts w:hint="eastAsia" w:ascii="Times New Roman" w:hAnsi="Times New Roman" w:eastAsia="方正仿宋_GB2312" w:cs="Times New Roman"/>
          <w:color w:val="auto"/>
          <w:sz w:val="32"/>
          <w:szCs w:val="32"/>
          <w:lang w:eastAsia="zh-CN"/>
        </w:rPr>
        <w:t>和整改报告，截至</w:t>
      </w:r>
      <w:r>
        <w:rPr>
          <w:rFonts w:hint="eastAsia" w:ascii="Times New Roman" w:hAnsi="Times New Roman" w:eastAsia="方正仿宋_GB2312" w:cs="Times New Roman"/>
          <w:color w:val="auto"/>
          <w:sz w:val="32"/>
          <w:szCs w:val="32"/>
          <w:lang w:val="en-US" w:eastAsia="zh-CN"/>
        </w:rPr>
        <w:t>11月底，</w:t>
      </w:r>
      <w:r>
        <w:rPr>
          <w:rFonts w:hint="default" w:ascii="Times New Roman" w:hAnsi="Times New Roman" w:eastAsia="方正仿宋_GB2312" w:cs="Times New Roman"/>
          <w:color w:val="auto"/>
          <w:sz w:val="32"/>
          <w:szCs w:val="32"/>
          <w:lang w:eastAsia="zh-CN"/>
        </w:rPr>
        <w:t>省委巡视反馈的</w:t>
      </w:r>
      <w:r>
        <w:rPr>
          <w:rFonts w:hint="default" w:ascii="Times New Roman" w:hAnsi="Times New Roman" w:eastAsia="方正仿宋_GB2312" w:cs="Times New Roman"/>
          <w:color w:val="auto"/>
          <w:sz w:val="32"/>
          <w:szCs w:val="32"/>
          <w:lang w:val="en-US" w:eastAsia="zh-CN"/>
        </w:rPr>
        <w:t>7个方面12个类型的问题</w:t>
      </w:r>
      <w:r>
        <w:rPr>
          <w:rFonts w:hint="eastAsia" w:ascii="Times New Roman" w:hAnsi="Times New Roman" w:eastAsia="方正仿宋_GB2312" w:cs="Times New Roman"/>
          <w:color w:val="auto"/>
          <w:sz w:val="32"/>
          <w:szCs w:val="32"/>
          <w:lang w:val="en-US" w:eastAsia="zh-CN"/>
        </w:rPr>
        <w:t>已全部整改完成。</w:t>
      </w:r>
      <w:r>
        <w:rPr>
          <w:rFonts w:hint="default" w:ascii="Times New Roman" w:hAnsi="Times New Roman" w:eastAsia="方正仿宋_GB2312" w:cs="Times New Roman"/>
          <w:i w:val="0"/>
          <w:iCs w:val="0"/>
          <w:caps w:val="0"/>
          <w:color w:val="auto"/>
          <w:spacing w:val="0"/>
          <w:sz w:val="32"/>
          <w:szCs w:val="32"/>
          <w:shd w:val="clear" w:fill="FFFFFF"/>
        </w:rPr>
        <w:t>认真传达学习</w:t>
      </w:r>
      <w:r>
        <w:rPr>
          <w:rFonts w:hint="eastAsia" w:ascii="Times New Roman" w:hAnsi="Times New Roman" w:eastAsia="方正仿宋_GB2312" w:cs="Times New Roman"/>
          <w:i w:val="0"/>
          <w:iCs w:val="0"/>
          <w:caps w:val="0"/>
          <w:color w:val="auto"/>
          <w:spacing w:val="0"/>
          <w:sz w:val="32"/>
          <w:szCs w:val="32"/>
          <w:shd w:val="clear" w:fill="FFFFFF"/>
          <w:lang w:eastAsia="zh-CN"/>
        </w:rPr>
        <w:t>市统计局</w:t>
      </w:r>
      <w:r>
        <w:rPr>
          <w:rFonts w:hint="default" w:ascii="Times New Roman" w:hAnsi="Times New Roman" w:eastAsia="方正仿宋_GB2312" w:cs="Times New Roman"/>
          <w:i w:val="0"/>
          <w:iCs w:val="0"/>
          <w:caps w:val="0"/>
          <w:color w:val="auto"/>
          <w:spacing w:val="0"/>
          <w:sz w:val="32"/>
          <w:szCs w:val="32"/>
          <w:shd w:val="clear" w:fill="FFFFFF"/>
        </w:rPr>
        <w:t>关于防范和惩治统计造假、弄虚作假工作的相关文件精神，坚决贯彻落实上级部门部署的各项任务，确保政令畅通、执行有力。围绕统计造假专项整治“回头看”工作要求，结合本地区实际，及时制定细化实施方案，明确责任分工与时间节点，推动整治工作有序深入开展。在整治过程中同步扎实开展统计数据质量核查工作，采取线上筛查与实地检查相结合的方式，加大对企业和项目数据的核实力度，开展企业（项目）线上和线下核查</w:t>
      </w:r>
      <w:r>
        <w:rPr>
          <w:rFonts w:hint="eastAsia" w:ascii="Times New Roman" w:hAnsi="Times New Roman" w:eastAsia="方正仿宋_GBK" w:cs="Times New Roman"/>
          <w:color w:val="auto"/>
          <w:sz w:val="32"/>
          <w:szCs w:val="32"/>
          <w:lang w:val="en-US" w:eastAsia="zh-CN"/>
        </w:rPr>
        <w:t>70家，其中平台查询39家，实地核查31家，提出整改建议11条</w:t>
      </w:r>
      <w:r>
        <w:rPr>
          <w:rFonts w:hint="default" w:ascii="Times New Roman" w:hAnsi="Times New Roman" w:eastAsia="方正仿宋_GB2312" w:cs="Times New Roman"/>
          <w:i w:val="0"/>
          <w:iCs w:val="0"/>
          <w:caps w:val="0"/>
          <w:color w:val="auto"/>
          <w:spacing w:val="0"/>
          <w:sz w:val="32"/>
          <w:szCs w:val="32"/>
          <w:shd w:val="clear" w:fill="FFFFFF"/>
        </w:rPr>
        <w:t>，覆盖工业、投资、服务业等重点领域，切实从源头压实数据质量。</w:t>
      </w:r>
    </w:p>
    <w:p w14:paraId="5C39D309">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2312" w:cs="Times New Roman"/>
          <w:i w:val="0"/>
          <w:iCs w:val="0"/>
          <w:caps w:val="0"/>
          <w:color w:val="auto"/>
          <w:spacing w:val="0"/>
          <w:sz w:val="21"/>
          <w:szCs w:val="21"/>
        </w:rPr>
      </w:pPr>
      <w:r>
        <w:rPr>
          <w:rFonts w:hint="default" w:ascii="方正楷体_GB2312" w:hAnsi="方正楷体_GB2312" w:eastAsia="方正楷体_GB2312" w:cs="方正楷体_GB2312"/>
          <w:i w:val="0"/>
          <w:iCs w:val="0"/>
          <w:caps w:val="0"/>
          <w:color w:val="auto"/>
          <w:spacing w:val="0"/>
          <w:sz w:val="32"/>
          <w:szCs w:val="32"/>
          <w:shd w:val="clear" w:fill="FFFFFF"/>
        </w:rPr>
        <w:t>（三）夯实统计法治基础建设</w:t>
      </w:r>
      <w:r>
        <w:rPr>
          <w:rFonts w:hint="eastAsia" w:ascii="方正楷体_GB2312" w:hAnsi="方正楷体_GB2312" w:eastAsia="方正楷体_GB2312" w:cs="方正楷体_GB2312"/>
          <w:i w:val="0"/>
          <w:iCs w:val="0"/>
          <w:caps w:val="0"/>
          <w:color w:val="auto"/>
          <w:spacing w:val="0"/>
          <w:sz w:val="32"/>
          <w:szCs w:val="32"/>
          <w:shd w:val="clear" w:fill="FFFFFF"/>
          <w:lang w:eastAsia="zh-CN"/>
        </w:rPr>
        <w:t>，提升统计监督效能</w:t>
      </w:r>
      <w:r>
        <w:rPr>
          <w:rFonts w:hint="default" w:ascii="方正楷体_GB2312" w:hAnsi="方正楷体_GB2312" w:eastAsia="方正楷体_GB2312" w:cs="方正楷体_GB2312"/>
          <w:i w:val="0"/>
          <w:iCs w:val="0"/>
          <w:caps w:val="0"/>
          <w:color w:val="auto"/>
          <w:spacing w:val="0"/>
          <w:sz w:val="32"/>
          <w:szCs w:val="32"/>
          <w:shd w:val="clear" w:fill="FFFFFF"/>
        </w:rPr>
        <w:t>。</w:t>
      </w:r>
      <w:r>
        <w:rPr>
          <w:rFonts w:hint="eastAsia" w:ascii="Times New Roman" w:hAnsi="Times New Roman" w:eastAsia="方正仿宋_GB2312" w:cs="Times New Roman"/>
          <w:i w:val="0"/>
          <w:iCs w:val="0"/>
          <w:caps w:val="0"/>
          <w:color w:val="auto"/>
          <w:spacing w:val="0"/>
          <w:sz w:val="32"/>
          <w:szCs w:val="32"/>
          <w:shd w:val="clear" w:fill="FFFFFF"/>
          <w:lang w:eastAsia="zh-CN"/>
        </w:rPr>
        <w:t>不断壮大统计执法队伍</w:t>
      </w:r>
      <w:r>
        <w:rPr>
          <w:rFonts w:hint="default" w:ascii="Times New Roman" w:hAnsi="Times New Roman" w:eastAsia="方正仿宋_GB2312" w:cs="Times New Roman"/>
          <w:i w:val="0"/>
          <w:iCs w:val="0"/>
          <w:caps w:val="0"/>
          <w:color w:val="auto"/>
          <w:spacing w:val="0"/>
          <w:sz w:val="32"/>
          <w:szCs w:val="32"/>
          <w:shd w:val="clear" w:fill="FFFFFF"/>
        </w:rPr>
        <w:t>。</w:t>
      </w:r>
      <w:r>
        <w:rPr>
          <w:rFonts w:hint="eastAsia" w:ascii="Times New Roman" w:hAnsi="Times New Roman" w:eastAsia="方正仿宋_GBK" w:cs="Times New Roman"/>
          <w:b w:val="0"/>
          <w:bCs w:val="0"/>
          <w:color w:val="auto"/>
          <w:sz w:val="32"/>
          <w:szCs w:val="32"/>
          <w:lang w:eastAsia="zh-CN"/>
        </w:rPr>
        <w:t>上半年，我局积极组织</w:t>
      </w:r>
      <w:r>
        <w:rPr>
          <w:rFonts w:hint="eastAsia" w:ascii="Times New Roman" w:hAnsi="Times New Roman" w:eastAsia="方正仿宋_GBK" w:cs="Times New Roman"/>
          <w:b w:val="0"/>
          <w:bCs w:val="0"/>
          <w:color w:val="auto"/>
          <w:sz w:val="32"/>
          <w:szCs w:val="32"/>
          <w:lang w:val="en-US" w:eastAsia="zh-CN"/>
        </w:rPr>
        <w:t>1名</w:t>
      </w:r>
      <w:r>
        <w:rPr>
          <w:rFonts w:hint="eastAsia" w:ascii="Times New Roman" w:hAnsi="Times New Roman" w:eastAsia="方正仿宋_GBK" w:cs="Times New Roman"/>
          <w:b w:val="0"/>
          <w:bCs w:val="0"/>
          <w:color w:val="auto"/>
          <w:sz w:val="32"/>
          <w:szCs w:val="32"/>
          <w:lang w:eastAsia="zh-CN"/>
        </w:rPr>
        <w:t>符合条件的干部报名参加统计执法证资格考试培训班及考试，11月9日-27日，选派1名干部参加省统计局执法检查，现场学习，提升统计执法业务能力。根据上级文件要求，制定统计执法检查方案，</w:t>
      </w:r>
      <w:r>
        <w:rPr>
          <w:rFonts w:hint="default" w:ascii="Times New Roman" w:hAnsi="Times New Roman" w:eastAsia="方正仿宋_GBK" w:cs="Times New Roman"/>
          <w:b w:val="0"/>
          <w:bCs w:val="0"/>
          <w:color w:val="auto"/>
          <w:sz w:val="32"/>
          <w:szCs w:val="32"/>
        </w:rPr>
        <w:t>针对数据异常、波动性较大、与实际数据不匹配的在库</w:t>
      </w:r>
      <w:r>
        <w:rPr>
          <w:rFonts w:hint="eastAsia" w:ascii="Times New Roman" w:hAnsi="Times New Roman" w:eastAsia="方正仿宋_GB2312" w:cs="Times New Roman"/>
          <w:color w:val="auto"/>
          <w:sz w:val="32"/>
          <w:szCs w:val="32"/>
          <w:lang w:val="en-US" w:eastAsia="zh-CN"/>
        </w:rPr>
        <w:t>“四上”</w:t>
      </w:r>
      <w:r>
        <w:rPr>
          <w:rFonts w:hint="default" w:ascii="Times New Roman" w:hAnsi="Times New Roman" w:eastAsia="方正仿宋_GBK" w:cs="Times New Roman"/>
          <w:b w:val="0"/>
          <w:bCs w:val="0"/>
          <w:color w:val="auto"/>
          <w:sz w:val="32"/>
          <w:szCs w:val="32"/>
        </w:rPr>
        <w:t>企业（项目），依据</w:t>
      </w:r>
      <w:r>
        <w:rPr>
          <w:rFonts w:hint="eastAsia" w:ascii="Times New Roman" w:hAnsi="Times New Roman" w:eastAsia="方正仿宋_GB2312" w:cs="Times New Roman"/>
          <w:color w:val="auto"/>
          <w:sz w:val="32"/>
          <w:szCs w:val="32"/>
          <w:lang w:val="en-US" w:eastAsia="zh-CN"/>
        </w:rPr>
        <w:t>“双随机”</w:t>
      </w:r>
      <w:r>
        <w:rPr>
          <w:rFonts w:hint="default" w:ascii="Times New Roman" w:hAnsi="Times New Roman" w:eastAsia="方正仿宋_GBK" w:cs="Times New Roman"/>
          <w:b w:val="0"/>
          <w:bCs w:val="0"/>
          <w:color w:val="auto"/>
          <w:sz w:val="32"/>
          <w:szCs w:val="32"/>
        </w:rPr>
        <w:t>系统抽取结果，开展统计执法检查。全年完成统计执法检查</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家，</w:t>
      </w:r>
      <w:r>
        <w:rPr>
          <w:rFonts w:hint="eastAsia" w:ascii="Times New Roman" w:hAnsi="Times New Roman" w:eastAsia="方正仿宋_GBK" w:cs="Times New Roman"/>
          <w:b w:val="0"/>
          <w:bCs w:val="0"/>
          <w:color w:val="auto"/>
          <w:sz w:val="32"/>
          <w:szCs w:val="32"/>
          <w:lang w:eastAsia="zh-CN"/>
        </w:rPr>
        <w:t>对企业财务报表、统计报表、统计制度及台账等方面开展检查，</w:t>
      </w:r>
      <w:r>
        <w:rPr>
          <w:rFonts w:hint="default" w:ascii="Times New Roman" w:hAnsi="Times New Roman" w:eastAsia="方正仿宋_GBK" w:cs="Times New Roman"/>
          <w:b w:val="0"/>
          <w:bCs w:val="0"/>
          <w:color w:val="auto"/>
          <w:sz w:val="32"/>
          <w:szCs w:val="32"/>
        </w:rPr>
        <w:t>面对面</w:t>
      </w:r>
      <w:r>
        <w:rPr>
          <w:rFonts w:hint="default" w:ascii="Times New Roman" w:hAnsi="Times New Roman" w:eastAsia="方正仿宋_GBK" w:cs="Times New Roman"/>
          <w:b w:val="0"/>
          <w:bCs w:val="0"/>
          <w:color w:val="auto"/>
          <w:sz w:val="32"/>
          <w:szCs w:val="32"/>
          <w:lang w:eastAsia="zh-CN"/>
        </w:rPr>
        <w:t>向</w:t>
      </w:r>
      <w:r>
        <w:rPr>
          <w:rFonts w:hint="default" w:ascii="Times New Roman" w:hAnsi="Times New Roman" w:eastAsia="方正仿宋_GBK" w:cs="Times New Roman"/>
          <w:b w:val="0"/>
          <w:bCs w:val="0"/>
          <w:color w:val="auto"/>
          <w:sz w:val="32"/>
          <w:szCs w:val="32"/>
        </w:rPr>
        <w:t>企业（项目）反馈执法检查情况，</w:t>
      </w:r>
      <w:r>
        <w:rPr>
          <w:rFonts w:hint="eastAsia" w:ascii="Times New Roman" w:hAnsi="Times New Roman" w:eastAsia="方正仿宋_GBK" w:cs="Times New Roman"/>
          <w:b w:val="0"/>
          <w:bCs w:val="0"/>
          <w:color w:val="auto"/>
          <w:sz w:val="32"/>
          <w:szCs w:val="32"/>
          <w:lang w:eastAsia="zh-CN"/>
        </w:rPr>
        <w:t>其中，对1家企业</w:t>
      </w:r>
      <w:bookmarkStart w:id="0" w:name="_GoBack"/>
      <w:bookmarkEnd w:id="0"/>
      <w:r>
        <w:rPr>
          <w:rFonts w:hint="eastAsia" w:ascii="Times New Roman" w:hAnsi="Times New Roman" w:eastAsia="方正仿宋_GBK" w:cs="Times New Roman"/>
          <w:b w:val="0"/>
          <w:bCs w:val="0"/>
          <w:color w:val="auto"/>
          <w:sz w:val="32"/>
          <w:szCs w:val="32"/>
          <w:lang w:eastAsia="zh-CN"/>
        </w:rPr>
        <w:t>进行了执法办案，给予警告行政处罚，实现统计执法“零的突破”，其他</w:t>
      </w:r>
      <w:r>
        <w:rPr>
          <w:rFonts w:hint="default" w:ascii="Times New Roman" w:hAnsi="Times New Roman" w:eastAsia="方正仿宋_GBK" w:cs="Times New Roman"/>
          <w:b w:val="0"/>
          <w:bCs w:val="0"/>
          <w:color w:val="auto"/>
          <w:sz w:val="32"/>
          <w:szCs w:val="32"/>
        </w:rPr>
        <w:t>没有造成危害后果的，</w:t>
      </w:r>
      <w:r>
        <w:rPr>
          <w:rFonts w:hint="eastAsia" w:ascii="Times New Roman" w:hAnsi="Times New Roman" w:eastAsia="方正仿宋_GBK" w:cs="Times New Roman"/>
          <w:b w:val="0"/>
          <w:bCs w:val="0"/>
          <w:color w:val="auto"/>
          <w:sz w:val="32"/>
          <w:szCs w:val="32"/>
          <w:lang w:eastAsia="zh-CN"/>
        </w:rPr>
        <w:t>责令改正，</w:t>
      </w:r>
      <w:r>
        <w:rPr>
          <w:rFonts w:hint="default" w:ascii="Times New Roman" w:hAnsi="Times New Roman" w:eastAsia="方正仿宋_GBK" w:cs="Times New Roman"/>
          <w:b w:val="0"/>
          <w:bCs w:val="0"/>
          <w:color w:val="auto"/>
          <w:sz w:val="32"/>
          <w:szCs w:val="32"/>
        </w:rPr>
        <w:t>依法不予行政处罚</w:t>
      </w:r>
      <w:r>
        <w:rPr>
          <w:rFonts w:hint="eastAsia" w:ascii="Times New Roman" w:hAnsi="Times New Roman" w:eastAsia="方正仿宋_GBK" w:cs="Times New Roman"/>
          <w:b w:val="0"/>
          <w:bCs w:val="0"/>
          <w:color w:val="auto"/>
          <w:sz w:val="32"/>
          <w:szCs w:val="32"/>
          <w:lang w:eastAsia="zh-CN"/>
        </w:rPr>
        <w:t>。今年区委巡察对</w:t>
      </w:r>
      <w:r>
        <w:rPr>
          <w:rFonts w:hint="eastAsia" w:ascii="Times New Roman" w:hAnsi="Times New Roman" w:eastAsia="方正仿宋_GBK" w:cs="Times New Roman"/>
          <w:b w:val="0"/>
          <w:bCs w:val="0"/>
          <w:color w:val="auto"/>
          <w:sz w:val="32"/>
          <w:szCs w:val="32"/>
          <w:lang w:val="en-US" w:eastAsia="zh-CN"/>
        </w:rPr>
        <w:t>7家单位进行了统计专项检查，</w:t>
      </w:r>
      <w:r>
        <w:rPr>
          <w:rFonts w:hint="default" w:ascii="Times New Roman" w:hAnsi="Times New Roman" w:eastAsia="方正仿宋_GBK" w:cs="Times New Roman"/>
          <w:b w:val="0"/>
          <w:bCs w:val="0"/>
          <w:color w:val="auto"/>
          <w:sz w:val="32"/>
          <w:szCs w:val="32"/>
          <w:lang w:eastAsia="zh-CN"/>
        </w:rPr>
        <w:t>对</w:t>
      </w:r>
      <w:r>
        <w:rPr>
          <w:rFonts w:hint="default" w:ascii="Times New Roman" w:hAnsi="Times New Roman" w:eastAsia="方正仿宋_GBK" w:cs="Times New Roman"/>
          <w:b w:val="0"/>
          <w:bCs w:val="0"/>
          <w:color w:val="auto"/>
          <w:sz w:val="32"/>
          <w:szCs w:val="32"/>
        </w:rPr>
        <w:t>发现的统计工作相关问题</w:t>
      </w:r>
      <w:r>
        <w:rPr>
          <w:rFonts w:hint="default" w:ascii="Times New Roman" w:hAnsi="Times New Roman" w:eastAsia="方正仿宋_GBK" w:cs="Times New Roman"/>
          <w:b w:val="0"/>
          <w:bCs w:val="0"/>
          <w:color w:val="auto"/>
          <w:sz w:val="32"/>
          <w:szCs w:val="32"/>
          <w:lang w:eastAsia="zh-CN"/>
        </w:rPr>
        <w:t>进行</w:t>
      </w:r>
      <w:r>
        <w:rPr>
          <w:rFonts w:hint="default" w:ascii="Times New Roman" w:hAnsi="Times New Roman" w:eastAsia="方正仿宋_GBK" w:cs="Times New Roman"/>
          <w:b w:val="0"/>
          <w:bCs w:val="0"/>
          <w:color w:val="auto"/>
          <w:sz w:val="32"/>
          <w:szCs w:val="32"/>
        </w:rPr>
        <w:t>及时梳理、审核</w:t>
      </w:r>
      <w:r>
        <w:rPr>
          <w:rFonts w:hint="default" w:ascii="Times New Roman" w:hAnsi="Times New Roman" w:eastAsia="方正仿宋_GBK" w:cs="Times New Roman"/>
          <w:b w:val="0"/>
          <w:bCs w:val="0"/>
          <w:color w:val="auto"/>
          <w:sz w:val="32"/>
          <w:szCs w:val="32"/>
          <w:lang w:eastAsia="zh-CN"/>
        </w:rPr>
        <w:t>并</w:t>
      </w:r>
      <w:r>
        <w:rPr>
          <w:rFonts w:hint="default" w:ascii="Times New Roman" w:hAnsi="Times New Roman" w:eastAsia="方正仿宋_GBK" w:cs="Times New Roman"/>
          <w:b w:val="0"/>
          <w:bCs w:val="0"/>
          <w:color w:val="auto"/>
          <w:sz w:val="32"/>
          <w:szCs w:val="32"/>
        </w:rPr>
        <w:t>报告巡察组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巡察期间未收到关于统计相关的举报线索。</w:t>
      </w:r>
    </w:p>
    <w:p w14:paraId="5AFF38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iCs w:val="0"/>
          <w:caps w:val="0"/>
          <w:color w:val="auto"/>
          <w:spacing w:val="0"/>
          <w:sz w:val="32"/>
          <w:szCs w:val="32"/>
          <w:shd w:val="clear" w:fill="FFFFFF"/>
        </w:rPr>
      </w:pPr>
      <w:r>
        <w:rPr>
          <w:rFonts w:hint="eastAsia" w:ascii="方正黑体_GBK" w:hAnsi="方正黑体_GBK" w:eastAsia="方正黑体_GBK" w:cs="方正黑体_GBK"/>
          <w:i w:val="0"/>
          <w:iCs w:val="0"/>
          <w:caps w:val="0"/>
          <w:color w:val="auto"/>
          <w:spacing w:val="0"/>
          <w:sz w:val="32"/>
          <w:szCs w:val="32"/>
          <w:shd w:val="clear" w:fill="FFFFFF"/>
        </w:rPr>
        <w:t>二、存在的主要困难问题及原因分析</w:t>
      </w:r>
    </w:p>
    <w:p w14:paraId="3150F56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2312" w:cs="Times New Roman"/>
          <w:color w:val="auto"/>
          <w:sz w:val="32"/>
          <w:szCs w:val="32"/>
          <w:shd w:val="clear" w:color="auto" w:fill="FFFFFF"/>
        </w:rPr>
      </w:pPr>
      <w:r>
        <w:rPr>
          <w:rFonts w:hint="eastAsia" w:ascii="方正楷体_GB2312" w:hAnsi="方正楷体_GB2312" w:eastAsia="方正楷体_GB2312" w:cs="方正楷体_GB2312"/>
          <w:color w:val="auto"/>
          <w:sz w:val="32"/>
          <w:szCs w:val="32"/>
          <w:shd w:val="clear" w:color="auto" w:fill="FFFFFF"/>
        </w:rPr>
        <w:t>一是推进依法统计力度还不足</w:t>
      </w:r>
      <w:r>
        <w:rPr>
          <w:rFonts w:hint="eastAsia" w:ascii="方正楷体_GB2312" w:hAnsi="方正楷体_GB2312" w:eastAsia="方正楷体_GB2312" w:cs="方正楷体_GB2312"/>
          <w:color w:val="auto"/>
          <w:sz w:val="32"/>
          <w:szCs w:val="32"/>
          <w:shd w:val="clear" w:color="auto" w:fill="FFFFFF"/>
          <w:lang w:val="en-US" w:eastAsia="zh-CN"/>
        </w:rPr>
        <w:t>。</w:t>
      </w:r>
      <w:r>
        <w:rPr>
          <w:rFonts w:hint="default" w:ascii="Times New Roman" w:hAnsi="Times New Roman" w:eastAsia="方正仿宋_GB2312" w:cs="Times New Roman"/>
          <w:color w:val="auto"/>
          <w:sz w:val="32"/>
          <w:szCs w:val="32"/>
          <w:shd w:val="clear" w:color="auto" w:fill="FFFFFF"/>
        </w:rPr>
        <w:t>部分</w:t>
      </w:r>
      <w:r>
        <w:rPr>
          <w:rFonts w:hint="eastAsia" w:ascii="Times New Roman" w:hAnsi="Times New Roman" w:eastAsia="方正仿宋_GB2312" w:cs="Times New Roman"/>
          <w:color w:val="auto"/>
          <w:sz w:val="32"/>
          <w:szCs w:val="32"/>
          <w:shd w:val="clear" w:color="auto" w:fill="FFFFFF"/>
          <w:lang w:eastAsia="zh-CN"/>
        </w:rPr>
        <w:t>企业负责人</w:t>
      </w:r>
      <w:r>
        <w:rPr>
          <w:rFonts w:hint="default" w:ascii="Times New Roman" w:hAnsi="Times New Roman" w:eastAsia="方正仿宋_GB2312" w:cs="Times New Roman"/>
          <w:color w:val="auto"/>
          <w:sz w:val="32"/>
          <w:szCs w:val="32"/>
          <w:shd w:val="clear" w:color="auto" w:fill="FFFFFF"/>
        </w:rPr>
        <w:t>和统计人员统计法治的观念还没有完全建立，统计基础工作还比较薄弱，在一定程度上对统计源头数据质量造成影响。</w:t>
      </w:r>
    </w:p>
    <w:p w14:paraId="049E266D">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2312" w:cs="Times New Roman"/>
          <w:color w:val="auto"/>
          <w:sz w:val="32"/>
          <w:szCs w:val="32"/>
          <w:shd w:val="clear" w:color="auto" w:fill="FFFFFF"/>
        </w:rPr>
      </w:pPr>
      <w:r>
        <w:rPr>
          <w:rFonts w:hint="default" w:ascii="方正楷体_GB2312" w:hAnsi="方正楷体_GB2312" w:eastAsia="方正楷体_GB2312" w:cs="方正楷体_GB2312"/>
          <w:color w:val="auto"/>
          <w:sz w:val="32"/>
          <w:szCs w:val="32"/>
          <w:shd w:val="clear" w:color="auto" w:fill="FFFFFF"/>
        </w:rPr>
        <w:t>二是统计执法队伍建设有待加强</w:t>
      </w:r>
      <w:r>
        <w:rPr>
          <w:rFonts w:hint="eastAsia" w:ascii="方正楷体_GB2312" w:hAnsi="方正楷体_GB2312" w:eastAsia="方正楷体_GB2312" w:cs="方正楷体_GB2312"/>
          <w:color w:val="auto"/>
          <w:sz w:val="32"/>
          <w:szCs w:val="32"/>
          <w:shd w:val="clear" w:color="auto" w:fill="FFFFFF"/>
          <w:lang w:eastAsia="zh-CN"/>
        </w:rPr>
        <w:t>。</w:t>
      </w:r>
      <w:r>
        <w:rPr>
          <w:rFonts w:hint="eastAsia" w:ascii="Times New Roman" w:hAnsi="Times New Roman" w:eastAsia="方正仿宋_GB2312" w:cs="Times New Roman"/>
          <w:color w:val="auto"/>
          <w:sz w:val="32"/>
          <w:szCs w:val="32"/>
          <w:shd w:val="clear" w:color="auto" w:fill="FFFFFF"/>
          <w:lang w:eastAsia="zh-CN"/>
        </w:rPr>
        <w:t>我局</w:t>
      </w:r>
      <w:r>
        <w:rPr>
          <w:rFonts w:hint="default" w:ascii="Times New Roman" w:hAnsi="Times New Roman" w:eastAsia="方正仿宋_GB2312" w:cs="Times New Roman"/>
          <w:color w:val="auto"/>
          <w:sz w:val="32"/>
          <w:szCs w:val="32"/>
          <w:shd w:val="clear" w:color="auto" w:fill="FFFFFF"/>
        </w:rPr>
        <w:t>虽有2人拥有统计执法资格证（一名领导和一名</w:t>
      </w:r>
      <w:r>
        <w:rPr>
          <w:rFonts w:hint="eastAsia" w:ascii="Times New Roman" w:hAnsi="Times New Roman" w:eastAsia="方正仿宋_GB2312" w:cs="Times New Roman"/>
          <w:color w:val="auto"/>
          <w:sz w:val="32"/>
          <w:szCs w:val="32"/>
          <w:shd w:val="clear" w:color="auto" w:fill="FFFFFF"/>
        </w:rPr>
        <w:t>职级</w:t>
      </w:r>
      <w:r>
        <w:rPr>
          <w:rFonts w:hint="default" w:ascii="Times New Roman" w:hAnsi="Times New Roman" w:eastAsia="方正仿宋_GB2312" w:cs="Times New Roman"/>
          <w:color w:val="auto"/>
          <w:sz w:val="32"/>
          <w:szCs w:val="32"/>
          <w:shd w:val="clear" w:color="auto" w:fill="FFFFFF"/>
        </w:rPr>
        <w:t>领导），但执法人员的业务素质和执法技能</w:t>
      </w:r>
      <w:r>
        <w:rPr>
          <w:rFonts w:hint="eastAsia" w:ascii="Times New Roman" w:hAnsi="Times New Roman" w:eastAsia="方正仿宋_GB2312" w:cs="Times New Roman"/>
          <w:color w:val="auto"/>
          <w:sz w:val="32"/>
          <w:szCs w:val="32"/>
          <w:shd w:val="clear" w:color="auto" w:fill="FFFFFF"/>
          <w:lang w:eastAsia="zh-CN"/>
        </w:rPr>
        <w:t>在</w:t>
      </w:r>
      <w:r>
        <w:rPr>
          <w:rFonts w:hint="default" w:ascii="Times New Roman" w:hAnsi="Times New Roman" w:eastAsia="方正仿宋_GB2312" w:cs="Times New Roman"/>
          <w:color w:val="auto"/>
          <w:sz w:val="32"/>
          <w:szCs w:val="32"/>
          <w:shd w:val="clear" w:color="auto" w:fill="FFFFFF"/>
        </w:rPr>
        <w:t>一定程度上影响了统计行政执法的力度</w:t>
      </w:r>
      <w:r>
        <w:rPr>
          <w:rFonts w:hint="eastAsia" w:ascii="Times New Roman" w:hAnsi="Times New Roman" w:eastAsia="方正仿宋_GB2312" w:cs="Times New Roman"/>
          <w:color w:val="auto"/>
          <w:sz w:val="32"/>
          <w:szCs w:val="32"/>
          <w:shd w:val="clear" w:color="auto" w:fill="FFFFFF"/>
          <w:lang w:eastAsia="zh-CN"/>
        </w:rPr>
        <w:t>。</w:t>
      </w:r>
      <w:r>
        <w:rPr>
          <w:rFonts w:hint="default" w:ascii="Times New Roman" w:hAnsi="Times New Roman" w:eastAsia="方正仿宋_GB2312" w:cs="Times New Roman"/>
          <w:i w:val="0"/>
          <w:iCs w:val="0"/>
          <w:caps w:val="0"/>
          <w:color w:val="auto"/>
          <w:spacing w:val="0"/>
          <w:sz w:val="32"/>
          <w:szCs w:val="32"/>
          <w:shd w:val="clear" w:fill="FFFFFF"/>
        </w:rPr>
        <w:t>国家统计局统计执法证考试难度较大、对报考人员条件有一定限制，</w:t>
      </w:r>
      <w:r>
        <w:rPr>
          <w:rFonts w:hint="eastAsia" w:ascii="Times New Roman" w:hAnsi="Times New Roman" w:eastAsia="方正仿宋_GB2312" w:cs="Times New Roman"/>
          <w:i w:val="0"/>
          <w:iCs w:val="0"/>
          <w:caps w:val="0"/>
          <w:color w:val="auto"/>
          <w:spacing w:val="0"/>
          <w:sz w:val="32"/>
          <w:szCs w:val="32"/>
          <w:shd w:val="clear" w:fill="FFFFFF"/>
          <w:lang w:eastAsia="zh-CN"/>
        </w:rPr>
        <w:t>我局仅有</w:t>
      </w:r>
      <w:r>
        <w:rPr>
          <w:rFonts w:hint="eastAsia" w:ascii="Times New Roman" w:hAnsi="Times New Roman" w:eastAsia="方正仿宋_GB2312" w:cs="Times New Roman"/>
          <w:color w:val="auto"/>
          <w:sz w:val="32"/>
          <w:szCs w:val="32"/>
          <w:shd w:val="clear" w:color="auto" w:fill="FFFFFF"/>
          <w:lang w:val="en-US" w:eastAsia="zh-CN"/>
        </w:rPr>
        <w:t>1人</w:t>
      </w:r>
      <w:r>
        <w:rPr>
          <w:rFonts w:hint="eastAsia" w:ascii="Times New Roman" w:hAnsi="Times New Roman" w:eastAsia="方正仿宋_GB2312" w:cs="Times New Roman"/>
          <w:color w:val="auto"/>
          <w:sz w:val="32"/>
          <w:szCs w:val="32"/>
          <w:shd w:val="clear" w:color="auto" w:fill="FFFFFF"/>
          <w:lang w:eastAsia="zh-CN"/>
        </w:rPr>
        <w:t>符合报考条件</w:t>
      </w:r>
      <w:r>
        <w:rPr>
          <w:rFonts w:hint="eastAsia" w:ascii="Times New Roman" w:hAnsi="Times New Roman" w:eastAsia="方正仿宋_GB2312" w:cs="Times New Roman"/>
          <w:color w:val="auto"/>
          <w:sz w:val="32"/>
          <w:szCs w:val="32"/>
          <w:shd w:val="clear" w:color="auto" w:fill="FFFFFF"/>
          <w:lang w:val="en-US" w:eastAsia="zh-CN"/>
        </w:rPr>
        <w:t>，</w:t>
      </w:r>
      <w:r>
        <w:rPr>
          <w:rFonts w:hint="default" w:ascii="Times New Roman" w:hAnsi="Times New Roman" w:eastAsia="方正仿宋_GB2312" w:cs="Times New Roman"/>
          <w:i w:val="0"/>
          <w:iCs w:val="0"/>
          <w:caps w:val="0"/>
          <w:color w:val="auto"/>
          <w:spacing w:val="0"/>
          <w:sz w:val="32"/>
          <w:szCs w:val="32"/>
          <w:shd w:val="clear" w:fill="FFFFFF"/>
        </w:rPr>
        <w:t>参加考试但未通过</w:t>
      </w:r>
      <w:r>
        <w:rPr>
          <w:rFonts w:hint="default" w:ascii="Times New Roman" w:hAnsi="Times New Roman" w:eastAsia="方正仿宋_GB2312" w:cs="Times New Roman"/>
          <w:color w:val="auto"/>
          <w:sz w:val="32"/>
          <w:szCs w:val="32"/>
          <w:shd w:val="clear" w:color="auto" w:fill="FFFFFF"/>
        </w:rPr>
        <w:t>。</w:t>
      </w:r>
    </w:p>
    <w:p w14:paraId="30A720CB">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2312" w:cs="Times New Roman"/>
          <w:color w:val="auto"/>
          <w:kern w:val="2"/>
          <w:sz w:val="32"/>
          <w:szCs w:val="32"/>
          <w:shd w:val="clear" w:color="auto" w:fill="FFFFFF"/>
          <w:lang w:val="en-US" w:eastAsia="zh-CN" w:bidi="ar-SA"/>
        </w:rPr>
      </w:pPr>
      <w:r>
        <w:rPr>
          <w:rFonts w:hint="eastAsia" w:ascii="方正楷体_GB2312" w:hAnsi="方正楷体_GB2312" w:eastAsia="方正楷体_GB2312" w:cs="方正楷体_GB2312"/>
          <w:color w:val="auto"/>
          <w:sz w:val="32"/>
          <w:szCs w:val="32"/>
          <w:shd w:val="clear" w:color="auto" w:fill="FFFFFF"/>
          <w:lang w:eastAsia="zh-CN"/>
        </w:rPr>
        <w:t>三</w:t>
      </w:r>
      <w:r>
        <w:rPr>
          <w:rFonts w:hint="default" w:ascii="方正楷体_GB2312" w:hAnsi="方正楷体_GB2312" w:eastAsia="方正楷体_GB2312" w:cs="方正楷体_GB2312"/>
          <w:color w:val="auto"/>
          <w:sz w:val="32"/>
          <w:szCs w:val="32"/>
          <w:shd w:val="clear" w:color="auto" w:fill="FFFFFF"/>
        </w:rPr>
        <w:t>是</w:t>
      </w:r>
      <w:r>
        <w:rPr>
          <w:rFonts w:hint="eastAsia" w:ascii="方正楷体_GB2312" w:hAnsi="方正楷体_GB2312" w:eastAsia="方正楷体_GB2312" w:cs="方正楷体_GB2312"/>
          <w:color w:val="auto"/>
          <w:sz w:val="32"/>
          <w:szCs w:val="32"/>
          <w:shd w:val="clear" w:color="auto" w:fill="FFFFFF"/>
          <w:lang w:eastAsia="zh-CN"/>
        </w:rPr>
        <w:t>统计</w:t>
      </w:r>
      <w:r>
        <w:rPr>
          <w:rFonts w:hint="default" w:ascii="方正楷体_GB2312" w:hAnsi="方正楷体_GB2312" w:eastAsia="方正楷体_GB2312" w:cs="方正楷体_GB2312"/>
          <w:color w:val="auto"/>
          <w:sz w:val="32"/>
          <w:szCs w:val="32"/>
          <w:shd w:val="clear" w:color="auto" w:fill="FFFFFF"/>
        </w:rPr>
        <w:t>法治宣传</w:t>
      </w:r>
      <w:r>
        <w:rPr>
          <w:rFonts w:hint="eastAsia" w:ascii="方正楷体_GB2312" w:hAnsi="方正楷体_GB2312" w:eastAsia="方正楷体_GB2312" w:cs="方正楷体_GB2312"/>
          <w:color w:val="auto"/>
          <w:sz w:val="32"/>
          <w:szCs w:val="32"/>
          <w:shd w:val="clear" w:color="auto" w:fill="FFFFFF"/>
          <w:lang w:eastAsia="zh-CN"/>
        </w:rPr>
        <w:t>形式有待改进</w:t>
      </w:r>
      <w:r>
        <w:rPr>
          <w:rFonts w:hint="default" w:ascii="方正楷体_GB2312" w:hAnsi="方正楷体_GB2312" w:eastAsia="方正楷体_GB2312" w:cs="方正楷体_GB2312"/>
          <w:color w:val="auto"/>
          <w:sz w:val="32"/>
          <w:szCs w:val="32"/>
          <w:shd w:val="clear" w:color="auto" w:fill="FFFFFF"/>
        </w:rPr>
        <w:t>。</w:t>
      </w:r>
      <w:r>
        <w:rPr>
          <w:rFonts w:hint="eastAsia" w:ascii="Times New Roman" w:hAnsi="Times New Roman" w:eastAsia="方正仿宋_GB2312" w:cs="Times New Roman"/>
          <w:color w:val="auto"/>
          <w:kern w:val="2"/>
          <w:sz w:val="32"/>
          <w:szCs w:val="32"/>
          <w:shd w:val="clear" w:color="auto" w:fill="FFFFFF"/>
          <w:lang w:val="en-US" w:eastAsia="zh-CN" w:bidi="ar-SA"/>
        </w:rPr>
        <w:t>日常</w:t>
      </w:r>
      <w:r>
        <w:rPr>
          <w:rFonts w:hint="default" w:ascii="Times New Roman" w:hAnsi="Times New Roman" w:eastAsia="方正仿宋_GB2312" w:cs="Times New Roman"/>
          <w:color w:val="auto"/>
          <w:kern w:val="2"/>
          <w:sz w:val="32"/>
          <w:szCs w:val="32"/>
          <w:shd w:val="clear" w:color="auto" w:fill="FFFFFF"/>
          <w:lang w:val="en-US" w:eastAsia="zh-CN" w:bidi="ar-SA"/>
        </w:rPr>
        <w:t>主要依靠党校培训、集中理论学习、业务培训、统计开放日等载体开展统计法治宣传，乡镇、部门开展常态化统计法律知识宣传少，更谈不上创新宣传，虽然也有一定的宣传教育效果，但离预期还有一定的距离，与建设法治国家的要求还有差距。</w:t>
      </w:r>
    </w:p>
    <w:p w14:paraId="7A31DF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fill="FFFFFF"/>
        </w:rPr>
        <w:t>三、下一步工作计划</w:t>
      </w:r>
    </w:p>
    <w:p w14:paraId="6C5BC1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Times New Roman" w:hAnsi="Times New Roman" w:eastAsia="方正仿宋_GB2312" w:cs="Times New Roman"/>
          <w:i w:val="0"/>
          <w:iCs w:val="0"/>
          <w:caps w:val="0"/>
          <w:color w:val="auto"/>
          <w:spacing w:val="0"/>
          <w:sz w:val="32"/>
          <w:szCs w:val="32"/>
          <w:shd w:val="clear" w:fill="FFFFFF"/>
        </w:rPr>
        <w:t>下一步将继续贯彻上级工作要求，全力完成各项统计法治任务。重点做好以下三个方面的工作：</w:t>
      </w:r>
    </w:p>
    <w:p w14:paraId="042C81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方正楷体_GB2312" w:hAnsi="方正楷体_GB2312" w:eastAsia="方正楷体_GB2312" w:cs="方正楷体_GB2312"/>
          <w:i w:val="0"/>
          <w:iCs w:val="0"/>
          <w:caps w:val="0"/>
          <w:color w:val="auto"/>
          <w:spacing w:val="0"/>
          <w:sz w:val="32"/>
          <w:szCs w:val="32"/>
          <w:shd w:val="clear" w:fill="FFFFFF"/>
        </w:rPr>
        <w:t>（一）持续提高政治站位，压紧压实防惩统计造假主体责任。</w:t>
      </w:r>
      <w:r>
        <w:rPr>
          <w:rFonts w:hint="default" w:ascii="Times New Roman" w:hAnsi="Times New Roman" w:eastAsia="方正仿宋_GB2312" w:cs="Times New Roman"/>
          <w:i w:val="0"/>
          <w:iCs w:val="0"/>
          <w:caps w:val="0"/>
          <w:color w:val="auto"/>
          <w:spacing w:val="0"/>
          <w:sz w:val="32"/>
          <w:szCs w:val="32"/>
          <w:shd w:val="clear" w:fill="FFFFFF"/>
        </w:rPr>
        <w:t>继续深入学习习近平法治思想、习近平总书记关于统计工作的重要讲话</w:t>
      </w:r>
      <w:r>
        <w:rPr>
          <w:rFonts w:hint="eastAsia" w:ascii="Times New Roman" w:hAnsi="Times New Roman" w:eastAsia="方正仿宋_GB2312" w:cs="Times New Roman"/>
          <w:i w:val="0"/>
          <w:iCs w:val="0"/>
          <w:caps w:val="0"/>
          <w:color w:val="auto"/>
          <w:spacing w:val="0"/>
          <w:sz w:val="32"/>
          <w:szCs w:val="32"/>
          <w:shd w:val="clear" w:fill="FFFFFF"/>
          <w:lang w:eastAsia="zh-CN"/>
        </w:rPr>
        <w:t>和</w:t>
      </w:r>
      <w:r>
        <w:rPr>
          <w:rFonts w:hint="default" w:ascii="Times New Roman" w:hAnsi="Times New Roman" w:eastAsia="方正仿宋_GB2312" w:cs="Times New Roman"/>
          <w:i w:val="0"/>
          <w:iCs w:val="0"/>
          <w:caps w:val="0"/>
          <w:color w:val="auto"/>
          <w:spacing w:val="0"/>
          <w:sz w:val="32"/>
          <w:szCs w:val="32"/>
          <w:shd w:val="clear" w:fill="FFFFFF"/>
        </w:rPr>
        <w:t>重要指示批示精神，深入学习新修改《统计法》</w:t>
      </w:r>
      <w:r>
        <w:rPr>
          <w:rFonts w:hint="eastAsia" w:ascii="Times New Roman" w:hAnsi="Times New Roman" w:eastAsia="方正仿宋_GB2312" w:cs="Times New Roman"/>
          <w:i w:val="0"/>
          <w:iCs w:val="0"/>
          <w:caps w:val="0"/>
          <w:color w:val="auto"/>
          <w:spacing w:val="0"/>
          <w:sz w:val="32"/>
          <w:szCs w:val="32"/>
          <w:shd w:val="clear" w:fill="FFFFFF"/>
          <w:lang w:eastAsia="zh-CN"/>
        </w:rPr>
        <w:t>、《湖南省统计条例》</w:t>
      </w:r>
      <w:r>
        <w:rPr>
          <w:rFonts w:hint="default" w:ascii="Times New Roman" w:hAnsi="Times New Roman" w:eastAsia="方正仿宋_GB2312" w:cs="Times New Roman"/>
          <w:i w:val="0"/>
          <w:iCs w:val="0"/>
          <w:caps w:val="0"/>
          <w:color w:val="auto"/>
          <w:spacing w:val="0"/>
          <w:sz w:val="32"/>
          <w:szCs w:val="32"/>
          <w:shd w:val="clear" w:fill="FFFFFF"/>
        </w:rPr>
        <w:t>和</w:t>
      </w:r>
      <w:r>
        <w:rPr>
          <w:rFonts w:hint="eastAsia" w:ascii="Times New Roman" w:hAnsi="Times New Roman" w:eastAsia="方正仿宋_GB2312" w:cs="Times New Roman"/>
          <w:i w:val="0"/>
          <w:iCs w:val="0"/>
          <w:caps w:val="0"/>
          <w:color w:val="auto"/>
          <w:spacing w:val="0"/>
          <w:sz w:val="32"/>
          <w:szCs w:val="32"/>
          <w:shd w:val="clear" w:fill="FFFFFF"/>
          <w:lang w:eastAsia="zh-CN"/>
        </w:rPr>
        <w:t>其他</w:t>
      </w:r>
      <w:r>
        <w:rPr>
          <w:rFonts w:hint="default" w:ascii="Times New Roman" w:hAnsi="Times New Roman" w:eastAsia="方正仿宋_GB2312" w:cs="Times New Roman"/>
          <w:i w:val="0"/>
          <w:iCs w:val="0"/>
          <w:caps w:val="0"/>
          <w:color w:val="auto"/>
          <w:spacing w:val="0"/>
          <w:sz w:val="32"/>
          <w:szCs w:val="32"/>
          <w:shd w:val="clear" w:fill="FFFFFF"/>
        </w:rPr>
        <w:t>统计有关法规政令，</w:t>
      </w:r>
      <w:r>
        <w:rPr>
          <w:rFonts w:hint="default" w:ascii="Times New Roman" w:hAnsi="Times New Roman" w:eastAsia="方正仿宋_GB2312" w:cs="Times New Roman"/>
          <w:color w:val="auto"/>
          <w:sz w:val="32"/>
          <w:szCs w:val="32"/>
          <w:shd w:val="clear" w:color="auto" w:fill="FFFFFF"/>
        </w:rPr>
        <w:t>切实将思想和行动统一到党中央、国务院关于防范和惩治统计造假、弄虚作假重大决策部署和省委、省政府的工作要求上来，重视敬畏统计，严格遵守统计法律法规。</w:t>
      </w:r>
    </w:p>
    <w:p w14:paraId="78EC88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方正楷体_GB2312" w:hAnsi="方正楷体_GB2312" w:eastAsia="方正楷体_GB2312" w:cs="方正楷体_GB2312"/>
          <w:i w:val="0"/>
          <w:iCs w:val="0"/>
          <w:caps w:val="0"/>
          <w:color w:val="auto"/>
          <w:spacing w:val="0"/>
          <w:sz w:val="32"/>
          <w:szCs w:val="32"/>
          <w:shd w:val="clear" w:fill="FFFFFF"/>
        </w:rPr>
        <w:t>（二）持续强化</w:t>
      </w:r>
      <w:r>
        <w:rPr>
          <w:rFonts w:hint="eastAsia" w:ascii="方正楷体_GB2312" w:hAnsi="方正楷体_GB2312" w:eastAsia="方正楷体_GB2312" w:cs="方正楷体_GB2312"/>
          <w:i w:val="0"/>
          <w:iCs w:val="0"/>
          <w:caps w:val="0"/>
          <w:color w:val="auto"/>
          <w:spacing w:val="0"/>
          <w:sz w:val="32"/>
          <w:szCs w:val="32"/>
          <w:shd w:val="clear" w:fill="FFFFFF"/>
          <w:lang w:eastAsia="zh-CN"/>
        </w:rPr>
        <w:t>核查检查</w:t>
      </w:r>
      <w:r>
        <w:rPr>
          <w:rFonts w:hint="default" w:ascii="方正楷体_GB2312" w:hAnsi="方正楷体_GB2312" w:eastAsia="方正楷体_GB2312" w:cs="方正楷体_GB2312"/>
          <w:i w:val="0"/>
          <w:iCs w:val="0"/>
          <w:caps w:val="0"/>
          <w:color w:val="auto"/>
          <w:spacing w:val="0"/>
          <w:sz w:val="32"/>
          <w:szCs w:val="32"/>
          <w:shd w:val="clear" w:fill="FFFFFF"/>
        </w:rPr>
        <w:t>，营造依法统计的良好氛围。</w:t>
      </w:r>
      <w:r>
        <w:rPr>
          <w:rFonts w:hint="default" w:ascii="Times New Roman" w:hAnsi="Times New Roman" w:eastAsia="方正仿宋_GB2312" w:cs="Times New Roman"/>
          <w:i w:val="0"/>
          <w:iCs w:val="0"/>
          <w:caps w:val="0"/>
          <w:color w:val="auto"/>
          <w:spacing w:val="0"/>
          <w:sz w:val="32"/>
          <w:szCs w:val="32"/>
          <w:shd w:val="clear" w:fill="FFFFFF"/>
        </w:rPr>
        <w:t>继续做好企业督导教育工作。加大统计数据日常监测核查力度和频次，强化一对一业务指导，提升企业统计数据填报质量。持续开展统计法治宣传教育，组织各类工作会、培训班，开展“送法入企”“送法入户”一系列法治宣传活动，全面覆盖，分类推进，由表及里，持续提升统计法治教育深度。推动重点调查对象守法懂法，形成全民拥护、全民监督的良好社会氛围。</w:t>
      </w:r>
    </w:p>
    <w:p w14:paraId="3A7B51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方正楷体_GB2312" w:hAnsi="方正楷体_GB2312" w:eastAsia="方正楷体_GB2312" w:cs="方正楷体_GB2312"/>
          <w:i w:val="0"/>
          <w:iCs w:val="0"/>
          <w:caps w:val="0"/>
          <w:color w:val="auto"/>
          <w:spacing w:val="0"/>
          <w:sz w:val="32"/>
          <w:szCs w:val="32"/>
          <w:shd w:val="clear" w:fill="FFFFFF"/>
        </w:rPr>
        <w:t>（三）做好统计执法检查，强化法治监督。</w:t>
      </w:r>
      <w:r>
        <w:rPr>
          <w:rFonts w:hint="default" w:ascii="Times New Roman" w:hAnsi="Times New Roman" w:eastAsia="方正仿宋_GB2312" w:cs="Times New Roman"/>
          <w:i w:val="0"/>
          <w:iCs w:val="0"/>
          <w:caps w:val="0"/>
          <w:color w:val="auto"/>
          <w:spacing w:val="0"/>
          <w:sz w:val="32"/>
          <w:szCs w:val="32"/>
          <w:shd w:val="clear" w:fill="FFFFFF"/>
        </w:rPr>
        <w:t>继续推动符合报考统计执法证条件人员参加考试，督促未通过考试人员加强学习，积累知识经验，争取早日考取统计执法证，不断充实统计执法人员队伍。</w:t>
      </w:r>
      <w:r>
        <w:rPr>
          <w:rFonts w:hint="eastAsia" w:ascii="Times New Roman" w:hAnsi="Times New Roman" w:eastAsia="方正仿宋_GB2312" w:cs="Times New Roman"/>
          <w:i w:val="0"/>
          <w:iCs w:val="0"/>
          <w:caps w:val="0"/>
          <w:color w:val="auto"/>
          <w:spacing w:val="0"/>
          <w:sz w:val="32"/>
          <w:szCs w:val="32"/>
          <w:shd w:val="clear" w:fill="FFFFFF"/>
          <w:lang w:eastAsia="zh-CN"/>
        </w:rPr>
        <w:t>严格落实“扫码入企”工作制度，</w:t>
      </w:r>
      <w:r>
        <w:rPr>
          <w:rFonts w:hint="eastAsia" w:ascii="Times New Roman" w:hAnsi="Times New Roman" w:eastAsia="方正仿宋_GB2312" w:cs="Times New Roman"/>
          <w:i w:val="0"/>
          <w:iCs w:val="0"/>
          <w:caps w:val="0"/>
          <w:color w:val="auto"/>
          <w:spacing w:val="0"/>
          <w:sz w:val="32"/>
          <w:szCs w:val="32"/>
          <w:shd w:val="clear" w:fill="FFFFFF"/>
        </w:rPr>
        <w:t>规范扫码入企活动入企行为，使用“</w:t>
      </w:r>
      <w:r>
        <w:rPr>
          <w:rFonts w:hint="eastAsia" w:ascii="Times New Roman" w:hAnsi="Times New Roman" w:eastAsia="方正仿宋_GB2312" w:cs="Times New Roman"/>
          <w:i w:val="0"/>
          <w:iCs w:val="0"/>
          <w:caps w:val="0"/>
          <w:color w:val="auto"/>
          <w:spacing w:val="0"/>
          <w:sz w:val="32"/>
          <w:szCs w:val="32"/>
          <w:shd w:val="clear" w:fill="FFFFFF"/>
          <w:lang w:eastAsia="zh-CN"/>
        </w:rPr>
        <w:t>湘易办</w:t>
      </w:r>
      <w:r>
        <w:rPr>
          <w:rFonts w:hint="eastAsia" w:ascii="Times New Roman" w:hAnsi="Times New Roman" w:eastAsia="方正仿宋_GB2312" w:cs="Times New Roman"/>
          <w:i w:val="0"/>
          <w:iCs w:val="0"/>
          <w:caps w:val="0"/>
          <w:color w:val="auto"/>
          <w:spacing w:val="0"/>
          <w:sz w:val="32"/>
          <w:szCs w:val="32"/>
          <w:shd w:val="clear" w:fill="FFFFFF"/>
        </w:rPr>
        <w:t>”手机APP，实现对涉企现场执法活动的全方位记录与监督，简化企业迎检流程，</w:t>
      </w:r>
      <w:r>
        <w:rPr>
          <w:rFonts w:hint="eastAsia" w:ascii="Times New Roman" w:hAnsi="Times New Roman" w:eastAsia="方正仿宋_GB2312" w:cs="Times New Roman"/>
          <w:i w:val="0"/>
          <w:iCs w:val="0"/>
          <w:caps w:val="0"/>
          <w:color w:val="auto"/>
          <w:spacing w:val="0"/>
          <w:sz w:val="32"/>
          <w:szCs w:val="32"/>
          <w:shd w:val="clear" w:fill="FFFFFF"/>
          <w:lang w:eastAsia="zh-CN"/>
        </w:rPr>
        <w:t>提高执法效能，保障企业合法权益。</w:t>
      </w:r>
      <w:r>
        <w:rPr>
          <w:rFonts w:hint="default" w:ascii="Times New Roman" w:hAnsi="Times New Roman" w:eastAsia="方正仿宋_GB2312" w:cs="Times New Roman"/>
          <w:i w:val="0"/>
          <w:iCs w:val="0"/>
          <w:caps w:val="0"/>
          <w:color w:val="auto"/>
          <w:spacing w:val="0"/>
          <w:sz w:val="32"/>
          <w:szCs w:val="32"/>
          <w:shd w:val="clear" w:fill="FFFFFF"/>
        </w:rPr>
        <w:t>把开展执法检查作为推动企业规范统计、提升源头数据质量的重要手段，紧盯重点专业、重点指标，有计划、有目的性推动执法检查日程，确保</w:t>
      </w:r>
      <w:r>
        <w:rPr>
          <w:rFonts w:hint="eastAsia" w:ascii="Times New Roman" w:hAnsi="Times New Roman" w:eastAsia="方正仿宋_GB2312" w:cs="Times New Roman"/>
          <w:i w:val="0"/>
          <w:iCs w:val="0"/>
          <w:caps w:val="0"/>
          <w:color w:val="auto"/>
          <w:spacing w:val="0"/>
          <w:sz w:val="32"/>
          <w:szCs w:val="32"/>
          <w:shd w:val="clear" w:fill="FFFFFF"/>
          <w:lang w:eastAsia="zh-CN"/>
        </w:rPr>
        <w:t>执法检查有力有序有效</w:t>
      </w:r>
      <w:r>
        <w:rPr>
          <w:rFonts w:hint="default" w:ascii="Times New Roman" w:hAnsi="Times New Roman" w:eastAsia="方正仿宋_GB2312" w:cs="Times New Roman"/>
          <w:i w:val="0"/>
          <w:iCs w:val="0"/>
          <w:caps w:val="0"/>
          <w:color w:val="auto"/>
          <w:spacing w:val="0"/>
          <w:sz w:val="32"/>
          <w:szCs w:val="32"/>
          <w:shd w:val="clear" w:fill="FFFFFF"/>
        </w:rPr>
        <w:t>。</w:t>
      </w:r>
    </w:p>
    <w:p w14:paraId="6ECB4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Times New Roman" w:hAnsi="Times New Roman" w:eastAsia="方正仿宋_GB2312" w:cs="Times New Roman"/>
          <w:i w:val="0"/>
          <w:iCs w:val="0"/>
          <w:caps w:val="0"/>
          <w:color w:val="auto"/>
          <w:spacing w:val="0"/>
          <w:sz w:val="32"/>
          <w:szCs w:val="32"/>
          <w:shd w:val="clear" w:fill="FFFFFF"/>
        </w:rPr>
        <w:t> </w:t>
      </w:r>
    </w:p>
    <w:p w14:paraId="4BBA89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2312" w:cs="Times New Roman"/>
          <w:i w:val="0"/>
          <w:iCs w:val="0"/>
          <w:caps w:val="0"/>
          <w:color w:val="auto"/>
          <w:spacing w:val="0"/>
          <w:sz w:val="21"/>
          <w:szCs w:val="21"/>
        </w:rPr>
      </w:pPr>
      <w:r>
        <w:rPr>
          <w:rFonts w:hint="default" w:ascii="Times New Roman" w:hAnsi="Times New Roman" w:eastAsia="方正仿宋_GB2312" w:cs="Times New Roman"/>
          <w:i w:val="0"/>
          <w:iCs w:val="0"/>
          <w:caps w:val="0"/>
          <w:color w:val="auto"/>
          <w:spacing w:val="0"/>
          <w:sz w:val="32"/>
          <w:szCs w:val="32"/>
          <w:shd w:val="clear" w:fill="FFFFFF"/>
        </w:rPr>
        <w:t> </w:t>
      </w:r>
    </w:p>
    <w:p w14:paraId="65BAA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方正仿宋_GB2312" w:cs="Times New Roman"/>
          <w:i w:val="0"/>
          <w:iCs w:val="0"/>
          <w:caps w:val="0"/>
          <w:color w:val="auto"/>
          <w:spacing w:val="0"/>
          <w:sz w:val="32"/>
          <w:szCs w:val="32"/>
          <w:shd w:val="clear" w:fill="FFFFFF"/>
          <w:lang w:eastAsia="zh-CN"/>
        </w:rPr>
      </w:pPr>
      <w:r>
        <w:rPr>
          <w:rFonts w:hint="default" w:ascii="Times New Roman" w:hAnsi="Times New Roman" w:eastAsia="方正仿宋_GB2312" w:cs="Times New Roman"/>
          <w:i w:val="0"/>
          <w:iCs w:val="0"/>
          <w:caps w:val="0"/>
          <w:color w:val="auto"/>
          <w:spacing w:val="0"/>
          <w:sz w:val="32"/>
          <w:szCs w:val="32"/>
          <w:shd w:val="clear" w:fill="FFFFFF"/>
          <w:lang w:eastAsia="zh-CN"/>
        </w:rPr>
        <w:t>株洲市渌口区统计局</w:t>
      </w:r>
    </w:p>
    <w:p w14:paraId="59716F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方正仿宋_GB2312" w:cs="Times New Roman"/>
          <w:i w:val="0"/>
          <w:iCs w:val="0"/>
          <w:caps w:val="0"/>
          <w:color w:val="auto"/>
          <w:spacing w:val="0"/>
          <w:sz w:val="21"/>
          <w:szCs w:val="21"/>
        </w:rPr>
      </w:pPr>
      <w:r>
        <w:rPr>
          <w:rFonts w:hint="default" w:ascii="Times New Roman" w:hAnsi="Times New Roman" w:eastAsia="方正仿宋_GB2312" w:cs="Times New Roman"/>
          <w:i w:val="0"/>
          <w:iCs w:val="0"/>
          <w:caps w:val="0"/>
          <w:color w:val="auto"/>
          <w:spacing w:val="0"/>
          <w:sz w:val="32"/>
          <w:szCs w:val="32"/>
          <w:shd w:val="clear" w:fill="FFFFFF"/>
        </w:rPr>
        <w:t>2025年</w:t>
      </w:r>
      <w:r>
        <w:rPr>
          <w:rFonts w:hint="default" w:ascii="Times New Roman" w:hAnsi="Times New Roman" w:eastAsia="方正仿宋_GB2312" w:cs="Times New Roman"/>
          <w:i w:val="0"/>
          <w:iCs w:val="0"/>
          <w:caps w:val="0"/>
          <w:color w:val="auto"/>
          <w:spacing w:val="0"/>
          <w:sz w:val="32"/>
          <w:szCs w:val="32"/>
          <w:shd w:val="clear" w:fill="FFFFFF"/>
          <w:lang w:val="en-US" w:eastAsia="zh-CN"/>
        </w:rPr>
        <w:t>12</w:t>
      </w:r>
      <w:r>
        <w:rPr>
          <w:rFonts w:hint="default" w:ascii="Times New Roman" w:hAnsi="Times New Roman" w:eastAsia="方正仿宋_GB2312" w:cs="Times New Roman"/>
          <w:i w:val="0"/>
          <w:iCs w:val="0"/>
          <w:caps w:val="0"/>
          <w:color w:val="auto"/>
          <w:spacing w:val="0"/>
          <w:sz w:val="32"/>
          <w:szCs w:val="32"/>
          <w:shd w:val="clear" w:fill="FFFFFF"/>
        </w:rPr>
        <w:t>月</w:t>
      </w:r>
      <w:r>
        <w:rPr>
          <w:rFonts w:hint="default" w:ascii="Times New Roman" w:hAnsi="Times New Roman" w:eastAsia="方正仿宋_GB2312" w:cs="Times New Roman"/>
          <w:i w:val="0"/>
          <w:iCs w:val="0"/>
          <w:caps w:val="0"/>
          <w:color w:val="auto"/>
          <w:spacing w:val="0"/>
          <w:sz w:val="32"/>
          <w:szCs w:val="32"/>
          <w:shd w:val="clear" w:fill="FFFFFF"/>
          <w:lang w:val="en-US" w:eastAsia="zh-CN"/>
        </w:rPr>
        <w:t>23</w:t>
      </w:r>
      <w:r>
        <w:rPr>
          <w:rFonts w:hint="default" w:ascii="Times New Roman" w:hAnsi="Times New Roman" w:eastAsia="方正仿宋_GB2312" w:cs="Times New Roman"/>
          <w:i w:val="0"/>
          <w:iCs w:val="0"/>
          <w:caps w:val="0"/>
          <w:color w:val="auto"/>
          <w:spacing w:val="0"/>
          <w:sz w:val="32"/>
          <w:szCs w:val="32"/>
          <w:shd w:val="clear" w:fill="FFFFFF"/>
        </w:rPr>
        <w:t>日</w:t>
      </w:r>
    </w:p>
    <w:p w14:paraId="66D0FAC7">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rPr>
          <w:rFonts w:hint="default" w:ascii="Times New Roman" w:hAnsi="Times New Roman" w:eastAsia="方正仿宋_GB2312" w:cs="Times New Roman"/>
          <w:color w:val="auto"/>
        </w:rPr>
      </w:pPr>
    </w:p>
    <w:sectPr>
      <w:footerReference r:id="rId3" w:type="default"/>
      <w:pgSz w:w="11906" w:h="16838"/>
      <w:pgMar w:top="1587" w:right="1587"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65241D65-A6A2-4CE1-98BF-EE5EFCDFB290}"/>
  </w:font>
  <w:font w:name="仿宋_GB2312">
    <w:panose1 w:val="02010609030101010101"/>
    <w:charset w:val="86"/>
    <w:family w:val="auto"/>
    <w:pitch w:val="default"/>
    <w:sig w:usb0="00000001" w:usb1="080E0000" w:usb2="00000000" w:usb3="00000000" w:csb0="00040000" w:csb1="00000000"/>
    <w:embedRegular r:id="rId2" w:fontKey="{524EA402-E8B8-4611-A792-216FF080164F}"/>
  </w:font>
  <w:font w:name="方正仿宋_GB2312">
    <w:panose1 w:val="02000000000000000000"/>
    <w:charset w:val="86"/>
    <w:family w:val="auto"/>
    <w:pitch w:val="default"/>
    <w:sig w:usb0="A00002BF" w:usb1="184F6CFA" w:usb2="00000012" w:usb3="00000000" w:csb0="00040001" w:csb1="00000000"/>
    <w:embedRegular r:id="rId3" w:fontKey="{9BC2548B-DEE6-40FC-A80E-D142376A1E19}"/>
  </w:font>
  <w:font w:name="方正黑体_GBK">
    <w:panose1 w:val="03000509000000000000"/>
    <w:charset w:val="86"/>
    <w:family w:val="auto"/>
    <w:pitch w:val="default"/>
    <w:sig w:usb0="00000001" w:usb1="080E0000" w:usb2="00000000" w:usb3="00000000" w:csb0="00040000" w:csb1="00000000"/>
    <w:embedRegular r:id="rId4" w:fontKey="{439E14CF-447C-4D54-B621-35DEFECE2C00}"/>
  </w:font>
  <w:font w:name="方正楷体_GB2312">
    <w:panose1 w:val="02000000000000000000"/>
    <w:charset w:val="86"/>
    <w:family w:val="auto"/>
    <w:pitch w:val="default"/>
    <w:sig w:usb0="A00002BF" w:usb1="184F6CFA" w:usb2="00000012" w:usb3="00000000" w:csb0="00040001" w:csb1="00000000"/>
    <w:embedRegular r:id="rId5" w:fontKey="{DCB24B76-A62B-43B7-88DB-A61D7D43C9A8}"/>
  </w:font>
  <w:font w:name="方正仿宋_GBK">
    <w:panose1 w:val="03000509000000000000"/>
    <w:charset w:val="86"/>
    <w:family w:val="auto"/>
    <w:pitch w:val="default"/>
    <w:sig w:usb0="00000001" w:usb1="080E0000" w:usb2="00000000" w:usb3="00000000" w:csb0="00040000" w:csb1="00000000"/>
    <w:embedRegular r:id="rId6" w:fontKey="{5C1DA9D4-973B-4D69-93CF-3CE43E867F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CC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42D8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042D8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17386"/>
    <w:rsid w:val="23B07B8E"/>
    <w:rsid w:val="24960973"/>
    <w:rsid w:val="2D4D6A25"/>
    <w:rsid w:val="2F6A45FD"/>
    <w:rsid w:val="35862D9F"/>
    <w:rsid w:val="417F01DD"/>
    <w:rsid w:val="45294080"/>
    <w:rsid w:val="5ABA687E"/>
    <w:rsid w:val="640A4DFD"/>
    <w:rsid w:val="641726EB"/>
    <w:rsid w:val="67987117"/>
    <w:rsid w:val="67D604D7"/>
    <w:rsid w:val="6F4D6F7F"/>
    <w:rsid w:val="72F9274E"/>
    <w:rsid w:val="7553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2869</Words>
  <Characters>2904</Characters>
  <Lines>0</Lines>
  <Paragraphs>0</Paragraphs>
  <TotalTime>16</TotalTime>
  <ScaleCrop>false</ScaleCrop>
  <LinksUpToDate>false</LinksUpToDate>
  <CharactersWithSpaces>2905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2025-12-23T02:38:00Z</dcterms:created>
  <dc:creator>Administrator</dc:creator>
  <cp:lastModifiedBy>Administrator</cp:lastModifiedBy>
  <cp:lastPrinted>2025-12-24T01:04:00Z</cp:lastPrinted>
  <dcterms:modified xsi:type="dcterms:W3CDTF">2025-12-24T05:33:14Z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eyJoZGlkIjoiZDVkYjVlNjc0NDE1MzFlN2Q0ODIxZDNkYjA1OWQ5MWIiLCJ1c2VySWQiOiIxMDA0MTM4MTU4In0=</vt:lpwstr>
  </property>
  <property fmtid="{D5CDD505-2E9C-101B-9397-08002B2CF9AE}" pid="4" name="ICV">
    <vt:lpwstr>64702B1211DD4739B5A3897BA79DFB47_12</vt:lpwstr>
  </property>
</Properties>
</file>