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56205">
      <w:pPr>
        <w:ind w:firstLine="720" w:firstLineChars="200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区委第五巡察组巡察区妇联党组反馈会召开</w:t>
      </w:r>
    </w:p>
    <w:p w14:paraId="3650AE71">
      <w:pPr>
        <w:ind w:firstLine="960" w:firstLineChars="300"/>
        <w:rPr>
          <w:rFonts w:hint="eastAsia"/>
          <w:sz w:val="32"/>
          <w:szCs w:val="32"/>
          <w:lang w:val="en-US" w:eastAsia="zh-CN"/>
        </w:rPr>
      </w:pPr>
    </w:p>
    <w:p w14:paraId="72A3D2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楷体_GB2312" w:hAnsi="楷体_GB2312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根据区委巡察工作统一部署，</w:t>
      </w:r>
      <w:r>
        <w:rPr>
          <w:rFonts w:ascii="仿宋_GB2312" w:hAnsi="仿宋_GB2312" w:eastAsia="仿宋_GB2312"/>
          <w:color w:val="000000"/>
          <w:kern w:val="0"/>
          <w:sz w:val="32"/>
          <w:szCs w:val="32"/>
        </w:rPr>
        <w:t>10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月</w:t>
      </w:r>
      <w:r>
        <w:rPr>
          <w:rFonts w:ascii="仿宋_GB2312" w:hAnsi="仿宋_GB2312" w:eastAsia="仿宋_GB2312"/>
          <w:color w:val="000000"/>
          <w:kern w:val="0"/>
          <w:sz w:val="32"/>
          <w:szCs w:val="32"/>
        </w:rPr>
        <w:t>31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日下午，区委第五巡察组巡察区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妇联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eastAsia="zh-CN"/>
        </w:rPr>
        <w:t>党组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反馈会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召开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。高新区党工委委员、天元区委副书记、政法委书记袁哲明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ascii="仿宋_GB2312" w:hAnsi="仿宋_GB2312" w:eastAsia="仿宋_GB2312"/>
          <w:color w:val="000000"/>
          <w:kern w:val="0"/>
          <w:sz w:val="32"/>
          <w:szCs w:val="32"/>
        </w:rPr>
        <w:t>区纪委常委周荔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区第五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巡察组组长</w:t>
      </w:r>
      <w:r>
        <w:rPr>
          <w:rFonts w:ascii="仿宋_GB2312" w:hAnsi="仿宋_GB2312" w:eastAsia="仿宋_GB2312"/>
          <w:color w:val="000000"/>
          <w:kern w:val="0"/>
          <w:sz w:val="32"/>
          <w:szCs w:val="32"/>
        </w:rPr>
        <w:t>曾小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平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副组长候晓斌以及区妇联全体干部职工参加反馈会。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区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妇联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党组</w:t>
      </w:r>
      <w:r>
        <w:rPr>
          <w:rFonts w:ascii="仿宋_GB2312" w:hAnsi="仿宋_GB2312" w:eastAsia="仿宋_GB2312"/>
          <w:color w:val="000000"/>
          <w:kern w:val="0"/>
          <w:sz w:val="32"/>
          <w:szCs w:val="32"/>
        </w:rPr>
        <w:t>书记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、主席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吴敏英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主持</w:t>
      </w:r>
      <w:r>
        <w:rPr>
          <w:rFonts w:ascii="仿宋_GB2312" w:hAnsi="仿宋_GB2312" w:eastAsia="仿宋_GB2312"/>
          <w:color w:val="000000"/>
          <w:kern w:val="0"/>
          <w:sz w:val="32"/>
          <w:szCs w:val="32"/>
        </w:rPr>
        <w:t>会议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eastAsia="zh-CN"/>
        </w:rPr>
        <w:t>。</w:t>
      </w:r>
    </w:p>
    <w:p w14:paraId="69299EB8">
      <w:pPr>
        <w:ind w:firstLine="960" w:firstLineChars="3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会上，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区委第五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巡察组组长</w:t>
      </w:r>
      <w:r>
        <w:rPr>
          <w:rFonts w:ascii="仿宋_GB2312" w:hAnsi="仿宋_GB2312" w:eastAsia="仿宋_GB2312"/>
          <w:color w:val="000000"/>
          <w:kern w:val="0"/>
          <w:sz w:val="32"/>
          <w:szCs w:val="32"/>
        </w:rPr>
        <w:t>曾小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平代表</w:t>
      </w:r>
      <w:r>
        <w:rPr>
          <w:rFonts w:ascii="仿宋_GB2312" w:hAnsi="仿宋_GB2312" w:eastAsia="仿宋_GB2312"/>
          <w:color w:val="000000"/>
          <w:kern w:val="0"/>
          <w:sz w:val="32"/>
          <w:szCs w:val="32"/>
        </w:rPr>
        <w:t>巡查组反馈了巡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察</w:t>
      </w:r>
      <w:r>
        <w:rPr>
          <w:rFonts w:ascii="仿宋_GB2312" w:hAnsi="仿宋_GB2312" w:eastAsia="仿宋_GB2312"/>
          <w:color w:val="000000"/>
          <w:kern w:val="0"/>
          <w:sz w:val="32"/>
          <w:szCs w:val="32"/>
        </w:rPr>
        <w:t>情况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他先是</w:t>
      </w:r>
      <w:r>
        <w:rPr>
          <w:rFonts w:ascii="仿宋_GB2312" w:hAnsi="仿宋_GB2312" w:eastAsia="仿宋_GB2312"/>
          <w:color w:val="000000"/>
          <w:kern w:val="0"/>
          <w:sz w:val="32"/>
          <w:szCs w:val="32"/>
        </w:rPr>
        <w:t>肯定了区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妇联</w:t>
      </w:r>
      <w:r>
        <w:rPr>
          <w:rFonts w:ascii="仿宋_GB2312" w:hAnsi="仿宋_GB2312" w:eastAsia="仿宋_GB2312"/>
          <w:color w:val="000000"/>
          <w:kern w:val="0"/>
          <w:sz w:val="32"/>
          <w:szCs w:val="32"/>
        </w:rPr>
        <w:t>的工作成效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同时指出存在的主要问题：</w:t>
      </w:r>
      <w:r>
        <w:rPr>
          <w:rFonts w:ascii="仿宋_GB2312" w:hAnsi="仿宋_GB2312" w:eastAsia="仿宋_GB2312"/>
          <w:color w:val="000000"/>
          <w:kern w:val="0"/>
          <w:sz w:val="32"/>
          <w:szCs w:val="32"/>
        </w:rPr>
        <w:t>一是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学习</w:t>
      </w:r>
      <w:r>
        <w:rPr>
          <w:rFonts w:ascii="仿宋_GB2312" w:hAnsi="仿宋_GB2312" w:eastAsia="仿宋_GB2312"/>
          <w:color w:val="000000"/>
          <w:kern w:val="0"/>
          <w:sz w:val="32"/>
          <w:szCs w:val="32"/>
        </w:rPr>
        <w:t>贯彻党中央路线方针政策、习近平总书记系列重要讲话精神及上级决策部署有差距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，表现为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理论学习“内化”上有差距、推进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意识形态工作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有不足；服务妇女儿童不到位、家庭教育指导妇儿有欠缺，在人数与影响力方面还需进一步扩大；“三新”领域妇建组织建设有不足，对园区企业妇联的业务培训和指导不足。二</w:t>
      </w:r>
      <w:r>
        <w:rPr>
          <w:rFonts w:ascii="仿宋_GB2312" w:hAnsi="仿宋_GB2312" w:eastAsia="仿宋_GB2312"/>
          <w:color w:val="000000"/>
          <w:kern w:val="0"/>
          <w:sz w:val="32"/>
          <w:szCs w:val="32"/>
        </w:rPr>
        <w:t>是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整治群众身边不正之风和腐败问题有不足。</w:t>
      </w:r>
      <w:r>
        <w:rPr>
          <w:rFonts w:ascii="仿宋_GB2312" w:hAnsi="仿宋_GB2312" w:eastAsia="仿宋_GB2312"/>
          <w:color w:val="000000"/>
          <w:kern w:val="0"/>
          <w:sz w:val="32"/>
          <w:szCs w:val="32"/>
        </w:rPr>
        <w:t>如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落实党风廉政建设责任制工作有差距，廉政风险点排查和防控、廉政谈话不充分；内控制度执行不严格。三是党组织和党员队伍建设有欠缺。如：党内政治生活不严肃，党建资料不完善</w:t>
      </w:r>
      <w:bookmarkStart w:id="0" w:name="_GoBack"/>
      <w:bookmarkEnd w:id="0"/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；法律维权力量薄弱，“传帮带”作用发挥不好。同时，曾小平组长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提出</w:t>
      </w:r>
      <w:r>
        <w:rPr>
          <w:rFonts w:ascii="仿宋_GB2312" w:hAnsi="仿宋_GB2312" w:eastAsia="仿宋_GB2312"/>
          <w:color w:val="000000"/>
          <w:kern w:val="0"/>
          <w:sz w:val="32"/>
          <w:szCs w:val="32"/>
        </w:rPr>
        <w:t>三点整改意见建议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eastAsia="zh-CN"/>
        </w:rPr>
        <w:t>：</w:t>
      </w:r>
      <w:r>
        <w:rPr>
          <w:rFonts w:ascii="仿宋_GB2312" w:hAnsi="仿宋_GB2312" w:eastAsia="仿宋_GB2312"/>
          <w:color w:val="000000"/>
          <w:kern w:val="0"/>
          <w:sz w:val="32"/>
          <w:szCs w:val="32"/>
        </w:rPr>
        <w:t>一是要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强化理论武装，提升学用结合质效</w:t>
      </w:r>
      <w:r>
        <w:rPr>
          <w:rFonts w:ascii="仿宋_GB2312" w:hAnsi="仿宋_GB2312" w:eastAsia="仿宋_GB2312"/>
          <w:color w:val="000000"/>
          <w:kern w:val="0"/>
          <w:sz w:val="32"/>
          <w:szCs w:val="32"/>
        </w:rPr>
        <w:t>。二是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要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推进全面从严治党，筑牢廉政建设防线。</w:t>
      </w:r>
      <w:r>
        <w:rPr>
          <w:rFonts w:ascii="仿宋_GB2312" w:hAnsi="仿宋_GB2312" w:eastAsia="仿宋_GB2312"/>
          <w:color w:val="000000"/>
          <w:kern w:val="0"/>
          <w:sz w:val="32"/>
          <w:szCs w:val="32"/>
        </w:rPr>
        <w:t>三是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要压实党建责任，规范党组织生活。区纪委常委</w:t>
      </w:r>
      <w:r>
        <w:rPr>
          <w:rFonts w:hint="eastAsia" w:ascii="仿宋_GB2312" w:hAnsi="仿宋_GB2312" w:eastAsia="仿宋_GB2312" w:cs="仿宋_GB2312"/>
          <w:color w:val="1D1D26"/>
          <w:kern w:val="0"/>
          <w:sz w:val="32"/>
          <w:szCs w:val="32"/>
          <w:shd w:val="clear" w:color="auto" w:fill="FFFFFF"/>
        </w:rPr>
        <w:t>周</w:t>
      </w:r>
      <w:r>
        <w:rPr>
          <w:rFonts w:ascii="仿宋_GB2312" w:hAnsi="仿宋_GB2312" w:eastAsia="仿宋_GB2312" w:cs="仿宋_GB2312"/>
          <w:color w:val="1D1D26"/>
          <w:kern w:val="0"/>
          <w:sz w:val="32"/>
          <w:szCs w:val="32"/>
          <w:shd w:val="clear" w:color="auto" w:fill="FFFFFF"/>
        </w:rPr>
        <w:t>荔</w:t>
      </w:r>
      <w:r>
        <w:rPr>
          <w:rFonts w:hint="eastAsia" w:ascii="仿宋_GB2312" w:hAnsi="仿宋_GB2312" w:eastAsia="仿宋_GB2312" w:cs="仿宋_GB2312"/>
          <w:color w:val="1D1D26"/>
          <w:kern w:val="0"/>
          <w:sz w:val="32"/>
          <w:szCs w:val="32"/>
          <w:shd w:val="clear" w:color="auto" w:fill="FFFFFF"/>
        </w:rPr>
        <w:t>指出，巡察组</w:t>
      </w:r>
      <w:r>
        <w:rPr>
          <w:rFonts w:ascii="仿宋_GB2312" w:hAnsi="仿宋_GB2312" w:eastAsia="仿宋_GB2312" w:cs="仿宋_GB2312"/>
          <w:color w:val="1D1D26"/>
          <w:kern w:val="0"/>
          <w:sz w:val="32"/>
          <w:szCs w:val="32"/>
          <w:shd w:val="clear" w:color="auto" w:fill="FFFFFF"/>
        </w:rPr>
        <w:t>反馈的问题</w:t>
      </w:r>
      <w:r>
        <w:rPr>
          <w:rFonts w:hint="eastAsia" w:ascii="仿宋_GB2312" w:hAnsi="仿宋_GB2312" w:eastAsia="仿宋_GB2312" w:cs="仿宋_GB2312"/>
          <w:color w:val="1D1D26"/>
          <w:kern w:val="0"/>
          <w:sz w:val="32"/>
          <w:szCs w:val="32"/>
          <w:shd w:val="clear" w:color="auto" w:fill="FFFFFF"/>
        </w:rPr>
        <w:t>是</w:t>
      </w:r>
      <w:r>
        <w:rPr>
          <w:rFonts w:ascii="仿宋_GB2312" w:hAnsi="仿宋_GB2312" w:eastAsia="仿宋_GB2312" w:cs="仿宋_GB2312"/>
          <w:color w:val="1D1D26"/>
          <w:kern w:val="0"/>
          <w:sz w:val="32"/>
          <w:szCs w:val="32"/>
          <w:shd w:val="clear" w:color="auto" w:fill="FFFFFF"/>
        </w:rPr>
        <w:t>客观存在的，</w:t>
      </w:r>
      <w:r>
        <w:rPr>
          <w:rFonts w:hint="eastAsia" w:ascii="仿宋_GB2312" w:hAnsi="仿宋_GB2312" w:eastAsia="仿宋_GB2312" w:cs="仿宋_GB2312"/>
          <w:color w:val="1D1D26"/>
          <w:kern w:val="0"/>
          <w:sz w:val="32"/>
          <w:szCs w:val="32"/>
          <w:shd w:val="clear" w:color="auto" w:fill="FFFFFF"/>
        </w:rPr>
        <w:t>区</w:t>
      </w:r>
      <w:r>
        <w:rPr>
          <w:rFonts w:hint="eastAsia" w:ascii="仿宋_GB2312" w:hAnsi="仿宋_GB2312" w:eastAsia="仿宋_GB2312" w:cs="仿宋_GB2312"/>
          <w:color w:val="1D1D26"/>
          <w:kern w:val="0"/>
          <w:sz w:val="32"/>
          <w:szCs w:val="32"/>
          <w:shd w:val="clear" w:color="auto" w:fill="FFFFFF"/>
          <w:lang w:val="en-US" w:eastAsia="zh-CN"/>
        </w:rPr>
        <w:t>妇联</w:t>
      </w:r>
      <w:r>
        <w:rPr>
          <w:rFonts w:hint="eastAsia" w:ascii="仿宋_GB2312" w:hAnsi="仿宋_GB2312" w:eastAsia="仿宋_GB2312" w:cs="仿宋_GB2312"/>
          <w:color w:val="1D1D26"/>
          <w:kern w:val="0"/>
          <w:sz w:val="32"/>
          <w:szCs w:val="32"/>
          <w:shd w:val="clear" w:color="auto" w:fill="FFFFFF"/>
          <w:lang w:eastAsia="zh-CN"/>
        </w:rPr>
        <w:t>党组要做好下阶段的整改工作：一是</w:t>
      </w:r>
      <w:r>
        <w:rPr>
          <w:rFonts w:hint="eastAsia" w:ascii="仿宋_GB2312" w:hAnsi="仿宋_GB2312" w:eastAsia="仿宋_GB2312" w:cs="仿宋_GB2312"/>
          <w:color w:val="1D1D26"/>
          <w:kern w:val="0"/>
          <w:sz w:val="32"/>
          <w:szCs w:val="32"/>
          <w:shd w:val="clear" w:color="auto" w:fill="FFFFFF"/>
        </w:rPr>
        <w:t>提高政治站位，把巡查整改作为政治任务抓好。</w:t>
      </w:r>
      <w:r>
        <w:rPr>
          <w:rFonts w:hint="eastAsia" w:ascii="仿宋_GB2312" w:hAnsi="仿宋_GB2312" w:eastAsia="仿宋_GB2312" w:cs="仿宋_GB2312"/>
          <w:color w:val="1D1D26"/>
          <w:kern w:val="0"/>
          <w:sz w:val="32"/>
          <w:szCs w:val="32"/>
          <w:shd w:val="clear" w:color="auto" w:fill="FFFFFF"/>
          <w:lang w:eastAsia="zh-CN"/>
        </w:rPr>
        <w:t>二是</w:t>
      </w:r>
      <w:r>
        <w:rPr>
          <w:rFonts w:hint="eastAsia" w:ascii="仿宋_GB2312" w:hAnsi="仿宋_GB2312" w:eastAsia="仿宋_GB2312" w:cs="仿宋_GB2312"/>
          <w:color w:val="1D1D26"/>
          <w:kern w:val="0"/>
          <w:sz w:val="32"/>
          <w:szCs w:val="32"/>
          <w:shd w:val="clear" w:color="auto" w:fill="FFFFFF"/>
        </w:rPr>
        <w:t>坚持问题导向，把从严整改作为政治责任扛牢。</w:t>
      </w:r>
      <w:r>
        <w:rPr>
          <w:rFonts w:hint="eastAsia" w:ascii="仿宋_GB2312" w:hAnsi="仿宋_GB2312" w:eastAsia="仿宋_GB2312" w:cs="仿宋_GB2312"/>
          <w:color w:val="1D1D26"/>
          <w:kern w:val="0"/>
          <w:sz w:val="32"/>
          <w:szCs w:val="32"/>
          <w:shd w:val="clear" w:color="auto" w:fill="FFFFFF"/>
          <w:lang w:eastAsia="zh-CN"/>
        </w:rPr>
        <w:t>三是</w:t>
      </w:r>
      <w:r>
        <w:rPr>
          <w:rFonts w:hint="eastAsia" w:ascii="仿宋_GB2312" w:hAnsi="仿宋_GB2312" w:eastAsia="仿宋_GB2312" w:cs="仿宋_GB2312"/>
          <w:color w:val="1D1D26"/>
          <w:kern w:val="0"/>
          <w:sz w:val="32"/>
          <w:szCs w:val="32"/>
          <w:shd w:val="clear" w:color="auto" w:fill="FFFFFF"/>
        </w:rPr>
        <w:t>坚持标本兼治，把整改成效融入高质量发展做实。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高新区党工委委员、天元区委副书记、政法委书记</w:t>
      </w:r>
      <w:r>
        <w:rPr>
          <w:rFonts w:ascii="仿宋_GB2312" w:hAnsi="仿宋_GB2312" w:eastAsia="仿宋_GB2312" w:cs="仿宋_GB2312"/>
          <w:color w:val="1D1D26"/>
          <w:sz w:val="32"/>
          <w:szCs w:val="32"/>
          <w:shd w:val="clear" w:color="auto" w:fill="FFFFFF"/>
        </w:rPr>
        <w:t>袁哲明</w:t>
      </w:r>
      <w:r>
        <w:rPr>
          <w:rFonts w:hint="eastAsia" w:ascii="仿宋_GB2312" w:hAnsi="仿宋_GB2312" w:eastAsia="仿宋_GB2312" w:cs="仿宋_GB2312"/>
          <w:color w:val="1D1D26"/>
          <w:sz w:val="32"/>
          <w:szCs w:val="32"/>
          <w:shd w:val="clear" w:color="auto" w:fill="FFFFFF"/>
          <w:lang w:val="en-US" w:eastAsia="zh-CN"/>
        </w:rPr>
        <w:t>作重要讲话，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就巡察整改工作对区妇联党组提出四点要求：一是要提高政治站位抓整改；二是要聚焦问题关键抓落实；三是要避免官僚主义和形式主义；四是要借整改之机加强干部队伍建设。最后，区妇联党组书记吴敏英作表态发言：一是提高政治站位，以绝对忠诚扛起整改责任；二是坚持靶向发力，以务实举措抓好整改落实；三是深化成果转化，以整改实效推动高质量发展。</w:t>
      </w:r>
    </w:p>
    <w:p w14:paraId="607AA54F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2MDZhNDkxNWEyMTIyYWI5MjQ0ZDk0ZmQwMTNlNDQifQ=="/>
  </w:docVars>
  <w:rsids>
    <w:rsidRoot w:val="714A0C8C"/>
    <w:rsid w:val="09C0723F"/>
    <w:rsid w:val="1B102545"/>
    <w:rsid w:val="1E3A3A29"/>
    <w:rsid w:val="23F34135"/>
    <w:rsid w:val="49FC1DA5"/>
    <w:rsid w:val="4B1D6C5F"/>
    <w:rsid w:val="52D678C0"/>
    <w:rsid w:val="714A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861</Words>
  <Characters>863</Characters>
  <Lines>0</Lines>
  <Paragraphs>0</Paragraphs>
  <TotalTime>6</TotalTime>
  <ScaleCrop>false</ScaleCrop>
  <LinksUpToDate>false</LinksUpToDate>
  <CharactersWithSpaces>863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2025-11-18T06:51:00Z</dcterms:created>
  <dc:creator>浮生若梦</dc:creator>
  <cp:lastModifiedBy>Administrator</cp:lastModifiedBy>
  <cp:lastPrinted>2025-11-20T03:25:00Z</cp:lastPrinted>
  <dcterms:modified xsi:type="dcterms:W3CDTF">2025-12-12T04:34:16Z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9FCD925374734B3B81CDD2D01E345AA7_13</vt:lpwstr>
  </property>
  <property fmtid="{D5CDD505-2E9C-101B-9397-08002B2CF9AE}" pid="4" name="KSOTemplateDocerSaveRecord">
    <vt:lpwstr>eyJoZGlkIjoiNGY2MWY4MDgzZTNkZDkzNzYyNjVkZWZjZTZhMmRiNDUifQ==</vt:lpwstr>
  </property>
</Properties>
</file>