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A01D9">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200"/>
        <w:jc w:val="center"/>
        <w:textAlignment w:val="auto"/>
        <w:rPr>
          <w:rFonts w:hint="default" w:ascii="Times New Roman" w:hAnsi="Times New Roman" w:eastAsia="方正小标宋_GBK" w:cs="Times New Roman"/>
          <w:sz w:val="48"/>
          <w:szCs w:val="48"/>
        </w:rPr>
      </w:pPr>
      <w:bookmarkStart w:id="0" w:name="_GoBack"/>
      <w:bookmarkEnd w:id="0"/>
    </w:p>
    <w:p w14:paraId="1968369F">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200"/>
        <w:jc w:val="center"/>
        <w:textAlignment w:val="auto"/>
        <w:rPr>
          <w:rFonts w:hint="default" w:ascii="Times New Roman" w:hAnsi="Times New Roman" w:eastAsia="方正小标宋_GBK" w:cs="Times New Roman"/>
          <w:sz w:val="48"/>
          <w:szCs w:val="48"/>
        </w:rPr>
      </w:pPr>
    </w:p>
    <w:p w14:paraId="1D581F20">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200"/>
        <w:jc w:val="center"/>
        <w:textAlignment w:val="auto"/>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2021年度株洲市芦淞区总工会整体支出绩效自评报告</w:t>
      </w:r>
    </w:p>
    <w:p w14:paraId="41E9E59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center"/>
        <w:textAlignment w:val="auto"/>
        <w:rPr>
          <w:rFonts w:hint="default" w:ascii="Times New Roman" w:hAnsi="Times New Roman" w:eastAsia="楷体_GB2312" w:cs="Times New Roman"/>
          <w:b/>
          <w:sz w:val="32"/>
          <w:szCs w:val="32"/>
        </w:rPr>
      </w:pPr>
    </w:p>
    <w:p w14:paraId="345345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14:paraId="2EC365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14:paraId="17F2C12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14:paraId="00A101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14:paraId="7922E8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14:paraId="1039CE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14:paraId="1E5EC4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14:paraId="3344300F">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default" w:ascii="Times New Roman" w:hAnsi="Times New Roman" w:eastAsia="黑体" w:cs="Times New Roman"/>
          <w:sz w:val="44"/>
          <w:szCs w:val="44"/>
        </w:rPr>
      </w:pPr>
    </w:p>
    <w:p w14:paraId="7070673E">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default" w:ascii="Times New Roman" w:hAnsi="Times New Roman" w:eastAsia="黑体" w:cs="Times New Roman"/>
          <w:sz w:val="44"/>
          <w:szCs w:val="44"/>
        </w:rPr>
      </w:pPr>
    </w:p>
    <w:p w14:paraId="70C553F3">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default" w:ascii="Times New Roman" w:hAnsi="Times New Roman" w:eastAsia="黑体" w:cs="Times New Roman"/>
          <w:sz w:val="44"/>
          <w:szCs w:val="44"/>
        </w:rPr>
      </w:pPr>
    </w:p>
    <w:p w14:paraId="1FC5B560">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jc w:val="both"/>
        <w:textAlignment w:val="auto"/>
        <w:rPr>
          <w:rFonts w:hint="default" w:ascii="Times New Roman" w:hAnsi="Times New Roman" w:eastAsia="黑体" w:cs="Times New Roman"/>
          <w:sz w:val="36"/>
          <w:szCs w:val="36"/>
        </w:rPr>
      </w:pPr>
    </w:p>
    <w:p w14:paraId="6B8812D8">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jc w:val="both"/>
        <w:textAlignment w:val="auto"/>
        <w:rPr>
          <w:rFonts w:hint="default" w:ascii="Times New Roman" w:hAnsi="Times New Roman" w:eastAsia="黑体" w:cs="Times New Roman"/>
          <w:sz w:val="36"/>
          <w:szCs w:val="36"/>
        </w:rPr>
      </w:pPr>
    </w:p>
    <w:p w14:paraId="0BF956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14:paraId="390AE8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14:paraId="201308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14:paraId="5E9E3B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14:paraId="4C0C9B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14:paraId="0E1C07E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14:paraId="43D0270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（一）区总工会基本情况</w:t>
      </w:r>
    </w:p>
    <w:p w14:paraId="6C5450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kern w:val="0"/>
          <w:sz w:val="32"/>
          <w:szCs w:val="32"/>
        </w:rPr>
        <w:t>株洲市芦淞区总工会(以下简称区总工会)是群团组织,为正科级。区总工会行政编制3名。设主席1名，副主席2名。</w:t>
      </w:r>
    </w:p>
    <w:p w14:paraId="38057F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区总工会的主要职责是：</w:t>
      </w:r>
    </w:p>
    <w:p w14:paraId="370B4D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（一）贯彻执行党和国家有关工人运动和工会工作的方针、政策，制订芦淞区工人运动发展规划，进行工会工作宏观指导和管理。</w:t>
      </w:r>
    </w:p>
    <w:p w14:paraId="27667A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贯彻执行芦淞区工会代表大会确定的方针、任务，依照法律和《中国工会章程》，组织和指导各级工会坚定不移地贯彻落实党的全心全意依靠工人阶级的根本指导方针，认真履行引导职工听党话、跟党走的政治责任，切实承担维护职工合法权益的基本职责，组织开展工会各项工作。</w:t>
      </w:r>
    </w:p>
    <w:p w14:paraId="466EB9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认真履行工会维护、建设、参与、教育等社会职能。代表和维护职工的合法权益，参与国家、社会事务管理；指导全区各企、事业单位实行民主管理和民主监督；协调劳动关系，调解社会矛盾；提高职工的思想道德和科学文化技术素质。</w:t>
      </w:r>
    </w:p>
    <w:p w14:paraId="35E9F5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调查研究有关职工利益的重大问题，反映职工群众的情绪、愿望和要求，提出意见和建议；参与涉及职工切身利益的政策、措施、制度和有关法规规章草案的的拟订；参与安全检查和伤亡事故的调查处理，维护女职工的特殊权益。</w:t>
      </w:r>
    </w:p>
    <w:p w14:paraId="35FBDF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（五）依照法律和章程，指导全区基层工会自身建设，做好全区企业、事业单位和党政机关的工会组建、换届选举和审查审批工作；协助党委做好工会干部管理和培训的有关工作。</w:t>
      </w:r>
    </w:p>
    <w:p w14:paraId="7C39F2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（六）动员和组织指导职工开展劳动和技能竞赛以及合理化建议、技术创新、技术协作活动。</w:t>
      </w:r>
    </w:p>
    <w:p w14:paraId="7EBEC4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（七）组织开展职工文娱体育活动，办好工会的文化、教育、体育事业。</w:t>
      </w:r>
    </w:p>
    <w:p w14:paraId="222FD1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（八）受区政府委托，会同区有关部门共同做好区以上各级劳动模范和先进生产（工作）者的推荐、评选、表彰以及管理工作；负责全国、省、市五一劳动奖、工人先锋号获得者的推荐、评选、表彰和管理工作。</w:t>
      </w:r>
    </w:p>
    <w:p w14:paraId="24BA5A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（九）依法做好全区工会经费收缴上解和管理使用工作；对全区工会经费进行审计监督，保证工会经费的合理使用。</w:t>
      </w:r>
    </w:p>
    <w:p w14:paraId="001F0D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kern w:val="0"/>
          <w:sz w:val="32"/>
          <w:szCs w:val="32"/>
        </w:rPr>
        <w:t>（十）完成区委、区政府交办的其他任务。</w:t>
      </w:r>
    </w:p>
    <w:p w14:paraId="3BE664A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（二）区总工会年度整体支出绩效目标，部门专项资金绩效目标、其他项目支出（除省级专项资金以外）绩效目标</w:t>
      </w:r>
    </w:p>
    <w:p w14:paraId="291BA9E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1、年度整体支出绩效目标</w:t>
      </w:r>
    </w:p>
    <w:p w14:paraId="56497D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highlight w:val="yellow"/>
        </w:rPr>
      </w:pPr>
      <w:r>
        <w:rPr>
          <w:rFonts w:hint="default" w:ascii="Times New Roman" w:hAnsi="Times New Roman" w:eastAsia="仿宋_GB2312" w:cs="Times New Roman"/>
          <w:kern w:val="0"/>
          <w:sz w:val="32"/>
          <w:szCs w:val="32"/>
        </w:rPr>
        <w:t>加强全区基层工会组织建设，组织和动员广大干部职工切实履行建设、参与、教育、维护等职能，坚持以党建带工建，围绕产业项目建设、企业帮扶等重点工作，把工会工作融入到“四城一中心”建设的实践中去。进一步加强工会组织覆盖、组织工会活动、维护职工正当权益，努力让职工群众真正感受到工会是最可信赖的“职工之家”，工会干部是最可信赖的“娘家人”。</w:t>
      </w:r>
    </w:p>
    <w:p w14:paraId="36C05C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楷体_GB2312" w:cs="Times New Roman"/>
          <w:b/>
          <w:sz w:val="32"/>
          <w:szCs w:val="32"/>
        </w:rPr>
        <w:t>部门专项资金绩效目标</w:t>
      </w:r>
    </w:p>
    <w:p w14:paraId="29DB6E1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两节慰问专项：一是帮扶困难职工635人次，对他们进行大病救助、生活救助和金秋助学等。二是开展劳动保护，对露天高温作业的一线职工进行“送清凉”慰问。三是在全区范围内大力弘扬劳模精神，关心爱护劳模，支持劳模发挥骨干带头作用，使劳模精神不断发扬光大。</w:t>
      </w:r>
    </w:p>
    <w:p w14:paraId="120BB64C">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7E9E2A98">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0ED7DDD6">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楷体_GB2312" w:cs="Times New Roman"/>
          <w:b/>
          <w:sz w:val="32"/>
          <w:szCs w:val="32"/>
        </w:rPr>
        <w:t>1、</w:t>
      </w:r>
      <w:r>
        <w:rPr>
          <w:rFonts w:hint="default" w:ascii="Times New Roman" w:hAnsi="Times New Roman" w:eastAsia="仿宋" w:cs="Times New Roman"/>
          <w:color w:val="000000"/>
          <w:sz w:val="32"/>
          <w:szCs w:val="32"/>
        </w:rPr>
        <w:t>2021年预算资金234.65万元。</w:t>
      </w:r>
    </w:p>
    <w:p w14:paraId="17C17E2D">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2、2021年度单位一般公共预算财政拨款收入202.84万元。</w:t>
      </w:r>
    </w:p>
    <w:p w14:paraId="0C465E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FF"/>
          <w:sz w:val="32"/>
          <w:szCs w:val="32"/>
        </w:rPr>
      </w:pPr>
      <w:r>
        <w:rPr>
          <w:rFonts w:hint="default" w:ascii="Times New Roman" w:hAnsi="Times New Roman" w:eastAsia="仿宋" w:cs="Times New Roman"/>
          <w:sz w:val="32"/>
          <w:szCs w:val="32"/>
        </w:rPr>
        <w:t>3.2021年度单位一般公共预算财政拨款支出202.84万元，其中：项目支出15万元，基本支出187.84万元，其中：人员经费142.68万元，公用经费45.16万元。</w:t>
      </w:r>
    </w:p>
    <w:p w14:paraId="094B5072">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68449223">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2021年度项目支出合计15万元，其中：1、两节慰问项目支出15万元。</w:t>
      </w:r>
    </w:p>
    <w:p w14:paraId="0EDF939F">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2996F780">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无</w:t>
      </w:r>
      <w:r>
        <w:rPr>
          <w:rFonts w:hint="eastAsia" w:ascii="Times New Roman" w:hAnsi="Times New Roman" w:eastAsia="仿宋" w:cs="Times New Roman"/>
          <w:sz w:val="32"/>
          <w:szCs w:val="32"/>
          <w:lang w:eastAsia="zh-CN"/>
        </w:rPr>
        <w:t>。</w:t>
      </w:r>
    </w:p>
    <w:p w14:paraId="54573444">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14:paraId="11948898">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无</w:t>
      </w:r>
      <w:r>
        <w:rPr>
          <w:rFonts w:hint="eastAsia" w:ascii="Times New Roman" w:hAnsi="Times New Roman" w:eastAsia="仿宋" w:cs="Times New Roman"/>
          <w:sz w:val="32"/>
          <w:szCs w:val="32"/>
          <w:lang w:eastAsia="zh-CN"/>
        </w:rPr>
        <w:t>。</w:t>
      </w:r>
    </w:p>
    <w:p w14:paraId="4D761AD6">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14:paraId="67EF78CF">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无</w:t>
      </w:r>
      <w:r>
        <w:rPr>
          <w:rFonts w:hint="eastAsia" w:ascii="Times New Roman" w:hAnsi="Times New Roman" w:eastAsia="仿宋" w:cs="Times New Roman"/>
          <w:sz w:val="32"/>
          <w:szCs w:val="32"/>
          <w:lang w:eastAsia="zh-CN"/>
        </w:rPr>
        <w:t>。</w:t>
      </w:r>
    </w:p>
    <w:p w14:paraId="5C4717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14:paraId="12F79AF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14:paraId="20F132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今年，我区工会工作坚持“党建带工建，工建促党建”工作思路，大力夯实“小三级”工会建设，加强职工服务维权，奋力突破“八大群体”建会入会等工作，担当实干，为大力实施“三高四新”战略，加快建设现代化新芦淞贡献了工会力量，展现了工会作为。现总结如下：</w:t>
      </w:r>
    </w:p>
    <w:p w14:paraId="61D545E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1、创新教育，落实学习成果。</w:t>
      </w:r>
    </w:p>
    <w:p w14:paraId="3B56EE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寓教于活动。组织了全区工会干部</w:t>
      </w:r>
      <w:r>
        <w:rPr>
          <w:rFonts w:hint="eastAsia" w:eastAsia="仿宋_GB2312" w:cs="Times New Roman"/>
          <w:sz w:val="32"/>
          <w:szCs w:val="32"/>
          <w:lang w:eastAsia="zh-CN"/>
        </w:rPr>
        <w:t>党史学习教育</w:t>
      </w:r>
      <w:r>
        <w:rPr>
          <w:rFonts w:hint="default" w:ascii="Times New Roman" w:hAnsi="Times New Roman" w:eastAsia="仿宋_GB2312" w:cs="Times New Roman"/>
          <w:sz w:val="32"/>
          <w:szCs w:val="32"/>
        </w:rPr>
        <w:t>专题学习班，举办了“</w:t>
      </w:r>
      <w:r>
        <w:rPr>
          <w:rFonts w:hint="eastAsia" w:eastAsia="仿宋_GB2312" w:cs="Times New Roman"/>
          <w:sz w:val="32"/>
          <w:szCs w:val="32"/>
          <w:lang w:eastAsia="zh-CN"/>
        </w:rPr>
        <w:t>党史学习教育</w:t>
      </w:r>
      <w:r>
        <w:rPr>
          <w:rFonts w:hint="default" w:ascii="Times New Roman" w:hAnsi="Times New Roman" w:eastAsia="仿宋_GB2312" w:cs="Times New Roman"/>
          <w:sz w:val="32"/>
          <w:szCs w:val="32"/>
        </w:rPr>
        <w:t>、劳模宣讲”进企业活动、党史知识竞赛，“湘悦读 工力量”——芦淞青年说以及庆祝中国共产党成立100周年大会暨大型职工文艺汇演等活动，在活动中开展</w:t>
      </w:r>
      <w:r>
        <w:rPr>
          <w:rFonts w:hint="eastAsia" w:eastAsia="仿宋_GB2312" w:cs="Times New Roman"/>
          <w:sz w:val="32"/>
          <w:szCs w:val="32"/>
          <w:lang w:eastAsia="zh-CN"/>
        </w:rPr>
        <w:t>党史学习教育</w:t>
      </w:r>
      <w:r>
        <w:rPr>
          <w:rFonts w:hint="default" w:ascii="Times New Roman" w:hAnsi="Times New Roman" w:eastAsia="仿宋_GB2312" w:cs="Times New Roman"/>
          <w:sz w:val="32"/>
          <w:szCs w:val="32"/>
        </w:rPr>
        <w:t>。寓教于日常。每月召开党组理论学习中心组专题学习和党组会的政治理论学习，落实“三会一课”制度。组织区总在职干部集中观看了《红旗漫卷西风》、《村路弯弯》两部</w:t>
      </w:r>
      <w:r>
        <w:rPr>
          <w:rFonts w:hint="eastAsia" w:eastAsia="仿宋_GB2312" w:cs="Times New Roman"/>
          <w:sz w:val="32"/>
          <w:szCs w:val="32"/>
          <w:lang w:eastAsia="zh-CN"/>
        </w:rPr>
        <w:t>党史学习教育</w:t>
      </w:r>
      <w:r>
        <w:rPr>
          <w:rFonts w:hint="default" w:ascii="Times New Roman" w:hAnsi="Times New Roman" w:eastAsia="仿宋_GB2312" w:cs="Times New Roman"/>
          <w:sz w:val="32"/>
          <w:szCs w:val="32"/>
        </w:rPr>
        <w:t>电影。寓教于行动。进联点社区开展党员志愿服务、平安建设、禁毒、安全生产宣传等活动，慰问5名困难党员群众，帮12名困难党员实现微心愿，指导社区规范党建、工建工作。开展“工会进万家”、“我为群众办实事”大走访，组织6家爱心企业为龙泉小学赠送3万元的图书，邀请六位书画名家走进龙泉小学，开展送书画进校园活动。</w:t>
      </w:r>
    </w:p>
    <w:p w14:paraId="361E32A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2、竭诚服务，关怀职工群众。</w:t>
      </w:r>
    </w:p>
    <w:p w14:paraId="091694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年“温暖”送不停。两节期间慰问困难职工、劳模共1033人，其中现金慰问11.7万元，物资慰问635份；争取省级慰问金5.4万元，市级慰问物资280份。对外省籍员工59人，每人慰问300元“留岗红包”。全年常态化送温暖慰问困难职工48人，共计4.3万元。组织8116名职工参加株洲市第8期职工医疗互助，截至目前，共188人享受到了医疗互助，补助金额达16.468万元。4名职工得到大病关爱。“春送岗位”惠职工。组织各街道企业工会，共开展了8场线下专场招聘会，共40多家企业提供了3000多个岗位，吸引5000多人参加，600余人找到心仪的工作。关怀劳模和职工。选树了4名“株洲市五一劳动奖章”获得者，1个“株洲市工人先锋号”荣誉称号。3名工会干部被评为株洲市最可信赖娘家人。慰问全区70周岁以上的全国级、省级劳动模范、先进工作者和五一奖章获得者12人，共计3600元。国际“三八”妇女节，组织扎染体验和插花活动。关心职工婚恋，组建了300多人的单身青年相亲群，开展了4场线下活动。</w:t>
      </w:r>
    </w:p>
    <w:p w14:paraId="46E8E20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3、锐意进取，彰显工会作为。</w:t>
      </w:r>
    </w:p>
    <w:p w14:paraId="4774FFE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两项工作走在全省前列。</w:t>
      </w:r>
      <w:r>
        <w:rPr>
          <w:rFonts w:hint="default" w:ascii="Times New Roman" w:hAnsi="Times New Roman" w:eastAsia="仿宋_GB2312" w:cs="Times New Roman"/>
          <w:sz w:val="32"/>
          <w:szCs w:val="32"/>
        </w:rPr>
        <w:t>今年我区重点打造“小三级”工会示范点，每个街道（镇）都有一个阵地功能齐全、组织网络完善、工会特色鲜明的社区工会、两新企业工会。4月，我会副主席万年春同志在全省工会干部培训班向全省推广我会“小三级”建会经验，受到省总高度评价。大力规范企业民主管理工作，9月株洲建设雅马哈公司厂务公开民主管理工作被评为株洲市示范单位。</w:t>
      </w:r>
    </w:p>
    <w:p w14:paraId="581C69E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两项工作引领全市潮流。</w:t>
      </w:r>
      <w:r>
        <w:rPr>
          <w:rFonts w:hint="default" w:ascii="Times New Roman" w:hAnsi="Times New Roman" w:eastAsia="仿宋_GB2312" w:cs="Times New Roman"/>
          <w:sz w:val="32"/>
          <w:szCs w:val="32"/>
        </w:rPr>
        <w:t>结合芦淞区文明实践中心建设，投资5万多元配套建设了全市第一个劳模文化广场，以介绍我区市级以上劳模事迹为主。从2019年起，依托建宁驿站，率先在全市建设户外劳动者港湾。区内36个“建宁驿站”全部建成户外劳动者港湾。今年又对文化园正门处“建宁驿站”重点改造升级，配备冰箱、微波炉、桌椅书柜等设施，打造了一个功能齐全、氛围浓厚的全市标准化户外劳动者港湾。温馨美丽的环境、体贴周到的设施和服务，被市总工会称为全市第一美站，并上报到了省总工会和全国总工会。</w:t>
      </w:r>
    </w:p>
    <w:p w14:paraId="09B0F2C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多项工作让职工点赞。</w:t>
      </w:r>
      <w:r>
        <w:rPr>
          <w:rFonts w:hint="default" w:ascii="Times New Roman" w:hAnsi="Times New Roman" w:eastAsia="仿宋_GB2312" w:cs="Times New Roman"/>
          <w:sz w:val="32"/>
          <w:szCs w:val="32"/>
        </w:rPr>
        <w:t>开设了职工形体课、办公室和家庭收纳整理培训，举办了全区第七届职工健步行活动、第三届教职工健美操比赛，丰富多彩的文体活动让职工点赞。在全区举办了多场劳动技能竞赛。举办了第二届株洲市中小学青年教师教学竞赛、医卫系统“岗位大练兵、技能大比武”活动、“天泽华丽杯”第三届服装模特大赛；指导株建雅公司工会组织开展2021年度技术创新竞赛活动。这些竞赛活动展示了芦淞职工形象，提升了职工争先创优意识，获得职工和各界点赞。继续开展“一户一产业工人”培养白关丝瓜栽培工培训班，来自白关镇的60名农业工人参加培训，为扩大“白关丝瓜”品牌继续打基础，获得了广大农民朋友点赞。发挥社区工会作用，对“八大群体”进行“拉网式”排查。抓住“两代表一委员”推荐人以及求学圆梦服务对象的单位作为突破点推动建会。组织全区500名新业态劳动者免费电影《长津湖》，获得新业态工作者点赞。</w:t>
      </w:r>
    </w:p>
    <w:p w14:paraId="16C988E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向“疫”而行凝聚工会力量。</w:t>
      </w:r>
      <w:r>
        <w:rPr>
          <w:rFonts w:hint="default" w:ascii="Times New Roman" w:hAnsi="Times New Roman" w:eastAsia="仿宋_GB2312" w:cs="Times New Roman"/>
          <w:sz w:val="32"/>
          <w:szCs w:val="32"/>
        </w:rPr>
        <w:t>7月，开展了“我为职工办实事，关爱职工送清凉”慰问活动；8月，新冠疫情卷土来袭，我会迅速反映，紧急采购防暑药物、食品，慰问抗疫人员，两轮慰问共4300余名，共计25万多元。招募58名工会志愿者，充实社区抗疫。机关全体人员下沉无物业管理小区志愿防疫值守。8月25日至30日，区总又邀请长泽汽车公司为抗疫人员车辆免费杀菌消毒，共有300多辆汽车得到服务。</w:t>
      </w:r>
    </w:p>
    <w:p w14:paraId="71D735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（二）专项资金支出绩效情况</w:t>
      </w:r>
    </w:p>
    <w:p w14:paraId="533144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两节慰问专项资金使用绩效情况：2021年本单位共收到区级专项资金15万元（年初预算专项资金15万元）；2021年共支出专项资金15万元（对个人和家庭的补助支出15万元）；专项资金结余0万元。</w:t>
      </w:r>
    </w:p>
    <w:p w14:paraId="323401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本年度专项资金按照日常开展工作情况进行使用。对困难职工开展帮扶救助，对劳模进行走访慰问。按照《芦淞区总工会财政专项资金管理办法》进行日常监督管理使用。</w:t>
      </w:r>
    </w:p>
    <w:p w14:paraId="579636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区总工会通过基层工会层层审核上报，对635名困难职工发放了278元一份的慰问物资，共计慰问资金176530.00元（其中区财政资金100000.00元，省财政资金5000.00元，区总本级资金71530.00元）；对他们实施“六个一批”帮扶措施，帮助缓解困难职工家庭医疗、就学、就业等困难。对34名劳模进行了走访慰问，慰问金额5万元。</w:t>
      </w:r>
    </w:p>
    <w:p w14:paraId="41E89E5D">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6E11B2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52D444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14:paraId="16CB16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1E0580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14:paraId="6FF676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s="Times New Roman"/>
          <w:sz w:val="32"/>
          <w:szCs w:val="32"/>
          <w:lang w:eastAsia="zh-CN"/>
        </w:rPr>
      </w:pPr>
      <w:r>
        <w:rPr>
          <w:rFonts w:hint="eastAsia" w:eastAsia="仿宋_GB2312" w:cs="Times New Roman"/>
          <w:sz w:val="32"/>
          <w:szCs w:val="32"/>
          <w:lang w:eastAsia="zh-CN"/>
        </w:rPr>
        <w:t>在芦淞区政府门户网公开，接受社会监督。</w:t>
      </w:r>
    </w:p>
    <w:p w14:paraId="13EF17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十、其他需要说明的情况</w:t>
      </w:r>
    </w:p>
    <w:p w14:paraId="65159C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5CC3AC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p>
    <w:p w14:paraId="0E0B0694">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jc w:val="both"/>
        <w:textAlignment w:val="auto"/>
        <w:rPr>
          <w:rFonts w:hint="default" w:ascii="Times New Roman" w:hAnsi="Times New Roman" w:cs="Times New Roma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wZGVjMjRiMjI1ODA0ZDFlNjdlNTY2ZjczZjQ4ZDMifQ=="/>
  </w:docVars>
  <w:rsids>
    <w:rsidRoot w:val="002271E9"/>
    <w:rsid w:val="00004E70"/>
    <w:rsid w:val="001535CA"/>
    <w:rsid w:val="00207FA3"/>
    <w:rsid w:val="002271E9"/>
    <w:rsid w:val="003B5490"/>
    <w:rsid w:val="003E0125"/>
    <w:rsid w:val="00471A50"/>
    <w:rsid w:val="005A433C"/>
    <w:rsid w:val="00605490"/>
    <w:rsid w:val="00605F1A"/>
    <w:rsid w:val="007A25B0"/>
    <w:rsid w:val="007E0E3D"/>
    <w:rsid w:val="00801B28"/>
    <w:rsid w:val="008C62A7"/>
    <w:rsid w:val="008D24B4"/>
    <w:rsid w:val="00A56C8A"/>
    <w:rsid w:val="00D377DA"/>
    <w:rsid w:val="00D5092F"/>
    <w:rsid w:val="00DB4510"/>
    <w:rsid w:val="00DB600E"/>
    <w:rsid w:val="00E0650B"/>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2FD2D2B"/>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57396F"/>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871E9D"/>
    <w:rsid w:val="589D00F6"/>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页眉 Char"/>
    <w:basedOn w:val="6"/>
    <w:link w:val="3"/>
    <w:qFormat/>
    <w:uiPriority w:val="0"/>
    <w:rPr>
      <w:rFonts w:ascii="Times New Roman" w:hAnsi="Times New Roman" w:eastAsia="宋体" w:cs="Times New Roman"/>
      <w:kern w:val="2"/>
      <w:sz w:val="18"/>
      <w:szCs w:val="18"/>
    </w:rPr>
  </w:style>
  <w:style w:type="character" w:customStyle="1" w:styleId="9">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3619</Words>
  <Characters>3782</Characters>
  <Lines>27</Lines>
  <Paragraphs>7</Paragraphs>
  <TotalTime>2</TotalTime>
  <ScaleCrop>false</ScaleCrop>
  <LinksUpToDate>false</LinksUpToDate>
  <CharactersWithSpaces>3783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2022-09-23T00:55:00Z</dcterms:created>
  <dc:creator>Administrator.BF-20190731HTSG</dc:creator>
  <cp:lastModifiedBy>Ming</cp:lastModifiedBy>
  <dcterms:modified xsi:type="dcterms:W3CDTF">2025-12-13T04:34:43Z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46B1E17AE7754E13BA78DBD53DD7830E</vt:lpwstr>
  </property>
</Properties>
</file>