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577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bookmarkEnd w:id="0"/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炎陵县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人民政府</w:t>
      </w:r>
    </w:p>
    <w:p w14:paraId="70D30F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关于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炎陵县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中心城区禁止燃放烟花爆竹的通告</w:t>
      </w:r>
    </w:p>
    <w:p w14:paraId="4AE13528">
      <w:pPr>
        <w:pStyle w:val="3"/>
        <w:jc w:val="center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（征求意见稿）</w:t>
      </w:r>
    </w:p>
    <w:p w14:paraId="7CEBC6DD">
      <w:pPr>
        <w:pStyle w:val="4"/>
        <w:rPr>
          <w:rFonts w:hint="default"/>
        </w:rPr>
      </w:pPr>
    </w:p>
    <w:p w14:paraId="545F5A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为预防火灾事故，消除安全隐患，减少环境污染，保障公共安全和人民群众生命财产安全，根据《中华人民共和国大气污染防治法》《中华人民共和国治安管理处罚法》《烟花爆竹安全管理条例》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国务院令第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666号，2016年修改版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《湖南省人民政府办公厅关于印发〈湖南省大气污染防治“守护蓝天”攻坚行动计划（2023-2025年）〉的通知》（湘政办发〔2023〕34号）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等规定，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人民政府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决定在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炎陵县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中心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城区禁止燃放烟花爆竹。现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有关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事项通告如下：</w:t>
      </w:r>
    </w:p>
    <w:p w14:paraId="7B8B32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32"/>
          <w:lang w:val="en-US" w:eastAsia="zh-CN" w:bidi="ar"/>
        </w:rPr>
        <w:t>一、烟花爆竹定义</w:t>
      </w:r>
    </w:p>
    <w:p w14:paraId="601DF2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"/>
        </w:rPr>
        <w:t>本通告禁止燃放的烟花爆竹是指《烟花爆竹安全与质量》（GB10631—2013）规定的，以烟火药为主要原料制成，引燃后通过燃烧或爆炸，产生光、声、色、型、烟雾等效果，用于观赏，具有易燃易爆危险的物品。</w:t>
      </w:r>
    </w:p>
    <w:p w14:paraId="259FB6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二、全时段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禁止燃放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区域</w:t>
      </w:r>
    </w:p>
    <w:p w14:paraId="40E789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（一）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衡茶吉铁路——炎陵县火车站——站前路井冈东路——康乐大道北段——炎陵路延伸段——碧桂园三期向西沿山脚至坎坪路——康乐大道南段——神农大道东侧——汽车南站——长江路——神农大道西侧——凌云桥西桥头——井冈西路——汽车西站沿山脚至衡茶吉铁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合围的城市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建成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区域。</w:t>
      </w:r>
    </w:p>
    <w:p w14:paraId="38F738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）前款规定区域以外的下列地点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</w:p>
    <w:p w14:paraId="326F35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党政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机关、新闻、教育、科研、医疗、出版等单位，金融、通信、邮政、快递、供水、供电、供气等企业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6DFCC1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火车站、汽车站、机场等交通枢纽以及铁路交通线路安全保护区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600F90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宾馆、商场、超市、餐馆、集贸市场等人员密集场所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4F6ADB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风景名胜区、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园林、公园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、旅游度假区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等公共场所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7195CC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养老机构、幼儿园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、中小学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7D29B9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文物保护单位、博物馆、图书馆、档案馆、美术馆、影剧院等公共文化场所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4B9522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军事设施保护、物资储存区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及安全距离范围内。</w:t>
      </w:r>
    </w:p>
    <w:p w14:paraId="22B02F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加油（气）站等生产、储存易燃易爆物品的场所，输气（油）管线、输（变）电及架空电力、通信线路等设施安全保护区及安全距离范围内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21928D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法律法规规定的禁止燃放烟花爆竹的其他地点、场所。</w:t>
      </w:r>
    </w:p>
    <w:p w14:paraId="7713B0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三、中心城区限燃区域</w:t>
      </w:r>
    </w:p>
    <w:p w14:paraId="3F73B5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（一）限放区范围：东至炎陵汽车东站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康乐大道一线（含道路沿线两侧小区、居民区、临街门面）；南至和顺家园小区、康乐大道一线（含道路沿线两侧小区、居民区、临街门面）；西至凌云桥、长江路、老106国道一线（含道路沿线两侧小区、居民区、临街门面）；北至原县委党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、浦炎高速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 w14:paraId="086D7F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（二）限制燃放时段</w:t>
      </w:r>
    </w:p>
    <w:p w14:paraId="741E70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上述限制燃放区域，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元旦、除夕、大年初一至初三、元宵禁止燃放。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根据上级应急响应文件要求启动本地重污染天气应急预案Ⅲ级及以上响应时，按照应急响应通告要求全域禁止燃放烟花爆竹。</w:t>
      </w:r>
    </w:p>
    <w:p w14:paraId="5B960B6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焰火燃放活动管理</w:t>
      </w:r>
    </w:p>
    <w:p w14:paraId="22A10D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（一）举办焰火晚会及其他大型焰火燃放活动，主办单位必须依法向公安机关提出申请，取得《焰火燃放许可证》后方可实施。</w:t>
      </w:r>
    </w:p>
    <w:p w14:paraId="0C6DA0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（二）承办国家级、省级、市级重大活动确需举办焰火燃放活动的，主办单位应在市生态环境部门指导下开展空气质量影响评估，评估意见报省生态环境厅备案，并严格履行公安部门审批程序。</w:t>
      </w:r>
    </w:p>
    <w:p w14:paraId="70DFC4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（三）在重污染天气预警期间，不得举办焰火燃放活动。</w:t>
      </w:r>
    </w:p>
    <w:p w14:paraId="127330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（四）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在禁止燃放烟花爆竹的时间、地点燃放烟花爆竹，或者以危害公共安全和人身、财产安全的方式燃放烟花爆竹的，根据《烟花爆竹安全管理条例》第四十二条第二款之规定，由公安部门责令停止燃放，处100元以上500元以下的罚款；构成违反治安管理行为的，依法给予治安管理处罚。</w:t>
      </w:r>
    </w:p>
    <w:p w14:paraId="0C8A5B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（五）对未经许可举办，或违反燃放安全规程、方案进行作业的，由公安部门依据《烟花爆竹安全管理条例》责令停止燃放，并对责任单位处1万元以上5万元以下罚款。</w:t>
      </w:r>
    </w:p>
    <w:p w14:paraId="510D09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五、销售网点管理</w:t>
      </w:r>
    </w:p>
    <w:p w14:paraId="6CC7BF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（一）禁燃区内不得审批设置新的烟花爆竹零售店（点）或临时售卖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点，现有零售网点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根据相关文件要求和全县实际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应逐步退出。</w:t>
      </w:r>
    </w:p>
    <w:p w14:paraId="2A9A36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（二）限燃区及禁燃区外，应严格控制零售网点数量，合理规划布局，加强安全监管。</w:t>
      </w:r>
    </w:p>
    <w:p w14:paraId="197359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六、职责分工</w:t>
      </w:r>
    </w:p>
    <w:p w14:paraId="14A480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（一）县人民政府统一领导本县烟花爆竹禁限放工作。公安、应急管理、生态环境、市场监管、城管执法、交通运输等部门应按照各自职责，加强监管，严格执法。</w:t>
      </w:r>
    </w:p>
    <w:p w14:paraId="227046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（二）各乡镇人民政府（街道办事处）、村（居）民委员会，以及机关、团体、部队、学校、企事业单位和其他组织，应当做好本辖区、本单位烟花爆竹禁限放的宣传、教育和监督管理工作。</w:t>
      </w:r>
    </w:p>
    <w:p w14:paraId="640BFA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七、举报监督</w:t>
      </w:r>
    </w:p>
    <w:p w14:paraId="087879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（一）任何单位和个人有权对违反本通告的行为进行劝阻和举报。</w:t>
      </w:r>
    </w:p>
    <w:p w14:paraId="1A3296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（二）举报途径：</w:t>
      </w:r>
    </w:p>
    <w:p w14:paraId="0F03EA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 违规燃放烟花爆竹行为，举报电话：110（公安）。</w:t>
      </w:r>
    </w:p>
    <w:p w14:paraId="44111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 非法生产、销售、储存、运输烟花爆竹行为，举报电话：12345（政务服务便民热线）或12350（安全生产举报）。</w:t>
      </w:r>
    </w:p>
    <w:p w14:paraId="601B2E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八、公职人员责任</w:t>
      </w:r>
    </w:p>
    <w:p w14:paraId="682E65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全县党政机关、国有企事业单位及其工作人员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和广大党员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应带头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履行禁燃限放规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定，并积极引导亲属、朋友和周边群众自觉遵守。凡违反本通告规定的，除依法接受处罚外，将由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组织部门、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纪检监察机关或所在单位依据相关规定严肃处理。</w:t>
      </w:r>
    </w:p>
    <w:p w14:paraId="7E3980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九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、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附则</w:t>
      </w:r>
    </w:p>
    <w:p w14:paraId="155A38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本通告自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布之日起施行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6CFA60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《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炎陵县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人民政府关于在炎陵县中心城区禁止和限制燃放烟花爆竹的通告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炎政告〔2025〕1号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同时废止。</w:t>
      </w:r>
    </w:p>
    <w:p w14:paraId="10E1D0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A9348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EAAA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351B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 xml:space="preserve"> </w:t>
      </w:r>
    </w:p>
    <w:p w14:paraId="1039D7E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"/>
        </w:rPr>
      </w:pPr>
    </w:p>
    <w:p w14:paraId="2677704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64ED17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炎陵县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人民政府</w:t>
      </w:r>
    </w:p>
    <w:p w14:paraId="28F22D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p w14:paraId="002DA02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（此件主动公开）</w:t>
      </w:r>
    </w:p>
    <w:p w14:paraId="571BB5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531" w:bottom="1984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EBBE59"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F54DE7"/>
    <w:multiLevelType w:val="singleLevel"/>
    <w:tmpl w:val="DEF54DE7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CE28B1"/>
    <w:rsid w:val="297BBE28"/>
    <w:rsid w:val="2FB07650"/>
    <w:rsid w:val="3BE735AF"/>
    <w:rsid w:val="3DCF9EB2"/>
    <w:rsid w:val="3F8F7FFB"/>
    <w:rsid w:val="3FF793FA"/>
    <w:rsid w:val="3FFBA65E"/>
    <w:rsid w:val="49696840"/>
    <w:rsid w:val="59C1D696"/>
    <w:rsid w:val="69041874"/>
    <w:rsid w:val="6ABA225F"/>
    <w:rsid w:val="6EEBF916"/>
    <w:rsid w:val="6FCB76C1"/>
    <w:rsid w:val="775F7748"/>
    <w:rsid w:val="7A7CE0CA"/>
    <w:rsid w:val="7ABF2F23"/>
    <w:rsid w:val="7DDDC914"/>
    <w:rsid w:val="7F5D59AC"/>
    <w:rsid w:val="7F76F8F8"/>
    <w:rsid w:val="7F7F8985"/>
    <w:rsid w:val="7FDDB096"/>
    <w:rsid w:val="7FFCF12D"/>
    <w:rsid w:val="7FFE8F3D"/>
    <w:rsid w:val="A3FFFACB"/>
    <w:rsid w:val="B77B098F"/>
    <w:rsid w:val="BBF5EC17"/>
    <w:rsid w:val="BBFBE1CB"/>
    <w:rsid w:val="BBFE580E"/>
    <w:rsid w:val="BDFF54E3"/>
    <w:rsid w:val="BF4FA3E8"/>
    <w:rsid w:val="BF5F1D45"/>
    <w:rsid w:val="BFDB218F"/>
    <w:rsid w:val="D9FDD615"/>
    <w:rsid w:val="DBE6F579"/>
    <w:rsid w:val="DFFD7DAF"/>
    <w:rsid w:val="E36CB51A"/>
    <w:rsid w:val="E977E4FD"/>
    <w:rsid w:val="ECB734DF"/>
    <w:rsid w:val="ED9F6F74"/>
    <w:rsid w:val="EDBE03EB"/>
    <w:rsid w:val="EFBD8443"/>
    <w:rsid w:val="EFFFE4C5"/>
    <w:rsid w:val="F3B53E03"/>
    <w:rsid w:val="F77B9E9B"/>
    <w:rsid w:val="F9BDCC1E"/>
    <w:rsid w:val="FBF979C1"/>
    <w:rsid w:val="FDD60235"/>
    <w:rsid w:val="FFBFF3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uiPriority w:val="0"/>
    <w:pPr>
      <w:ind w:left="2100"/>
    </w:pPr>
  </w:style>
  <w:style w:type="paragraph" w:styleId="3">
    <w:name w:val="Body Text"/>
    <w:next w:val="4"/>
    <w:qFormat/>
    <w:uiPriority w:val="0"/>
    <w:pPr>
      <w:widowControl w:val="0"/>
      <w:spacing w:after="120" w:afterLines="0" w:afterAutospacing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4">
    <w:name w:val="Body Text First Indent 2"/>
    <w:next w:val="1"/>
    <w:qFormat/>
    <w:uiPriority w:val="0"/>
    <w:pPr>
      <w:widowControl w:val="0"/>
      <w:ind w:firstLine="200" w:firstLineChars="200"/>
      <w:jc w:val="both"/>
    </w:pPr>
    <w:rPr>
      <w:rFonts w:hint="default"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5">
    <w:name w:val="Block Text"/>
    <w:basedOn w:val="1"/>
    <w:qFormat/>
    <w:uiPriority w:val="0"/>
    <w:pPr>
      <w:spacing w:after="120"/>
      <w:ind w:left="1440" w:leftChars="700" w:right="1440" w:rightChars="700"/>
    </w:pPr>
    <w:rPr>
      <w:rFonts w:ascii="Calibri" w:hAnsi="Calibri" w:eastAsia="宋体" w:cs="Times New Roma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uiPriority w:val="0"/>
    <w:pPr>
      <w:widowControl w:val="0"/>
      <w:jc w:val="both"/>
    </w:pPr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Body text|2"/>
    <w:next w:val="2"/>
    <w:uiPriority w:val="0"/>
    <w:pPr>
      <w:widowControl w:val="0"/>
      <w:spacing w:after="400"/>
      <w:jc w:val="center"/>
    </w:pPr>
    <w:rPr>
      <w:rFonts w:ascii="宋体" w:hAnsi="Times New Roman" w:eastAsia="宋体" w:cs="Times New Roman"/>
      <w:kern w:val="2"/>
      <w:sz w:val="80"/>
      <w:szCs w:val="80"/>
      <w:lang w:val="zh-CN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1967</Words>
  <Characters>2029</Characters>
  <Lines>0</Lines>
  <Paragraphs>0</Paragraphs>
  <TotalTime>6.66666666666667</TotalTime>
  <ScaleCrop>false</ScaleCrop>
  <LinksUpToDate>false</LinksUpToDate>
  <CharactersWithSpaces>2032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2025-09-30T10:32:41Z</dcterms:created>
  <dc:creator>greatwall</dc:creator>
  <cp:lastModifiedBy>Administrator</cp:lastModifiedBy>
  <cp:lastPrinted>2025-12-08T23:29:27Z</cp:lastPrinted>
  <dcterms:modified xsi:type="dcterms:W3CDTF">2025-12-09T03:30:48Z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8D0378B1E90C43DCAF151FF291F44C22_13</vt:lpwstr>
  </property>
  <property fmtid="{D5CDD505-2E9C-101B-9397-08002B2CF9AE}" pid="4" name="KSOTemplateDocerSaveRecord">
    <vt:lpwstr>eyJoZGlkIjoiNjBiZjE0YjYyYjljNjc1MjllZTVhYjViN2NlNzY2ZDIiLCJ1c2VySWQiOiI0NTY5MzA4MjMifQ==</vt:lpwstr>
  </property>
</Properties>
</file>