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77C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ECC073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255270</wp:posOffset>
                </wp:positionV>
                <wp:extent cx="5918835" cy="13341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835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548CC7">
                            <w:pPr>
                              <w:jc w:val="center"/>
                              <w:rPr>
                                <w:rFonts w:hint="eastAsia" w:eastAsia="仿宋_GB2312"/>
                                <w:sz w:val="148"/>
                                <w:szCs w:val="1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28"/>
                                <w:sz w:val="148"/>
                                <w:szCs w:val="148"/>
                              </w:rPr>
                              <w:t>中共株洲市荷塘区委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28"/>
                                <w:sz w:val="148"/>
                                <w:szCs w:val="148"/>
                                <w:lang w:val="en-US" w:eastAsia="zh-CN"/>
                              </w:rPr>
                              <w:t>农村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28"/>
                                <w:sz w:val="148"/>
                                <w:szCs w:val="148"/>
                              </w:rPr>
                              <w:t>工作领导小组办公室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28"/>
                                <w:sz w:val="148"/>
                                <w:szCs w:val="148"/>
                                <w:lang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75pt;margin-top:20.1pt;height:105.05pt;width:466.05pt;z-index:251661312;mso-width-relative:page;mso-height-relative:page;" filled="f" stroked="f" coordsize="21600,21600" o:gfxdata="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Fv1kDY&#10;AAAACgEAAA8AAAAAAAAAAQAgAAAAIgAAAGRycy9kb3ducmV2LnhtbFBLAQIUABQAAAAIAIdO4kBE&#10;hrwr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6548CC7">
                      <w:pPr>
                        <w:jc w:val="center"/>
                        <w:rPr>
                          <w:rFonts w:hint="eastAsia" w:eastAsia="仿宋_GB2312"/>
                          <w:sz w:val="148"/>
                          <w:szCs w:val="148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28"/>
                          <w:sz w:val="148"/>
                          <w:szCs w:val="148"/>
                        </w:rPr>
                        <w:t>中共株洲市荷塘区委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28"/>
                          <w:sz w:val="148"/>
                          <w:szCs w:val="148"/>
                          <w:lang w:val="en-US" w:eastAsia="zh-CN"/>
                        </w:rPr>
                        <w:t>农村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28"/>
                          <w:sz w:val="148"/>
                          <w:szCs w:val="148"/>
                        </w:rPr>
                        <w:t>工作领导小组办公室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28"/>
                          <w:sz w:val="148"/>
                          <w:szCs w:val="148"/>
                          <w:lang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5217AC9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FB4FFF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39A9CF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B6777B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7951B0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1D295C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株荷农办〔2024〕7号</w:t>
      </w:r>
    </w:p>
    <w:p w14:paraId="73F02BC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214630</wp:posOffset>
                </wp:positionV>
                <wp:extent cx="567245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245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6.9pt;height:0.05pt;width:446.65pt;mso-position-horizontal:center;z-index:251660288;mso-width-relative:page;mso-height-relative:page;" filled="f" stroked="t" coordsize="21600,21600" o:gfxdata="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LHMT1QAAAAYBAAAPAAAAAAAAAAEAIAAAACIAAABkcnMvZG93bnJldi54bWxQ&#10;SwECFAAUAAAACACHTuJAxGrzXfoBAADnAwAADgAAAAAAAAABACAAAAAk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159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2EE12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关于下达202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年度巩固脱贫攻坚成果和</w:t>
      </w:r>
    </w:p>
    <w:p w14:paraId="52B7A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乡村振兴项目计划的通知</w:t>
      </w:r>
    </w:p>
    <w:p w14:paraId="4D11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5B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镇办，区直各部门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481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根据中央、省财政衔接推进乡村振兴补助资金使用管理有关办法和工作安排，经区委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领导小组审批，现将202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年度巩固拓展脱贫攻坚成果和乡村振兴项目计划下达给你们。本次计划共安排项目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320.65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万元，其中巩固三保障成果项目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乡村建设项目3个316.65万元，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对于计划安排项目，各责任单位要进一步核实核准建设内容及规模，原则上不得变更，如遇特殊情况需要调整变更的，按相关程序办理。</w:t>
      </w:r>
    </w:p>
    <w:p w14:paraId="7B19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DC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联系电话:0731-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28428431</w:t>
      </w:r>
    </w:p>
    <w:p w14:paraId="1883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F0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7B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8D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38" w:firstLineChars="262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中共株洲市荷塘区委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领导小组办公室</w:t>
      </w:r>
    </w:p>
    <w:p w14:paraId="305E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38" w:firstLineChars="262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711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5C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97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47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35A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0D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2D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EB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E6C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42C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6A9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67B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7A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18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F2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9B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411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652A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6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083"/>
        <w:gridCol w:w="2088"/>
        <w:gridCol w:w="3381"/>
        <w:gridCol w:w="1020"/>
        <w:gridCol w:w="1029"/>
      </w:tblGrid>
      <w:tr w14:paraId="2534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1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2025年巩固拓展脱贫攻坚成果与乡村振兴项目  计划明细表</w:t>
            </w:r>
          </w:p>
        </w:tc>
      </w:tr>
      <w:tr w14:paraId="7831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项目预算总投资（万元）</w:t>
            </w:r>
          </w:p>
        </w:tc>
      </w:tr>
      <w:tr w14:paraId="15EB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防返贫应急救助专项资金 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荷塘区_巩固三保障成果_综合保障_防返贫应急救助专项资金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32D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荷塘区明照街道东园村2025年度省级美丽乡村(和美湘村)建设项目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荷塘区_乡村建设行动_农村基础设施（含产业配套基础设施）_荷塘区明照街道东园村2025年度省级美丽乡村(和美湘村)建设项目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</w:tr>
      <w:tr w14:paraId="5E2C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荷塘区仙庾镇徐家塘村公益性基础设施建设以工代赈项目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荷塘区_乡村建设行动_农村基础设施（含产业配套基础设施）_荷塘区仙庾镇徐家塘村公益性基础设施建设以工代赈项目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184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农村卫生厕所改造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荷塘区_乡村建设行动_人居环境整治_农村卫生厕所改造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</w:tr>
    </w:tbl>
    <w:p w14:paraId="14C73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sectPr>
      <w:footerReference r:id="rId3" w:type="default"/>
      <w:pgSz w:w="11906" w:h="16838"/>
      <w:pgMar w:top="1701" w:right="1502" w:bottom="1701" w:left="1502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F604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2B83364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AzqkH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83364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NWU3NWJmN2UyMjViMGU4MjFkNmM1Yzg1YTc5MzgifQ=="/>
  </w:docVars>
  <w:rsids>
    <w:rsidRoot w:val="5F3E26B4"/>
    <w:rsid w:val="00420F0E"/>
    <w:rsid w:val="009B34C2"/>
    <w:rsid w:val="00F8512C"/>
    <w:rsid w:val="019422A6"/>
    <w:rsid w:val="02447828"/>
    <w:rsid w:val="045D72C7"/>
    <w:rsid w:val="05CE0831"/>
    <w:rsid w:val="07DE071F"/>
    <w:rsid w:val="08852DA0"/>
    <w:rsid w:val="09EF451D"/>
    <w:rsid w:val="0C5965C6"/>
    <w:rsid w:val="0C6311F3"/>
    <w:rsid w:val="0CC90887"/>
    <w:rsid w:val="0F0E3698"/>
    <w:rsid w:val="0F5D461F"/>
    <w:rsid w:val="0F73799F"/>
    <w:rsid w:val="10D426BF"/>
    <w:rsid w:val="14263231"/>
    <w:rsid w:val="14F45CB9"/>
    <w:rsid w:val="14F4728F"/>
    <w:rsid w:val="15474F88"/>
    <w:rsid w:val="159B7C4F"/>
    <w:rsid w:val="15EF3AF7"/>
    <w:rsid w:val="161F262E"/>
    <w:rsid w:val="16DF3B6C"/>
    <w:rsid w:val="185760AF"/>
    <w:rsid w:val="1FFE53ED"/>
    <w:rsid w:val="206A6B9C"/>
    <w:rsid w:val="206D338F"/>
    <w:rsid w:val="233D2346"/>
    <w:rsid w:val="285C7F27"/>
    <w:rsid w:val="2C1A16F9"/>
    <w:rsid w:val="2DA85A8B"/>
    <w:rsid w:val="30FC6D48"/>
    <w:rsid w:val="32A23326"/>
    <w:rsid w:val="33E20C23"/>
    <w:rsid w:val="342C7B29"/>
    <w:rsid w:val="350C1B78"/>
    <w:rsid w:val="374B1F3E"/>
    <w:rsid w:val="41E16F5A"/>
    <w:rsid w:val="428B2688"/>
    <w:rsid w:val="42DE2DA6"/>
    <w:rsid w:val="4492209A"/>
    <w:rsid w:val="46077393"/>
    <w:rsid w:val="49697141"/>
    <w:rsid w:val="4A924BA3"/>
    <w:rsid w:val="4C912C37"/>
    <w:rsid w:val="4D77007F"/>
    <w:rsid w:val="4D9C7AE5"/>
    <w:rsid w:val="4E7445BE"/>
    <w:rsid w:val="4EE96D5A"/>
    <w:rsid w:val="4FAC1B5E"/>
    <w:rsid w:val="4FDE7304"/>
    <w:rsid w:val="50F1109A"/>
    <w:rsid w:val="52C51261"/>
    <w:rsid w:val="54077C82"/>
    <w:rsid w:val="59FD1418"/>
    <w:rsid w:val="5A1F7AD4"/>
    <w:rsid w:val="5D1E0517"/>
    <w:rsid w:val="5F3E26B4"/>
    <w:rsid w:val="5FE62E42"/>
    <w:rsid w:val="60D80A30"/>
    <w:rsid w:val="65D13468"/>
    <w:rsid w:val="66D27353"/>
    <w:rsid w:val="679E3987"/>
    <w:rsid w:val="67E11F8E"/>
    <w:rsid w:val="6CD96208"/>
    <w:rsid w:val="6EC174F6"/>
    <w:rsid w:val="701D640C"/>
    <w:rsid w:val="732270CD"/>
    <w:rsid w:val="749F1AE5"/>
    <w:rsid w:val="7A771C84"/>
    <w:rsid w:val="7AC72E1E"/>
    <w:rsid w:val="7B462813"/>
    <w:rsid w:val="7DC260A4"/>
    <w:rsid w:val="7E46641C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60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  <w:style w:type="character" w:customStyle="1" w:styleId="9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594</Words>
  <Characters>641</Characters>
  <Lines>43</Lines>
  <Paragraphs>12</Paragraphs>
  <TotalTime>2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2021-10-29T03:19:00Z</dcterms:created>
  <dc:creator>耗子</dc:creator>
  <cp:lastModifiedBy>文大官人</cp:lastModifiedBy>
  <cp:lastPrinted>2021-10-29T11:04:00Z</cp:lastPrinted>
  <dcterms:modified xsi:type="dcterms:W3CDTF">2025-12-09T02:31:09Z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3DCFBA8F74AE4731BC94202E849AF4DF</vt:lpwstr>
  </property>
  <property fmtid="{D5CDD505-2E9C-101B-9397-08002B2CF9AE}" pid="4" name="KSOTemplateDocerSaveRecord">
    <vt:lpwstr>eyJoZGlkIjoiNzZkOWU5MzhlZDhiNDZlMzdjNmM1NjkwMTZmZGYyZDciLCJ1c2VySWQiOiIxOTE1NTQzODkifQ==</vt:lpwstr>
  </property>
</Properties>
</file>