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35D8">
      <w:pPr>
        <w:pStyle w:val="10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 w14:paraId="50EC20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2023年度醴陵市粮改饲项目资金拨付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5808D2B2">
      <w:pPr>
        <w:pStyle w:val="10"/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 w:val="0"/>
          <w:kern w:val="2"/>
          <w:sz w:val="24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24"/>
          <w:szCs w:val="21"/>
          <w:lang w:val="en-US" w:eastAsia="zh-CN" w:bidi="ar-SA"/>
        </w:rPr>
        <w:t>单位：万元、头、只、平方米、台、亩、立方米、吨、元/吨、万元</w:t>
      </w:r>
    </w:p>
    <w:tbl>
      <w:tblPr>
        <w:tblStyle w:val="11"/>
        <w:tblW w:w="153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475"/>
        <w:gridCol w:w="1200"/>
        <w:gridCol w:w="2066"/>
        <w:gridCol w:w="1400"/>
        <w:gridCol w:w="967"/>
        <w:gridCol w:w="967"/>
        <w:gridCol w:w="933"/>
        <w:gridCol w:w="883"/>
        <w:gridCol w:w="1050"/>
        <w:gridCol w:w="1167"/>
        <w:gridCol w:w="667"/>
      </w:tblGrid>
      <w:tr w14:paraId="20EE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法人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地</w:t>
            </w:r>
            <w:r>
              <w:rPr>
                <w:rStyle w:val="23"/>
                <w:rFonts w:eastAsia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22"/>
                <w:sz w:val="24"/>
                <w:szCs w:val="24"/>
                <w:lang w:val="en-US" w:eastAsia="zh-CN" w:bidi="ar"/>
              </w:rPr>
              <w:t>址</w:t>
            </w:r>
          </w:p>
        </w:tc>
        <w:tc>
          <w:tcPr>
            <w:tcW w:w="4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青贮玉米等牧草种植面积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收储任务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补贴标准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财政补贴资金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1BB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09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9F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8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99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牧草种类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自有面积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订单面积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sz w:val="24"/>
                <w:szCs w:val="24"/>
                <w:lang w:val="en-US" w:eastAsia="zh-CN" w:bidi="ar"/>
              </w:rPr>
              <w:t>合计面积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1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A9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D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9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18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醴陵市浦缘农机服务农民专业合作社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黄建明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醴陵市浦口镇三铺村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11.04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F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B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醴陵市新来黄牛养殖场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黄新来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醴陵市茶山镇栗山坝居委会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皇竹草，青贮玉米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29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5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醴陵市农家旺养殖农民专业合作社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刘桂华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醴陵市船湾镇杨木档村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皇竹草，甜象草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1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9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醴陵市吾富种养农民专业合作社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醴陵市船湾镇四方居委会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青贮玉米，皇竹草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F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5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醴陵市裕云种养农民专业合作社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黄杏云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醴陵市枫林镇蕉源村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青贮玉米、皇竹草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B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2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醴陵市芳芳农民种养合作社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孙卫国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醴陵市石亭镇长岭村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青贮玉米、皇竹草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B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3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醴陵市大壕坪种养农民专业合作社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钟启初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醴陵市均楚镇青山村红旗组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E9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9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醴陵市昭晖家庭农场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Ansi="Times New Roman"/>
                <w:lang w:val="en-US" w:eastAsia="zh-CN" w:bidi="ar"/>
              </w:rPr>
              <w:t>叶成</w:t>
            </w:r>
            <w:r>
              <w:rPr>
                <w:rStyle w:val="25"/>
                <w:lang w:val="en-US" w:eastAsia="zh-CN" w:bidi="ar"/>
              </w:rPr>
              <w:t>垚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醴陵市嘉树镇嘉树村新塘组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皇竹草，青贮玉米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35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6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醴陵市聚鑫家庭农场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醴陵市王仙镇观口村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皇竹草，甜象草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7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3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醴陵市稻云家庭农场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爽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醴陵市石亭镇石塘岭村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青贮玉米、皇竹草、桂牧一号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9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E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醴陵市晓松农业发展有限公司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孙志坚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醴陵市均楚镇长午新村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青贮玉米、皇竹草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A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醴陵市辉英家庭农场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蔡建辉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阳三石街道荆潭村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皇竹草，青贮玉米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45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E2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醴陵百源种养农民专业合作社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江小英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醴陵市左权镇玉皇阁村境塘组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皇竹草，青贮玉米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EA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2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醴陵市辉达农业发展有限公司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杨飞英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醴陵市阳三石街道荆潭湾村毛塘组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皇竹草，青贮玉米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48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61D54">
      <w:pPr>
        <w:pStyle w:val="10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6838" w:h="11906" w:orient="landscape"/>
          <w:pgMar w:top="1417" w:right="1134" w:bottom="1134" w:left="850" w:header="851" w:footer="992" w:gutter="0"/>
          <w:cols w:space="720" w:num="1"/>
          <w:docGrid w:linePitch="312" w:charSpace="0"/>
        </w:sectPr>
      </w:pPr>
    </w:p>
    <w:p w14:paraId="2FB748D1">
      <w:pPr>
        <w:pStyle w:val="10"/>
        <w:ind w:left="0" w:leftChars="0" w:firstLine="0" w:firstLineChars="0"/>
        <w:rPr>
          <w:rFonts w:hint="default" w:eastAsia="仿宋_GB2312" w:cs="Times New Roman"/>
          <w:bCs w:val="0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134" w:right="1134" w:bottom="850" w:left="141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AE77">
    <w:pPr>
      <w:pStyle w:val="7"/>
      <w:tabs>
        <w:tab w:val="left" w:pos="467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27551"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2ZGUyZmNlZmFmNTNjNmExZGUwZTBmNDJlMzliN2IifQ=="/>
  </w:docVars>
  <w:rsids>
    <w:rsidRoot w:val="008E370E"/>
    <w:rsid w:val="000661FE"/>
    <w:rsid w:val="0036316E"/>
    <w:rsid w:val="003B4AAB"/>
    <w:rsid w:val="0044331C"/>
    <w:rsid w:val="00576F57"/>
    <w:rsid w:val="00841285"/>
    <w:rsid w:val="008D5259"/>
    <w:rsid w:val="008E370E"/>
    <w:rsid w:val="00C81794"/>
    <w:rsid w:val="00ED2849"/>
    <w:rsid w:val="00F41F5D"/>
    <w:rsid w:val="00F90DFA"/>
    <w:rsid w:val="05D014AA"/>
    <w:rsid w:val="1AB644DC"/>
    <w:rsid w:val="246877B9"/>
    <w:rsid w:val="255F7001"/>
    <w:rsid w:val="2A6E267B"/>
    <w:rsid w:val="2DF83E91"/>
    <w:rsid w:val="331816EC"/>
    <w:rsid w:val="38F65019"/>
    <w:rsid w:val="46711BE6"/>
    <w:rsid w:val="4A937A8F"/>
    <w:rsid w:val="511D61ED"/>
    <w:rsid w:val="54E84B9F"/>
    <w:rsid w:val="57055517"/>
    <w:rsid w:val="595F611C"/>
    <w:rsid w:val="61FD42D2"/>
    <w:rsid w:val="64D860AE"/>
    <w:rsid w:val="70436E9B"/>
    <w:rsid w:val="765257A4"/>
    <w:rsid w:val="78DD1142"/>
    <w:rsid w:val="F71B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autoRedefine/>
    <w:qFormat/>
    <w:uiPriority w:val="99"/>
    <w:pPr>
      <w:spacing w:line="360" w:lineRule="auto"/>
    </w:pPr>
    <w:rPr>
      <w:sz w:val="28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autoRedefine/>
    <w:qFormat/>
    <w:uiPriority w:val="0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customStyle="1" w:styleId="15">
    <w:name w:val="页眉 字符"/>
    <w:basedOn w:val="13"/>
    <w:link w:val="8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31"/>
    <w:basedOn w:val="13"/>
    <w:autoRedefine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9">
    <w:name w:val="font21"/>
    <w:basedOn w:val="13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20">
    <w:name w:val="font41"/>
    <w:basedOn w:val="13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21">
    <w:name w:val="p0"/>
    <w:basedOn w:val="1"/>
    <w:autoRedefine/>
    <w:qFormat/>
    <w:uiPriority w:val="0"/>
    <w:pPr>
      <w:widowControl/>
    </w:pPr>
    <w:rPr>
      <w:kern w:val="0"/>
      <w:sz w:val="32"/>
      <w:szCs w:val="32"/>
    </w:rPr>
  </w:style>
  <w:style w:type="character" w:customStyle="1" w:styleId="22">
    <w:name w:val="font81"/>
    <w:basedOn w:val="13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3">
    <w:name w:val="font91"/>
    <w:basedOn w:val="1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01"/>
    <w:basedOn w:val="1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12"/>
    <w:basedOn w:val="1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1006</Words>
  <Characters>1249</Characters>
  <Lines>1</Lines>
  <Paragraphs>1</Paragraphs>
  <TotalTime>13</TotalTime>
  <ScaleCrop>false</ScaleCrop>
  <LinksUpToDate>false</LinksUpToDate>
  <CharactersWithSpaces>1304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2023-10-10T19:35:00Z</dcterms:created>
  <dc:creator>Administrator</dc:creator>
  <cp:lastModifiedBy>hoperril</cp:lastModifiedBy>
  <cp:lastPrinted>2024-02-06T16:53:00Z</cp:lastPrinted>
  <dcterms:modified xsi:type="dcterms:W3CDTF">2025-12-05T01:33:48Z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19CD5FF46AA745EC8E7375E9943F5FD2_12</vt:lpwstr>
  </property>
  <property fmtid="{D5CDD505-2E9C-101B-9397-08002B2CF9AE}" pid="4" name="KSOTemplateDocerSaveRecord">
    <vt:lpwstr>eyJoZGlkIjoiOGMyOThlNjk4M2Y0MGFkZDJiZDZmNWM0ZTM0OWFmOTMiLCJ1c2VySWQiOiIyMjE4MjE2NTAifQ==</vt:lpwstr>
  </property>
</Properties>
</file>