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D6" w:rsidRPr="008F4B8C" w:rsidRDefault="00900DD6" w:rsidP="00900DD6">
      <w:pPr>
        <w:pStyle w:val="a5"/>
        <w:shd w:val="clear" w:color="auto" w:fill="FFFFFF"/>
        <w:spacing w:line="500" w:lineRule="atLeast"/>
        <w:rPr>
          <w:rFonts w:ascii="黑体" w:eastAsia="黑体" w:hAnsi="黑体" w:cs="仿宋_GB2312" w:hint="eastAsia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《株洲经开区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华强（方特）片区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04单元01街坊部分地块控规修改论证报告及方案》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900DD6" w:rsidTr="00E95A6B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900DD6">
            <w:pPr>
              <w:spacing w:line="460" w:lineRule="exact"/>
              <w:ind w:leftChars="-51" w:left="-112" w:rightChars="-51" w:right="-11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cantSplit/>
          <w:trHeight w:val="233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900DD6" w:rsidTr="00E95A6B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D6" w:rsidRDefault="00900DD6" w:rsidP="00E95A6B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900DD6" w:rsidRDefault="00900DD6" w:rsidP="00900DD6">
      <w:pPr>
        <w:jc w:val="both"/>
        <w:rPr>
          <w:rFonts w:ascii="Times New Roman" w:eastAsia="仿宋_GB2312" w:hAnsi="Times New Roman" w:cs="Times New Roman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CF7" w:rsidRDefault="004F3CF7" w:rsidP="00900DD6">
      <w:pPr>
        <w:spacing w:after="0"/>
      </w:pPr>
      <w:r>
        <w:separator/>
      </w:r>
    </w:p>
  </w:endnote>
  <w:endnote w:type="continuationSeparator" w:id="0">
    <w:p w:rsidR="004F3CF7" w:rsidRDefault="004F3CF7" w:rsidP="00900D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CF7" w:rsidRDefault="004F3CF7" w:rsidP="00900DD6">
      <w:pPr>
        <w:spacing w:after="0"/>
      </w:pPr>
      <w:r>
        <w:separator/>
      </w:r>
    </w:p>
  </w:footnote>
  <w:footnote w:type="continuationSeparator" w:id="0">
    <w:p w:rsidR="004F3CF7" w:rsidRDefault="004F3CF7" w:rsidP="00900D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3CF7"/>
    <w:rsid w:val="008B7726"/>
    <w:rsid w:val="00900DD6"/>
    <w:rsid w:val="009576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D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D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D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DD6"/>
    <w:rPr>
      <w:rFonts w:ascii="Tahoma" w:hAnsi="Tahoma"/>
      <w:sz w:val="18"/>
      <w:szCs w:val="18"/>
    </w:rPr>
  </w:style>
  <w:style w:type="paragraph" w:styleId="a5">
    <w:name w:val="Normal (Web)"/>
    <w:basedOn w:val="a"/>
    <w:rsid w:val="00900DD6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2025-12-04T08:33:00Z</dcterms:modified>
</cp:coreProperties>
</file>