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6" w:lineRule="atLeast"/>
        <w:ind w:right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9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2024年旅行社“引客入株”奖励金额明细表</w:t>
      </w:r>
    </w:p>
    <w:tbl>
      <w:tblPr>
        <w:tblStyle w:val="6"/>
        <w:tblW w:w="5196" w:type="pct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730"/>
        <w:gridCol w:w="502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81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奖励项目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836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0" w:type="pct"/>
            <w:vMerge w:val="restar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bookmarkStart w:id="0" w:name="_Hlk202183904"/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人数奖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836" w:type="pct"/>
            <w:noWrap w:val="0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株洲中联国际旅行社有限责任公司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38,200.00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0" w:type="pct"/>
            <w:vMerge w:val="continue"/>
            <w:noWrap w:val="0"/>
            <w:vAlign w:val="top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2836" w:type="pct"/>
            <w:noWrap w:val="0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株洲市旅行社行业协会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23,790.00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0" w:type="pct"/>
            <w:vMerge w:val="continue"/>
            <w:noWrap w:val="0"/>
            <w:vAlign w:val="top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2836" w:type="pct"/>
            <w:noWrap w:val="0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湖南旅游国际旅行社有限责任公司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20,130.00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0" w:type="pct"/>
            <w:vMerge w:val="continue"/>
            <w:noWrap w:val="0"/>
            <w:vAlign w:val="top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2836" w:type="pct"/>
            <w:noWrap w:val="0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湖南湘约假期国际旅行社有限责任公司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0" w:type="pct"/>
            <w:vMerge w:val="continue"/>
            <w:noWrap w:val="0"/>
            <w:vAlign w:val="top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2836" w:type="pct"/>
            <w:noWrap w:val="0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湖南添胜文化旅游集团有限公司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0" w:type="pct"/>
            <w:vMerge w:val="continue"/>
            <w:noWrap w:val="0"/>
            <w:vAlign w:val="top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bookmarkStart w:id="1" w:name="_Hlk202186284"/>
          </w:p>
        </w:tc>
        <w:tc>
          <w:tcPr>
            <w:tcW w:w="41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2836" w:type="pct"/>
            <w:noWrap w:val="0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  <w:lang w:val="en-US" w:eastAsia="zh-CN"/>
              </w:rPr>
              <w:t>株洲市环球国际旅行社有限责任公司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64,275.00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0" w:type="pct"/>
            <w:vMerge w:val="continue"/>
            <w:noWrap w:val="0"/>
            <w:vAlign w:val="top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2836" w:type="pct"/>
            <w:noWrap w:val="0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湖南风行天下国际旅行社有限公司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94,830.00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59" w:type="pct"/>
            <w:gridSpan w:val="3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小计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441,225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10" w:type="pct"/>
            <w:noWrap w:val="0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研学游奖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836" w:type="pct"/>
            <w:noWrap w:val="0"/>
            <w:vAlign w:val="center"/>
          </w:tcPr>
          <w:p>
            <w:pPr>
              <w:spacing w:after="0" w:line="240" w:lineRule="auto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株洲钻石国际旅行社有限责任公司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59" w:type="pct"/>
            <w:gridSpan w:val="3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小计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20,000.00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59" w:type="pct"/>
            <w:gridSpan w:val="3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合计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461,225.00</w:t>
            </w:r>
          </w:p>
        </w:tc>
      </w:tr>
    </w:tbl>
    <w:p/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26" w:lineRule="atLeast"/>
        <w:ind w:right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D5859"/>
    <w:rsid w:val="0DD94D44"/>
    <w:rsid w:val="2DFB01F8"/>
    <w:rsid w:val="3EAB0813"/>
    <w:rsid w:val="5BFCDA2D"/>
    <w:rsid w:val="697F792F"/>
    <w:rsid w:val="79F7B7AF"/>
    <w:rsid w:val="7BB6A343"/>
    <w:rsid w:val="7D6D51B7"/>
    <w:rsid w:val="7EB08875"/>
    <w:rsid w:val="9EE62D4B"/>
    <w:rsid w:val="AF1FAC99"/>
    <w:rsid w:val="C3CE38F3"/>
    <w:rsid w:val="EAFEDC30"/>
    <w:rsid w:val="EFFD41FE"/>
    <w:rsid w:val="F3B31D00"/>
    <w:rsid w:val="FCDF082C"/>
    <w:rsid w:val="FDD3FD56"/>
    <w:rsid w:val="FDD9C280"/>
    <w:rsid w:val="FDDDFD6B"/>
    <w:rsid w:val="FEFF7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正文文字"/>
    <w:basedOn w:val="1"/>
    <w:next w:val="1"/>
    <w:qFormat/>
    <w:uiPriority w:val="99"/>
    <w:pPr>
      <w:spacing w:after="120"/>
    </w:pPr>
    <w:rPr>
      <w:rFonts w:ascii="Times New Roman" w:hAnsi="Times New Roman" w:cs="Times New Roma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WPS_1673934078</cp:lastModifiedBy>
  <dcterms:modified xsi:type="dcterms:W3CDTF">2025-11-26T15:33:21Z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</Properties>
</file>