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3898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2236967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097EFB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4A74DC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04CC494E">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2024年度中共炎陵县委统一战线工作部</w:t>
      </w:r>
      <w:r>
        <w:rPr>
          <w:rFonts w:hint="eastAsia" w:ascii="方正小标宋简体" w:hAnsi="方正小标宋简体" w:eastAsia="方正小标宋简体" w:cs="方正小标宋简体"/>
          <w:sz w:val="44"/>
          <w:szCs w:val="44"/>
        </w:rPr>
        <w:t>整体支出绩效</w:t>
      </w:r>
      <w:r>
        <w:rPr>
          <w:rFonts w:hint="eastAsia" w:ascii="方正小标宋简体" w:hAnsi="方正小标宋简体" w:eastAsia="方正小标宋简体" w:cs="方正小标宋简体"/>
          <w:sz w:val="44"/>
          <w:szCs w:val="44"/>
          <w:lang w:val="en-US" w:eastAsia="zh-CN"/>
        </w:rPr>
        <w:t>自评</w:t>
      </w:r>
      <w:r>
        <w:rPr>
          <w:rFonts w:hint="eastAsia" w:ascii="方正小标宋简体" w:hAnsi="方正小标宋简体" w:eastAsia="方正小标宋简体" w:cs="方正小标宋简体"/>
          <w:sz w:val="44"/>
          <w:szCs w:val="44"/>
        </w:rPr>
        <w:t>报告</w:t>
      </w:r>
    </w:p>
    <w:p w14:paraId="7E5C792F">
      <w:pPr>
        <w:spacing w:line="600" w:lineRule="exact"/>
        <w:jc w:val="center"/>
        <w:rPr>
          <w:rFonts w:eastAsia="楷体_GB2312"/>
          <w:sz w:val="32"/>
          <w:szCs w:val="32"/>
        </w:rPr>
      </w:pPr>
    </w:p>
    <w:p w14:paraId="75968B66">
      <w:pPr>
        <w:spacing w:line="600" w:lineRule="exact"/>
        <w:jc w:val="center"/>
        <w:rPr>
          <w:rFonts w:eastAsia="楷体_GB2312"/>
          <w:sz w:val="32"/>
          <w:szCs w:val="32"/>
        </w:rPr>
      </w:pPr>
    </w:p>
    <w:p w14:paraId="40602EFC">
      <w:pPr>
        <w:spacing w:line="600" w:lineRule="exact"/>
        <w:jc w:val="center"/>
        <w:rPr>
          <w:rFonts w:eastAsia="楷体_GB2312"/>
          <w:sz w:val="32"/>
          <w:szCs w:val="32"/>
        </w:rPr>
      </w:pPr>
    </w:p>
    <w:p w14:paraId="790B7BBE">
      <w:pPr>
        <w:spacing w:line="600" w:lineRule="exact"/>
        <w:jc w:val="center"/>
        <w:rPr>
          <w:rFonts w:eastAsia="楷体_GB2312"/>
          <w:sz w:val="32"/>
          <w:szCs w:val="32"/>
        </w:rPr>
      </w:pPr>
    </w:p>
    <w:p w14:paraId="0342EE6B">
      <w:pPr>
        <w:spacing w:line="600" w:lineRule="exact"/>
        <w:jc w:val="center"/>
        <w:rPr>
          <w:rFonts w:eastAsia="楷体_GB2312"/>
          <w:sz w:val="32"/>
          <w:szCs w:val="32"/>
        </w:rPr>
      </w:pPr>
    </w:p>
    <w:p w14:paraId="5030A462">
      <w:pPr>
        <w:spacing w:line="600" w:lineRule="exact"/>
        <w:jc w:val="center"/>
        <w:rPr>
          <w:rFonts w:eastAsia="楷体_GB2312"/>
          <w:sz w:val="32"/>
          <w:szCs w:val="32"/>
        </w:rPr>
      </w:pPr>
    </w:p>
    <w:p w14:paraId="12798BCA">
      <w:pPr>
        <w:spacing w:line="600" w:lineRule="exact"/>
        <w:jc w:val="center"/>
        <w:rPr>
          <w:rFonts w:eastAsia="楷体_GB2312"/>
          <w:sz w:val="32"/>
          <w:szCs w:val="32"/>
        </w:rPr>
      </w:pPr>
    </w:p>
    <w:p w14:paraId="1DAD0CAA">
      <w:pPr>
        <w:spacing w:line="600" w:lineRule="exact"/>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单位名称：中共炎陵县委统一战线工作部</w:t>
      </w:r>
    </w:p>
    <w:p w14:paraId="462CC4CA">
      <w:pPr>
        <w:spacing w:line="600" w:lineRule="exact"/>
        <w:jc w:val="center"/>
        <w:rPr>
          <w:rFonts w:hint="eastAsia" w:ascii="黑体" w:hAnsi="黑体" w:eastAsia="黑体" w:cs="黑体"/>
          <w:sz w:val="36"/>
          <w:szCs w:val="36"/>
          <w:lang w:val="en-US" w:eastAsia="zh-CN"/>
        </w:rPr>
      </w:pPr>
    </w:p>
    <w:p w14:paraId="70828991">
      <w:pPr>
        <w:spacing w:line="600" w:lineRule="exact"/>
        <w:jc w:val="center"/>
        <w:rPr>
          <w:rFonts w:hint="eastAsia" w:ascii="黑体" w:hAnsi="黑体" w:eastAsia="黑体" w:cs="黑体"/>
          <w:sz w:val="36"/>
          <w:szCs w:val="36"/>
          <w:lang w:val="en-US" w:eastAsia="zh-CN"/>
        </w:rPr>
      </w:pPr>
    </w:p>
    <w:p w14:paraId="17DB65AB">
      <w:pPr>
        <w:spacing w:line="600" w:lineRule="exact"/>
        <w:jc w:val="center"/>
        <w:rPr>
          <w:rFonts w:hint="eastAsia" w:ascii="黑体" w:hAnsi="黑体" w:eastAsia="黑体" w:cs="黑体"/>
          <w:sz w:val="36"/>
          <w:szCs w:val="36"/>
          <w:lang w:val="en-US" w:eastAsia="zh-CN"/>
        </w:rPr>
      </w:pPr>
    </w:p>
    <w:p w14:paraId="2010740C">
      <w:pPr>
        <w:spacing w:line="600" w:lineRule="exact"/>
        <w:jc w:val="center"/>
        <w:rPr>
          <w:rFonts w:hint="eastAsia" w:ascii="黑体" w:hAnsi="黑体" w:eastAsia="黑体" w:cs="黑体"/>
          <w:sz w:val="36"/>
          <w:szCs w:val="36"/>
          <w:lang w:val="en-US" w:eastAsia="zh-CN"/>
        </w:rPr>
      </w:pPr>
    </w:p>
    <w:p w14:paraId="084269F2">
      <w:pPr>
        <w:spacing w:line="600" w:lineRule="exact"/>
        <w:jc w:val="center"/>
        <w:rPr>
          <w:rFonts w:hint="eastAsia" w:ascii="黑体" w:hAnsi="黑体" w:eastAsia="黑体" w:cs="黑体"/>
          <w:sz w:val="36"/>
          <w:szCs w:val="36"/>
          <w:lang w:val="en-US" w:eastAsia="zh-CN"/>
        </w:rPr>
      </w:pPr>
    </w:p>
    <w:p w14:paraId="660F4AB2">
      <w:pPr>
        <w:rPr>
          <w:rFonts w:eastAsia="楷体_GB2312"/>
          <w:sz w:val="32"/>
          <w:szCs w:val="32"/>
        </w:rPr>
      </w:pPr>
      <w:r>
        <w:rPr>
          <w:rFonts w:hint="eastAsia" w:ascii="仿宋_GB2312" w:hAnsi="仿宋_GB2312" w:eastAsia="仿宋_GB2312" w:cs="仿宋_GB2312"/>
          <w:sz w:val="32"/>
          <w:szCs w:val="32"/>
          <w:lang w:val="en-US" w:eastAsia="zh-CN"/>
        </w:rPr>
        <w:br w:type="page"/>
      </w:r>
    </w:p>
    <w:p w14:paraId="69FD9C40">
      <w:pPr>
        <w:pStyle w:val="6"/>
        <w:widowControl/>
        <w:numPr>
          <w:ilvl w:val="0"/>
          <w:numId w:val="1"/>
        </w:numPr>
        <w:spacing w:line="520" w:lineRule="exact"/>
        <w:ind w:firstLine="640"/>
        <w:rPr>
          <w:rFonts w:ascii="Times New Roman" w:hAnsi="Times New Roman" w:eastAsia="黑体"/>
          <w:sz w:val="32"/>
          <w:szCs w:val="32"/>
        </w:rPr>
      </w:pPr>
      <w:r>
        <w:rPr>
          <w:rFonts w:ascii="Times New Roman" w:hAnsi="Times New Roman" w:eastAsia="黑体"/>
          <w:sz w:val="32"/>
          <w:szCs w:val="32"/>
        </w:rPr>
        <w:t>基本情况</w:t>
      </w:r>
    </w:p>
    <w:p w14:paraId="049DC1A2">
      <w:pPr>
        <w:pStyle w:val="6"/>
        <w:widowControl/>
        <w:numPr>
          <w:ilvl w:val="0"/>
          <w:numId w:val="2"/>
        </w:numPr>
        <w:spacing w:line="520" w:lineRule="exact"/>
        <w:ind w:left="-10" w:leftChars="0" w:firstLine="640" w:firstLineChars="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基本情况</w:t>
      </w:r>
    </w:p>
    <w:p w14:paraId="28BE1171">
      <w:p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1．主要职能。</w:t>
      </w:r>
    </w:p>
    <w:p w14:paraId="7514511E">
      <w:pPr>
        <w:snapToGrid w:val="0"/>
        <w:spacing w:line="520" w:lineRule="exact"/>
        <w:ind w:firstLine="640" w:firstLineChars="200"/>
        <w:rPr>
          <w:rFonts w:hint="eastAsia"/>
        </w:rPr>
      </w:pPr>
      <w:r>
        <w:rPr>
          <w:rFonts w:hint="eastAsia" w:ascii="仿宋_GB2312" w:hAnsi="仿宋" w:eastAsia="仿宋_GB2312"/>
          <w:sz w:val="32"/>
          <w:szCs w:val="32"/>
        </w:rPr>
        <w:t>根据县委“三定”工作文件规定，本</w:t>
      </w:r>
      <w:r>
        <w:rPr>
          <w:rFonts w:ascii="仿宋_GB2312" w:hAnsi="仿宋" w:eastAsia="仿宋_GB2312"/>
          <w:sz w:val="32"/>
          <w:szCs w:val="32"/>
        </w:rPr>
        <w:t>部门的</w:t>
      </w:r>
      <w:r>
        <w:rPr>
          <w:rFonts w:hint="eastAsia" w:ascii="仿宋_GB2312" w:hAnsi="仿宋" w:eastAsia="仿宋_GB2312"/>
          <w:sz w:val="32"/>
          <w:szCs w:val="32"/>
        </w:rPr>
        <w:t>主要</w:t>
      </w:r>
      <w:r>
        <w:rPr>
          <w:rFonts w:ascii="仿宋_GB2312" w:hAnsi="仿宋" w:eastAsia="仿宋_GB2312"/>
          <w:sz w:val="32"/>
          <w:szCs w:val="32"/>
        </w:rPr>
        <w:t>职能职责</w:t>
      </w:r>
      <w:r>
        <w:rPr>
          <w:rFonts w:hint="eastAsia" w:ascii="仿宋_GB2312" w:hAnsi="仿宋" w:eastAsia="仿宋_GB2312"/>
          <w:sz w:val="32"/>
          <w:szCs w:val="32"/>
        </w:rPr>
        <w:t>是：</w:t>
      </w:r>
      <w:r>
        <w:rPr>
          <w:rFonts w:hint="eastAsia" w:ascii="仿宋_GB2312" w:hAnsi="仿宋" w:eastAsia="仿宋_GB2312"/>
          <w:bCs/>
          <w:sz w:val="32"/>
          <w:szCs w:val="32"/>
        </w:rPr>
        <w:t>（1）贯彻执行中央、省委、市委和县委关于统一战线工作的方针、政策，并对统一战线的理论和方针政策调查研究；向上级统战部门和县委反映情况，提出开展统战工作的意见和建议；检查统战政策执行情况，协调统一战线各方面的关系。（2）负责联系全县无党派人士，及时通报情况，反映他们的意见和建议；研究、贯彻党领导的多党合作和政治协商制度的方针、政策；落实中央和上级党委关于发挥无党派人士参政议政和民主监督作用的方针政策和安排部署，为县委同无党派进行政治协商做好组织联系工作；受县委委托，向无党派代表人士通报县委的重要情况和重大决定。（3）负责调查研究、督促检查有关民族和宗教工作重大方针、政策的贯彻落实情况，联系少数民族和宗教界代表人物。（4）负责开展以祖国统一及促进我县经济发展为重点的海外统战工作，联系香港、澳门和海外有关社团及代表人士；开展海内外统一战线的宣传工作。（5）负责党外人士的政治安排；会同组织部门做好培养、考察、选拔、推荐党外人士担任人大机关、政府工作部门、政协机关和司法机关及乡镇领导职务的工作；做好党外后备干部和新的社会阶层代表人物队伍的建设工作；负责县人大党外代表和县政协委员配备工作。（6）调查研究并反映我县民营经济代表人士情况，协调关系、提出政策建议；团结、帮助、教育、引导民营经济代表人士，积极开展思想政治工作；参与有关规范性文件的研究制定，为促进我县民营经济的发展提供服务。（7）负责联系、培养党外知识分子代表人物；调查研究党外知识分子情况，反映意见，协调关系，提出政策建议。（8）负责联系指导县工商联、县侨联等有关社会团体工作；会同有关部门做好宗教团体的人士安排工作，负责做好有关统战对象的工作。（9）负责指导我县各基层党委、人民团体、企事业单位、新社会阶层人士的统一战线工作；负责协调统一战线有关部门的联系；负责全县党外干部和统战系统干部的培训工作；（10）负责做好民族宗教侨务工作；（11）完成上级和县委、县政府交办乡村振兴等其他中心工作。</w:t>
      </w:r>
    </w:p>
    <w:p w14:paraId="15894746">
      <w:pPr>
        <w:numPr>
          <w:ilvl w:val="0"/>
          <w:numId w:val="3"/>
        </w:num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机构情况</w:t>
      </w:r>
    </w:p>
    <w:p w14:paraId="054B9DA8">
      <w:p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_GB2312" w:eastAsia="仿宋_GB2312" w:cs="仿宋_GB2312"/>
          <w:sz w:val="32"/>
          <w:szCs w:val="32"/>
        </w:rPr>
        <w:t>本部门内设</w:t>
      </w:r>
      <w:r>
        <w:rPr>
          <w:rFonts w:hint="eastAsia" w:ascii="仿宋_GB2312" w:hAnsi="仿宋_GB2312" w:eastAsia="仿宋_GB2312" w:cs="仿宋_GB2312"/>
          <w:sz w:val="32"/>
          <w:szCs w:val="32"/>
          <w:lang w:eastAsia="zh-CN"/>
        </w:rPr>
        <w:t>机构</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个，分别为：办公室、</w:t>
      </w:r>
      <w:r>
        <w:rPr>
          <w:rFonts w:hint="eastAsia" w:ascii="仿宋_GB2312" w:hAnsi="仿宋_GB2312" w:eastAsia="仿宋_GB2312" w:cs="仿宋_GB2312"/>
          <w:sz w:val="32"/>
          <w:szCs w:val="32"/>
          <w:lang w:eastAsia="zh-CN"/>
        </w:rPr>
        <w:t>民族宗教工作办公室</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非公有制经济工作和侨务工作办公室</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股级机构</w:t>
      </w:r>
      <w:r>
        <w:rPr>
          <w:rFonts w:hint="eastAsia" w:ascii="仿宋_GB2312" w:hAnsi="仿宋_GB2312" w:eastAsia="仿宋_GB2312" w:cs="仿宋_GB2312"/>
          <w:sz w:val="32"/>
          <w:szCs w:val="32"/>
          <w:lang w:val="en-US" w:eastAsia="zh-CN"/>
        </w:rPr>
        <w:t>1个，</w:t>
      </w:r>
      <w:r>
        <w:rPr>
          <w:rFonts w:hint="eastAsia" w:ascii="仿宋_GB2312" w:hAnsi="仿宋_GB2312" w:eastAsia="仿宋_GB2312" w:cs="仿宋_GB2312"/>
          <w:sz w:val="32"/>
          <w:szCs w:val="32"/>
          <w:lang w:eastAsia="zh-CN"/>
        </w:rPr>
        <w:t>炎陵县党外知识分子事务中心。</w:t>
      </w:r>
    </w:p>
    <w:p w14:paraId="456C5F4A">
      <w:pPr>
        <w:numPr>
          <w:ilvl w:val="0"/>
          <w:numId w:val="3"/>
        </w:numPr>
        <w:snapToGrid w:val="0"/>
        <w:spacing w:line="520" w:lineRule="exact"/>
        <w:ind w:left="0" w:leftChars="0"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人员情况</w:t>
      </w:r>
    </w:p>
    <w:p w14:paraId="2D50A857">
      <w:pPr>
        <w:numPr>
          <w:ilvl w:val="0"/>
          <w:numId w:val="0"/>
        </w:num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rPr>
        <w:t>本部门</w:t>
      </w:r>
      <w:r>
        <w:rPr>
          <w:rFonts w:hint="eastAsia" w:ascii="仿宋_GB2312" w:hAnsi="仿宋_GB2312" w:eastAsia="仿宋_GB2312" w:cs="仿宋_GB2312"/>
          <w:sz w:val="32"/>
          <w:szCs w:val="32"/>
        </w:rPr>
        <w:t>有编制数13个，年末实有人数</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人。</w:t>
      </w:r>
    </w:p>
    <w:p w14:paraId="5556C9CE">
      <w:pPr>
        <w:pStyle w:val="6"/>
        <w:widowControl/>
        <w:numPr>
          <w:ilvl w:val="0"/>
          <w:numId w:val="2"/>
        </w:numPr>
        <w:spacing w:line="520" w:lineRule="exact"/>
        <w:ind w:left="-10" w:leftChars="0" w:firstLine="640" w:firstLineChars="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年度整体支出绩效目标，专项资金绩效目标、其他项目支出（除专项资金以外）绩效目标</w:t>
      </w:r>
    </w:p>
    <w:p w14:paraId="62C07FFE">
      <w:pPr>
        <w:pStyle w:val="6"/>
        <w:widowControl/>
        <w:numPr>
          <w:numId w:val="0"/>
        </w:numPr>
        <w:spacing w:line="520" w:lineRule="exact"/>
        <w:ind w:firstLine="640" w:firstLineChars="200"/>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坚持以习近平新时代中国特色社会主义思想为指引，在省委、市委统战部的精心指导和县委的正确领导下，全面落实新时代统一战线工作决策部署，各领域统战工作有新作为新气象，为推动县域高质量发展贡献了统战力量。</w:t>
      </w:r>
    </w:p>
    <w:p w14:paraId="7587B28A">
      <w:pPr>
        <w:pStyle w:val="6"/>
        <w:widowControl/>
        <w:spacing w:line="52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一般公共预算支出情况</w:t>
      </w:r>
    </w:p>
    <w:p w14:paraId="55115D6B">
      <w:pPr>
        <w:pStyle w:val="6"/>
        <w:widowControl/>
        <w:spacing w:line="520" w:lineRule="exact"/>
        <w:ind w:left="640" w:firstLine="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（一）基本支出情况</w:t>
      </w:r>
    </w:p>
    <w:p w14:paraId="4883408F">
      <w:pPr>
        <w:snapToGrid w:val="0"/>
        <w:spacing w:line="520" w:lineRule="exact"/>
        <w:ind w:firstLine="640" w:firstLineChars="200"/>
        <w:rPr>
          <w:rFonts w:hint="eastAsia" w:ascii="楷体_GB2312" w:hAnsi="楷体_GB2312" w:eastAsia="楷体_GB2312" w:cs="楷体_GB2312"/>
          <w:sz w:val="32"/>
          <w:szCs w:val="32"/>
        </w:rPr>
      </w:pPr>
      <w:r>
        <w:rPr>
          <w:rFonts w:hint="eastAsia" w:ascii="仿宋_GB2312" w:hAnsi="仿宋" w:eastAsia="仿宋_GB2312"/>
          <w:bCs/>
          <w:sz w:val="32"/>
          <w:szCs w:val="32"/>
        </w:rPr>
        <w:t>202</w:t>
      </w:r>
      <w:r>
        <w:rPr>
          <w:rFonts w:hint="eastAsia" w:ascii="仿宋_GB2312" w:hAnsi="仿宋" w:eastAsia="仿宋_GB2312"/>
          <w:bCs/>
          <w:sz w:val="32"/>
          <w:szCs w:val="32"/>
          <w:lang w:val="en-US" w:eastAsia="zh-CN"/>
        </w:rPr>
        <w:t>4</w:t>
      </w:r>
      <w:r>
        <w:rPr>
          <w:rFonts w:hint="eastAsia" w:ascii="仿宋_GB2312" w:hAnsi="仿宋" w:eastAsia="仿宋_GB2312"/>
          <w:bCs/>
          <w:sz w:val="32"/>
          <w:szCs w:val="32"/>
        </w:rPr>
        <w:t>年度</w:t>
      </w:r>
      <w:r>
        <w:rPr>
          <w:rFonts w:hint="eastAsia" w:ascii="仿宋_GB2312" w:hAnsi="仿宋" w:eastAsia="仿宋_GB2312"/>
          <w:bCs/>
          <w:sz w:val="32"/>
          <w:szCs w:val="32"/>
          <w:lang w:eastAsia="zh-CN"/>
        </w:rPr>
        <w:t>基本</w:t>
      </w:r>
      <w:r>
        <w:rPr>
          <w:rFonts w:hint="eastAsia" w:ascii="仿宋_GB2312" w:hAnsi="仿宋" w:eastAsia="仿宋_GB2312"/>
          <w:bCs/>
          <w:sz w:val="32"/>
          <w:szCs w:val="32"/>
        </w:rPr>
        <w:t>支出为</w:t>
      </w:r>
      <w:r>
        <w:rPr>
          <w:rFonts w:hint="eastAsia" w:ascii="仿宋_GB2312" w:hAnsi="仿宋" w:eastAsia="仿宋_GB2312"/>
          <w:bCs/>
          <w:sz w:val="32"/>
          <w:szCs w:val="32"/>
          <w:lang w:val="en-US" w:eastAsia="zh-CN"/>
        </w:rPr>
        <w:t>2008276.45</w:t>
      </w:r>
      <w:r>
        <w:rPr>
          <w:rFonts w:hint="eastAsia" w:ascii="仿宋_GB2312" w:hAnsi="仿宋" w:eastAsia="仿宋_GB2312"/>
          <w:bCs/>
          <w:sz w:val="32"/>
          <w:szCs w:val="32"/>
        </w:rPr>
        <w:t>元。其中：</w:t>
      </w:r>
      <w:r>
        <w:rPr>
          <w:rFonts w:hint="eastAsia" w:ascii="仿宋_GB2312" w:hAnsi="仿宋" w:eastAsia="仿宋_GB2312"/>
          <w:bCs/>
          <w:sz w:val="32"/>
          <w:szCs w:val="32"/>
          <w:lang w:val="en-US" w:eastAsia="zh-CN"/>
        </w:rPr>
        <w:t>1.</w:t>
      </w:r>
      <w:r>
        <w:rPr>
          <w:rFonts w:hint="eastAsia" w:ascii="仿宋_GB2312" w:hAnsi="仿宋" w:eastAsia="仿宋_GB2312"/>
          <w:bCs/>
          <w:sz w:val="32"/>
          <w:szCs w:val="32"/>
        </w:rPr>
        <w:t>一般公共服务支出</w:t>
      </w:r>
      <w:r>
        <w:rPr>
          <w:rFonts w:hint="eastAsia" w:ascii="仿宋_GB2312" w:hAnsi="仿宋" w:eastAsia="仿宋_GB2312"/>
          <w:bCs/>
          <w:sz w:val="32"/>
          <w:szCs w:val="32"/>
          <w:lang w:val="en-US" w:eastAsia="zh-CN"/>
        </w:rPr>
        <w:t>-</w:t>
      </w:r>
      <w:r>
        <w:rPr>
          <w:rFonts w:hint="eastAsia" w:ascii="仿宋_GB2312" w:hAnsi="仿宋" w:eastAsia="仿宋_GB2312"/>
          <w:bCs/>
          <w:sz w:val="32"/>
          <w:szCs w:val="32"/>
        </w:rPr>
        <w:t>统战事务</w:t>
      </w:r>
      <w:r>
        <w:rPr>
          <w:rFonts w:hint="eastAsia" w:ascii="仿宋_GB2312" w:hAnsi="仿宋" w:eastAsia="仿宋_GB2312"/>
          <w:bCs/>
          <w:sz w:val="32"/>
          <w:szCs w:val="32"/>
          <w:lang w:val="en-US" w:eastAsia="zh-CN"/>
        </w:rPr>
        <w:t>-</w:t>
      </w:r>
      <w:r>
        <w:rPr>
          <w:rFonts w:hint="eastAsia" w:ascii="仿宋_GB2312" w:hAnsi="仿宋" w:eastAsia="仿宋_GB2312"/>
          <w:bCs/>
          <w:sz w:val="32"/>
          <w:szCs w:val="32"/>
        </w:rPr>
        <w:t>行政运行</w:t>
      </w:r>
      <w:r>
        <w:rPr>
          <w:rFonts w:hint="eastAsia" w:ascii="仿宋_GB2312" w:hAnsi="仿宋" w:eastAsia="仿宋_GB2312"/>
          <w:bCs/>
          <w:sz w:val="32"/>
          <w:szCs w:val="32"/>
          <w:lang w:eastAsia="zh-CN"/>
        </w:rPr>
        <w:t>支出</w:t>
      </w:r>
      <w:r>
        <w:rPr>
          <w:rFonts w:hint="eastAsia" w:ascii="仿宋_GB2312" w:hAnsi="仿宋" w:eastAsia="仿宋_GB2312"/>
          <w:bCs/>
          <w:sz w:val="32"/>
          <w:szCs w:val="32"/>
        </w:rPr>
        <w:t>1529678.52元</w:t>
      </w:r>
      <w:r>
        <w:rPr>
          <w:rFonts w:hint="eastAsia" w:ascii="仿宋_GB2312" w:hAnsi="仿宋" w:eastAsia="仿宋_GB2312"/>
          <w:bCs/>
          <w:sz w:val="32"/>
          <w:szCs w:val="32"/>
          <w:lang w:eastAsia="zh-CN"/>
        </w:rPr>
        <w:t>。</w:t>
      </w:r>
      <w:r>
        <w:rPr>
          <w:rFonts w:hint="eastAsia" w:ascii="仿宋_GB2312" w:hAnsi="仿宋" w:eastAsia="仿宋_GB2312"/>
          <w:bCs/>
          <w:sz w:val="32"/>
          <w:szCs w:val="32"/>
          <w:lang w:val="en-US" w:eastAsia="zh-CN"/>
        </w:rPr>
        <w:t>2.</w:t>
      </w:r>
      <w:r>
        <w:rPr>
          <w:rFonts w:hint="eastAsia" w:ascii="仿宋_GB2312" w:hAnsi="仿宋" w:eastAsia="仿宋_GB2312"/>
          <w:bCs/>
          <w:sz w:val="32"/>
          <w:szCs w:val="32"/>
          <w:lang w:eastAsia="zh-CN"/>
        </w:rPr>
        <w:t>其他一般公共服务支出</w:t>
      </w:r>
      <w:r>
        <w:rPr>
          <w:rFonts w:hint="eastAsia" w:ascii="仿宋_GB2312" w:hAnsi="仿宋" w:eastAsia="仿宋_GB2312"/>
          <w:bCs/>
          <w:sz w:val="32"/>
          <w:szCs w:val="32"/>
          <w:lang w:val="en-US" w:eastAsia="zh-CN"/>
        </w:rPr>
        <w:t>-</w:t>
      </w:r>
      <w:r>
        <w:rPr>
          <w:rFonts w:hint="eastAsia" w:ascii="仿宋_GB2312" w:hAnsi="仿宋" w:eastAsia="仿宋_GB2312"/>
          <w:bCs/>
          <w:sz w:val="32"/>
          <w:szCs w:val="32"/>
          <w:lang w:eastAsia="zh-CN"/>
        </w:rPr>
        <w:t>其他一般公共服务支出</w:t>
      </w:r>
      <w:r>
        <w:rPr>
          <w:rFonts w:hint="eastAsia" w:ascii="仿宋_GB2312" w:hAnsi="仿宋" w:eastAsia="仿宋_GB2312"/>
          <w:bCs/>
          <w:sz w:val="32"/>
          <w:szCs w:val="32"/>
          <w:lang w:val="en-US" w:eastAsia="zh-CN"/>
        </w:rPr>
        <w:t>-</w:t>
      </w:r>
      <w:r>
        <w:rPr>
          <w:rFonts w:hint="eastAsia" w:ascii="仿宋_GB2312" w:hAnsi="仿宋" w:eastAsia="仿宋_GB2312"/>
          <w:bCs/>
          <w:sz w:val="32"/>
          <w:szCs w:val="32"/>
        </w:rPr>
        <w:t>其他一般公共服务支出</w:t>
      </w:r>
      <w:r>
        <w:rPr>
          <w:rFonts w:hint="eastAsia" w:ascii="仿宋_GB2312" w:hAnsi="仿宋" w:eastAsia="仿宋_GB2312"/>
          <w:bCs/>
          <w:sz w:val="32"/>
          <w:szCs w:val="32"/>
          <w:lang w:val="en-US" w:eastAsia="zh-CN"/>
        </w:rPr>
        <w:t>7000</w:t>
      </w:r>
      <w:r>
        <w:rPr>
          <w:rFonts w:hint="eastAsia" w:ascii="仿宋_GB2312" w:hAnsi="仿宋" w:eastAsia="仿宋_GB2312"/>
          <w:bCs/>
          <w:sz w:val="32"/>
          <w:szCs w:val="32"/>
        </w:rPr>
        <w:t>元。</w:t>
      </w:r>
      <w:r>
        <w:rPr>
          <w:rFonts w:hint="eastAsia" w:ascii="仿宋_GB2312" w:hAnsi="仿宋" w:eastAsia="仿宋_GB2312"/>
          <w:bCs/>
          <w:sz w:val="32"/>
          <w:szCs w:val="32"/>
          <w:lang w:val="en-US" w:eastAsia="zh-CN"/>
        </w:rPr>
        <w:t>3.</w:t>
      </w:r>
      <w:r>
        <w:rPr>
          <w:rFonts w:hint="eastAsia" w:ascii="仿宋_GB2312" w:hAnsi="仿宋" w:eastAsia="仿宋_GB2312"/>
          <w:bCs/>
          <w:sz w:val="32"/>
          <w:szCs w:val="32"/>
          <w:lang w:eastAsia="zh-CN"/>
        </w:rPr>
        <w:t>科学技术支出</w:t>
      </w:r>
      <w:r>
        <w:rPr>
          <w:rFonts w:hint="eastAsia" w:ascii="仿宋_GB2312" w:hAnsi="仿宋" w:eastAsia="仿宋_GB2312"/>
          <w:bCs/>
          <w:sz w:val="32"/>
          <w:szCs w:val="32"/>
          <w:lang w:val="en-US" w:eastAsia="zh-CN"/>
        </w:rPr>
        <w:t>-</w:t>
      </w:r>
      <w:r>
        <w:rPr>
          <w:rFonts w:hint="eastAsia" w:ascii="仿宋_GB2312" w:hAnsi="仿宋" w:eastAsia="仿宋_GB2312"/>
          <w:bCs/>
          <w:sz w:val="32"/>
          <w:szCs w:val="32"/>
          <w:lang w:eastAsia="zh-CN"/>
        </w:rPr>
        <w:t>其他科学技术支出</w:t>
      </w:r>
      <w:r>
        <w:rPr>
          <w:rFonts w:hint="eastAsia" w:ascii="仿宋_GB2312" w:hAnsi="仿宋" w:eastAsia="仿宋_GB2312"/>
          <w:bCs/>
          <w:sz w:val="32"/>
          <w:szCs w:val="32"/>
          <w:lang w:val="en-US" w:eastAsia="zh-CN"/>
        </w:rPr>
        <w:t>-</w:t>
      </w:r>
      <w:r>
        <w:rPr>
          <w:rFonts w:hint="eastAsia" w:ascii="仿宋_GB2312" w:hAnsi="仿宋" w:eastAsia="仿宋_GB2312"/>
          <w:bCs/>
          <w:sz w:val="32"/>
          <w:szCs w:val="32"/>
        </w:rPr>
        <w:t>其他科学技术支出98168元</w:t>
      </w:r>
      <w:r>
        <w:rPr>
          <w:rFonts w:hint="eastAsia" w:ascii="仿宋_GB2312" w:hAnsi="仿宋" w:eastAsia="仿宋_GB2312"/>
          <w:bCs/>
          <w:sz w:val="32"/>
          <w:szCs w:val="32"/>
          <w:lang w:eastAsia="zh-CN"/>
        </w:rPr>
        <w:t>。</w:t>
      </w:r>
      <w:r>
        <w:rPr>
          <w:rFonts w:hint="eastAsia" w:ascii="仿宋_GB2312" w:hAnsi="仿宋" w:eastAsia="仿宋_GB2312"/>
          <w:bCs/>
          <w:sz w:val="32"/>
          <w:szCs w:val="32"/>
          <w:lang w:val="en-US" w:eastAsia="zh-CN"/>
        </w:rPr>
        <w:t>4</w:t>
      </w:r>
      <w:r>
        <w:rPr>
          <w:rFonts w:hint="eastAsia" w:ascii="仿宋_GB2312" w:hAnsi="仿宋" w:eastAsia="仿宋_GB2312"/>
          <w:bCs/>
          <w:sz w:val="32"/>
          <w:szCs w:val="32"/>
        </w:rPr>
        <w:t>.社会保障和就业支出</w:t>
      </w:r>
      <w:r>
        <w:rPr>
          <w:rFonts w:hint="eastAsia" w:ascii="仿宋_GB2312" w:hAnsi="仿宋" w:eastAsia="仿宋_GB2312"/>
          <w:bCs/>
          <w:sz w:val="32"/>
          <w:szCs w:val="32"/>
          <w:lang w:val="en-US" w:eastAsia="zh-CN"/>
        </w:rPr>
        <w:t>-</w:t>
      </w:r>
      <w:r>
        <w:rPr>
          <w:rFonts w:hint="eastAsia" w:ascii="仿宋_GB2312" w:hAnsi="仿宋" w:eastAsia="仿宋_GB2312"/>
          <w:bCs/>
          <w:sz w:val="32"/>
          <w:szCs w:val="32"/>
        </w:rPr>
        <w:t>行政事业单位</w:t>
      </w:r>
      <w:r>
        <w:rPr>
          <w:rFonts w:hint="eastAsia" w:ascii="仿宋_GB2312" w:hAnsi="仿宋" w:eastAsia="仿宋_GB2312"/>
          <w:bCs/>
          <w:sz w:val="32"/>
          <w:szCs w:val="32"/>
          <w:lang w:eastAsia="zh-CN"/>
        </w:rPr>
        <w:t>养老支出</w:t>
      </w:r>
      <w:r>
        <w:rPr>
          <w:rFonts w:hint="eastAsia" w:ascii="仿宋_GB2312" w:hAnsi="仿宋" w:eastAsia="仿宋_GB2312"/>
          <w:bCs/>
          <w:sz w:val="32"/>
          <w:szCs w:val="32"/>
          <w:lang w:val="en-US" w:eastAsia="zh-CN"/>
        </w:rPr>
        <w:t>-</w:t>
      </w:r>
      <w:r>
        <w:rPr>
          <w:rFonts w:hint="eastAsia" w:ascii="仿宋_GB2312" w:hAnsi="仿宋" w:eastAsia="仿宋_GB2312"/>
          <w:bCs/>
          <w:sz w:val="32"/>
          <w:szCs w:val="32"/>
        </w:rPr>
        <w:t>机关事业单位养老保险缴费</w:t>
      </w:r>
      <w:r>
        <w:rPr>
          <w:rFonts w:hint="eastAsia" w:ascii="仿宋_GB2312" w:hAnsi="仿宋" w:eastAsia="仿宋_GB2312"/>
          <w:bCs/>
          <w:sz w:val="32"/>
          <w:szCs w:val="32"/>
          <w:lang w:eastAsia="zh-CN"/>
        </w:rPr>
        <w:t>支出</w:t>
      </w:r>
      <w:r>
        <w:rPr>
          <w:rFonts w:hint="eastAsia" w:ascii="仿宋_GB2312" w:hAnsi="仿宋" w:eastAsia="仿宋_GB2312"/>
          <w:bCs/>
          <w:sz w:val="32"/>
          <w:szCs w:val="32"/>
          <w:lang w:val="en-US" w:eastAsia="zh-CN"/>
        </w:rPr>
        <w:t>153111.68</w:t>
      </w:r>
      <w:r>
        <w:rPr>
          <w:rFonts w:hint="eastAsia" w:ascii="仿宋_GB2312" w:hAnsi="仿宋" w:eastAsia="仿宋_GB2312"/>
          <w:bCs/>
          <w:sz w:val="32"/>
          <w:szCs w:val="32"/>
        </w:rPr>
        <w:t>元</w:t>
      </w:r>
      <w:r>
        <w:rPr>
          <w:rFonts w:hint="eastAsia" w:ascii="仿宋_GB2312" w:hAnsi="仿宋" w:eastAsia="仿宋_GB2312"/>
          <w:bCs/>
          <w:sz w:val="32"/>
          <w:szCs w:val="32"/>
          <w:lang w:eastAsia="zh-CN"/>
        </w:rPr>
        <w:t>。</w:t>
      </w:r>
      <w:r>
        <w:rPr>
          <w:rFonts w:hint="eastAsia" w:ascii="仿宋_GB2312" w:hAnsi="仿宋" w:eastAsia="仿宋_GB2312"/>
          <w:bCs/>
          <w:sz w:val="32"/>
          <w:szCs w:val="32"/>
          <w:lang w:val="en-US" w:eastAsia="zh-CN"/>
        </w:rPr>
        <w:t>5</w:t>
      </w:r>
      <w:r>
        <w:rPr>
          <w:rFonts w:hint="eastAsia" w:ascii="仿宋_GB2312" w:hAnsi="仿宋" w:eastAsia="仿宋_GB2312"/>
          <w:bCs/>
          <w:sz w:val="32"/>
          <w:szCs w:val="32"/>
        </w:rPr>
        <w:t>.</w:t>
      </w:r>
      <w:r>
        <w:rPr>
          <w:rFonts w:hint="eastAsia" w:ascii="仿宋_GB2312" w:hAnsi="仿宋" w:eastAsia="仿宋_GB2312"/>
          <w:bCs/>
          <w:sz w:val="32"/>
          <w:szCs w:val="32"/>
          <w:lang w:eastAsia="zh-CN"/>
        </w:rPr>
        <w:t>其他</w:t>
      </w:r>
      <w:r>
        <w:rPr>
          <w:rFonts w:hint="eastAsia" w:ascii="仿宋_GB2312" w:hAnsi="仿宋" w:eastAsia="仿宋_GB2312"/>
          <w:bCs/>
          <w:sz w:val="32"/>
          <w:szCs w:val="32"/>
        </w:rPr>
        <w:t>社会保障和就业支出</w:t>
      </w:r>
      <w:r>
        <w:rPr>
          <w:rFonts w:hint="eastAsia" w:ascii="仿宋_GB2312" w:hAnsi="仿宋" w:eastAsia="仿宋_GB2312"/>
          <w:bCs/>
          <w:sz w:val="32"/>
          <w:szCs w:val="32"/>
          <w:lang w:val="en-US" w:eastAsia="zh-CN"/>
        </w:rPr>
        <w:t>-</w:t>
      </w:r>
      <w:r>
        <w:rPr>
          <w:rFonts w:hint="eastAsia" w:ascii="仿宋_GB2312" w:hAnsi="仿宋" w:eastAsia="仿宋_GB2312"/>
          <w:bCs/>
          <w:sz w:val="32"/>
          <w:szCs w:val="32"/>
          <w:lang w:eastAsia="zh-CN"/>
        </w:rPr>
        <w:t>其他</w:t>
      </w:r>
      <w:r>
        <w:rPr>
          <w:rFonts w:hint="eastAsia" w:ascii="仿宋_GB2312" w:hAnsi="仿宋" w:eastAsia="仿宋_GB2312"/>
          <w:bCs/>
          <w:sz w:val="32"/>
          <w:szCs w:val="32"/>
        </w:rPr>
        <w:t>社会保障和就业支出</w:t>
      </w:r>
      <w:r>
        <w:rPr>
          <w:rFonts w:hint="eastAsia" w:ascii="仿宋_GB2312" w:hAnsi="仿宋" w:eastAsia="仿宋_GB2312"/>
          <w:bCs/>
          <w:sz w:val="32"/>
          <w:szCs w:val="32"/>
          <w:lang w:val="en-US" w:eastAsia="zh-CN"/>
        </w:rPr>
        <w:t>-</w:t>
      </w:r>
      <w:r>
        <w:rPr>
          <w:rFonts w:hint="eastAsia" w:ascii="仿宋_GB2312" w:hAnsi="仿宋" w:eastAsia="仿宋_GB2312"/>
          <w:bCs/>
          <w:sz w:val="32"/>
          <w:szCs w:val="32"/>
          <w:lang w:eastAsia="zh-CN"/>
        </w:rPr>
        <w:t>其他</w:t>
      </w:r>
      <w:r>
        <w:rPr>
          <w:rFonts w:hint="eastAsia" w:ascii="仿宋_GB2312" w:hAnsi="仿宋" w:eastAsia="仿宋_GB2312"/>
          <w:bCs/>
          <w:sz w:val="32"/>
          <w:szCs w:val="32"/>
        </w:rPr>
        <w:t>社会保障和就业支出</w:t>
      </w:r>
      <w:r>
        <w:rPr>
          <w:rFonts w:hint="eastAsia" w:ascii="仿宋_GB2312" w:hAnsi="仿宋" w:eastAsia="仿宋_GB2312"/>
          <w:bCs/>
          <w:sz w:val="32"/>
          <w:szCs w:val="32"/>
          <w:lang w:val="en-US" w:eastAsia="zh-CN"/>
        </w:rPr>
        <w:t>5703.25</w:t>
      </w:r>
      <w:r>
        <w:rPr>
          <w:rFonts w:hint="eastAsia" w:ascii="仿宋_GB2312" w:hAnsi="仿宋" w:eastAsia="仿宋_GB2312"/>
          <w:bCs/>
          <w:sz w:val="32"/>
          <w:szCs w:val="32"/>
        </w:rPr>
        <w:t>元</w:t>
      </w:r>
      <w:r>
        <w:rPr>
          <w:rFonts w:hint="eastAsia" w:ascii="仿宋_GB2312" w:hAnsi="仿宋" w:eastAsia="仿宋_GB2312"/>
          <w:bCs/>
          <w:sz w:val="32"/>
          <w:szCs w:val="32"/>
          <w:lang w:eastAsia="zh-CN"/>
        </w:rPr>
        <w:t>。</w:t>
      </w:r>
      <w:r>
        <w:rPr>
          <w:rFonts w:hint="eastAsia" w:ascii="仿宋_GB2312" w:hAnsi="仿宋" w:eastAsia="仿宋_GB2312"/>
          <w:bCs/>
          <w:sz w:val="32"/>
          <w:szCs w:val="32"/>
          <w:lang w:val="en-US" w:eastAsia="zh-CN"/>
        </w:rPr>
        <w:t>6</w:t>
      </w:r>
      <w:r>
        <w:rPr>
          <w:rFonts w:hint="eastAsia" w:ascii="仿宋_GB2312" w:hAnsi="仿宋" w:eastAsia="仿宋_GB2312"/>
          <w:bCs/>
          <w:sz w:val="32"/>
          <w:szCs w:val="32"/>
        </w:rPr>
        <w:t>.</w:t>
      </w:r>
      <w:r>
        <w:rPr>
          <w:rFonts w:hint="eastAsia" w:ascii="仿宋_GB2312" w:hAnsi="仿宋" w:eastAsia="仿宋_GB2312"/>
          <w:bCs/>
          <w:sz w:val="32"/>
          <w:szCs w:val="32"/>
          <w:lang w:eastAsia="zh-CN"/>
        </w:rPr>
        <w:t>卫生健康支出</w:t>
      </w:r>
      <w:r>
        <w:rPr>
          <w:rFonts w:hint="eastAsia" w:ascii="仿宋_GB2312" w:hAnsi="仿宋" w:eastAsia="仿宋_GB2312"/>
          <w:bCs/>
          <w:sz w:val="32"/>
          <w:szCs w:val="32"/>
          <w:lang w:val="en-US" w:eastAsia="zh-CN"/>
        </w:rPr>
        <w:t>-行政事业单位医疗-行政单位医疗支出63531.73</w:t>
      </w:r>
      <w:r>
        <w:rPr>
          <w:rFonts w:hint="eastAsia" w:ascii="仿宋_GB2312" w:hAnsi="仿宋" w:eastAsia="仿宋_GB2312"/>
          <w:bCs/>
          <w:sz w:val="32"/>
          <w:szCs w:val="32"/>
        </w:rPr>
        <w:t>元</w:t>
      </w:r>
      <w:r>
        <w:rPr>
          <w:rFonts w:hint="eastAsia" w:ascii="仿宋_GB2312" w:hAnsi="仿宋" w:eastAsia="仿宋_GB2312"/>
          <w:bCs/>
          <w:sz w:val="32"/>
          <w:szCs w:val="32"/>
          <w:lang w:eastAsia="zh-CN"/>
        </w:rPr>
        <w:t>。</w:t>
      </w:r>
      <w:r>
        <w:rPr>
          <w:rFonts w:hint="eastAsia" w:ascii="仿宋_GB2312" w:hAnsi="仿宋" w:eastAsia="仿宋_GB2312"/>
          <w:bCs/>
          <w:sz w:val="32"/>
          <w:szCs w:val="32"/>
          <w:lang w:val="en-US" w:eastAsia="zh-CN"/>
        </w:rPr>
        <w:t>8</w:t>
      </w:r>
      <w:r>
        <w:rPr>
          <w:rFonts w:hint="eastAsia" w:ascii="仿宋_GB2312" w:hAnsi="仿宋" w:eastAsia="仿宋_GB2312"/>
          <w:bCs/>
          <w:sz w:val="32"/>
          <w:szCs w:val="32"/>
        </w:rPr>
        <w:t>.</w:t>
      </w:r>
      <w:r>
        <w:rPr>
          <w:rFonts w:hint="eastAsia" w:ascii="仿宋_GB2312" w:hAnsi="仿宋" w:eastAsia="仿宋_GB2312"/>
          <w:bCs/>
          <w:sz w:val="32"/>
          <w:szCs w:val="32"/>
          <w:lang w:eastAsia="zh-CN"/>
        </w:rPr>
        <w:t>卫生健康支出</w:t>
      </w:r>
      <w:r>
        <w:rPr>
          <w:rFonts w:hint="eastAsia" w:ascii="仿宋_GB2312" w:hAnsi="仿宋" w:eastAsia="仿宋_GB2312"/>
          <w:bCs/>
          <w:sz w:val="32"/>
          <w:szCs w:val="32"/>
          <w:lang w:val="en-US" w:eastAsia="zh-CN"/>
        </w:rPr>
        <w:t>-行政事业单位医疗-</w:t>
      </w:r>
      <w:r>
        <w:rPr>
          <w:rFonts w:hint="eastAsia" w:ascii="仿宋_GB2312" w:hAnsi="仿宋" w:eastAsia="仿宋_GB2312"/>
          <w:bCs/>
          <w:sz w:val="32"/>
          <w:szCs w:val="32"/>
        </w:rPr>
        <w:t>公务员医疗补助支出21907.27元</w:t>
      </w:r>
      <w:r>
        <w:rPr>
          <w:rFonts w:hint="eastAsia" w:ascii="仿宋_GB2312" w:hAnsi="仿宋" w:eastAsia="仿宋_GB2312"/>
          <w:bCs/>
          <w:sz w:val="32"/>
          <w:szCs w:val="32"/>
          <w:lang w:eastAsia="zh-CN"/>
        </w:rPr>
        <w:t>。</w:t>
      </w:r>
      <w:r>
        <w:rPr>
          <w:rFonts w:hint="eastAsia" w:ascii="仿宋_GB2312" w:hAnsi="仿宋" w:eastAsia="仿宋_GB2312"/>
          <w:bCs/>
          <w:sz w:val="32"/>
          <w:szCs w:val="32"/>
          <w:lang w:val="en-US" w:eastAsia="zh-CN"/>
        </w:rPr>
        <w:t>9</w:t>
      </w:r>
      <w:r>
        <w:rPr>
          <w:rFonts w:hint="eastAsia" w:ascii="仿宋_GB2312" w:hAnsi="仿宋" w:eastAsia="仿宋_GB2312"/>
          <w:bCs/>
          <w:sz w:val="32"/>
          <w:szCs w:val="32"/>
        </w:rPr>
        <w:t>.</w:t>
      </w:r>
      <w:r>
        <w:rPr>
          <w:rFonts w:hint="eastAsia" w:ascii="仿宋_GB2312" w:hAnsi="仿宋" w:eastAsia="仿宋_GB2312"/>
          <w:bCs/>
          <w:sz w:val="32"/>
          <w:szCs w:val="32"/>
          <w:lang w:eastAsia="zh-CN"/>
        </w:rPr>
        <w:t>卫生健康支出</w:t>
      </w:r>
      <w:r>
        <w:rPr>
          <w:rFonts w:hint="eastAsia" w:ascii="仿宋_GB2312" w:hAnsi="仿宋" w:eastAsia="仿宋_GB2312"/>
          <w:bCs/>
          <w:sz w:val="32"/>
          <w:szCs w:val="32"/>
          <w:lang w:val="en-US" w:eastAsia="zh-CN"/>
        </w:rPr>
        <w:t>-行政事业单位医疗-</w:t>
      </w:r>
      <w:r>
        <w:rPr>
          <w:rFonts w:hint="eastAsia" w:ascii="仿宋_GB2312" w:hAnsi="仿宋" w:eastAsia="仿宋_GB2312"/>
          <w:bCs/>
          <w:sz w:val="32"/>
          <w:szCs w:val="32"/>
        </w:rPr>
        <w:t>其他行政事业单位医疗支出</w:t>
      </w:r>
      <w:r>
        <w:rPr>
          <w:rFonts w:hint="eastAsia" w:ascii="仿宋_GB2312" w:hAnsi="仿宋" w:eastAsia="仿宋_GB2312"/>
          <w:bCs/>
          <w:sz w:val="32"/>
          <w:szCs w:val="32"/>
          <w:lang w:val="en-US" w:eastAsia="zh-CN"/>
        </w:rPr>
        <w:t>1470</w:t>
      </w:r>
      <w:r>
        <w:rPr>
          <w:rFonts w:hint="eastAsia" w:ascii="仿宋_GB2312" w:hAnsi="仿宋" w:eastAsia="仿宋_GB2312"/>
          <w:bCs/>
          <w:sz w:val="32"/>
          <w:szCs w:val="32"/>
        </w:rPr>
        <w:t>元。</w:t>
      </w:r>
      <w:r>
        <w:rPr>
          <w:rFonts w:hint="eastAsia" w:ascii="仿宋_GB2312" w:hAnsi="仿宋" w:eastAsia="仿宋_GB2312"/>
          <w:bCs/>
          <w:sz w:val="32"/>
          <w:szCs w:val="32"/>
          <w:lang w:val="en-US" w:eastAsia="zh-CN"/>
        </w:rPr>
        <w:t>10</w:t>
      </w:r>
      <w:r>
        <w:rPr>
          <w:rFonts w:hint="eastAsia" w:ascii="仿宋_GB2312" w:hAnsi="仿宋" w:eastAsia="仿宋_GB2312"/>
          <w:bCs/>
          <w:sz w:val="32"/>
          <w:szCs w:val="32"/>
        </w:rPr>
        <w:t>.住房保障支出</w:t>
      </w:r>
      <w:r>
        <w:rPr>
          <w:rFonts w:hint="eastAsia" w:ascii="仿宋_GB2312" w:hAnsi="仿宋" w:eastAsia="仿宋_GB2312"/>
          <w:bCs/>
          <w:sz w:val="32"/>
          <w:szCs w:val="32"/>
          <w:lang w:val="en-US" w:eastAsia="zh-CN"/>
        </w:rPr>
        <w:t>-</w:t>
      </w:r>
      <w:r>
        <w:rPr>
          <w:rFonts w:hint="eastAsia" w:ascii="仿宋_GB2312" w:hAnsi="仿宋" w:eastAsia="仿宋_GB2312"/>
          <w:bCs/>
          <w:sz w:val="32"/>
          <w:szCs w:val="32"/>
        </w:rPr>
        <w:t>住房改革支出</w:t>
      </w:r>
      <w:r>
        <w:rPr>
          <w:rFonts w:hint="eastAsia" w:ascii="仿宋_GB2312" w:hAnsi="仿宋" w:eastAsia="仿宋_GB2312"/>
          <w:bCs/>
          <w:sz w:val="32"/>
          <w:szCs w:val="32"/>
          <w:lang w:val="en-US" w:eastAsia="zh-CN"/>
        </w:rPr>
        <w:t>-</w:t>
      </w:r>
      <w:r>
        <w:rPr>
          <w:rFonts w:hint="eastAsia" w:ascii="仿宋_GB2312" w:hAnsi="仿宋" w:eastAsia="仿宋_GB2312"/>
          <w:bCs/>
          <w:sz w:val="32"/>
          <w:szCs w:val="32"/>
        </w:rPr>
        <w:t>住房公积金支出</w:t>
      </w:r>
      <w:r>
        <w:rPr>
          <w:rFonts w:hint="eastAsia" w:ascii="仿宋_GB2312" w:hAnsi="仿宋" w:eastAsia="仿宋_GB2312"/>
          <w:bCs/>
          <w:sz w:val="32"/>
          <w:szCs w:val="32"/>
          <w:lang w:val="en-US" w:eastAsia="zh-CN"/>
        </w:rPr>
        <w:t>127706</w:t>
      </w:r>
      <w:r>
        <w:rPr>
          <w:rFonts w:hint="eastAsia" w:ascii="仿宋_GB2312" w:hAnsi="仿宋" w:eastAsia="仿宋_GB2312"/>
          <w:bCs/>
          <w:sz w:val="32"/>
          <w:szCs w:val="32"/>
        </w:rPr>
        <w:t>元。</w:t>
      </w:r>
    </w:p>
    <w:p w14:paraId="7C11EFB6">
      <w:pPr>
        <w:pStyle w:val="6"/>
        <w:widowControl/>
        <w:spacing w:line="520" w:lineRule="exact"/>
        <w:ind w:left="640" w:firstLine="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（二）项目支出情况</w:t>
      </w:r>
    </w:p>
    <w:p w14:paraId="33C6E5E0">
      <w:pPr>
        <w:pStyle w:val="6"/>
        <w:widowControl/>
        <w:spacing w:line="520" w:lineRule="exact"/>
        <w:ind w:left="640" w:firstLine="0" w:firstLineChars="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本部门无项目支出</w:t>
      </w:r>
    </w:p>
    <w:p w14:paraId="751A51C8">
      <w:pPr>
        <w:pStyle w:val="6"/>
        <w:widowControl/>
        <w:numPr>
          <w:ilvl w:val="0"/>
          <w:numId w:val="1"/>
        </w:numPr>
        <w:spacing w:line="520" w:lineRule="exact"/>
        <w:ind w:left="0" w:leftChars="0" w:firstLine="640" w:firstLineChars="200"/>
        <w:jc w:val="left"/>
        <w:rPr>
          <w:rFonts w:ascii="Times New Roman" w:hAnsi="Times New Roman" w:eastAsia="黑体"/>
          <w:sz w:val="32"/>
          <w:szCs w:val="32"/>
        </w:rPr>
      </w:pPr>
      <w:r>
        <w:rPr>
          <w:rFonts w:ascii="Times New Roman" w:hAnsi="Times New Roman" w:eastAsia="黑体"/>
          <w:sz w:val="32"/>
          <w:szCs w:val="32"/>
        </w:rPr>
        <w:t>政府性基金预算支出情况</w:t>
      </w:r>
    </w:p>
    <w:p w14:paraId="7A29DE0B">
      <w:pPr>
        <w:pStyle w:val="6"/>
        <w:widowControl/>
        <w:spacing w:line="520" w:lineRule="exact"/>
        <w:ind w:left="640" w:firstLine="0" w:firstLineChars="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本部门无政府性基金预算支出</w:t>
      </w:r>
    </w:p>
    <w:p w14:paraId="216101D4">
      <w:pPr>
        <w:pStyle w:val="6"/>
        <w:widowControl/>
        <w:numPr>
          <w:ilvl w:val="0"/>
          <w:numId w:val="1"/>
        </w:numPr>
        <w:spacing w:line="520" w:lineRule="exact"/>
        <w:ind w:left="0" w:leftChars="0" w:firstLine="640" w:firstLineChars="200"/>
        <w:jc w:val="left"/>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国有资本经营预算支出情况</w:t>
      </w:r>
    </w:p>
    <w:p w14:paraId="41318A09">
      <w:pPr>
        <w:pStyle w:val="6"/>
        <w:widowControl/>
        <w:spacing w:line="520" w:lineRule="exact"/>
        <w:ind w:left="640" w:firstLine="0" w:firstLineChars="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本部门</w:t>
      </w:r>
      <w:r>
        <w:rPr>
          <w:rFonts w:hint="eastAsia" w:ascii="楷体_GB2312" w:hAnsi="楷体_GB2312" w:eastAsia="楷体_GB2312" w:cs="楷体_GB2312"/>
          <w:sz w:val="32"/>
          <w:szCs w:val="32"/>
          <w:lang w:val="en-US" w:eastAsia="zh-CN"/>
        </w:rPr>
        <w:t>无国有资本经营预算支出</w:t>
      </w:r>
    </w:p>
    <w:p w14:paraId="690EE68D">
      <w:pPr>
        <w:pStyle w:val="6"/>
        <w:widowControl/>
        <w:numPr>
          <w:ilvl w:val="0"/>
          <w:numId w:val="1"/>
        </w:numPr>
        <w:spacing w:line="520" w:lineRule="exact"/>
        <w:ind w:left="0" w:leftChars="0" w:firstLine="640" w:firstLineChars="200"/>
        <w:jc w:val="left"/>
        <w:rPr>
          <w:rFonts w:ascii="Times New Roman" w:hAnsi="Times New Roman" w:eastAsia="黑体"/>
          <w:sz w:val="32"/>
          <w:szCs w:val="32"/>
        </w:rPr>
      </w:pPr>
      <w:r>
        <w:rPr>
          <w:rFonts w:ascii="Times New Roman" w:hAnsi="Times New Roman" w:eastAsia="黑体"/>
          <w:sz w:val="32"/>
          <w:szCs w:val="32"/>
        </w:rPr>
        <w:t>社会保险基金预算支出情况</w:t>
      </w:r>
    </w:p>
    <w:p w14:paraId="4ECE8E22">
      <w:pPr>
        <w:pStyle w:val="6"/>
        <w:widowControl/>
        <w:spacing w:line="520" w:lineRule="exact"/>
        <w:ind w:left="640" w:firstLine="0" w:firstLineChars="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本部门</w:t>
      </w:r>
      <w:r>
        <w:rPr>
          <w:rFonts w:hint="eastAsia" w:ascii="楷体_GB2312" w:hAnsi="楷体_GB2312" w:eastAsia="楷体_GB2312" w:cs="楷体_GB2312"/>
          <w:sz w:val="32"/>
          <w:szCs w:val="32"/>
          <w:lang w:val="en-US" w:eastAsia="zh-CN"/>
        </w:rPr>
        <w:t>无社会保险基金预算支出</w:t>
      </w:r>
    </w:p>
    <w:p w14:paraId="7074D3E2">
      <w:pPr>
        <w:widowControl/>
        <w:spacing w:line="520" w:lineRule="exact"/>
        <w:ind w:firstLine="645"/>
        <w:jc w:val="left"/>
        <w:rPr>
          <w:rFonts w:eastAsia="黑体"/>
          <w:sz w:val="32"/>
          <w:szCs w:val="32"/>
        </w:rPr>
      </w:pPr>
      <w:r>
        <w:rPr>
          <w:rFonts w:hint="eastAsia" w:eastAsia="黑体"/>
          <w:sz w:val="32"/>
          <w:szCs w:val="32"/>
          <w:lang w:val="en-US" w:eastAsia="zh-CN"/>
        </w:rPr>
        <w:t>六</w:t>
      </w:r>
      <w:r>
        <w:rPr>
          <w:rFonts w:eastAsia="黑体"/>
          <w:sz w:val="32"/>
          <w:szCs w:val="32"/>
        </w:rPr>
        <w:t>、部门整体支出绩效情况</w:t>
      </w:r>
    </w:p>
    <w:p w14:paraId="032FCB9F">
      <w:pPr>
        <w:pStyle w:val="7"/>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val="0"/>
          <w:bCs w:val="0"/>
          <w:color w:val="000000"/>
          <w:spacing w:val="0"/>
          <w:kern w:val="10"/>
          <w:sz w:val="32"/>
          <w:szCs w:val="32"/>
          <w:lang w:val="en-US" w:eastAsia="zh-CN" w:bidi="ar-SA"/>
        </w:rPr>
        <w:t>1.持续强化思想引领，在凝聚共识中增强改革定力。</w:t>
      </w:r>
      <w:r>
        <w:rPr>
          <w:rFonts w:hint="eastAsia" w:ascii="仿宋_GB2312" w:hAnsi="仿宋_GB2312" w:eastAsia="仿宋_GB2312"/>
          <w:b/>
          <w:bCs/>
          <w:color w:val="000000"/>
          <w:spacing w:val="0"/>
          <w:kern w:val="10"/>
          <w:sz w:val="32"/>
          <w:szCs w:val="32"/>
          <w:lang w:val="en-US" w:eastAsia="zh-CN" w:bidi="ar-SA"/>
        </w:rPr>
        <w:t>一是抓学习教育，促聚焦主线。</w:t>
      </w:r>
      <w:r>
        <w:rPr>
          <w:rFonts w:hint="eastAsia" w:ascii="仿宋_GB2312" w:hAnsi="仿宋_GB2312" w:eastAsia="仿宋_GB2312"/>
          <w:b w:val="0"/>
          <w:bCs w:val="0"/>
          <w:color w:val="000000"/>
          <w:spacing w:val="0"/>
          <w:kern w:val="10"/>
          <w:sz w:val="32"/>
          <w:szCs w:val="32"/>
          <w:lang w:val="en-US" w:eastAsia="zh-CN" w:bidi="ar-SA"/>
        </w:rPr>
        <w:t>深入学习宣传贯彻党的二十届三中全会精神，</w:t>
      </w:r>
      <w:r>
        <w:rPr>
          <w:rFonts w:hint="eastAsia" w:ascii="仿宋_GB2312" w:hAnsi="仿宋_GB2312" w:eastAsia="仿宋_GB2312" w:cs="仿宋_GB2312"/>
          <w:b w:val="0"/>
          <w:bCs/>
          <w:kern w:val="10"/>
          <w:sz w:val="32"/>
          <w:szCs w:val="32"/>
          <w:lang w:val="en-US" w:eastAsia="zh-CN"/>
        </w:rPr>
        <w:t>部机关主要领导带头赴县直单位、乡镇开展宣讲，采取线上线下宣讲、理论中心组、专家讲座、研讨交流、“三会一课”等形式，引导部机关干部和广大统战成员切实增强进一步全面深化改革的政治自觉、思想自觉、行动自觉。</w:t>
      </w:r>
      <w:r>
        <w:rPr>
          <w:rFonts w:hint="eastAsia" w:ascii="仿宋_GB2312" w:hAnsi="仿宋_GB2312" w:eastAsia="仿宋_GB2312" w:cs="仿宋_GB2312"/>
          <w:b/>
          <w:bCs w:val="0"/>
          <w:kern w:val="10"/>
          <w:sz w:val="32"/>
          <w:szCs w:val="32"/>
          <w:lang w:val="en-US" w:eastAsia="zh-CN"/>
        </w:rPr>
        <w:t>二是抓机制建设，促责任落实。</w:t>
      </w:r>
      <w:r>
        <w:rPr>
          <w:rFonts w:hint="eastAsia" w:ascii="仿宋_GB2312" w:hAnsi="仿宋_GB2312" w:eastAsia="仿宋_GB2312"/>
          <w:b w:val="0"/>
          <w:bCs w:val="0"/>
          <w:color w:val="000000"/>
          <w:spacing w:val="0"/>
          <w:kern w:val="10"/>
          <w:sz w:val="32"/>
          <w:szCs w:val="32"/>
          <w:lang w:val="en-US" w:eastAsia="zh-CN" w:bidi="ar-SA"/>
        </w:rPr>
        <w:t>推动县委常委会研究统战工作3次，组织召开县委统战工作领导小组会议、全县统战工作会议，大统战工作格局得到巩固和发展。制定出台《炎陵县关于开展统战工作融入基层党建和社会治理体系试点工作方案》，</w:t>
      </w:r>
      <w:r>
        <w:rPr>
          <w:rFonts w:hint="eastAsia" w:ascii="仿宋_GB2312" w:hAnsi="仿宋_GB2312" w:eastAsia="仿宋_GB2312" w:cs="仿宋_GB2312"/>
          <w:b w:val="0"/>
          <w:bCs w:val="0"/>
          <w:kern w:val="2"/>
          <w:sz w:val="32"/>
          <w:szCs w:val="32"/>
          <w:lang w:val="en-US" w:eastAsia="zh-CN" w:bidi="ar-SA"/>
        </w:rPr>
        <w:t>在全县各乡镇开展试点工作，不断夯实基层基础。</w:t>
      </w:r>
      <w:r>
        <w:rPr>
          <w:rFonts w:hint="eastAsia" w:ascii="仿宋_GB2312" w:hAnsi="仿宋_GB2312" w:eastAsia="仿宋_GB2312" w:cs="仿宋_GB2312"/>
          <w:b/>
          <w:bCs/>
          <w:kern w:val="2"/>
          <w:sz w:val="32"/>
          <w:szCs w:val="32"/>
          <w:lang w:val="en-US" w:eastAsia="zh-CN" w:bidi="ar-SA"/>
        </w:rPr>
        <w:t>三是抓联谊交友，促思想同心。</w:t>
      </w:r>
      <w:r>
        <w:rPr>
          <w:rFonts w:hint="eastAsia" w:ascii="仿宋_GB2312" w:hAnsi="仿宋_GB2312" w:eastAsia="仿宋_GB2312" w:cs="仿宋_GB2312"/>
          <w:b w:val="0"/>
          <w:bCs w:val="0"/>
          <w:kern w:val="2"/>
          <w:sz w:val="32"/>
          <w:szCs w:val="32"/>
          <w:lang w:val="en-US" w:eastAsia="zh-CN" w:bidi="ar-SA"/>
        </w:rPr>
        <w:t>扎实推进“五学两助”，举办党外代表人士暑期谈心谈话活动，重新制定县委常委与党外代表人士联谊交友名单，下发《中共炎陵县委办公室关于持续实施县委常委与党外代表人士联谊交友的通知》，组织召开知联会、新阶联理事会以及侨联委员会议，开展“知识力量助发展”“三百三助”等大讨论，不断深化联谊交友。</w:t>
      </w:r>
      <w:r>
        <w:rPr>
          <w:rFonts w:hint="eastAsia" w:ascii="仿宋_GB2312" w:hAnsi="仿宋_GB2312" w:eastAsia="仿宋_GB2312" w:cs="仿宋_GB2312"/>
          <w:b/>
          <w:bCs/>
          <w:kern w:val="2"/>
          <w:sz w:val="32"/>
          <w:szCs w:val="32"/>
          <w:lang w:val="en-US" w:eastAsia="zh-CN" w:bidi="ar-SA"/>
        </w:rPr>
        <w:t>四是抓风险防控，促和谐稳定。</w:t>
      </w:r>
      <w:r>
        <w:rPr>
          <w:rFonts w:hint="eastAsia" w:ascii="仿宋_GB2312" w:hAnsi="仿宋_GB2312" w:eastAsia="仿宋_GB2312" w:cs="仿宋_GB2312"/>
          <w:b w:val="0"/>
          <w:bCs w:val="0"/>
          <w:kern w:val="2"/>
          <w:sz w:val="32"/>
          <w:szCs w:val="32"/>
          <w:lang w:val="en-US" w:eastAsia="zh-CN" w:bidi="ar-SA"/>
        </w:rPr>
        <w:t>接待省委统战部副部长，省民宗委党组书记、主任覃万成一行到中村瑶族乡调研“7.27”特大暴雨受灾及灾后恢复重建工作；加强网络统战工作，</w:t>
      </w:r>
      <w:r>
        <w:rPr>
          <w:rFonts w:hint="eastAsia" w:ascii="仿宋_GB2312" w:hAnsi="仿宋_GB2312" w:eastAsia="仿宋_GB2312" w:cs="仿宋_GB2312"/>
          <w:b w:val="0"/>
          <w:bCs w:val="0"/>
          <w:sz w:val="32"/>
          <w:szCs w:val="32"/>
          <w:lang w:val="en-US" w:eastAsia="zh-CN"/>
        </w:rPr>
        <w:t>深入排查风险隐患，</w:t>
      </w:r>
      <w:r>
        <w:rPr>
          <w:rFonts w:hint="eastAsia" w:ascii="仿宋_GB2312" w:hAnsi="仿宋_GB2312" w:eastAsia="仿宋_GB2312" w:cs="仿宋_GB2312"/>
          <w:b w:val="0"/>
          <w:bCs w:val="0"/>
          <w:kern w:val="2"/>
          <w:sz w:val="32"/>
          <w:szCs w:val="32"/>
          <w:lang w:val="en-US" w:eastAsia="zh-CN" w:bidi="ar-SA"/>
        </w:rPr>
        <w:t>切实维护意识形态领域安全</w:t>
      </w:r>
      <w:r>
        <w:rPr>
          <w:rFonts w:hint="eastAsia" w:ascii="仿宋_GB2312" w:hAnsi="仿宋_GB2312" w:eastAsia="仿宋_GB2312" w:cs="仿宋_GB2312"/>
          <w:b w:val="0"/>
          <w:bCs w:val="0"/>
          <w:sz w:val="32"/>
          <w:szCs w:val="32"/>
          <w:lang w:val="en-US" w:eastAsia="zh-CN"/>
        </w:rPr>
        <w:t>。</w:t>
      </w:r>
    </w:p>
    <w:p w14:paraId="561967B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2.发挥强大法宝作用，在服务大局中彰显统战效力。</w:t>
      </w:r>
      <w:r>
        <w:rPr>
          <w:rFonts w:hint="eastAsia" w:ascii="仿宋_GB2312" w:hAnsi="仿宋_GB2312" w:eastAsia="仿宋_GB2312" w:cs="仿宋_GB2312"/>
          <w:b/>
          <w:bCs/>
          <w:sz w:val="32"/>
          <w:szCs w:val="32"/>
          <w:lang w:val="en-US" w:eastAsia="zh-CN"/>
        </w:rPr>
        <w:t>一是端稳营商环境“金饭碗”。</w:t>
      </w:r>
      <w:r>
        <w:rPr>
          <w:rFonts w:hint="eastAsia" w:ascii="仿宋_GB2312" w:hAnsi="仿宋_GB2312" w:eastAsia="仿宋_GB2312" w:cs="仿宋_GB2312"/>
          <w:b w:val="0"/>
          <w:bCs w:val="0"/>
          <w:sz w:val="32"/>
          <w:szCs w:val="32"/>
          <w:lang w:val="en-US" w:eastAsia="zh-CN"/>
        </w:rPr>
        <w:t>落实落细“民营经济十条”，开展产业培塑、主体强身、创新提升等“八大行动”，举办“优秀民营企业家”“优秀商会”等评选活动，推荐4家企业申报“三湘民营企业百强榜单”“株洲市民营企业50强”评选，召开炎陵县“两重”“两新”送解优专项行动政企座谈会，开展政银企对接26次，全年新签约引进项目18个，</w:t>
      </w:r>
      <w:bookmarkStart w:id="0" w:name="_GoBack"/>
      <w:bookmarkEnd w:id="0"/>
      <w:r>
        <w:rPr>
          <w:rFonts w:hint="eastAsia" w:ascii="仿宋_GB2312" w:hAnsi="仿宋_GB2312" w:eastAsia="仿宋_GB2312" w:cs="仿宋_GB2312"/>
          <w:b w:val="0"/>
          <w:bCs w:val="0"/>
          <w:sz w:val="32"/>
          <w:szCs w:val="32"/>
          <w:lang w:val="en-US" w:eastAsia="zh-CN"/>
        </w:rPr>
        <w:t>投资额达20.77亿元。</w:t>
      </w:r>
      <w:r>
        <w:rPr>
          <w:rFonts w:hint="eastAsia" w:ascii="仿宋_GB2312" w:hAnsi="仿宋_GB2312" w:eastAsia="仿宋_GB2312" w:cs="仿宋_GB2312"/>
          <w:b/>
          <w:bCs/>
          <w:sz w:val="32"/>
          <w:szCs w:val="32"/>
          <w:lang w:val="en-US" w:eastAsia="zh-CN"/>
        </w:rPr>
        <w:t>二是提出建言献策“金点子”。</w:t>
      </w:r>
      <w:r>
        <w:rPr>
          <w:rFonts w:hint="eastAsia" w:ascii="仿宋_GB2312" w:hAnsi="仿宋_GB2312" w:eastAsia="仿宋_GB2312" w:cs="仿宋_GB2312"/>
          <w:kern w:val="10"/>
          <w:sz w:val="32"/>
          <w:szCs w:val="32"/>
          <w:lang w:val="en-US" w:eastAsia="zh-CN"/>
        </w:rPr>
        <w:t>县委书记与党外干部开展谈心谈话，党外干部提出了“拓宽用人渠道，让党外干部有更好的平台和机会”“进一步加强对党外干部的培训，切实提升党外干部履职能力”等5条建议意见，交由县委督查室予以督办落实。</w:t>
      </w:r>
      <w:r>
        <w:rPr>
          <w:rFonts w:hint="eastAsia" w:ascii="仿宋_GB2312" w:hAnsi="仿宋_GB2312" w:eastAsia="仿宋_GB2312" w:cs="仿宋_GB2312"/>
          <w:b w:val="0"/>
          <w:bCs w:val="0"/>
          <w:sz w:val="32"/>
          <w:szCs w:val="32"/>
          <w:lang w:val="en-US" w:eastAsia="zh-CN"/>
        </w:rPr>
        <w:t>组织党外知识分子联谊会、党外知识分子工作室赴水西村开展乡村振兴建言献策活动，引导党外力量聚焦乡村产业、民生改善、社会治理等建言献策，县政协党外提案率达35.4%。</w:t>
      </w:r>
      <w:r>
        <w:rPr>
          <w:rFonts w:hint="eastAsia" w:ascii="仿宋_GB2312" w:hAnsi="仿宋_GB2312" w:eastAsia="仿宋_GB2312" w:cs="仿宋_GB2312"/>
          <w:b/>
          <w:bCs/>
          <w:sz w:val="32"/>
          <w:szCs w:val="32"/>
          <w:lang w:val="en-US" w:eastAsia="zh-CN"/>
        </w:rPr>
        <w:t>三是深化同心聚力“金品牌”。</w:t>
      </w:r>
      <w:r>
        <w:rPr>
          <w:rFonts w:hint="eastAsia" w:ascii="仿宋_GB2312" w:hAnsi="仿宋_GB2312" w:eastAsia="仿宋_GB2312" w:cs="仿宋_GB2312"/>
          <w:b w:val="0"/>
          <w:bCs w:val="0"/>
          <w:kern w:val="2"/>
          <w:sz w:val="32"/>
          <w:szCs w:val="32"/>
          <w:lang w:val="en-US" w:eastAsia="zh-CN" w:bidi="ar-SA"/>
        </w:rPr>
        <w:t>持续发挥“同心工程”品牌优势，</w:t>
      </w:r>
      <w:r>
        <w:rPr>
          <w:rFonts w:hint="eastAsia" w:ascii="仿宋_GB2312" w:hAnsi="仿宋_GB2312" w:eastAsia="仿宋_GB2312" w:cs="仿宋_GB2312"/>
          <w:b w:val="0"/>
          <w:bCs w:val="0"/>
          <w:sz w:val="32"/>
          <w:szCs w:val="32"/>
          <w:lang w:val="en-US" w:eastAsia="zh-CN"/>
        </w:rPr>
        <w:t>在水西村、石子坝村等开展省市级同心美丽乡村建设工作；</w:t>
      </w:r>
      <w:r>
        <w:rPr>
          <w:rFonts w:hint="eastAsia" w:ascii="仿宋_GB2312" w:hAnsi="仿宋_GB2312" w:eastAsia="仿宋_GB2312" w:cs="仿宋_GB2312"/>
          <w:b w:val="0"/>
          <w:bCs w:val="0"/>
          <w:kern w:val="2"/>
          <w:sz w:val="32"/>
          <w:szCs w:val="32"/>
          <w:lang w:val="en-US" w:eastAsia="zh-CN" w:bidi="ar-SA"/>
        </w:rPr>
        <w:t>接待民进湖南省委会、湖南文化艺术基金会一行来炎开展“乐梦飞扬，美润瑶乡”乡村美育进校园活动；</w:t>
      </w:r>
      <w:r>
        <w:rPr>
          <w:rFonts w:hint="eastAsia" w:ascii="仿宋_GB2312" w:hAnsi="仿宋_GB2312" w:eastAsia="仿宋_GB2312" w:cs="仿宋_GB2312"/>
          <w:b w:val="0"/>
          <w:bCs w:val="0"/>
          <w:sz w:val="32"/>
          <w:szCs w:val="32"/>
          <w:lang w:val="en-US" w:eastAsia="zh-CN"/>
        </w:rPr>
        <w:t>组织新阶层参与“新善三湘”点亮微心愿活动，走访慰问留守儿童、空巢老人等36次，捐赠资金和物资共计18万元。</w:t>
      </w:r>
    </w:p>
    <w:p w14:paraId="04548AC4">
      <w:pPr>
        <w:pStyle w:val="7"/>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3.推进统战领域改革，在守正创新中增强工作活力。</w:t>
      </w:r>
      <w:r>
        <w:rPr>
          <w:rFonts w:hint="eastAsia" w:ascii="仿宋_GB2312" w:hAnsi="仿宋_GB2312" w:eastAsia="仿宋_GB2312" w:cs="仿宋_GB2312"/>
          <w:b/>
          <w:bCs/>
          <w:sz w:val="32"/>
          <w:szCs w:val="32"/>
          <w:lang w:val="en-US" w:eastAsia="zh-CN"/>
        </w:rPr>
        <w:t>一是党外力量更充沛。</w:t>
      </w:r>
      <w:r>
        <w:rPr>
          <w:rFonts w:hint="eastAsia" w:ascii="仿宋_GB2312" w:hAnsi="仿宋_GB2312" w:eastAsia="仿宋_GB2312" w:cs="仿宋_GB2312"/>
          <w:b w:val="0"/>
          <w:bCs w:val="0"/>
          <w:sz w:val="32"/>
          <w:szCs w:val="32"/>
          <w:lang w:val="en-US" w:eastAsia="zh-CN"/>
        </w:rPr>
        <w:t>开展党外代表人士信息采集，积极挖掘培育党外人才，赴县直单位、乡镇开展党外年轻干部摸底、考察等工作，进一步完善党外年轻干部花名册，做好党外后备干部储备工作。推动加强党外干部的实职安排，2024年提拔党外干部8人，其中副科职4人、正科职3人、副处职1人。积极拓展活动载体，开展统一战线“三下乡”、党外知识分子</w:t>
      </w:r>
      <w:r>
        <w:rPr>
          <w:rFonts w:hint="eastAsia" w:ascii="仿宋_GB2312" w:hAnsi="仿宋_GB2312" w:eastAsia="仿宋_GB2312" w:cs="仿宋_GB2312"/>
          <w:b w:val="0"/>
          <w:bCs w:val="0"/>
          <w:kern w:val="2"/>
          <w:sz w:val="32"/>
          <w:szCs w:val="32"/>
          <w:lang w:val="en-US" w:eastAsia="zh-CN" w:bidi="ar-SA"/>
        </w:rPr>
        <w:t>“知识力量助发展”、</w:t>
      </w:r>
      <w:r>
        <w:rPr>
          <w:rFonts w:hint="eastAsia" w:ascii="仿宋_GB2312" w:hAnsi="仿宋_GB2312" w:eastAsia="仿宋_GB2312" w:cs="仿宋_GB2312"/>
          <w:b w:val="0"/>
          <w:bCs w:val="0"/>
          <w:sz w:val="32"/>
          <w:szCs w:val="32"/>
          <w:lang w:val="en-US" w:eastAsia="zh-CN"/>
        </w:rPr>
        <w:t>新的社会阶层人士“三百三助”等活动；支持新的社会阶层人士助力黄桃销售，积极参与防汛救灾，向中村瑶族乡捐赠了方便面、矿泉水等物资。</w:t>
      </w:r>
      <w:r>
        <w:rPr>
          <w:rFonts w:hint="eastAsia" w:ascii="仿宋_GB2312" w:hAnsi="仿宋_GB2312" w:eastAsia="仿宋_GB2312" w:cs="仿宋_GB2312"/>
          <w:b/>
          <w:bCs/>
          <w:sz w:val="32"/>
          <w:szCs w:val="32"/>
          <w:lang w:val="en-US" w:eastAsia="zh-CN"/>
        </w:rPr>
        <w:t>二是民宗根基更坚实。</w:t>
      </w:r>
      <w:r>
        <w:rPr>
          <w:rFonts w:hint="eastAsia" w:ascii="仿宋_GB2312" w:hAnsi="仿宋_GB2312" w:eastAsia="仿宋_GB2312" w:cs="仿宋_GB2312"/>
          <w:b w:val="0"/>
          <w:bCs w:val="0"/>
          <w:sz w:val="32"/>
          <w:szCs w:val="32"/>
          <w:lang w:val="en-US" w:eastAsia="zh-CN"/>
        </w:rPr>
        <w:t>扎实开展“两个专项”行动，推进“五进五好”，发动宗教界人士赴鹿原镇西草坪村开展“湘山寺扶危济困慈善帮扶”活动，承办全市2024年第三季度民宗系统“三个一”活动，开展宗教场所负责人述职评议会、规范化管理业务培训，持续推进宗教事务管理规范化。抓好85万元少数民族发展任务补助资金项目建设监督管理工作，推进中村瑶族乡民族乡村振兴试点提质升级工作。</w:t>
      </w:r>
      <w:r>
        <w:rPr>
          <w:rFonts w:hint="eastAsia" w:ascii="仿宋_GB2312" w:hAnsi="仿宋_GB2312" w:eastAsia="仿宋_GB2312" w:cs="仿宋_GB2312"/>
          <w:b/>
          <w:bCs/>
          <w:sz w:val="32"/>
          <w:szCs w:val="32"/>
          <w:lang w:val="en-US" w:eastAsia="zh-CN"/>
        </w:rPr>
        <w:t>三是交流交往更深入。</w:t>
      </w:r>
      <w:r>
        <w:rPr>
          <w:rFonts w:hint="eastAsia" w:ascii="仿宋_GB2312" w:hAnsi="仿宋_GB2312" w:eastAsia="仿宋_GB2312" w:cs="仿宋_GB2312"/>
          <w:b w:val="0"/>
          <w:bCs w:val="0"/>
          <w:sz w:val="32"/>
          <w:szCs w:val="32"/>
          <w:lang w:val="en-US" w:eastAsia="zh-CN"/>
        </w:rPr>
        <w:t>接待省市民进、民革、民盟等民主党派在炎陵开展调研、视察，举办了“神农谷第二届民俗文化节暨民俗表演大赛”“湘台青年文化交流座谈会”，承办“港澳台青少年看株洲”开营典礼，推荐侨胞企业参与“聚侨兴湘·制造名城株洲行”活动，接待市侨联海外顾问张琪院士来炎连续两年来炎开展助学慰问，不断拓展了区域间、海内外交流，为炎陵县开放型经济注入了新动力。</w:t>
      </w:r>
    </w:p>
    <w:p w14:paraId="018C29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sz w:val="32"/>
          <w:szCs w:val="32"/>
          <w:highlight w:val="none"/>
        </w:rPr>
      </w:pPr>
      <w:r>
        <w:rPr>
          <w:rFonts w:hint="eastAsia" w:ascii="楷体_GB2312" w:hAnsi="楷体_GB2312" w:eastAsia="楷体_GB2312" w:cs="楷体_GB2312"/>
          <w:b w:val="0"/>
          <w:bCs w:val="0"/>
          <w:sz w:val="32"/>
          <w:szCs w:val="32"/>
          <w:lang w:val="en-US" w:eastAsia="zh-CN"/>
        </w:rPr>
        <w:t>4.</w:t>
      </w:r>
      <w:r>
        <w:rPr>
          <w:rFonts w:hint="eastAsia" w:ascii="楷体_GB2312" w:hAnsi="楷体_GB2312" w:eastAsia="楷体_GB2312" w:cs="楷体_GB2312"/>
          <w:b w:val="0"/>
          <w:bCs w:val="0"/>
          <w:sz w:val="32"/>
          <w:szCs w:val="32"/>
          <w:lang w:eastAsia="zh-CN"/>
        </w:rPr>
        <w:t>始终加强作风建设，在清风正气中提升履职能力。</w:t>
      </w:r>
      <w:r>
        <w:rPr>
          <w:rFonts w:hint="eastAsia" w:ascii="仿宋_GB2312" w:hAnsi="仿宋_GB2312" w:eastAsia="仿宋_GB2312" w:cs="仿宋_GB2312"/>
          <w:sz w:val="32"/>
          <w:szCs w:val="32"/>
        </w:rPr>
        <w:t>举办</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1期</w:t>
      </w:r>
      <w:r>
        <w:rPr>
          <w:rFonts w:hint="eastAsia" w:ascii="仿宋_GB2312" w:hAnsi="仿宋" w:eastAsia="仿宋_GB2312"/>
          <w:sz w:val="32"/>
          <w:szCs w:val="32"/>
        </w:rPr>
        <w:t>统一战线专题培训班，全县统战业务骨干和党外代表人士参加</w:t>
      </w:r>
      <w:r>
        <w:rPr>
          <w:rFonts w:hint="eastAsia" w:ascii="仿宋_GB2312" w:hAnsi="仿宋" w:eastAsia="仿宋_GB2312"/>
          <w:sz w:val="32"/>
          <w:szCs w:val="32"/>
          <w:lang w:eastAsia="zh-CN"/>
        </w:rPr>
        <w:t>，不断提升统战系统干事创业的能力。</w:t>
      </w:r>
      <w:r>
        <w:rPr>
          <w:rFonts w:hint="eastAsia" w:ascii="仿宋_GB2312" w:hAnsi="仿宋_GB2312" w:eastAsia="仿宋_GB2312" w:cs="仿宋_GB2312"/>
          <w:b w:val="0"/>
          <w:bCs w:val="0"/>
          <w:sz w:val="32"/>
          <w:szCs w:val="32"/>
          <w:lang w:eastAsia="zh-CN"/>
        </w:rPr>
        <w:t>加强“清廉统战”建设，</w:t>
      </w:r>
      <w:r>
        <w:rPr>
          <w:rFonts w:hint="eastAsia" w:ascii="仿宋_GB2312" w:hAnsi="仿宋_GB2312" w:eastAsia="仿宋_GB2312" w:cs="仿宋_GB2312"/>
          <w:kern w:val="10"/>
          <w:sz w:val="32"/>
          <w:szCs w:val="32"/>
          <w:lang w:val="en-US" w:eastAsia="zh-CN"/>
        </w:rPr>
        <w:t>认真落实党外正职列席党组会议制度、</w:t>
      </w:r>
      <w:r>
        <w:rPr>
          <w:rFonts w:hint="eastAsia" w:ascii="仿宋_GB2312" w:hAnsi="仿宋_GB2312" w:eastAsia="仿宋_GB2312" w:cs="仿宋_GB2312"/>
          <w:b w:val="0"/>
          <w:bCs w:val="0"/>
          <w:color w:val="auto"/>
          <w:spacing w:val="0"/>
          <w:w w:val="100"/>
          <w:kern w:val="2"/>
          <w:sz w:val="32"/>
          <w:szCs w:val="32"/>
          <w:u w:val="none" w:color="auto"/>
          <w:vertAlign w:val="baseline"/>
          <w:lang w:val="en-US" w:eastAsia="zh-CN" w:bidi="ar"/>
        </w:rPr>
        <w:t>党外处级领导干部履职报告制度，</w:t>
      </w:r>
      <w:r>
        <w:rPr>
          <w:rFonts w:hint="eastAsia" w:ascii="仿宋_GB2312" w:hAnsi="仿宋_GB2312" w:eastAsia="仿宋_GB2312" w:cs="仿宋_GB2312"/>
          <w:b w:val="0"/>
          <w:bCs w:val="0"/>
          <w:sz w:val="32"/>
          <w:szCs w:val="32"/>
          <w:lang w:eastAsia="zh-CN"/>
        </w:rPr>
        <w:t>组织部机关、县直单位、乡镇</w:t>
      </w:r>
      <w:r>
        <w:rPr>
          <w:rFonts w:hint="eastAsia" w:ascii="仿宋_GB2312" w:hAnsi="仿宋_GB2312" w:eastAsia="仿宋_GB2312"/>
          <w:b w:val="0"/>
          <w:bCs w:val="0"/>
          <w:color w:val="000000"/>
          <w:spacing w:val="0"/>
          <w:kern w:val="10"/>
          <w:sz w:val="32"/>
          <w:szCs w:val="32"/>
          <w:lang w:val="en-US" w:eastAsia="zh-CN" w:bidi="ar-SA"/>
        </w:rPr>
        <w:t>抓好抓实纪律学习教育，广泛倾听党外领导干部意见建议，开展党外领导干部警示教育。</w:t>
      </w:r>
      <w:r>
        <w:rPr>
          <w:rFonts w:hint="eastAsia" w:ascii="仿宋_GB2312" w:hAnsi="仿宋_GB2312" w:eastAsia="仿宋_GB2312" w:cs="仿宋_GB2312"/>
          <w:sz w:val="32"/>
          <w:szCs w:val="32"/>
          <w:lang w:val="en-US" w:eastAsia="zh-CN"/>
        </w:rPr>
        <w:t>以“五型”模范政治机关建设为抓手，深化主题教育，扎实推进党纪学习教育，每月举办“一刻钟微党课”活动，抓实机关作风效能。</w:t>
      </w:r>
    </w:p>
    <w:p w14:paraId="40A07C61">
      <w:pPr>
        <w:pStyle w:val="6"/>
        <w:widowControl/>
        <w:spacing w:line="52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lang w:val="en-US" w:eastAsia="zh-CN"/>
        </w:rPr>
        <w:t>七</w:t>
      </w:r>
      <w:r>
        <w:rPr>
          <w:rFonts w:hint="eastAsia" w:ascii="Times New Roman" w:hAnsi="Times New Roman" w:eastAsia="黑体"/>
          <w:sz w:val="32"/>
          <w:szCs w:val="32"/>
        </w:rPr>
        <w:t>、</w:t>
      </w:r>
      <w:r>
        <w:rPr>
          <w:rFonts w:ascii="Times New Roman" w:hAnsi="Times New Roman" w:eastAsia="黑体"/>
          <w:sz w:val="32"/>
          <w:szCs w:val="32"/>
        </w:rPr>
        <w:t>存在的问题及原因分析</w:t>
      </w:r>
    </w:p>
    <w:p w14:paraId="4B47DC42">
      <w:pPr>
        <w:widowControl/>
        <w:spacing w:line="520" w:lineRule="exact"/>
        <w:ind w:firstLine="640" w:firstLineChars="200"/>
        <w:jc w:val="left"/>
        <w:rPr>
          <w:rFonts w:hint="eastAsia" w:eastAsia="仿宋_GB2312"/>
          <w:sz w:val="32"/>
          <w:szCs w:val="32"/>
          <w:lang w:eastAsia="zh-CN"/>
        </w:rPr>
      </w:pPr>
      <w:r>
        <w:rPr>
          <w:rFonts w:hint="eastAsia" w:eastAsia="仿宋_GB2312"/>
          <w:sz w:val="32"/>
          <w:szCs w:val="32"/>
          <w:lang w:eastAsia="zh-CN"/>
        </w:rPr>
        <w:t>无</w:t>
      </w:r>
    </w:p>
    <w:p w14:paraId="455796B8">
      <w:pPr>
        <w:widowControl/>
        <w:numPr>
          <w:ilvl w:val="0"/>
          <w:numId w:val="4"/>
        </w:numPr>
        <w:spacing w:line="520" w:lineRule="exact"/>
        <w:ind w:firstLine="640" w:firstLineChars="200"/>
        <w:jc w:val="left"/>
        <w:rPr>
          <w:rFonts w:eastAsia="黑体"/>
          <w:sz w:val="32"/>
          <w:szCs w:val="32"/>
        </w:rPr>
      </w:pPr>
      <w:r>
        <w:rPr>
          <w:rFonts w:eastAsia="黑体"/>
          <w:sz w:val="32"/>
          <w:szCs w:val="32"/>
        </w:rPr>
        <w:t>下一步改进措施</w:t>
      </w:r>
    </w:p>
    <w:p w14:paraId="0815A358">
      <w:pPr>
        <w:widowControl/>
        <w:spacing w:line="520" w:lineRule="exact"/>
        <w:ind w:firstLine="640" w:firstLineChars="200"/>
        <w:jc w:val="left"/>
        <w:rPr>
          <w:rFonts w:hint="eastAsia" w:eastAsia="仿宋_GB2312"/>
          <w:sz w:val="32"/>
          <w:szCs w:val="32"/>
          <w:lang w:eastAsia="zh-CN"/>
        </w:rPr>
      </w:pPr>
      <w:r>
        <w:rPr>
          <w:rFonts w:hint="eastAsia" w:eastAsia="仿宋_GB2312"/>
          <w:sz w:val="32"/>
          <w:szCs w:val="32"/>
          <w:lang w:eastAsia="zh-CN"/>
        </w:rPr>
        <w:t>无</w:t>
      </w:r>
    </w:p>
    <w:p w14:paraId="47BCC704">
      <w:pPr>
        <w:widowControl/>
        <w:numPr>
          <w:ilvl w:val="0"/>
          <w:numId w:val="4"/>
        </w:numPr>
        <w:spacing w:line="520" w:lineRule="exact"/>
        <w:ind w:left="0" w:leftChars="0" w:firstLine="640" w:firstLineChars="200"/>
        <w:jc w:val="left"/>
        <w:rPr>
          <w:rFonts w:eastAsia="黑体"/>
          <w:sz w:val="32"/>
          <w:szCs w:val="32"/>
        </w:rPr>
      </w:pPr>
      <w:r>
        <w:rPr>
          <w:rFonts w:hint="eastAsia" w:eastAsia="黑体"/>
          <w:sz w:val="32"/>
          <w:szCs w:val="32"/>
          <w:lang w:val="en-US" w:eastAsia="zh-CN"/>
        </w:rPr>
        <w:t>绩效自评结果及</w:t>
      </w:r>
      <w:r>
        <w:rPr>
          <w:rFonts w:eastAsia="黑体"/>
          <w:sz w:val="32"/>
          <w:szCs w:val="32"/>
        </w:rPr>
        <w:t>其他需要说明的情况</w:t>
      </w:r>
    </w:p>
    <w:p w14:paraId="4027573F">
      <w:pPr>
        <w:widowControl/>
        <w:spacing w:line="520" w:lineRule="exact"/>
        <w:ind w:firstLine="640" w:firstLineChars="200"/>
        <w:jc w:val="left"/>
        <w:rPr>
          <w:rFonts w:hint="eastAsia" w:eastAsia="仿宋_GB2312"/>
          <w:sz w:val="32"/>
          <w:szCs w:val="32"/>
          <w:lang w:eastAsia="zh-CN"/>
        </w:rPr>
      </w:pPr>
      <w:r>
        <w:rPr>
          <w:rFonts w:hint="eastAsia" w:eastAsia="仿宋_GB2312"/>
          <w:sz w:val="32"/>
          <w:szCs w:val="32"/>
          <w:lang w:eastAsia="zh-CN"/>
        </w:rPr>
        <w:t>无</w:t>
      </w:r>
    </w:p>
    <w:p w14:paraId="48C275C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AB514">
    <w:pPr>
      <w:spacing w:line="176" w:lineRule="auto"/>
      <w:ind w:left="4039"/>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8E7EC"/>
    <w:multiLevelType w:val="singleLevel"/>
    <w:tmpl w:val="A418E7EC"/>
    <w:lvl w:ilvl="0" w:tentative="0">
      <w:start w:val="1"/>
      <w:numFmt w:val="chineseCounting"/>
      <w:suff w:val="nothing"/>
      <w:lvlText w:val="（%1）"/>
      <w:lvlJc w:val="left"/>
      <w:pPr>
        <w:ind w:left="-10"/>
      </w:pPr>
      <w:rPr>
        <w:rFonts w:hint="eastAsia"/>
      </w:rPr>
    </w:lvl>
  </w:abstractNum>
  <w:abstractNum w:abstractNumId="1">
    <w:nsid w:val="D25B0B1A"/>
    <w:multiLevelType w:val="singleLevel"/>
    <w:tmpl w:val="D25B0B1A"/>
    <w:lvl w:ilvl="0" w:tentative="0">
      <w:start w:val="8"/>
      <w:numFmt w:val="chineseCounting"/>
      <w:suff w:val="nothing"/>
      <w:lvlText w:val="%1、"/>
      <w:lvlJc w:val="left"/>
      <w:rPr>
        <w:rFonts w:hint="eastAsia"/>
      </w:rPr>
    </w:lvl>
  </w:abstractNum>
  <w:abstractNum w:abstractNumId="2">
    <w:nsid w:val="E4C02551"/>
    <w:multiLevelType w:val="singleLevel"/>
    <w:tmpl w:val="E4C02551"/>
    <w:lvl w:ilvl="0" w:tentative="0">
      <w:start w:val="2"/>
      <w:numFmt w:val="decimal"/>
      <w:suff w:val="nothing"/>
      <w:lvlText w:val="%1．"/>
      <w:lvlJc w:val="left"/>
    </w:lvl>
  </w:abstractNum>
  <w:abstractNum w:abstractNumId="3">
    <w:nsid w:val="FDC310B5"/>
    <w:multiLevelType w:val="singleLevel"/>
    <w:tmpl w:val="FDC310B5"/>
    <w:lvl w:ilvl="0" w:tentative="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wYjM2OWEwNDQ4ZmQ3Yzg4MmVhMWNlZTIyZTQ4MWMifQ=="/>
  </w:docVars>
  <w:rsids>
    <w:rsidRoot w:val="00000000"/>
    <w:rsid w:val="15BF56EC"/>
    <w:rsid w:val="305202FD"/>
    <w:rsid w:val="35CB6416"/>
    <w:rsid w:val="4B4334AB"/>
    <w:rsid w:val="5403276E"/>
    <w:rsid w:val="54C57A37"/>
    <w:rsid w:val="5C78796F"/>
    <w:rsid w:val="5DC37278"/>
    <w:rsid w:val="70AB0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99"/>
    <w:pPr>
      <w:ind w:firstLine="420" w:firstLineChars="200"/>
    </w:pPr>
    <w:rPr>
      <w:rFonts w:ascii="Calibri" w:hAnsi="Calibri" w:eastAsia="宋体" w:cs="Times New Roman"/>
      <w:szCs w:val="22"/>
    </w:rPr>
  </w:style>
  <w:style w:type="paragraph" w:customStyle="1" w:styleId="7">
    <w:name w:val="标题1"/>
    <w:basedOn w:val="1"/>
    <w:qFormat/>
    <w:uiPriority w:val="0"/>
    <w:pPr>
      <w:spacing w:before="240" w:after="60"/>
      <w:jc w:val="center"/>
      <w:outlineLvl w:val="0"/>
    </w:pPr>
    <w:rPr>
      <w:rFonts w:ascii="Arial" w:hAnsi="Arial" w:eastAsia="宋体"/>
      <w:b/>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453</Words>
  <Characters>458</Characters>
  <Lines>0</Lines>
  <Paragraphs>0</Paragraphs>
  <TotalTime>49</TotalTime>
  <ScaleCrop>false</ScaleCrop>
  <LinksUpToDate>false</LinksUpToDate>
  <CharactersWithSpaces>458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2024-08-12T02:40:00Z</dcterms:created>
  <dc:creator>mini4use</dc:creator>
  <cp:lastModifiedBy>唐凌云</cp:lastModifiedBy>
  <dcterms:modified xsi:type="dcterms:W3CDTF">2025-07-23T01:50:43Z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958756D3077B4942AE7FB7A7801C96E8_13</vt:lpwstr>
  </property>
  <property fmtid="{D5CDD505-2E9C-101B-9397-08002B2CF9AE}" pid="4" name="KSOTemplateDocerSaveRecord">
    <vt:lpwstr>eyJoZGlkIjoiMDUwZjA4YzJkMTU1NGRiZjU3NDI2NmI3OGJkOTFiZjIiLCJ1c2VySWQiOiI5NTM1NDEzMDUifQ==</vt:lpwstr>
  </property>
</Properties>
</file>