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3818D">
      <w:pPr>
        <w:pStyle w:val="15"/>
        <w:jc w:val="both"/>
        <w:rPr>
          <w:rFonts w:hint="eastAsia" w:ascii="仿宋" w:hAnsi="仿宋" w:eastAsia="仿宋"/>
          <w:sz w:val="36"/>
          <w:szCs w:val="36"/>
        </w:rPr>
      </w:pPr>
      <w:r>
        <w:rPr>
          <w:rFonts w:hint="eastAsia" w:ascii="仿宋" w:hAnsi="仿宋" w:eastAsia="仿宋"/>
          <w:sz w:val="36"/>
          <w:szCs w:val="36"/>
        </w:rPr>
        <w:t>附件1</w:t>
      </w:r>
    </w:p>
    <w:p w14:paraId="601C9B1D">
      <w:pPr>
        <w:pStyle w:val="15"/>
        <w:jc w:val="center"/>
        <w:rPr>
          <w:rFonts w:hint="eastAsia" w:ascii="仿宋" w:hAnsi="仿宋" w:eastAsia="仿宋" w:cs="Times New Roman"/>
          <w:sz w:val="56"/>
          <w:szCs w:val="56"/>
        </w:rPr>
      </w:pPr>
    </w:p>
    <w:p w14:paraId="1FB4AE3B">
      <w:pPr>
        <w:pStyle w:val="15"/>
        <w:jc w:val="center"/>
        <w:rPr>
          <w:rFonts w:hint="eastAsia" w:ascii="仿宋" w:hAnsi="仿宋" w:eastAsia="仿宋" w:cs="Times New Roman"/>
          <w:sz w:val="84"/>
          <w:szCs w:val="84"/>
        </w:rPr>
      </w:pPr>
    </w:p>
    <w:p w14:paraId="1C03E39A">
      <w:pPr>
        <w:pStyle w:val="15"/>
        <w:jc w:val="center"/>
        <w:rPr>
          <w:rFonts w:hint="eastAsia" w:ascii="仿宋" w:hAnsi="仿宋" w:eastAsia="仿宋" w:cs="Times New Roman"/>
          <w:sz w:val="84"/>
          <w:szCs w:val="84"/>
        </w:rPr>
      </w:pPr>
    </w:p>
    <w:p w14:paraId="497BAA15">
      <w:pPr>
        <w:pStyle w:val="15"/>
        <w:jc w:val="center"/>
        <w:rPr>
          <w:rFonts w:hint="eastAsia" w:ascii="仿宋" w:hAnsi="仿宋" w:eastAsia="仿宋" w:cs="Times New Roman"/>
          <w:sz w:val="84"/>
          <w:szCs w:val="84"/>
        </w:rPr>
      </w:pPr>
    </w:p>
    <w:p w14:paraId="6866F87D">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株洲市渌口区发展与改革局</w:t>
      </w:r>
    </w:p>
    <w:p w14:paraId="76D9F492">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05F69486">
      <w:pPr>
        <w:pStyle w:val="15"/>
        <w:spacing w:line="600" w:lineRule="exact"/>
        <w:jc w:val="both"/>
        <w:rPr>
          <w:rFonts w:hint="eastAsia" w:ascii="仿宋" w:hAnsi="仿宋" w:eastAsia="仿宋" w:cs="Times New Roman"/>
          <w:b/>
          <w:sz w:val="36"/>
          <w:szCs w:val="28"/>
        </w:rPr>
      </w:pPr>
    </w:p>
    <w:p w14:paraId="283902DC">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383D74CA">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株洲市渌口区发展与改革局</w:t>
      </w:r>
      <w:r>
        <w:rPr>
          <w:rFonts w:ascii="仿宋" w:hAnsi="仿宋" w:eastAsia="仿宋" w:cs="仿宋"/>
          <w:b/>
          <w:sz w:val="28"/>
        </w:rPr>
        <w:t>概况</w:t>
      </w:r>
    </w:p>
    <w:p w14:paraId="753A8E5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6936AF1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53D6A6A4">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0CF2098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4F6FC5B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20327F2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2ACC4AC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249853E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11EDAC5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1FAD117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0A33DF4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6C1D0AD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0DB290A2">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76D0817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7DFAEEB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705CAAC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7FCA4BE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6341365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1D1767A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24982EA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5512A70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7FD480C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3DBDB33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6AA5092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30E7BDF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34C708C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515CF62E">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3F0D3A78">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47D51B8D">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E0562B5">
      <w:pPr>
        <w:spacing w:line="640" w:lineRule="exact"/>
        <w:rPr>
          <w:rFonts w:hint="eastAsia" w:ascii="仿宋" w:hAnsi="仿宋" w:eastAsia="仿宋" w:cs="Times New Roman"/>
          <w:sz w:val="72"/>
          <w:szCs w:val="72"/>
        </w:rPr>
      </w:pPr>
    </w:p>
    <w:p w14:paraId="063A7B16">
      <w:pPr>
        <w:widowControl/>
        <w:spacing w:line="640" w:lineRule="exact"/>
        <w:jc w:val="center"/>
        <w:rPr>
          <w:rFonts w:hint="eastAsia" w:ascii="仿宋" w:hAnsi="仿宋" w:eastAsia="仿宋" w:cs="仿宋"/>
          <w:b/>
          <w:bCs/>
          <w:kern w:val="0"/>
          <w:sz w:val="52"/>
          <w:szCs w:val="52"/>
        </w:rPr>
      </w:pPr>
    </w:p>
    <w:p w14:paraId="6512DEEC">
      <w:pPr>
        <w:widowControl/>
        <w:spacing w:line="640" w:lineRule="exact"/>
        <w:jc w:val="center"/>
        <w:rPr>
          <w:rFonts w:hint="eastAsia" w:ascii="仿宋" w:hAnsi="仿宋" w:eastAsia="仿宋" w:cs="仿宋"/>
          <w:b/>
          <w:bCs/>
          <w:kern w:val="0"/>
          <w:sz w:val="52"/>
          <w:szCs w:val="52"/>
        </w:rPr>
      </w:pPr>
    </w:p>
    <w:p w14:paraId="5FB73A41">
      <w:pPr>
        <w:widowControl/>
        <w:spacing w:line="640" w:lineRule="exact"/>
        <w:jc w:val="center"/>
        <w:rPr>
          <w:rFonts w:hint="eastAsia" w:ascii="仿宋" w:hAnsi="仿宋" w:eastAsia="仿宋" w:cs="仿宋"/>
          <w:b/>
          <w:bCs/>
          <w:kern w:val="0"/>
          <w:sz w:val="52"/>
          <w:szCs w:val="52"/>
        </w:rPr>
      </w:pPr>
    </w:p>
    <w:p w14:paraId="382122F5">
      <w:pPr>
        <w:widowControl/>
        <w:spacing w:line="640" w:lineRule="exact"/>
        <w:jc w:val="center"/>
        <w:rPr>
          <w:rFonts w:hint="eastAsia" w:ascii="仿宋" w:hAnsi="仿宋" w:eastAsia="仿宋" w:cs="仿宋"/>
          <w:b/>
          <w:bCs/>
          <w:kern w:val="0"/>
          <w:sz w:val="52"/>
          <w:szCs w:val="52"/>
        </w:rPr>
      </w:pPr>
    </w:p>
    <w:p w14:paraId="638CF0B0">
      <w:pPr>
        <w:widowControl/>
        <w:spacing w:line="640" w:lineRule="exact"/>
        <w:jc w:val="center"/>
        <w:rPr>
          <w:rFonts w:hint="eastAsia" w:ascii="仿宋" w:hAnsi="仿宋" w:eastAsia="仿宋" w:cs="仿宋"/>
          <w:b/>
          <w:bCs/>
          <w:kern w:val="0"/>
          <w:sz w:val="52"/>
          <w:szCs w:val="52"/>
        </w:rPr>
      </w:pPr>
    </w:p>
    <w:p w14:paraId="67BC10FF">
      <w:pPr>
        <w:widowControl/>
        <w:spacing w:line="640" w:lineRule="exact"/>
        <w:jc w:val="center"/>
        <w:rPr>
          <w:rFonts w:hint="eastAsia" w:ascii="仿宋" w:hAnsi="仿宋" w:eastAsia="仿宋" w:cs="仿宋"/>
          <w:b/>
          <w:bCs/>
          <w:kern w:val="0"/>
          <w:sz w:val="52"/>
          <w:szCs w:val="52"/>
        </w:rPr>
      </w:pPr>
    </w:p>
    <w:p w14:paraId="6EB6135B">
      <w:pPr>
        <w:widowControl/>
        <w:spacing w:line="640" w:lineRule="exact"/>
        <w:jc w:val="center"/>
        <w:rPr>
          <w:rFonts w:hint="eastAsia" w:ascii="仿宋" w:hAnsi="仿宋" w:eastAsia="仿宋" w:cs="仿宋"/>
          <w:b/>
          <w:bCs/>
          <w:kern w:val="0"/>
          <w:sz w:val="52"/>
          <w:szCs w:val="52"/>
        </w:rPr>
      </w:pPr>
    </w:p>
    <w:p w14:paraId="40B474BA">
      <w:pPr>
        <w:widowControl/>
        <w:spacing w:line="640" w:lineRule="exact"/>
        <w:jc w:val="center"/>
        <w:rPr>
          <w:rFonts w:hint="eastAsia" w:ascii="仿宋" w:hAnsi="仿宋" w:eastAsia="仿宋" w:cs="仿宋"/>
          <w:b/>
          <w:bCs/>
          <w:kern w:val="0"/>
          <w:sz w:val="52"/>
          <w:szCs w:val="52"/>
        </w:rPr>
      </w:pPr>
    </w:p>
    <w:p w14:paraId="601DC31B">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4B645BC8">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株洲市渌口区发展与改革局部门</w:t>
      </w:r>
      <w:r>
        <w:rPr>
          <w:rFonts w:ascii="仿宋" w:hAnsi="仿宋" w:eastAsia="仿宋" w:cs="仿宋"/>
          <w:b/>
          <w:bCs/>
          <w:sz w:val="52"/>
          <w:szCs w:val="52"/>
        </w:rPr>
        <w:t>概况</w:t>
      </w:r>
    </w:p>
    <w:p w14:paraId="40AF4709">
      <w:pPr>
        <w:pStyle w:val="5"/>
        <w:spacing w:line="640" w:lineRule="exact"/>
        <w:ind w:left="0" w:leftChars="0" w:firstLine="0" w:firstLineChars="0"/>
        <w:rPr>
          <w:rFonts w:hint="eastAsia" w:ascii="仿宋" w:hAnsi="仿宋" w:eastAsia="仿宋" w:cs="Times New Roman"/>
        </w:rPr>
      </w:pPr>
    </w:p>
    <w:p w14:paraId="6FDCFDAC"/>
    <w:p w14:paraId="18AC4B80">
      <w:pPr>
        <w:pStyle w:val="9"/>
      </w:pPr>
    </w:p>
    <w:p w14:paraId="3863F79C">
      <w:pPr>
        <w:pStyle w:val="5"/>
        <w:ind w:firstLine="480"/>
        <w:rPr>
          <w:rFonts w:hint="eastAsia"/>
        </w:rPr>
      </w:pPr>
    </w:p>
    <w:p w14:paraId="2414562B"/>
    <w:p w14:paraId="0F1C2AE4">
      <w:pPr>
        <w:pStyle w:val="9"/>
      </w:pPr>
    </w:p>
    <w:p w14:paraId="554981A4">
      <w:pPr>
        <w:pStyle w:val="5"/>
        <w:ind w:firstLine="480"/>
        <w:rPr>
          <w:rFonts w:hint="eastAsia"/>
        </w:rPr>
      </w:pPr>
    </w:p>
    <w:p w14:paraId="5407537C"/>
    <w:p w14:paraId="6C84FE20">
      <w:pPr>
        <w:pStyle w:val="9"/>
      </w:pPr>
    </w:p>
    <w:p w14:paraId="61340BE5">
      <w:pPr>
        <w:pStyle w:val="5"/>
        <w:ind w:firstLine="480"/>
        <w:rPr>
          <w:rFonts w:hint="eastAsia"/>
        </w:rPr>
      </w:pPr>
    </w:p>
    <w:p w14:paraId="58E59C8C"/>
    <w:p w14:paraId="6343C77A">
      <w:pPr>
        <w:pStyle w:val="9"/>
      </w:pPr>
    </w:p>
    <w:p w14:paraId="5CE5F8C1">
      <w:pPr>
        <w:pStyle w:val="5"/>
        <w:ind w:firstLine="480"/>
        <w:rPr>
          <w:rFonts w:hint="eastAsia"/>
        </w:rPr>
      </w:pPr>
    </w:p>
    <w:p w14:paraId="2CD2632B"/>
    <w:p w14:paraId="0BFAB659">
      <w:pPr>
        <w:pStyle w:val="9"/>
      </w:pPr>
    </w:p>
    <w:p w14:paraId="57FB59E8">
      <w:pPr>
        <w:pStyle w:val="5"/>
        <w:ind w:firstLine="480"/>
        <w:rPr>
          <w:rFonts w:hint="eastAsia"/>
        </w:rPr>
      </w:pPr>
    </w:p>
    <w:p w14:paraId="2706E5B8"/>
    <w:p w14:paraId="6BE21CA4"/>
    <w:p w14:paraId="3908CC4B">
      <w:pPr>
        <w:pStyle w:val="9"/>
      </w:pPr>
    </w:p>
    <w:p w14:paraId="53397643">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29EBA8A7">
      <w:pPr>
        <w:keepNext w:val="0"/>
        <w:keepLines w:val="0"/>
        <w:pageBreakBefore w:val="0"/>
        <w:kinsoku/>
        <w:wordWrap/>
        <w:overflowPunct/>
        <w:topLinePunct w:val="0"/>
        <w:autoSpaceDE/>
        <w:autoSpaceDN/>
        <w:bidi w:val="0"/>
        <w:adjustRightInd/>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（一）拟定经济社会发展战略。</w:t>
      </w:r>
    </w:p>
    <w:p w14:paraId="6F294ED1">
      <w:pPr>
        <w:keepNext w:val="0"/>
        <w:keepLines w:val="0"/>
        <w:pageBreakBefore w:val="0"/>
        <w:kinsoku/>
        <w:wordWrap/>
        <w:overflowPunct/>
        <w:topLinePunct w:val="0"/>
        <w:autoSpaceDE/>
        <w:autoSpaceDN/>
        <w:bidi w:val="0"/>
        <w:adjustRightInd/>
        <w:spacing w:line="60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（二）加强和改善宏观调</w:t>
      </w:r>
      <w:r>
        <w:rPr>
          <w:rFonts w:hint="default" w:ascii="Times New Roman" w:hAnsi="Times New Roman" w:eastAsia="仿宋_GB2312" w:cs="Times New Roman"/>
          <w:sz w:val="32"/>
          <w:szCs w:val="32"/>
          <w:lang w:eastAsia="zh-CN"/>
        </w:rPr>
        <w:t>。</w:t>
      </w:r>
    </w:p>
    <w:p w14:paraId="03D9181E">
      <w:pPr>
        <w:keepNext w:val="0"/>
        <w:keepLines w:val="0"/>
        <w:pageBreakBefore w:val="0"/>
        <w:kinsoku/>
        <w:wordWrap/>
        <w:overflowPunct/>
        <w:topLinePunct w:val="0"/>
        <w:autoSpaceDE/>
        <w:autoSpaceDN/>
        <w:bidi w:val="0"/>
        <w:adjustRightInd/>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（三）指导推进和综合协调全县经济体制改革。</w:t>
      </w:r>
    </w:p>
    <w:p w14:paraId="32E9C6DA">
      <w:pPr>
        <w:keepNext w:val="0"/>
        <w:keepLines w:val="0"/>
        <w:pageBreakBefore w:val="0"/>
        <w:kinsoku/>
        <w:wordWrap/>
        <w:overflowPunct/>
        <w:topLinePunct w:val="0"/>
        <w:autoSpaceDE/>
        <w:autoSpaceDN/>
        <w:bidi w:val="0"/>
        <w:adjustRightInd/>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（四）引导和监管固定资产投资。</w:t>
      </w:r>
    </w:p>
    <w:p w14:paraId="7CB72873">
      <w:pPr>
        <w:keepNext w:val="0"/>
        <w:keepLines w:val="0"/>
        <w:pageBreakBefore w:val="0"/>
        <w:kinsoku/>
        <w:wordWrap/>
        <w:overflowPunct/>
        <w:topLinePunct w:val="0"/>
        <w:autoSpaceDE/>
        <w:autoSpaceDN/>
        <w:bidi w:val="0"/>
        <w:adjustRightInd/>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（五）推进产业结构战略性调整和升级。</w:t>
      </w:r>
    </w:p>
    <w:p w14:paraId="380D8334">
      <w:pPr>
        <w:keepNext w:val="0"/>
        <w:keepLines w:val="0"/>
        <w:pageBreakBefore w:val="0"/>
        <w:kinsoku/>
        <w:wordWrap/>
        <w:overflowPunct/>
        <w:topLinePunct w:val="0"/>
        <w:autoSpaceDE/>
        <w:autoSpaceDN/>
        <w:bidi w:val="0"/>
        <w:adjustRightInd/>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（六）统筹区域协调发展和经济社会协调发展。</w:t>
      </w:r>
    </w:p>
    <w:p w14:paraId="7C4AB20E">
      <w:pPr>
        <w:keepNext w:val="0"/>
        <w:keepLines w:val="0"/>
        <w:pageBreakBefore w:val="0"/>
        <w:kinsoku/>
        <w:wordWrap/>
        <w:overflowPunct/>
        <w:topLinePunct w:val="0"/>
        <w:autoSpaceDE/>
        <w:autoSpaceDN/>
        <w:bidi w:val="0"/>
        <w:adjustRightInd/>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（七）推进可持续发展。</w:t>
      </w:r>
    </w:p>
    <w:p w14:paraId="04EE46D8">
      <w:pPr>
        <w:keepNext w:val="0"/>
        <w:keepLines w:val="0"/>
        <w:pageBreakBefore w:val="0"/>
        <w:kinsoku/>
        <w:wordWrap/>
        <w:overflowPunct/>
        <w:topLinePunct w:val="0"/>
        <w:autoSpaceDE/>
        <w:autoSpaceDN/>
        <w:bidi w:val="0"/>
        <w:adjustRightInd/>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（八）强调价格和收费管理。</w:t>
      </w:r>
    </w:p>
    <w:p w14:paraId="36D3F86C">
      <w:pPr>
        <w:keepNext w:val="0"/>
        <w:keepLines w:val="0"/>
        <w:pageBreakBefore w:val="0"/>
        <w:kinsoku/>
        <w:wordWrap/>
        <w:overflowPunct/>
        <w:topLinePunct w:val="0"/>
        <w:autoSpaceDE/>
        <w:autoSpaceDN/>
        <w:bidi w:val="0"/>
        <w:adjustRightInd/>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（九）研究拟定推进经济建设与国防建设协调发展的规划，协调有关重大问题；组织编制全县国民经济动员和装备动员规划、计划，并组织实施相关工作。</w:t>
      </w:r>
    </w:p>
    <w:p w14:paraId="01224EDE">
      <w:pPr>
        <w:keepNext w:val="0"/>
        <w:keepLines w:val="0"/>
        <w:pageBreakBefore w:val="0"/>
        <w:kinsoku/>
        <w:wordWrap/>
        <w:overflowPunct/>
        <w:topLinePunct w:val="0"/>
        <w:autoSpaceDE/>
        <w:autoSpaceDN/>
        <w:bidi w:val="0"/>
        <w:adjustRightInd/>
        <w:spacing w:line="6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（十）研究制定推进社会信用体系建设的规划、政策措施，统筹推进统一的信用信息平台建设，促进信用信息资源的整合与运用，协调社会信用体系建设的重大问题。</w:t>
      </w:r>
    </w:p>
    <w:p w14:paraId="5534AD3A">
      <w:pPr>
        <w:keepNext w:val="0"/>
        <w:keepLines w:val="0"/>
        <w:pageBreakBefore w:val="0"/>
        <w:kinsoku/>
        <w:wordWrap/>
        <w:overflowPunct/>
        <w:topLinePunct w:val="0"/>
        <w:autoSpaceDE/>
        <w:autoSpaceDN/>
        <w:bidi w:val="0"/>
        <w:adjustRightInd/>
        <w:spacing w:line="600" w:lineRule="exact"/>
        <w:ind w:firstLine="320" w:firstLineChars="1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（十一）电力相关执法职能</w:t>
      </w:r>
    </w:p>
    <w:p w14:paraId="5776967D">
      <w:pPr>
        <w:keepNext w:val="0"/>
        <w:keepLines w:val="0"/>
        <w:pageBreakBefore w:val="0"/>
        <w:kinsoku/>
        <w:wordWrap/>
        <w:overflowPunct/>
        <w:topLinePunct w:val="0"/>
        <w:autoSpaceDE/>
        <w:autoSpaceDN/>
        <w:bidi w:val="0"/>
        <w:adjustRightInd/>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（十</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）负责有关行政复议和行政诉讼应诉工作。</w:t>
      </w:r>
    </w:p>
    <w:p w14:paraId="56F04128">
      <w:pPr>
        <w:keepNext w:val="0"/>
        <w:keepLines w:val="0"/>
        <w:pageBreakBefore w:val="0"/>
        <w:kinsoku/>
        <w:wordWrap/>
        <w:overflowPunct/>
        <w:topLinePunct w:val="0"/>
        <w:autoSpaceDE/>
        <w:autoSpaceDN/>
        <w:bidi w:val="0"/>
        <w:adjustRightInd/>
        <w:spacing w:line="600" w:lineRule="exact"/>
        <w:rPr>
          <w:rFonts w:hint="eastAsia" w:ascii="仿宋" w:hAnsi="仿宋" w:eastAsia="仿宋"/>
        </w:rPr>
      </w:pPr>
      <w:r>
        <w:rPr>
          <w:rFonts w:hint="default" w:ascii="Times New Roman" w:hAnsi="Times New Roman" w:eastAsia="仿宋_GB2312" w:cs="Times New Roman"/>
          <w:sz w:val="32"/>
          <w:szCs w:val="32"/>
        </w:rPr>
        <w:t>    （十</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）承办</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人民政府交办的其他事项。</w:t>
      </w:r>
    </w:p>
    <w:p w14:paraId="2205BB8F">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71F1BC47">
      <w:pPr>
        <w:spacing w:line="640" w:lineRule="exact"/>
        <w:ind w:firstLine="800" w:firstLineChars="250"/>
        <w:jc w:val="left"/>
        <w:rPr>
          <w:rFonts w:hint="eastAsia" w:ascii="Times New Roman" w:hAnsi="Times New Roman" w:eastAsia="仿宋_GB2312" w:cs="仿宋_GB2312"/>
          <w:bCs/>
          <w:kern w:val="0"/>
          <w:sz w:val="32"/>
          <w:szCs w:val="32"/>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eastAsia="zh-CN"/>
        </w:rPr>
        <w:t>株洲市渌口区发展和改革局</w:t>
      </w:r>
      <w:r>
        <w:rPr>
          <w:rFonts w:ascii="仿宋" w:hAnsi="仿宋" w:eastAsia="仿宋" w:cs="Times New Roman"/>
          <w:bCs/>
          <w:kern w:val="0"/>
          <w:sz w:val="32"/>
          <w:szCs w:val="32"/>
        </w:rPr>
        <w:t>单位内设机构包括：</w:t>
      </w:r>
      <w:r>
        <w:rPr>
          <w:rFonts w:ascii="Times New Roman" w:hAnsi="Times New Roman" w:eastAsia="方正仿宋_GBK" w:cs="Times New Roman"/>
          <w:kern w:val="0"/>
          <w:sz w:val="32"/>
          <w:szCs w:val="32"/>
        </w:rPr>
        <w:t>办公室、</w:t>
      </w:r>
      <w:r>
        <w:rPr>
          <w:rFonts w:hint="default" w:ascii="Times New Roman" w:hAnsi="Times New Roman" w:eastAsia="方正仿宋_GBK" w:cs="Times New Roman"/>
          <w:kern w:val="0"/>
          <w:sz w:val="32"/>
          <w:szCs w:val="32"/>
        </w:rPr>
        <w:t>国民经济综合股、</w:t>
      </w:r>
      <w:r>
        <w:rPr>
          <w:rFonts w:ascii="Times New Roman" w:hAnsi="Times New Roman" w:eastAsia="方正仿宋_GBK" w:cs="Times New Roman"/>
          <w:kern w:val="0"/>
          <w:sz w:val="32"/>
          <w:szCs w:val="32"/>
        </w:rPr>
        <w:t>投资管理股</w:t>
      </w:r>
      <w:r>
        <w:rPr>
          <w:rFonts w:hint="default" w:ascii="Times New Roman" w:hAnsi="Times New Roman" w:eastAsia="方正仿宋_GBK" w:cs="Times New Roman"/>
          <w:kern w:val="0"/>
          <w:sz w:val="32"/>
          <w:szCs w:val="32"/>
        </w:rPr>
        <w:t>、价格和收费管理股、行政审批股、国防动员股、财经综合股、</w:t>
      </w:r>
      <w:r>
        <w:rPr>
          <w:rFonts w:hint="eastAsia" w:ascii="Times New Roman" w:hAnsi="Times New Roman" w:eastAsia="方正仿宋_GBK" w:cs="Times New Roman"/>
          <w:kern w:val="0"/>
          <w:sz w:val="32"/>
          <w:szCs w:val="32"/>
          <w:lang w:eastAsia="zh-CN"/>
        </w:rPr>
        <w:t>粮食</w:t>
      </w:r>
      <w:r>
        <w:rPr>
          <w:rFonts w:hint="eastAsia" w:ascii="Times New Roman" w:hAnsi="Times New Roman" w:eastAsia="方正仿宋_GBK" w:cs="Times New Roman"/>
          <w:kern w:val="0"/>
          <w:sz w:val="32"/>
          <w:szCs w:val="32"/>
          <w:lang w:val="en-US" w:eastAsia="zh-CN"/>
        </w:rPr>
        <w:t>发展与</w:t>
      </w:r>
      <w:r>
        <w:rPr>
          <w:rFonts w:hint="eastAsia" w:ascii="Times New Roman" w:hAnsi="Times New Roman" w:eastAsia="方正仿宋_GBK" w:cs="Times New Roman"/>
          <w:kern w:val="0"/>
          <w:sz w:val="32"/>
          <w:szCs w:val="32"/>
          <w:lang w:eastAsia="zh-CN"/>
        </w:rPr>
        <w:t>物资储备股、资源环境和能源股</w:t>
      </w:r>
      <w:r>
        <w:rPr>
          <w:rFonts w:hint="default" w:ascii="Times New Roman" w:hAnsi="Times New Roman" w:eastAsia="方正仿宋_GBK" w:cs="Times New Roman"/>
          <w:kern w:val="0"/>
          <w:sz w:val="32"/>
          <w:szCs w:val="32"/>
        </w:rPr>
        <w:t>等</w:t>
      </w: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个股室</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u w:val="none"/>
          <w:lang w:eastAsia="zh-CN"/>
        </w:rPr>
        <w:t>根据工作需要，设立了</w:t>
      </w:r>
      <w:r>
        <w:rPr>
          <w:rFonts w:hint="eastAsia" w:ascii="Times New Roman" w:hAnsi="Times New Roman" w:eastAsia="方正仿宋_GBK" w:cs="Times New Roman"/>
          <w:kern w:val="0"/>
          <w:sz w:val="32"/>
          <w:szCs w:val="32"/>
          <w:u w:val="none"/>
          <w:lang w:val="en-US" w:eastAsia="zh-CN"/>
        </w:rPr>
        <w:t>工业与农经股、基础与社会发展股、民营经济股、服务业和经贸外资股、评估督导股、财信股、地区股、党建办、财务股等11个内设股室</w:t>
      </w:r>
      <w:r>
        <w:rPr>
          <w:rFonts w:hint="eastAsia"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下属</w:t>
      </w:r>
      <w:r>
        <w:rPr>
          <w:rFonts w:hint="default" w:ascii="Times New Roman" w:hAnsi="Times New Roman" w:eastAsia="方正仿宋_GBK" w:cs="Times New Roman"/>
          <w:kern w:val="0"/>
          <w:sz w:val="32"/>
          <w:szCs w:val="32"/>
        </w:rPr>
        <w:t>事业单位有</w:t>
      </w:r>
      <w:r>
        <w:rPr>
          <w:rFonts w:hint="default" w:ascii="Times New Roman" w:hAnsi="Times New Roman" w:eastAsia="方正仿宋_GBK" w:cs="Times New Roman"/>
          <w:kern w:val="0"/>
          <w:sz w:val="32"/>
          <w:szCs w:val="32"/>
          <w:lang w:val="en-US" w:eastAsia="zh-CN"/>
        </w:rPr>
        <w:t>2个</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重点建设项目事务中心为公益一类副科级事业单位；渌口区价格事务中心为股级公益一类事业单位</w:t>
      </w:r>
      <w:r>
        <w:rPr>
          <w:rFonts w:hint="eastAsia" w:ascii="Times New Roman" w:hAnsi="Times New Roman" w:eastAsia="方正仿宋_GBK" w:cs="Times New Roman"/>
          <w:kern w:val="0"/>
          <w:sz w:val="32"/>
          <w:szCs w:val="32"/>
          <w:u w:val="none"/>
          <w:lang w:eastAsia="zh-CN"/>
        </w:rPr>
        <w:t>。“</w:t>
      </w:r>
      <w:r>
        <w:rPr>
          <w:rFonts w:hint="eastAsia" w:ascii="Times New Roman" w:hAnsi="Times New Roman" w:eastAsia="方正仿宋_GBK" w:cs="Times New Roman"/>
          <w:kern w:val="0"/>
          <w:sz w:val="32"/>
          <w:szCs w:val="32"/>
          <w:u w:val="none"/>
          <w:lang w:val="en-US" w:eastAsia="zh-CN"/>
        </w:rPr>
        <w:t>三个高地</w:t>
      </w:r>
      <w:r>
        <w:rPr>
          <w:rFonts w:hint="eastAsia" w:ascii="Times New Roman" w:hAnsi="Times New Roman" w:eastAsia="方正仿宋_GBK" w:cs="Times New Roman"/>
          <w:kern w:val="0"/>
          <w:sz w:val="32"/>
          <w:szCs w:val="32"/>
          <w:u w:val="none"/>
          <w:lang w:eastAsia="zh-CN"/>
        </w:rPr>
        <w:t>”</w:t>
      </w:r>
      <w:r>
        <w:rPr>
          <w:rFonts w:hint="eastAsia" w:ascii="Times New Roman" w:hAnsi="Times New Roman" w:eastAsia="方正仿宋_GBK" w:cs="Times New Roman"/>
          <w:kern w:val="0"/>
          <w:sz w:val="32"/>
          <w:szCs w:val="32"/>
          <w:u w:val="none"/>
          <w:lang w:val="en-US" w:eastAsia="zh-CN"/>
        </w:rPr>
        <w:t>指挥部办公室、区委财经委办公室、区经济运行专班办公室、渌口区入圈融城推进专班办公室、大唐华银项目协调指挥部办公室均设在发改局。</w:t>
      </w:r>
    </w:p>
    <w:p w14:paraId="6E44D927">
      <w:pPr>
        <w:widowControl/>
        <w:spacing w:line="600" w:lineRule="exact"/>
        <w:rPr>
          <w:rFonts w:hint="eastAsia" w:ascii="Times New Roman" w:hAnsi="Times New Roman" w:eastAsia="仿宋_GB2312" w:cs="仿宋_GB2312"/>
          <w:bCs/>
          <w:kern w:val="0"/>
          <w:sz w:val="32"/>
          <w:szCs w:val="32"/>
        </w:rPr>
      </w:pPr>
      <w:r>
        <w:rPr>
          <w:rFonts w:ascii="仿宋" w:hAnsi="仿宋" w:eastAsia="仿宋" w:cs="Times New Roman"/>
          <w:bCs/>
          <w:kern w:val="0"/>
          <w:sz w:val="32"/>
          <w:szCs w:val="32"/>
        </w:rPr>
        <w:t>（二）决算单位构成。</w:t>
      </w:r>
      <w:r>
        <w:rPr>
          <w:rFonts w:hint="eastAsia" w:ascii="Times New Roman" w:hAnsi="Times New Roman" w:eastAsia="仿宋_GB2312" w:cs="仿宋_GB2312"/>
          <w:bCs/>
          <w:kern w:val="0"/>
          <w:sz w:val="32"/>
          <w:szCs w:val="32"/>
          <w:lang w:eastAsia="zh-CN"/>
        </w:rPr>
        <w:t>株洲市渌口区发展和改革局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ascii="仿宋" w:hAnsi="仿宋" w:eastAsia="仿宋" w:cs="Times New Roman"/>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株洲市渌口区发展和改革局</w:t>
      </w:r>
      <w:r>
        <w:rPr>
          <w:rFonts w:hint="eastAsia" w:ascii="Times New Roman" w:hAnsi="Times New Roman" w:eastAsia="仿宋_GB2312" w:cs="仿宋_GB2312"/>
          <w:bCs/>
          <w:kern w:val="0"/>
          <w:sz w:val="32"/>
          <w:szCs w:val="32"/>
        </w:rPr>
        <w:t>本级</w:t>
      </w:r>
    </w:p>
    <w:p w14:paraId="3FA567E5">
      <w:pPr>
        <w:jc w:val="center"/>
        <w:rPr>
          <w:rFonts w:hint="eastAsia" w:ascii="仿宋" w:hAnsi="仿宋" w:eastAsia="仿宋" w:cs="Times New Roman"/>
          <w:sz w:val="28"/>
          <w:szCs w:val="28"/>
        </w:rPr>
      </w:pPr>
    </w:p>
    <w:p w14:paraId="633EC96F">
      <w:pPr>
        <w:jc w:val="center"/>
        <w:rPr>
          <w:rFonts w:hint="eastAsia" w:ascii="仿宋" w:hAnsi="仿宋" w:eastAsia="仿宋" w:cs="Times New Roman"/>
          <w:sz w:val="28"/>
          <w:szCs w:val="28"/>
        </w:rPr>
      </w:pPr>
    </w:p>
    <w:p w14:paraId="65D4E680">
      <w:pPr>
        <w:jc w:val="center"/>
        <w:rPr>
          <w:rFonts w:hint="eastAsia" w:ascii="仿宋" w:hAnsi="仿宋" w:eastAsia="仿宋" w:cs="Times New Roman"/>
          <w:sz w:val="28"/>
          <w:szCs w:val="28"/>
        </w:rPr>
      </w:pPr>
    </w:p>
    <w:p w14:paraId="0A4762C2">
      <w:pPr>
        <w:jc w:val="center"/>
        <w:rPr>
          <w:rFonts w:hint="eastAsia" w:ascii="仿宋" w:hAnsi="仿宋" w:eastAsia="仿宋" w:cs="Times New Roman"/>
          <w:sz w:val="28"/>
          <w:szCs w:val="28"/>
        </w:rPr>
      </w:pPr>
    </w:p>
    <w:p w14:paraId="6AF64D00">
      <w:pPr>
        <w:jc w:val="center"/>
        <w:rPr>
          <w:rFonts w:hint="eastAsia" w:ascii="仿宋" w:hAnsi="仿宋" w:eastAsia="仿宋" w:cs="Times New Roman"/>
          <w:sz w:val="28"/>
          <w:szCs w:val="28"/>
        </w:rPr>
      </w:pPr>
    </w:p>
    <w:p w14:paraId="3AAA9505">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DC02179">
      <w:pPr>
        <w:widowControl/>
        <w:jc w:val="center"/>
        <w:rPr>
          <w:rFonts w:hint="eastAsia" w:ascii="仿宋" w:hAnsi="仿宋" w:eastAsia="仿宋" w:cs="仿宋"/>
          <w:b/>
          <w:bCs/>
          <w:kern w:val="0"/>
          <w:sz w:val="52"/>
          <w:szCs w:val="52"/>
        </w:rPr>
      </w:pPr>
    </w:p>
    <w:p w14:paraId="6D7E62A8">
      <w:pPr>
        <w:widowControl/>
        <w:jc w:val="center"/>
        <w:rPr>
          <w:rFonts w:hint="eastAsia" w:ascii="仿宋" w:hAnsi="仿宋" w:eastAsia="仿宋" w:cs="仿宋"/>
          <w:b/>
          <w:bCs/>
          <w:kern w:val="0"/>
          <w:sz w:val="52"/>
          <w:szCs w:val="52"/>
        </w:rPr>
      </w:pPr>
    </w:p>
    <w:p w14:paraId="0D999715">
      <w:pPr>
        <w:widowControl/>
        <w:jc w:val="center"/>
        <w:rPr>
          <w:rFonts w:hint="eastAsia" w:ascii="仿宋" w:hAnsi="仿宋" w:eastAsia="仿宋" w:cs="仿宋"/>
          <w:b/>
          <w:bCs/>
          <w:kern w:val="0"/>
          <w:sz w:val="52"/>
          <w:szCs w:val="52"/>
        </w:rPr>
      </w:pPr>
    </w:p>
    <w:p w14:paraId="5B73891B">
      <w:pPr>
        <w:pStyle w:val="9"/>
      </w:pPr>
    </w:p>
    <w:p w14:paraId="01699950">
      <w:pPr>
        <w:pStyle w:val="5"/>
        <w:ind w:firstLine="480"/>
        <w:rPr>
          <w:rFonts w:hint="eastAsia"/>
        </w:rPr>
      </w:pPr>
    </w:p>
    <w:p w14:paraId="5FA7D945">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1EE3F10A">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3BFF3EB6">
      <w:pPr>
        <w:pStyle w:val="9"/>
        <w:rPr>
          <w:rFonts w:hint="eastAsia" w:ascii="仿宋" w:hAnsi="仿宋" w:eastAsia="仿宋"/>
        </w:rPr>
      </w:pPr>
    </w:p>
    <w:p w14:paraId="490571FE">
      <w:pPr>
        <w:pStyle w:val="5"/>
        <w:ind w:firstLine="480"/>
        <w:rPr>
          <w:rFonts w:hint="eastAsia" w:ascii="仿宋" w:hAnsi="仿宋" w:eastAsia="仿宋"/>
        </w:rPr>
      </w:pPr>
    </w:p>
    <w:p w14:paraId="2D8F6698">
      <w:pPr>
        <w:rPr>
          <w:rFonts w:hint="eastAsia" w:ascii="仿宋" w:hAnsi="仿宋" w:eastAsia="仿宋"/>
        </w:rPr>
      </w:pPr>
    </w:p>
    <w:p w14:paraId="329B2D41">
      <w:pPr>
        <w:pStyle w:val="9"/>
        <w:rPr>
          <w:rFonts w:hint="eastAsia" w:ascii="仿宋" w:hAnsi="仿宋" w:eastAsia="仿宋"/>
        </w:rPr>
      </w:pPr>
    </w:p>
    <w:p w14:paraId="77DB8B30">
      <w:pPr>
        <w:pStyle w:val="5"/>
        <w:ind w:firstLine="480"/>
        <w:rPr>
          <w:rFonts w:hint="eastAsia" w:ascii="仿宋" w:hAnsi="仿宋" w:eastAsia="仿宋"/>
        </w:rPr>
      </w:pPr>
    </w:p>
    <w:p w14:paraId="0C85DB5A">
      <w:pPr>
        <w:rPr>
          <w:rFonts w:hint="eastAsia" w:ascii="仿宋" w:hAnsi="仿宋" w:eastAsia="仿宋"/>
        </w:rPr>
      </w:pPr>
    </w:p>
    <w:p w14:paraId="5870BBCD">
      <w:pPr>
        <w:pStyle w:val="9"/>
        <w:rPr>
          <w:rFonts w:hint="eastAsia" w:ascii="仿宋" w:hAnsi="仿宋" w:eastAsia="仿宋"/>
        </w:rPr>
      </w:pPr>
    </w:p>
    <w:p w14:paraId="026BC438">
      <w:pPr>
        <w:pStyle w:val="5"/>
        <w:ind w:firstLine="480"/>
        <w:rPr>
          <w:rFonts w:hint="eastAsia" w:ascii="仿宋" w:hAnsi="仿宋" w:eastAsia="仿宋"/>
        </w:rPr>
      </w:pPr>
    </w:p>
    <w:p w14:paraId="32BEEB21">
      <w:pPr>
        <w:rPr>
          <w:rFonts w:hint="eastAsia" w:ascii="仿宋" w:hAnsi="仿宋" w:eastAsia="仿宋"/>
        </w:rPr>
      </w:pPr>
    </w:p>
    <w:p w14:paraId="1A26F445">
      <w:pPr>
        <w:pStyle w:val="5"/>
        <w:ind w:firstLine="480"/>
        <w:rPr>
          <w:rFonts w:hint="eastAsia" w:ascii="仿宋" w:hAnsi="仿宋" w:eastAsia="仿宋"/>
        </w:rPr>
      </w:pPr>
    </w:p>
    <w:p w14:paraId="5D58383D">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696F20BD">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57205D94">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株洲市渌口区发展与改革局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1A714C76">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891B30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7D104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66F5F3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3F1F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E316D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409D1B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9F9EE4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7AF6C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8B364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D94F3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B06B9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5AD302">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511D7D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52A5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759A3B2">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11BBBF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A9A77C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BA5AC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B1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4735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3783.49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364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942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33BF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976.88</w:t>
            </w:r>
          </w:p>
        </w:tc>
      </w:tr>
      <w:tr w14:paraId="1A4031E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301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194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76F44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004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B65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79E95A8">
            <w:pPr>
              <w:widowControl/>
              <w:spacing w:line="222" w:lineRule="exact"/>
              <w:jc w:val="center"/>
              <w:rPr>
                <w:rFonts w:hint="eastAsia" w:ascii="仿宋" w:hAnsi="仿宋" w:eastAsia="仿宋" w:cs="宋体"/>
                <w:kern w:val="0"/>
                <w:sz w:val="20"/>
                <w:szCs w:val="20"/>
              </w:rPr>
            </w:pPr>
          </w:p>
        </w:tc>
      </w:tr>
      <w:tr w14:paraId="651F0B3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70AF4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D7C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CC5AC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9B8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B16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C3C6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127.36</w:t>
            </w:r>
          </w:p>
        </w:tc>
      </w:tr>
      <w:tr w14:paraId="1229C65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22B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8F7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DEA01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688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ACB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D65E8B">
            <w:pPr>
              <w:widowControl/>
              <w:spacing w:line="222" w:lineRule="exact"/>
              <w:jc w:val="center"/>
              <w:rPr>
                <w:rFonts w:hint="eastAsia" w:ascii="仿宋" w:hAnsi="仿宋" w:eastAsia="仿宋" w:cs="宋体"/>
                <w:kern w:val="0"/>
                <w:sz w:val="20"/>
                <w:szCs w:val="20"/>
              </w:rPr>
            </w:pPr>
          </w:p>
        </w:tc>
      </w:tr>
      <w:tr w14:paraId="4457386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784B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190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6EA0754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D44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64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E461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41238AB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B92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05D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3E97EEA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09D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1B0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E4E6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37.52</w:t>
            </w:r>
          </w:p>
        </w:tc>
      </w:tr>
      <w:tr w14:paraId="0C5C55E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3E1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DF0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76D8E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51E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BD0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B25E44">
            <w:pPr>
              <w:widowControl/>
              <w:spacing w:line="222" w:lineRule="exact"/>
              <w:jc w:val="center"/>
              <w:rPr>
                <w:rFonts w:hint="eastAsia" w:ascii="仿宋" w:hAnsi="仿宋" w:eastAsia="仿宋" w:cs="宋体"/>
                <w:kern w:val="0"/>
                <w:sz w:val="20"/>
                <w:szCs w:val="20"/>
              </w:rPr>
            </w:pPr>
          </w:p>
        </w:tc>
      </w:tr>
      <w:tr w14:paraId="6B68231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D9C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7FA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3CEA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244.16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9CE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403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D846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83.86</w:t>
            </w:r>
          </w:p>
        </w:tc>
      </w:tr>
      <w:tr w14:paraId="3C11AAA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CA81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762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C0B11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0D2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6AF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6E4086">
            <w:pPr>
              <w:widowControl/>
              <w:spacing w:line="222" w:lineRule="exact"/>
              <w:jc w:val="center"/>
              <w:rPr>
                <w:rFonts w:hint="eastAsia" w:ascii="仿宋" w:hAnsi="仿宋" w:eastAsia="仿宋" w:cs="宋体"/>
                <w:kern w:val="0"/>
                <w:sz w:val="20"/>
                <w:szCs w:val="20"/>
              </w:rPr>
            </w:pPr>
          </w:p>
        </w:tc>
      </w:tr>
      <w:tr w14:paraId="51EAE10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646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598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DDB41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E4C7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F4F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5A8005">
            <w:pPr>
              <w:widowControl/>
              <w:spacing w:line="222" w:lineRule="exact"/>
              <w:jc w:val="center"/>
              <w:rPr>
                <w:rFonts w:hint="eastAsia" w:ascii="仿宋" w:hAnsi="仿宋" w:eastAsia="仿宋" w:cs="宋体"/>
                <w:kern w:val="0"/>
                <w:sz w:val="20"/>
                <w:szCs w:val="20"/>
              </w:rPr>
            </w:pPr>
          </w:p>
        </w:tc>
      </w:tr>
      <w:tr w14:paraId="72FEAF9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AC75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764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3C815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7C6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EC3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BA86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15.13</w:t>
            </w:r>
          </w:p>
        </w:tc>
      </w:tr>
      <w:tr w14:paraId="3BEBB99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B05E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21B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5BA37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C4E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444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0F48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235</w:t>
            </w:r>
          </w:p>
        </w:tc>
      </w:tr>
      <w:tr w14:paraId="60BA892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73D6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A31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30FEF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8D3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04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7E6780">
            <w:pPr>
              <w:widowControl/>
              <w:spacing w:line="222" w:lineRule="exact"/>
              <w:jc w:val="center"/>
              <w:rPr>
                <w:rFonts w:hint="eastAsia" w:ascii="仿宋" w:hAnsi="仿宋" w:eastAsia="仿宋" w:cs="宋体"/>
                <w:kern w:val="0"/>
                <w:sz w:val="20"/>
                <w:szCs w:val="20"/>
              </w:rPr>
            </w:pPr>
          </w:p>
        </w:tc>
      </w:tr>
      <w:tr w14:paraId="5D2E55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791D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CE8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7022AF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26F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C2E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6DDB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1741</w:t>
            </w:r>
          </w:p>
        </w:tc>
      </w:tr>
      <w:tr w14:paraId="313459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BB0C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F41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7503C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137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4E8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8AB0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220</w:t>
            </w:r>
          </w:p>
        </w:tc>
      </w:tr>
      <w:tr w14:paraId="4D6736C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559F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16A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639DD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EEA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F03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26F304">
            <w:pPr>
              <w:widowControl/>
              <w:spacing w:line="222" w:lineRule="exact"/>
              <w:jc w:val="center"/>
              <w:rPr>
                <w:rFonts w:hint="eastAsia" w:ascii="仿宋" w:hAnsi="仿宋" w:eastAsia="仿宋" w:cs="宋体"/>
                <w:kern w:val="0"/>
                <w:sz w:val="20"/>
                <w:szCs w:val="20"/>
              </w:rPr>
            </w:pPr>
          </w:p>
        </w:tc>
      </w:tr>
      <w:tr w14:paraId="698010B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217E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C97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A74EB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FEF31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9B3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1220BD">
            <w:pPr>
              <w:widowControl/>
              <w:spacing w:line="222" w:lineRule="exact"/>
              <w:jc w:val="center"/>
              <w:rPr>
                <w:rFonts w:hint="eastAsia" w:ascii="仿宋" w:hAnsi="仿宋" w:eastAsia="仿宋" w:cs="宋体"/>
                <w:kern w:val="0"/>
                <w:sz w:val="20"/>
                <w:szCs w:val="20"/>
              </w:rPr>
            </w:pPr>
          </w:p>
        </w:tc>
      </w:tr>
      <w:tr w14:paraId="46D46DE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557E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04C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7F67C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839A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29A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6AA218">
            <w:pPr>
              <w:widowControl/>
              <w:spacing w:line="222" w:lineRule="exact"/>
              <w:jc w:val="center"/>
              <w:rPr>
                <w:rFonts w:hint="eastAsia" w:ascii="仿宋" w:hAnsi="仿宋" w:eastAsia="仿宋" w:cs="宋体"/>
                <w:kern w:val="0"/>
                <w:sz w:val="20"/>
                <w:szCs w:val="20"/>
              </w:rPr>
            </w:pPr>
          </w:p>
        </w:tc>
      </w:tr>
      <w:tr w14:paraId="172329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2D65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A11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52C85E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F59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400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6078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57.77</w:t>
            </w:r>
          </w:p>
        </w:tc>
      </w:tr>
      <w:tr w14:paraId="6A11B51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ED1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37C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6254FE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4B724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A43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EA39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303.96</w:t>
            </w:r>
          </w:p>
        </w:tc>
      </w:tr>
      <w:tr w14:paraId="7EC9C30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D230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65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8EBB1E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2F65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9F3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8E9738">
            <w:pPr>
              <w:widowControl/>
              <w:spacing w:line="222" w:lineRule="exact"/>
              <w:jc w:val="center"/>
              <w:rPr>
                <w:rFonts w:hint="eastAsia" w:ascii="仿宋" w:hAnsi="仿宋" w:eastAsia="仿宋" w:cs="宋体"/>
                <w:kern w:val="0"/>
                <w:sz w:val="20"/>
                <w:szCs w:val="20"/>
              </w:rPr>
            </w:pPr>
          </w:p>
        </w:tc>
      </w:tr>
      <w:tr w14:paraId="5B0887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5A08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4BD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609A6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F17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00B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A030C9">
            <w:pPr>
              <w:widowControl/>
              <w:spacing w:line="222" w:lineRule="exact"/>
              <w:jc w:val="center"/>
              <w:rPr>
                <w:rFonts w:hint="eastAsia" w:ascii="仿宋" w:hAnsi="仿宋" w:eastAsia="仿宋" w:cs="宋体"/>
                <w:kern w:val="0"/>
                <w:sz w:val="20"/>
                <w:szCs w:val="20"/>
              </w:rPr>
            </w:pPr>
          </w:p>
        </w:tc>
      </w:tr>
      <w:tr w14:paraId="44ACBB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0BEE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7D6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C582A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375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D03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7EA9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244.16</w:t>
            </w:r>
          </w:p>
        </w:tc>
      </w:tr>
      <w:tr w14:paraId="70CFCC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1259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549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11C083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624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9C8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E38389">
            <w:pPr>
              <w:widowControl/>
              <w:spacing w:line="222" w:lineRule="exact"/>
              <w:jc w:val="center"/>
              <w:rPr>
                <w:rFonts w:hint="eastAsia" w:ascii="仿宋" w:hAnsi="仿宋" w:eastAsia="仿宋" w:cs="宋体"/>
                <w:kern w:val="0"/>
                <w:sz w:val="20"/>
                <w:szCs w:val="20"/>
              </w:rPr>
            </w:pPr>
          </w:p>
        </w:tc>
      </w:tr>
      <w:tr w14:paraId="68EAF9B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606F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3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67FAC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1491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C56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AAEDB8">
            <w:pPr>
              <w:widowControl/>
              <w:spacing w:line="222" w:lineRule="exact"/>
              <w:jc w:val="center"/>
              <w:rPr>
                <w:rFonts w:hint="eastAsia" w:ascii="仿宋" w:hAnsi="仿宋" w:eastAsia="仿宋" w:cs="宋体"/>
                <w:kern w:val="0"/>
                <w:sz w:val="20"/>
                <w:szCs w:val="20"/>
              </w:rPr>
            </w:pPr>
          </w:p>
        </w:tc>
      </w:tr>
      <w:tr w14:paraId="50FF55E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07C4DB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723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8D72CF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0DED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79D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D2269B">
            <w:pPr>
              <w:widowControl/>
              <w:spacing w:line="222" w:lineRule="exact"/>
              <w:jc w:val="center"/>
              <w:rPr>
                <w:rFonts w:hint="eastAsia" w:ascii="仿宋" w:hAnsi="仿宋" w:eastAsia="仿宋" w:cs="宋体"/>
                <w:kern w:val="0"/>
                <w:sz w:val="20"/>
                <w:szCs w:val="20"/>
              </w:rPr>
            </w:pPr>
          </w:p>
        </w:tc>
      </w:tr>
      <w:tr w14:paraId="1A5B136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3030D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A29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2259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4042.64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A9D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6C8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B033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4042.64</w:t>
            </w:r>
          </w:p>
        </w:tc>
      </w:tr>
      <w:tr w14:paraId="2303CBF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58D48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2B8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6E2B0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C7E6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04D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1CCC97">
            <w:pPr>
              <w:widowControl/>
              <w:spacing w:line="222" w:lineRule="exact"/>
              <w:jc w:val="center"/>
              <w:rPr>
                <w:rFonts w:hint="eastAsia" w:ascii="仿宋" w:hAnsi="仿宋" w:eastAsia="仿宋" w:cs="宋体"/>
                <w:kern w:val="0"/>
                <w:sz w:val="20"/>
                <w:szCs w:val="20"/>
              </w:rPr>
            </w:pPr>
          </w:p>
        </w:tc>
      </w:tr>
      <w:tr w14:paraId="2682D0D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ADD3E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68B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0D25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36B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898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5B32A1">
            <w:pPr>
              <w:widowControl/>
              <w:spacing w:line="222" w:lineRule="exact"/>
              <w:jc w:val="center"/>
              <w:rPr>
                <w:rFonts w:hint="eastAsia" w:ascii="仿宋" w:hAnsi="仿宋" w:eastAsia="仿宋" w:cs="宋体"/>
                <w:kern w:val="0"/>
                <w:sz w:val="20"/>
                <w:szCs w:val="20"/>
              </w:rPr>
            </w:pPr>
          </w:p>
        </w:tc>
      </w:tr>
      <w:tr w14:paraId="52EE8C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C7E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B88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3DC3C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4042.64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D69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03E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5ED9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4042.64</w:t>
            </w:r>
          </w:p>
        </w:tc>
      </w:tr>
    </w:tbl>
    <w:p w14:paraId="05E08C2B">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0069FA95">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4D8AC44C">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49C8EC53">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25830ADF">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株洲市渌口区发展与改革局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1109E997">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D9CEEF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229EE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4CB12A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839CF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41EE80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D40ECE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5CEFF2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3A85B9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035B6B7A">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062D4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4F2749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4C537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DBE743C">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38BEEC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635F85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1E7B9EB">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9235167">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C1D329B">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E6E0A28">
            <w:pPr>
              <w:widowControl/>
              <w:spacing w:line="222" w:lineRule="exact"/>
              <w:jc w:val="center"/>
              <w:rPr>
                <w:rFonts w:hint="eastAsia" w:ascii="仿宋" w:hAnsi="仿宋" w:eastAsia="仿宋" w:cs="宋体"/>
                <w:kern w:val="0"/>
                <w:sz w:val="20"/>
                <w:szCs w:val="20"/>
              </w:rPr>
            </w:pPr>
          </w:p>
        </w:tc>
      </w:tr>
      <w:tr w14:paraId="54EF3513">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B7F078">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117AB0A">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A95EFA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2E37CE4">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2F8C28E">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66C2583">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6CAE102">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66EF254">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57BC699">
            <w:pPr>
              <w:widowControl/>
              <w:spacing w:line="222" w:lineRule="exact"/>
              <w:jc w:val="center"/>
              <w:rPr>
                <w:rFonts w:hint="eastAsia" w:ascii="仿宋" w:hAnsi="仿宋" w:eastAsia="仿宋" w:cs="宋体"/>
                <w:kern w:val="0"/>
                <w:sz w:val="20"/>
                <w:szCs w:val="20"/>
              </w:rPr>
            </w:pPr>
          </w:p>
        </w:tc>
      </w:tr>
      <w:tr w14:paraId="2E22E25B">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FAD69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DD6932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ABE3F7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D0AF25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6F114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7C4BD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28745A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3FABB3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6E197EA2">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77A7B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A08B6A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4042.64</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A9D183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3798.49</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8B191E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66C10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62A43A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A61870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548134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244.16</w:t>
            </w:r>
          </w:p>
        </w:tc>
      </w:tr>
      <w:tr w14:paraId="097F8A3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791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029C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A6D4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976.88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1CE9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976.88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0943F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5709E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9C838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D386B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50D748">
            <w:pPr>
              <w:widowControl/>
              <w:spacing w:line="222" w:lineRule="exact"/>
              <w:jc w:val="right"/>
              <w:rPr>
                <w:rFonts w:hint="eastAsia" w:ascii="仿宋" w:hAnsi="仿宋" w:eastAsia="仿宋" w:cs="宋体"/>
                <w:kern w:val="0"/>
                <w:sz w:val="20"/>
                <w:szCs w:val="20"/>
              </w:rPr>
            </w:pPr>
          </w:p>
        </w:tc>
      </w:tr>
      <w:tr w14:paraId="044A991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72F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F120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发展与改革事务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DF9D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972.65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08ED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972.65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2EE43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B903C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8B178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82F92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1A042D">
            <w:pPr>
              <w:widowControl/>
              <w:spacing w:line="222" w:lineRule="exact"/>
              <w:jc w:val="right"/>
              <w:rPr>
                <w:rFonts w:hint="eastAsia" w:ascii="仿宋" w:hAnsi="仿宋" w:eastAsia="仿宋" w:cs="宋体"/>
                <w:kern w:val="0"/>
                <w:sz w:val="20"/>
                <w:szCs w:val="20"/>
              </w:rPr>
            </w:pPr>
          </w:p>
        </w:tc>
      </w:tr>
      <w:tr w14:paraId="0141450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C9A2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2010401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1ECF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B444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797.25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C80C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797.25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F5895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37C42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DBAA6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5AC11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B84560">
            <w:pPr>
              <w:widowControl/>
              <w:spacing w:line="222" w:lineRule="exact"/>
              <w:jc w:val="right"/>
              <w:rPr>
                <w:rFonts w:hint="eastAsia" w:ascii="仿宋" w:hAnsi="仿宋" w:eastAsia="仿宋" w:cs="宋体"/>
                <w:kern w:val="0"/>
                <w:sz w:val="20"/>
                <w:szCs w:val="20"/>
              </w:rPr>
            </w:pPr>
          </w:p>
        </w:tc>
      </w:tr>
      <w:tr w14:paraId="30C124F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9BD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2010499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C1E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其他发展与改革事务支出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8E6E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175.4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BACA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175.4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4A41C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B7C81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52D9C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1E5D5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E7F816">
            <w:pPr>
              <w:widowControl/>
              <w:spacing w:line="222" w:lineRule="exact"/>
              <w:jc w:val="right"/>
              <w:rPr>
                <w:rFonts w:hint="eastAsia" w:ascii="仿宋" w:hAnsi="仿宋" w:eastAsia="仿宋" w:cs="宋体"/>
                <w:kern w:val="0"/>
                <w:sz w:val="20"/>
                <w:szCs w:val="20"/>
              </w:rPr>
            </w:pPr>
          </w:p>
        </w:tc>
      </w:tr>
      <w:tr w14:paraId="39B6E7B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5995F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8B42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5CD2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CE46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58367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81ED7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7B21F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6C509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6D3F5B">
            <w:pPr>
              <w:widowControl/>
              <w:spacing w:line="222" w:lineRule="exact"/>
              <w:jc w:val="right"/>
              <w:rPr>
                <w:rFonts w:hint="eastAsia" w:ascii="仿宋" w:hAnsi="仿宋" w:eastAsia="仿宋" w:cs="宋体"/>
                <w:kern w:val="0"/>
                <w:sz w:val="20"/>
                <w:szCs w:val="20"/>
              </w:rPr>
            </w:pPr>
          </w:p>
        </w:tc>
      </w:tr>
      <w:tr w14:paraId="1D10E19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1BA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B864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其他党委办公厅（室）及相关机构事务支出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CFE6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A5FF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FEB2A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A1CAE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39A0D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4E356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CF7D2E">
            <w:pPr>
              <w:widowControl/>
              <w:spacing w:line="222" w:lineRule="exact"/>
              <w:jc w:val="right"/>
              <w:rPr>
                <w:rFonts w:hint="eastAsia" w:ascii="仿宋" w:hAnsi="仿宋" w:eastAsia="仿宋" w:cs="宋体"/>
                <w:kern w:val="0"/>
                <w:sz w:val="20"/>
                <w:szCs w:val="20"/>
              </w:rPr>
            </w:pPr>
          </w:p>
        </w:tc>
      </w:tr>
      <w:tr w14:paraId="3016E34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BC6C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B601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D24D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C27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E6895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F874C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82BE2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1E1C2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AD3138">
            <w:pPr>
              <w:widowControl/>
              <w:spacing w:line="222" w:lineRule="exact"/>
              <w:jc w:val="right"/>
              <w:rPr>
                <w:rFonts w:hint="eastAsia" w:ascii="仿宋" w:hAnsi="仿宋" w:eastAsia="仿宋" w:cs="宋体"/>
                <w:kern w:val="0"/>
                <w:sz w:val="20"/>
                <w:szCs w:val="20"/>
              </w:rPr>
            </w:pPr>
          </w:p>
        </w:tc>
      </w:tr>
      <w:tr w14:paraId="636C6AC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8F0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BF7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7730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748F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2D767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6A16D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43D68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19924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86DD77">
            <w:pPr>
              <w:widowControl/>
              <w:spacing w:line="222" w:lineRule="exact"/>
              <w:jc w:val="right"/>
              <w:rPr>
                <w:rFonts w:hint="eastAsia" w:ascii="仿宋" w:hAnsi="仿宋" w:eastAsia="仿宋" w:cs="宋体"/>
                <w:kern w:val="0"/>
                <w:sz w:val="20"/>
                <w:szCs w:val="20"/>
              </w:rPr>
            </w:pPr>
          </w:p>
        </w:tc>
      </w:tr>
      <w:tr w14:paraId="02E65DD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9E6B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4BC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3A12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D0B5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127.36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48E4D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15C08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FAB0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DA95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7DC1D0">
            <w:pPr>
              <w:widowControl/>
              <w:spacing w:line="222" w:lineRule="exact"/>
              <w:jc w:val="right"/>
              <w:rPr>
                <w:rFonts w:hint="eastAsia" w:ascii="仿宋" w:hAnsi="仿宋" w:eastAsia="仿宋" w:cs="宋体"/>
                <w:kern w:val="0"/>
                <w:sz w:val="20"/>
                <w:szCs w:val="20"/>
              </w:rPr>
            </w:pPr>
          </w:p>
        </w:tc>
      </w:tr>
      <w:tr w14:paraId="010A58A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6B4A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20306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433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国防动员</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AF23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127.36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A64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127.36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6B85D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491E2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D0F20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F3028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D08285">
            <w:pPr>
              <w:widowControl/>
              <w:spacing w:line="222" w:lineRule="exact"/>
              <w:jc w:val="right"/>
              <w:rPr>
                <w:rFonts w:hint="eastAsia" w:ascii="仿宋" w:hAnsi="仿宋" w:eastAsia="仿宋" w:cs="宋体"/>
                <w:kern w:val="0"/>
                <w:sz w:val="20"/>
                <w:szCs w:val="20"/>
              </w:rPr>
            </w:pPr>
          </w:p>
        </w:tc>
      </w:tr>
      <w:tr w14:paraId="7746359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9EBB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2030603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9D33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人民防空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1A20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109.01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2D50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109.01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48E93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B5C95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B6F86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4418D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7898FE">
            <w:pPr>
              <w:widowControl/>
              <w:spacing w:line="222" w:lineRule="exact"/>
              <w:jc w:val="right"/>
              <w:rPr>
                <w:rFonts w:hint="eastAsia" w:ascii="仿宋" w:hAnsi="仿宋" w:eastAsia="仿宋" w:cs="宋体"/>
                <w:kern w:val="0"/>
                <w:sz w:val="20"/>
                <w:szCs w:val="20"/>
              </w:rPr>
            </w:pPr>
          </w:p>
        </w:tc>
      </w:tr>
      <w:tr w14:paraId="7B6A6BC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8B7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2030699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B8D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其他国防动员支出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CBC9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18.35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0E26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18.35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2A067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FB0F7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7245E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BF0E5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F2F594">
            <w:pPr>
              <w:widowControl/>
              <w:spacing w:line="222" w:lineRule="exact"/>
              <w:jc w:val="right"/>
              <w:rPr>
                <w:rFonts w:hint="eastAsia" w:ascii="仿宋" w:hAnsi="仿宋" w:eastAsia="仿宋" w:cs="宋体"/>
                <w:kern w:val="0"/>
                <w:sz w:val="20"/>
                <w:szCs w:val="20"/>
              </w:rPr>
            </w:pPr>
          </w:p>
        </w:tc>
      </w:tr>
      <w:tr w14:paraId="77C43F5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0F53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7934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E809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B799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5F5CE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45E10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9B805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0D263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504795">
            <w:pPr>
              <w:widowControl/>
              <w:spacing w:line="222" w:lineRule="exact"/>
              <w:jc w:val="right"/>
              <w:rPr>
                <w:rFonts w:hint="eastAsia" w:ascii="仿宋" w:hAnsi="仿宋" w:eastAsia="仿宋" w:cs="宋体"/>
                <w:kern w:val="0"/>
                <w:sz w:val="20"/>
                <w:szCs w:val="20"/>
              </w:rPr>
            </w:pPr>
          </w:p>
        </w:tc>
      </w:tr>
      <w:tr w14:paraId="418DE84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9AFD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CE6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D482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F778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FE6EA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DBC3A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E149E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7C9CD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F16FB6">
            <w:pPr>
              <w:widowControl/>
              <w:spacing w:line="222" w:lineRule="exact"/>
              <w:jc w:val="right"/>
              <w:rPr>
                <w:rFonts w:hint="eastAsia" w:ascii="仿宋" w:hAnsi="仿宋" w:eastAsia="仿宋" w:cs="宋体"/>
                <w:kern w:val="0"/>
                <w:sz w:val="20"/>
                <w:szCs w:val="20"/>
              </w:rPr>
            </w:pPr>
          </w:p>
        </w:tc>
      </w:tr>
      <w:tr w14:paraId="6166195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EA69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8146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2772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D7FF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4761A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C82F7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52DBB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C718C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178271">
            <w:pPr>
              <w:widowControl/>
              <w:spacing w:line="222" w:lineRule="exact"/>
              <w:jc w:val="right"/>
              <w:rPr>
                <w:rFonts w:hint="eastAsia" w:ascii="仿宋" w:hAnsi="仿宋" w:eastAsia="仿宋" w:cs="宋体"/>
                <w:kern w:val="0"/>
                <w:sz w:val="20"/>
                <w:szCs w:val="20"/>
              </w:rPr>
            </w:pPr>
          </w:p>
        </w:tc>
      </w:tr>
      <w:tr w14:paraId="315D184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86EB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C46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FA2D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8BF6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8FEB3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A9885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55BF4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AAB34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4564CF">
            <w:pPr>
              <w:widowControl/>
              <w:spacing w:line="222" w:lineRule="exact"/>
              <w:jc w:val="right"/>
              <w:rPr>
                <w:rFonts w:hint="eastAsia" w:ascii="仿宋" w:hAnsi="仿宋" w:eastAsia="仿宋" w:cs="宋体"/>
                <w:kern w:val="0"/>
                <w:sz w:val="20"/>
                <w:szCs w:val="20"/>
              </w:rPr>
            </w:pPr>
          </w:p>
        </w:tc>
      </w:tr>
      <w:tr w14:paraId="29EECFF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2F9D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601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ADF9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1AB5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B7BB0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92041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A4877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B3F85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31718E">
            <w:pPr>
              <w:widowControl/>
              <w:spacing w:line="222" w:lineRule="exact"/>
              <w:jc w:val="right"/>
              <w:rPr>
                <w:rFonts w:hint="eastAsia" w:ascii="仿宋" w:hAnsi="仿宋" w:eastAsia="仿宋" w:cs="宋体"/>
                <w:kern w:val="0"/>
                <w:sz w:val="20"/>
                <w:szCs w:val="20"/>
              </w:rPr>
            </w:pPr>
          </w:p>
        </w:tc>
      </w:tr>
      <w:tr w14:paraId="5EF1BC1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914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771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A16A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83.86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0510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83.86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2EE7F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677CE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3882A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8053E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9F6D06">
            <w:pPr>
              <w:widowControl/>
              <w:spacing w:line="222" w:lineRule="exact"/>
              <w:jc w:val="right"/>
              <w:rPr>
                <w:rFonts w:hint="eastAsia" w:ascii="仿宋" w:hAnsi="仿宋" w:eastAsia="仿宋" w:cs="宋体"/>
                <w:kern w:val="0"/>
                <w:sz w:val="20"/>
                <w:szCs w:val="20"/>
              </w:rPr>
            </w:pPr>
          </w:p>
        </w:tc>
      </w:tr>
      <w:tr w14:paraId="5BDCEC7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4AB28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18E8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F5FC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83.86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F495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83.86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D8D08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E46A7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15299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6DD5F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103A4D">
            <w:pPr>
              <w:widowControl/>
              <w:spacing w:line="222" w:lineRule="exact"/>
              <w:jc w:val="right"/>
              <w:rPr>
                <w:rFonts w:hint="eastAsia" w:ascii="仿宋" w:hAnsi="仿宋" w:eastAsia="仿宋" w:cs="宋体"/>
                <w:kern w:val="0"/>
                <w:sz w:val="20"/>
                <w:szCs w:val="20"/>
              </w:rPr>
            </w:pPr>
          </w:p>
        </w:tc>
      </w:tr>
      <w:tr w14:paraId="4D84437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C55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D0CF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52B8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1661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13.34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681C1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98DEA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C14D2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FEFC0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08D081">
            <w:pPr>
              <w:widowControl/>
              <w:spacing w:line="222" w:lineRule="exact"/>
              <w:jc w:val="right"/>
              <w:rPr>
                <w:rFonts w:hint="eastAsia" w:ascii="仿宋" w:hAnsi="仿宋" w:eastAsia="仿宋" w:cs="宋体"/>
                <w:kern w:val="0"/>
                <w:sz w:val="20"/>
                <w:szCs w:val="20"/>
              </w:rPr>
            </w:pPr>
          </w:p>
        </w:tc>
      </w:tr>
      <w:tr w14:paraId="0C61145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5A941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18BD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E1A2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70.51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9E74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70.51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04DEA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F31FB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20D6C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46BD0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A34C09">
            <w:pPr>
              <w:widowControl/>
              <w:spacing w:line="222" w:lineRule="exact"/>
              <w:jc w:val="right"/>
              <w:rPr>
                <w:rFonts w:hint="eastAsia" w:ascii="仿宋" w:hAnsi="仿宋" w:eastAsia="仿宋" w:cs="宋体"/>
                <w:kern w:val="0"/>
                <w:sz w:val="20"/>
                <w:szCs w:val="20"/>
              </w:rPr>
            </w:pPr>
          </w:p>
        </w:tc>
      </w:tr>
      <w:tr w14:paraId="1262244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861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5F41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2B16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B8D5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D372F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58983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D0391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02C8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E21BC8">
            <w:pPr>
              <w:widowControl/>
              <w:spacing w:line="222" w:lineRule="exact"/>
              <w:jc w:val="right"/>
              <w:rPr>
                <w:rFonts w:hint="eastAsia" w:ascii="仿宋" w:hAnsi="仿宋" w:eastAsia="仿宋" w:cs="宋体"/>
                <w:kern w:val="0"/>
                <w:sz w:val="20"/>
                <w:szCs w:val="20"/>
              </w:rPr>
            </w:pPr>
          </w:p>
        </w:tc>
      </w:tr>
      <w:tr w14:paraId="75903A3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180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407C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8C8E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D574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E2166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D18BA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8243E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DC1BD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661D86">
            <w:pPr>
              <w:widowControl/>
              <w:spacing w:line="222" w:lineRule="exact"/>
              <w:jc w:val="right"/>
              <w:rPr>
                <w:rFonts w:hint="eastAsia" w:ascii="仿宋" w:hAnsi="仿宋" w:eastAsia="仿宋" w:cs="宋体"/>
                <w:kern w:val="0"/>
                <w:sz w:val="20"/>
                <w:szCs w:val="20"/>
              </w:rPr>
            </w:pPr>
          </w:p>
        </w:tc>
      </w:tr>
      <w:tr w14:paraId="2067857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7C7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EE7D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E200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3660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3C16A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A25C0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CDB9D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9307D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925F52">
            <w:pPr>
              <w:widowControl/>
              <w:spacing w:line="222" w:lineRule="exact"/>
              <w:jc w:val="right"/>
              <w:rPr>
                <w:rFonts w:hint="eastAsia" w:ascii="仿宋" w:hAnsi="仿宋" w:eastAsia="仿宋" w:cs="宋体"/>
                <w:kern w:val="0"/>
                <w:sz w:val="20"/>
                <w:szCs w:val="20"/>
              </w:rPr>
            </w:pPr>
          </w:p>
        </w:tc>
      </w:tr>
      <w:tr w14:paraId="72ADB09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EFDD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EB4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国有土地使用权出让收入安排的支出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DF8F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3349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CF046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EFB29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8A425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93929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3DD9F9">
            <w:pPr>
              <w:widowControl/>
              <w:spacing w:line="222" w:lineRule="exact"/>
              <w:jc w:val="right"/>
              <w:rPr>
                <w:rFonts w:hint="eastAsia" w:ascii="仿宋" w:hAnsi="仿宋" w:eastAsia="仿宋" w:cs="宋体"/>
                <w:kern w:val="0"/>
                <w:sz w:val="20"/>
                <w:szCs w:val="20"/>
              </w:rPr>
            </w:pPr>
          </w:p>
        </w:tc>
      </w:tr>
      <w:tr w14:paraId="166CB12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F794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95A6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农村基础设施建设支出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A94F1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1761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0C076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3568D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1C04F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F65DE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81BC31">
            <w:pPr>
              <w:widowControl/>
              <w:spacing w:line="222" w:lineRule="exact"/>
              <w:jc w:val="right"/>
              <w:rPr>
                <w:rFonts w:hint="eastAsia" w:ascii="仿宋" w:hAnsi="仿宋" w:eastAsia="仿宋" w:cs="宋体"/>
                <w:kern w:val="0"/>
                <w:sz w:val="20"/>
                <w:szCs w:val="20"/>
              </w:rPr>
            </w:pPr>
          </w:p>
        </w:tc>
      </w:tr>
      <w:tr w14:paraId="2062133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212F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42ED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FDBB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267B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480E3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4C122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ADEFC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8C234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261297">
            <w:pPr>
              <w:widowControl/>
              <w:spacing w:line="222" w:lineRule="exact"/>
              <w:jc w:val="right"/>
              <w:rPr>
                <w:rFonts w:hint="eastAsia" w:ascii="仿宋" w:hAnsi="仿宋" w:eastAsia="仿宋" w:cs="宋体"/>
                <w:kern w:val="0"/>
                <w:sz w:val="20"/>
                <w:szCs w:val="20"/>
              </w:rPr>
            </w:pPr>
          </w:p>
        </w:tc>
      </w:tr>
      <w:tr w14:paraId="7BBB82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8074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EE9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5B35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5F71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F9B60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CF1C2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75AD7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64DF7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766B45">
            <w:pPr>
              <w:widowControl/>
              <w:spacing w:line="222" w:lineRule="exact"/>
              <w:jc w:val="right"/>
              <w:rPr>
                <w:rFonts w:hint="eastAsia" w:ascii="仿宋" w:hAnsi="仿宋" w:eastAsia="仿宋" w:cs="宋体"/>
                <w:kern w:val="0"/>
                <w:sz w:val="20"/>
                <w:szCs w:val="20"/>
              </w:rPr>
            </w:pPr>
          </w:p>
        </w:tc>
      </w:tr>
      <w:tr w14:paraId="38F07F1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FB1E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383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80FC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BD13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FC66A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93189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CDF47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61072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9141EE">
            <w:pPr>
              <w:widowControl/>
              <w:spacing w:line="222" w:lineRule="exact"/>
              <w:jc w:val="right"/>
              <w:rPr>
                <w:rFonts w:hint="eastAsia" w:ascii="仿宋" w:hAnsi="仿宋" w:eastAsia="仿宋" w:cs="宋体"/>
                <w:kern w:val="0"/>
                <w:sz w:val="20"/>
                <w:szCs w:val="20"/>
              </w:rPr>
            </w:pPr>
          </w:p>
        </w:tc>
      </w:tr>
      <w:tr w14:paraId="5168B0A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7529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226D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资源勘探工业信息等支出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B594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5257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4F5D9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A796B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768F4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DEA34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CC39F6">
            <w:pPr>
              <w:widowControl/>
              <w:spacing w:line="222" w:lineRule="exact"/>
              <w:jc w:val="right"/>
              <w:rPr>
                <w:rFonts w:hint="eastAsia" w:ascii="仿宋" w:hAnsi="仿宋" w:eastAsia="仿宋" w:cs="宋体"/>
                <w:kern w:val="0"/>
                <w:sz w:val="20"/>
                <w:szCs w:val="20"/>
              </w:rPr>
            </w:pPr>
          </w:p>
        </w:tc>
      </w:tr>
      <w:tr w14:paraId="3FC5D7F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C97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1D2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80CA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EBE0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4B401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1B2A0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DB027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1E1B6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F4F4CF">
            <w:pPr>
              <w:widowControl/>
              <w:spacing w:line="222" w:lineRule="exact"/>
              <w:jc w:val="right"/>
              <w:rPr>
                <w:rFonts w:hint="eastAsia" w:ascii="仿宋" w:hAnsi="仿宋" w:eastAsia="仿宋" w:cs="宋体"/>
                <w:kern w:val="0"/>
                <w:sz w:val="20"/>
                <w:szCs w:val="20"/>
              </w:rPr>
            </w:pPr>
          </w:p>
        </w:tc>
      </w:tr>
      <w:tr w14:paraId="70E8BEC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E0A1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D25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7F00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FFE5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56EB4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D3910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E09F5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66AE1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4E12D3">
            <w:pPr>
              <w:widowControl/>
              <w:spacing w:line="222" w:lineRule="exact"/>
              <w:jc w:val="right"/>
              <w:rPr>
                <w:rFonts w:hint="eastAsia" w:ascii="仿宋" w:hAnsi="仿宋" w:eastAsia="仿宋" w:cs="宋体"/>
                <w:kern w:val="0"/>
                <w:sz w:val="20"/>
                <w:szCs w:val="20"/>
              </w:rPr>
            </w:pPr>
          </w:p>
        </w:tc>
      </w:tr>
      <w:tr w14:paraId="38D07FF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DE5EB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27BC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商业服务业等支出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B635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9AB3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726B3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ACF23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15540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40578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6843BC">
            <w:pPr>
              <w:widowControl/>
              <w:spacing w:line="222" w:lineRule="exact"/>
              <w:jc w:val="right"/>
              <w:rPr>
                <w:rFonts w:hint="eastAsia" w:ascii="仿宋" w:hAnsi="仿宋" w:eastAsia="仿宋" w:cs="宋体"/>
                <w:kern w:val="0"/>
                <w:sz w:val="20"/>
                <w:szCs w:val="20"/>
              </w:rPr>
            </w:pPr>
          </w:p>
        </w:tc>
      </w:tr>
      <w:tr w14:paraId="0961972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248F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B6A9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商业流通事务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2DC5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AD2D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66FD2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2422B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FD808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18A35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B13E78">
            <w:pPr>
              <w:widowControl/>
              <w:spacing w:line="222" w:lineRule="exact"/>
              <w:jc w:val="right"/>
              <w:rPr>
                <w:rFonts w:hint="eastAsia" w:ascii="仿宋" w:hAnsi="仿宋" w:eastAsia="仿宋" w:cs="宋体"/>
                <w:kern w:val="0"/>
                <w:sz w:val="20"/>
                <w:szCs w:val="20"/>
              </w:rPr>
            </w:pPr>
          </w:p>
        </w:tc>
      </w:tr>
      <w:tr w14:paraId="14E21E8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5B549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5A4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其他商业流通事务支出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6537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6B78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883BA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E468D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5BB95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921E4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03C871">
            <w:pPr>
              <w:widowControl/>
              <w:spacing w:line="222" w:lineRule="exact"/>
              <w:jc w:val="right"/>
              <w:rPr>
                <w:rFonts w:hint="eastAsia" w:ascii="仿宋" w:hAnsi="仿宋" w:eastAsia="仿宋" w:cs="宋体"/>
                <w:kern w:val="0"/>
                <w:sz w:val="20"/>
                <w:szCs w:val="20"/>
              </w:rPr>
            </w:pPr>
          </w:p>
        </w:tc>
      </w:tr>
      <w:tr w14:paraId="58F5956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BB35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D933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其他商业服务业等支出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F594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3B93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511A1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6FDE6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90D8D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91C14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41A677">
            <w:pPr>
              <w:widowControl/>
              <w:spacing w:line="222" w:lineRule="exact"/>
              <w:jc w:val="right"/>
              <w:rPr>
                <w:rFonts w:hint="eastAsia" w:ascii="仿宋" w:hAnsi="仿宋" w:eastAsia="仿宋" w:cs="宋体"/>
                <w:kern w:val="0"/>
                <w:sz w:val="20"/>
                <w:szCs w:val="20"/>
              </w:rPr>
            </w:pPr>
          </w:p>
        </w:tc>
      </w:tr>
      <w:tr w14:paraId="479918C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170B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262E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其他商业服务业等支出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BC71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918C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EFA9A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F1C50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D6AB6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3E5B0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20E0FA">
            <w:pPr>
              <w:widowControl/>
              <w:spacing w:line="222" w:lineRule="exact"/>
              <w:jc w:val="right"/>
              <w:rPr>
                <w:rFonts w:hint="eastAsia" w:ascii="仿宋" w:hAnsi="仿宋" w:eastAsia="仿宋" w:cs="宋体"/>
                <w:kern w:val="0"/>
                <w:sz w:val="20"/>
                <w:szCs w:val="20"/>
              </w:rPr>
            </w:pPr>
          </w:p>
        </w:tc>
      </w:tr>
      <w:tr w14:paraId="3BE3935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F9B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3A0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988C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163F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E3666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C970D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F4111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F1E75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23CEEA">
            <w:pPr>
              <w:widowControl/>
              <w:spacing w:line="222" w:lineRule="exact"/>
              <w:jc w:val="right"/>
              <w:rPr>
                <w:rFonts w:hint="eastAsia" w:ascii="仿宋" w:hAnsi="仿宋" w:eastAsia="仿宋" w:cs="宋体"/>
                <w:kern w:val="0"/>
                <w:sz w:val="20"/>
                <w:szCs w:val="20"/>
              </w:rPr>
            </w:pPr>
          </w:p>
        </w:tc>
      </w:tr>
      <w:tr w14:paraId="57C110F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0F14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D6DF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77A7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3012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95181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80B9E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419AE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17EBF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D8D0A0">
            <w:pPr>
              <w:widowControl/>
              <w:spacing w:line="222" w:lineRule="exact"/>
              <w:jc w:val="right"/>
              <w:rPr>
                <w:rFonts w:hint="eastAsia" w:ascii="仿宋" w:hAnsi="仿宋" w:eastAsia="仿宋" w:cs="宋体"/>
                <w:kern w:val="0"/>
                <w:sz w:val="20"/>
                <w:szCs w:val="20"/>
              </w:rPr>
            </w:pPr>
          </w:p>
        </w:tc>
      </w:tr>
      <w:tr w14:paraId="2DD3C71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CB47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F9CC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EF9D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C4C6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EC26D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DD8FF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81D28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5F85B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8B85B8">
            <w:pPr>
              <w:widowControl/>
              <w:spacing w:line="222" w:lineRule="exact"/>
              <w:jc w:val="right"/>
              <w:rPr>
                <w:rFonts w:hint="eastAsia" w:ascii="仿宋" w:hAnsi="仿宋" w:eastAsia="仿宋" w:cs="宋体"/>
                <w:kern w:val="0"/>
                <w:sz w:val="20"/>
                <w:szCs w:val="20"/>
              </w:rPr>
            </w:pPr>
          </w:p>
        </w:tc>
      </w:tr>
      <w:tr w14:paraId="4A5BC9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4593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1463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粮油物资储备支出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7E29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303.96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1A12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303.96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AE371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57742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9E5C9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4F3F7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FE7900">
            <w:pPr>
              <w:widowControl/>
              <w:spacing w:line="222" w:lineRule="exact"/>
              <w:jc w:val="right"/>
              <w:rPr>
                <w:rFonts w:hint="eastAsia" w:ascii="仿宋" w:hAnsi="仿宋" w:eastAsia="仿宋" w:cs="宋体"/>
                <w:kern w:val="0"/>
                <w:sz w:val="20"/>
                <w:szCs w:val="20"/>
              </w:rPr>
            </w:pPr>
          </w:p>
        </w:tc>
      </w:tr>
      <w:tr w14:paraId="328C213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14D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6211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粮油物资事务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9340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303.96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30C73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303.96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16EC4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E859F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2A502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F421E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C063E4">
            <w:pPr>
              <w:widowControl/>
              <w:spacing w:line="222" w:lineRule="exact"/>
              <w:jc w:val="right"/>
              <w:rPr>
                <w:rFonts w:hint="eastAsia" w:ascii="仿宋" w:hAnsi="仿宋" w:eastAsia="仿宋" w:cs="宋体"/>
                <w:kern w:val="0"/>
                <w:sz w:val="20"/>
                <w:szCs w:val="20"/>
              </w:rPr>
            </w:pPr>
          </w:p>
        </w:tc>
      </w:tr>
      <w:tr w14:paraId="02BBE97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E1E1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2220106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68A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专项业务活动</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020F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B3EA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2D0A7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B7230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F3EE6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938F4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B3EEB0">
            <w:pPr>
              <w:widowControl/>
              <w:spacing w:line="222" w:lineRule="exact"/>
              <w:jc w:val="right"/>
              <w:rPr>
                <w:rFonts w:hint="eastAsia" w:ascii="仿宋" w:hAnsi="仿宋" w:eastAsia="仿宋" w:cs="宋体"/>
                <w:kern w:val="0"/>
                <w:sz w:val="20"/>
                <w:szCs w:val="20"/>
              </w:rPr>
            </w:pPr>
          </w:p>
        </w:tc>
      </w:tr>
      <w:tr w14:paraId="743BDF3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92A9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07F2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其他粮油物资事务支出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46127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302.82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A4CE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302.82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3A89B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59FA3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963FA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70DB4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37DCA">
            <w:pPr>
              <w:widowControl/>
              <w:spacing w:line="222" w:lineRule="exact"/>
              <w:jc w:val="right"/>
              <w:rPr>
                <w:rFonts w:hint="eastAsia" w:ascii="仿宋" w:hAnsi="仿宋" w:eastAsia="仿宋" w:cs="宋体"/>
                <w:kern w:val="0"/>
                <w:sz w:val="20"/>
                <w:szCs w:val="20"/>
              </w:rPr>
            </w:pPr>
          </w:p>
        </w:tc>
      </w:tr>
      <w:tr w14:paraId="7DA00C2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357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D375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F895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DECC23">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3596E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4DBD4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FD6C6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228A0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80EA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r>
      <w:tr w14:paraId="697E2B6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DDD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4564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5E2C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6128B4">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CC356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151FC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AC619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0D8BF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E06A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r>
      <w:tr w14:paraId="31963BF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E681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2E4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C94C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5838DA">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2FB0C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0B888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6221A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45BC2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3770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r>
    </w:tbl>
    <w:p w14:paraId="733B62F2">
      <w:pPr>
        <w:spacing w:before="120"/>
        <w:rPr>
          <w:rFonts w:hint="eastAsia" w:ascii="仿宋" w:hAnsi="仿宋" w:eastAsia="仿宋" w:cs="Times New Roman"/>
          <w:sz w:val="24"/>
          <w:szCs w:val="24"/>
        </w:rPr>
      </w:pPr>
    </w:p>
    <w:p w14:paraId="7CD3B2CA">
      <w:pPr>
        <w:widowControl/>
        <w:jc w:val="left"/>
        <w:rPr>
          <w:rFonts w:hint="eastAsia" w:ascii="仿宋" w:hAnsi="仿宋" w:eastAsia="仿宋" w:cs="Times New Roman"/>
          <w:color w:val="000000"/>
          <w:kern w:val="0"/>
          <w:sz w:val="32"/>
          <w:szCs w:val="32"/>
          <w:lang w:bidi="ar"/>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2109AC2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7DBA2045">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300E0210">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株洲市渌口区发展与改革局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6"/>
        <w:gridCol w:w="4016"/>
        <w:gridCol w:w="961"/>
        <w:gridCol w:w="956"/>
        <w:gridCol w:w="916"/>
        <w:gridCol w:w="984"/>
        <w:gridCol w:w="923"/>
        <w:gridCol w:w="937"/>
      </w:tblGrid>
      <w:tr w14:paraId="2B5E59DF">
        <w:tblPrEx>
          <w:tblCellMar>
            <w:top w:w="0" w:type="dxa"/>
            <w:left w:w="108" w:type="dxa"/>
            <w:bottom w:w="0" w:type="dxa"/>
            <w:right w:w="108" w:type="dxa"/>
          </w:tblCellMar>
        </w:tblPrEx>
        <w:trPr>
          <w:trHeight w:val="340" w:hRule="atLeast"/>
          <w:jc w:val="center"/>
        </w:trPr>
        <w:tc>
          <w:tcPr>
            <w:tcW w:w="122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033D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63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2DDFA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63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30DB6F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61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635EE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64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DA7078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62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ABCD90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62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9D6C23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66173E63">
        <w:tblPrEx>
          <w:tblCellMar>
            <w:top w:w="0" w:type="dxa"/>
            <w:left w:w="108" w:type="dxa"/>
            <w:bottom w:w="0" w:type="dxa"/>
            <w:right w:w="108" w:type="dxa"/>
          </w:tblCellMar>
        </w:tblPrEx>
        <w:trPr>
          <w:trHeight w:val="340" w:hRule="atLeast"/>
          <w:jc w:val="center"/>
        </w:trPr>
        <w:tc>
          <w:tcPr>
            <w:tcW w:w="6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8D3D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616"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A016E7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63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49F09A3">
            <w:pPr>
              <w:widowControl/>
              <w:spacing w:line="222" w:lineRule="exact"/>
              <w:jc w:val="center"/>
              <w:rPr>
                <w:rFonts w:hint="eastAsia" w:ascii="仿宋" w:hAnsi="仿宋" w:eastAsia="仿宋" w:cs="宋体"/>
                <w:kern w:val="0"/>
                <w:sz w:val="20"/>
                <w:szCs w:val="20"/>
              </w:rPr>
            </w:pPr>
          </w:p>
        </w:tc>
        <w:tc>
          <w:tcPr>
            <w:tcW w:w="632" w:type="pct"/>
            <w:vMerge w:val="continue"/>
            <w:tcBorders>
              <w:top w:val="single" w:color="auto" w:sz="4" w:space="0"/>
              <w:left w:val="single" w:color="auto" w:sz="4" w:space="0"/>
              <w:bottom w:val="single" w:color="auto" w:sz="4" w:space="0"/>
              <w:right w:val="single" w:color="auto" w:sz="4" w:space="0"/>
            </w:tcBorders>
            <w:vAlign w:val="center"/>
          </w:tcPr>
          <w:p w14:paraId="2269A084">
            <w:pPr>
              <w:widowControl/>
              <w:spacing w:line="222" w:lineRule="exact"/>
              <w:jc w:val="center"/>
              <w:rPr>
                <w:rFonts w:hint="eastAsia" w:ascii="仿宋" w:hAnsi="仿宋" w:eastAsia="仿宋" w:cs="宋体"/>
                <w:kern w:val="0"/>
                <w:sz w:val="20"/>
                <w:szCs w:val="20"/>
              </w:rPr>
            </w:pPr>
          </w:p>
        </w:tc>
        <w:tc>
          <w:tcPr>
            <w:tcW w:w="616" w:type="pct"/>
            <w:vMerge w:val="continue"/>
            <w:tcBorders>
              <w:top w:val="single" w:color="auto" w:sz="4" w:space="0"/>
              <w:left w:val="single" w:color="auto" w:sz="4" w:space="0"/>
              <w:bottom w:val="single" w:color="auto" w:sz="4" w:space="0"/>
              <w:right w:val="single" w:color="auto" w:sz="4" w:space="0"/>
            </w:tcBorders>
            <w:vAlign w:val="center"/>
          </w:tcPr>
          <w:p w14:paraId="5290FF7E">
            <w:pPr>
              <w:widowControl/>
              <w:spacing w:line="222" w:lineRule="exact"/>
              <w:jc w:val="center"/>
              <w:rPr>
                <w:rFonts w:hint="eastAsia" w:ascii="仿宋" w:hAnsi="仿宋" w:eastAsia="仿宋" w:cs="宋体"/>
                <w:kern w:val="0"/>
                <w:sz w:val="20"/>
                <w:szCs w:val="20"/>
              </w:rPr>
            </w:pPr>
          </w:p>
        </w:tc>
        <w:tc>
          <w:tcPr>
            <w:tcW w:w="644" w:type="pct"/>
            <w:vMerge w:val="continue"/>
            <w:tcBorders>
              <w:top w:val="single" w:color="auto" w:sz="4" w:space="0"/>
              <w:left w:val="single" w:color="auto" w:sz="4" w:space="0"/>
              <w:bottom w:val="single" w:color="auto" w:sz="4" w:space="0"/>
              <w:right w:val="single" w:color="auto" w:sz="4" w:space="0"/>
            </w:tcBorders>
            <w:vAlign w:val="center"/>
          </w:tcPr>
          <w:p w14:paraId="59B146A7">
            <w:pPr>
              <w:widowControl/>
              <w:spacing w:line="222" w:lineRule="exact"/>
              <w:jc w:val="center"/>
              <w:rPr>
                <w:rFonts w:hint="eastAsia" w:ascii="仿宋" w:hAnsi="仿宋" w:eastAsia="仿宋" w:cs="宋体"/>
                <w:kern w:val="0"/>
                <w:sz w:val="20"/>
                <w:szCs w:val="20"/>
              </w:rPr>
            </w:pPr>
          </w:p>
        </w:tc>
        <w:tc>
          <w:tcPr>
            <w:tcW w:w="620" w:type="pct"/>
            <w:vMerge w:val="continue"/>
            <w:tcBorders>
              <w:top w:val="single" w:color="auto" w:sz="4" w:space="0"/>
              <w:left w:val="single" w:color="auto" w:sz="4" w:space="0"/>
              <w:bottom w:val="single" w:color="auto" w:sz="4" w:space="0"/>
              <w:right w:val="single" w:color="auto" w:sz="4" w:space="0"/>
            </w:tcBorders>
            <w:vAlign w:val="center"/>
          </w:tcPr>
          <w:p w14:paraId="195CFF54">
            <w:pPr>
              <w:widowControl/>
              <w:spacing w:line="222" w:lineRule="exact"/>
              <w:jc w:val="center"/>
              <w:rPr>
                <w:rFonts w:hint="eastAsia" w:ascii="仿宋" w:hAnsi="仿宋" w:eastAsia="仿宋" w:cs="宋体"/>
                <w:kern w:val="0"/>
                <w:sz w:val="20"/>
                <w:szCs w:val="20"/>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14:paraId="445DA98B">
            <w:pPr>
              <w:widowControl/>
              <w:spacing w:line="222" w:lineRule="exact"/>
              <w:jc w:val="center"/>
              <w:rPr>
                <w:rFonts w:hint="eastAsia" w:ascii="仿宋" w:hAnsi="仿宋" w:eastAsia="仿宋" w:cs="宋体"/>
                <w:kern w:val="0"/>
                <w:sz w:val="20"/>
                <w:szCs w:val="20"/>
              </w:rPr>
            </w:pPr>
          </w:p>
        </w:tc>
      </w:tr>
      <w:tr w14:paraId="035629F4">
        <w:tblPrEx>
          <w:tblCellMar>
            <w:top w:w="0" w:type="dxa"/>
            <w:left w:w="108" w:type="dxa"/>
            <w:bottom w:w="0" w:type="dxa"/>
            <w:right w:w="108" w:type="dxa"/>
          </w:tblCellMar>
        </w:tblPrEx>
        <w:trPr>
          <w:trHeight w:val="340" w:hRule="atLeast"/>
          <w:jc w:val="center"/>
        </w:trPr>
        <w:tc>
          <w:tcPr>
            <w:tcW w:w="6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6260EE7">
            <w:pPr>
              <w:widowControl/>
              <w:spacing w:line="222" w:lineRule="exact"/>
              <w:jc w:val="center"/>
              <w:rPr>
                <w:rFonts w:hint="eastAsia" w:ascii="仿宋" w:hAnsi="仿宋" w:eastAsia="仿宋" w:cs="宋体"/>
                <w:kern w:val="0"/>
                <w:sz w:val="20"/>
                <w:szCs w:val="20"/>
              </w:rPr>
            </w:pPr>
          </w:p>
        </w:tc>
        <w:tc>
          <w:tcPr>
            <w:tcW w:w="616"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881C427">
            <w:pPr>
              <w:widowControl/>
              <w:spacing w:line="222" w:lineRule="exact"/>
              <w:jc w:val="center"/>
              <w:rPr>
                <w:rFonts w:hint="eastAsia" w:ascii="仿宋" w:hAnsi="仿宋" w:eastAsia="仿宋" w:cs="宋体"/>
                <w:kern w:val="0"/>
                <w:sz w:val="20"/>
                <w:szCs w:val="20"/>
              </w:rPr>
            </w:pPr>
          </w:p>
        </w:tc>
        <w:tc>
          <w:tcPr>
            <w:tcW w:w="63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8283A5B">
            <w:pPr>
              <w:widowControl/>
              <w:spacing w:line="222" w:lineRule="exact"/>
              <w:jc w:val="center"/>
              <w:rPr>
                <w:rFonts w:hint="eastAsia" w:ascii="仿宋" w:hAnsi="仿宋" w:eastAsia="仿宋" w:cs="宋体"/>
                <w:kern w:val="0"/>
                <w:sz w:val="20"/>
                <w:szCs w:val="20"/>
              </w:rPr>
            </w:pPr>
          </w:p>
        </w:tc>
        <w:tc>
          <w:tcPr>
            <w:tcW w:w="632" w:type="pct"/>
            <w:vMerge w:val="continue"/>
            <w:tcBorders>
              <w:top w:val="single" w:color="auto" w:sz="4" w:space="0"/>
              <w:left w:val="single" w:color="auto" w:sz="4" w:space="0"/>
              <w:bottom w:val="single" w:color="auto" w:sz="4" w:space="0"/>
              <w:right w:val="single" w:color="auto" w:sz="4" w:space="0"/>
            </w:tcBorders>
            <w:vAlign w:val="center"/>
          </w:tcPr>
          <w:p w14:paraId="4670BECB">
            <w:pPr>
              <w:widowControl/>
              <w:spacing w:line="222" w:lineRule="exact"/>
              <w:jc w:val="center"/>
              <w:rPr>
                <w:rFonts w:hint="eastAsia" w:ascii="仿宋" w:hAnsi="仿宋" w:eastAsia="仿宋" w:cs="宋体"/>
                <w:kern w:val="0"/>
                <w:sz w:val="20"/>
                <w:szCs w:val="20"/>
              </w:rPr>
            </w:pPr>
          </w:p>
        </w:tc>
        <w:tc>
          <w:tcPr>
            <w:tcW w:w="616" w:type="pct"/>
            <w:vMerge w:val="continue"/>
            <w:tcBorders>
              <w:top w:val="single" w:color="auto" w:sz="4" w:space="0"/>
              <w:left w:val="single" w:color="auto" w:sz="4" w:space="0"/>
              <w:bottom w:val="single" w:color="auto" w:sz="4" w:space="0"/>
              <w:right w:val="single" w:color="auto" w:sz="4" w:space="0"/>
            </w:tcBorders>
            <w:vAlign w:val="center"/>
          </w:tcPr>
          <w:p w14:paraId="2E3453B9">
            <w:pPr>
              <w:widowControl/>
              <w:spacing w:line="222" w:lineRule="exact"/>
              <w:jc w:val="center"/>
              <w:rPr>
                <w:rFonts w:hint="eastAsia" w:ascii="仿宋" w:hAnsi="仿宋" w:eastAsia="仿宋" w:cs="宋体"/>
                <w:kern w:val="0"/>
                <w:sz w:val="20"/>
                <w:szCs w:val="20"/>
              </w:rPr>
            </w:pPr>
          </w:p>
        </w:tc>
        <w:tc>
          <w:tcPr>
            <w:tcW w:w="644" w:type="pct"/>
            <w:vMerge w:val="continue"/>
            <w:tcBorders>
              <w:top w:val="single" w:color="auto" w:sz="4" w:space="0"/>
              <w:left w:val="single" w:color="auto" w:sz="4" w:space="0"/>
              <w:bottom w:val="single" w:color="auto" w:sz="4" w:space="0"/>
              <w:right w:val="single" w:color="auto" w:sz="4" w:space="0"/>
            </w:tcBorders>
            <w:vAlign w:val="center"/>
          </w:tcPr>
          <w:p w14:paraId="24945517">
            <w:pPr>
              <w:widowControl/>
              <w:spacing w:line="222" w:lineRule="exact"/>
              <w:jc w:val="center"/>
              <w:rPr>
                <w:rFonts w:hint="eastAsia" w:ascii="仿宋" w:hAnsi="仿宋" w:eastAsia="仿宋" w:cs="宋体"/>
                <w:kern w:val="0"/>
                <w:sz w:val="20"/>
                <w:szCs w:val="20"/>
              </w:rPr>
            </w:pPr>
          </w:p>
        </w:tc>
        <w:tc>
          <w:tcPr>
            <w:tcW w:w="620" w:type="pct"/>
            <w:vMerge w:val="continue"/>
            <w:tcBorders>
              <w:top w:val="single" w:color="auto" w:sz="4" w:space="0"/>
              <w:left w:val="single" w:color="auto" w:sz="4" w:space="0"/>
              <w:bottom w:val="single" w:color="auto" w:sz="4" w:space="0"/>
              <w:right w:val="single" w:color="auto" w:sz="4" w:space="0"/>
            </w:tcBorders>
            <w:vAlign w:val="center"/>
          </w:tcPr>
          <w:p w14:paraId="499E09E7">
            <w:pPr>
              <w:widowControl/>
              <w:spacing w:line="222" w:lineRule="exact"/>
              <w:jc w:val="center"/>
              <w:rPr>
                <w:rFonts w:hint="eastAsia" w:ascii="仿宋" w:hAnsi="仿宋" w:eastAsia="仿宋" w:cs="宋体"/>
                <w:kern w:val="0"/>
                <w:sz w:val="20"/>
                <w:szCs w:val="20"/>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14:paraId="66389BCA">
            <w:pPr>
              <w:widowControl/>
              <w:spacing w:line="222" w:lineRule="exact"/>
              <w:jc w:val="center"/>
              <w:rPr>
                <w:rFonts w:hint="eastAsia" w:ascii="仿宋" w:hAnsi="仿宋" w:eastAsia="仿宋" w:cs="宋体"/>
                <w:kern w:val="0"/>
                <w:sz w:val="20"/>
                <w:szCs w:val="20"/>
              </w:rPr>
            </w:pPr>
          </w:p>
        </w:tc>
      </w:tr>
      <w:tr w14:paraId="6963E3F1">
        <w:tblPrEx>
          <w:tblCellMar>
            <w:top w:w="0" w:type="dxa"/>
            <w:left w:w="108" w:type="dxa"/>
            <w:bottom w:w="0" w:type="dxa"/>
            <w:right w:w="108" w:type="dxa"/>
          </w:tblCellMar>
        </w:tblPrEx>
        <w:trPr>
          <w:trHeight w:val="340" w:hRule="atLeast"/>
          <w:jc w:val="center"/>
        </w:trPr>
        <w:tc>
          <w:tcPr>
            <w:tcW w:w="122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069826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634" w:type="pct"/>
            <w:tcBorders>
              <w:top w:val="nil"/>
              <w:left w:val="nil"/>
              <w:bottom w:val="single" w:color="auto" w:sz="4" w:space="0"/>
              <w:right w:val="single" w:color="auto" w:sz="4" w:space="0"/>
            </w:tcBorders>
            <w:shd w:val="clear" w:color="auto" w:fill="BEBEBE" w:themeFill="background1" w:themeFillShade="BF"/>
            <w:noWrap/>
            <w:vAlign w:val="center"/>
          </w:tcPr>
          <w:p w14:paraId="5169B1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632" w:type="pct"/>
            <w:tcBorders>
              <w:top w:val="nil"/>
              <w:left w:val="nil"/>
              <w:bottom w:val="single" w:color="auto" w:sz="4" w:space="0"/>
              <w:right w:val="single" w:color="auto" w:sz="4" w:space="0"/>
            </w:tcBorders>
            <w:shd w:val="clear" w:color="auto" w:fill="BEBEBE" w:themeFill="background1" w:themeFillShade="BF"/>
            <w:noWrap/>
            <w:vAlign w:val="center"/>
          </w:tcPr>
          <w:p w14:paraId="500E589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616" w:type="pct"/>
            <w:tcBorders>
              <w:top w:val="nil"/>
              <w:left w:val="nil"/>
              <w:bottom w:val="single" w:color="auto" w:sz="4" w:space="0"/>
              <w:right w:val="single" w:color="auto" w:sz="4" w:space="0"/>
            </w:tcBorders>
            <w:shd w:val="clear" w:color="auto" w:fill="BEBEBE" w:themeFill="background1" w:themeFillShade="BF"/>
            <w:noWrap/>
            <w:vAlign w:val="center"/>
          </w:tcPr>
          <w:p w14:paraId="0F1D22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644" w:type="pct"/>
            <w:tcBorders>
              <w:top w:val="nil"/>
              <w:left w:val="nil"/>
              <w:bottom w:val="single" w:color="auto" w:sz="4" w:space="0"/>
              <w:right w:val="single" w:color="auto" w:sz="4" w:space="0"/>
            </w:tcBorders>
            <w:shd w:val="clear" w:color="auto" w:fill="BEBEBE" w:themeFill="background1" w:themeFillShade="BF"/>
            <w:noWrap/>
            <w:vAlign w:val="center"/>
          </w:tcPr>
          <w:p w14:paraId="78538B7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620" w:type="pct"/>
            <w:tcBorders>
              <w:top w:val="nil"/>
              <w:left w:val="nil"/>
              <w:bottom w:val="single" w:color="auto" w:sz="4" w:space="0"/>
              <w:right w:val="single" w:color="auto" w:sz="4" w:space="0"/>
            </w:tcBorders>
            <w:shd w:val="clear" w:color="auto" w:fill="BEBEBE" w:themeFill="background1" w:themeFillShade="BF"/>
            <w:noWrap/>
            <w:vAlign w:val="center"/>
          </w:tcPr>
          <w:p w14:paraId="1ECCA8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625" w:type="pct"/>
            <w:tcBorders>
              <w:top w:val="nil"/>
              <w:left w:val="nil"/>
              <w:bottom w:val="single" w:color="auto" w:sz="4" w:space="0"/>
              <w:right w:val="single" w:color="auto" w:sz="4" w:space="0"/>
            </w:tcBorders>
            <w:shd w:val="clear" w:color="auto" w:fill="BEBEBE" w:themeFill="background1" w:themeFillShade="BF"/>
            <w:noWrap/>
            <w:vAlign w:val="center"/>
          </w:tcPr>
          <w:p w14:paraId="6BA34BE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245563D1">
        <w:tblPrEx>
          <w:tblCellMar>
            <w:top w:w="0" w:type="dxa"/>
            <w:left w:w="108" w:type="dxa"/>
            <w:bottom w:w="0" w:type="dxa"/>
            <w:right w:w="108" w:type="dxa"/>
          </w:tblCellMar>
        </w:tblPrEx>
        <w:trPr>
          <w:trHeight w:val="340" w:hRule="atLeast"/>
          <w:jc w:val="center"/>
        </w:trPr>
        <w:tc>
          <w:tcPr>
            <w:tcW w:w="122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4027D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634" w:type="pct"/>
            <w:tcBorders>
              <w:top w:val="nil"/>
              <w:left w:val="nil"/>
              <w:bottom w:val="single" w:color="auto" w:sz="4" w:space="0"/>
              <w:right w:val="single" w:color="auto" w:sz="4" w:space="0"/>
            </w:tcBorders>
            <w:shd w:val="clear" w:color="auto" w:fill="BEBEBE" w:themeFill="background1" w:themeFillShade="BF"/>
            <w:noWrap/>
            <w:vAlign w:val="center"/>
          </w:tcPr>
          <w:p w14:paraId="16733C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4042.64</w:t>
            </w:r>
          </w:p>
        </w:tc>
        <w:tc>
          <w:tcPr>
            <w:tcW w:w="632" w:type="pct"/>
            <w:tcBorders>
              <w:top w:val="nil"/>
              <w:left w:val="nil"/>
              <w:bottom w:val="single" w:color="auto" w:sz="4" w:space="0"/>
              <w:right w:val="single" w:color="auto" w:sz="4" w:space="0"/>
            </w:tcBorders>
            <w:shd w:val="clear" w:color="auto" w:fill="BEBEBE" w:themeFill="background1" w:themeFillShade="BF"/>
            <w:noWrap/>
            <w:vAlign w:val="center"/>
          </w:tcPr>
          <w:p w14:paraId="51CAC4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1184.77</w:t>
            </w:r>
          </w:p>
        </w:tc>
        <w:tc>
          <w:tcPr>
            <w:tcW w:w="616" w:type="pct"/>
            <w:tcBorders>
              <w:top w:val="nil"/>
              <w:left w:val="nil"/>
              <w:bottom w:val="single" w:color="auto" w:sz="4" w:space="0"/>
              <w:right w:val="single" w:color="auto" w:sz="4" w:space="0"/>
            </w:tcBorders>
            <w:shd w:val="clear" w:color="auto" w:fill="BEBEBE" w:themeFill="background1" w:themeFillShade="BF"/>
            <w:noWrap/>
            <w:vAlign w:val="center"/>
          </w:tcPr>
          <w:p w14:paraId="67A12A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2857.87</w:t>
            </w:r>
          </w:p>
        </w:tc>
        <w:tc>
          <w:tcPr>
            <w:tcW w:w="644" w:type="pct"/>
            <w:tcBorders>
              <w:top w:val="nil"/>
              <w:left w:val="nil"/>
              <w:bottom w:val="single" w:color="auto" w:sz="4" w:space="0"/>
              <w:right w:val="single" w:color="auto" w:sz="4" w:space="0"/>
            </w:tcBorders>
            <w:shd w:val="clear" w:color="auto" w:fill="BEBEBE" w:themeFill="background1" w:themeFillShade="BF"/>
            <w:noWrap/>
            <w:vAlign w:val="center"/>
          </w:tcPr>
          <w:p w14:paraId="668528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620" w:type="pct"/>
            <w:tcBorders>
              <w:top w:val="nil"/>
              <w:left w:val="nil"/>
              <w:bottom w:val="single" w:color="auto" w:sz="4" w:space="0"/>
              <w:right w:val="single" w:color="auto" w:sz="4" w:space="0"/>
            </w:tcBorders>
            <w:shd w:val="clear" w:color="auto" w:fill="BEBEBE" w:themeFill="background1" w:themeFillShade="BF"/>
            <w:noWrap/>
            <w:vAlign w:val="center"/>
          </w:tcPr>
          <w:p w14:paraId="1BAEA4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625" w:type="pct"/>
            <w:tcBorders>
              <w:top w:val="nil"/>
              <w:left w:val="nil"/>
              <w:bottom w:val="single" w:color="auto" w:sz="4" w:space="0"/>
              <w:right w:val="single" w:color="auto" w:sz="4" w:space="0"/>
            </w:tcBorders>
            <w:shd w:val="clear" w:color="auto" w:fill="BEBEBE" w:themeFill="background1" w:themeFillShade="BF"/>
            <w:noWrap/>
            <w:vAlign w:val="center"/>
          </w:tcPr>
          <w:p w14:paraId="230B82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5DD6E05">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496D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616" w:type="pct"/>
            <w:tcBorders>
              <w:top w:val="nil"/>
              <w:left w:val="nil"/>
              <w:bottom w:val="single" w:color="auto" w:sz="4" w:space="0"/>
              <w:right w:val="single" w:color="auto" w:sz="4" w:space="0"/>
            </w:tcBorders>
            <w:shd w:val="clear" w:color="000000" w:fill="FFFFFF"/>
            <w:noWrap/>
            <w:vAlign w:val="center"/>
          </w:tcPr>
          <w:p w14:paraId="20D15A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634" w:type="pct"/>
            <w:tcBorders>
              <w:top w:val="nil"/>
              <w:left w:val="nil"/>
              <w:bottom w:val="single" w:color="auto" w:sz="4" w:space="0"/>
              <w:right w:val="single" w:color="auto" w:sz="4" w:space="0"/>
            </w:tcBorders>
            <w:noWrap/>
            <w:vAlign w:val="center"/>
          </w:tcPr>
          <w:p w14:paraId="4C2958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976.88</w:t>
            </w:r>
          </w:p>
        </w:tc>
        <w:tc>
          <w:tcPr>
            <w:tcW w:w="632" w:type="pct"/>
            <w:tcBorders>
              <w:top w:val="nil"/>
              <w:left w:val="nil"/>
              <w:bottom w:val="single" w:color="auto" w:sz="4" w:space="0"/>
              <w:right w:val="single" w:color="auto" w:sz="4" w:space="0"/>
            </w:tcBorders>
            <w:noWrap/>
            <w:vAlign w:val="center"/>
          </w:tcPr>
          <w:p w14:paraId="1DABE7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798.99</w:t>
            </w:r>
          </w:p>
        </w:tc>
        <w:tc>
          <w:tcPr>
            <w:tcW w:w="616" w:type="pct"/>
            <w:tcBorders>
              <w:top w:val="nil"/>
              <w:left w:val="nil"/>
              <w:bottom w:val="single" w:color="auto" w:sz="4" w:space="0"/>
              <w:right w:val="single" w:color="auto" w:sz="4" w:space="0"/>
            </w:tcBorders>
            <w:noWrap/>
            <w:vAlign w:val="center"/>
          </w:tcPr>
          <w:p w14:paraId="16B114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177.9</w:t>
            </w:r>
          </w:p>
        </w:tc>
        <w:tc>
          <w:tcPr>
            <w:tcW w:w="644" w:type="pct"/>
            <w:tcBorders>
              <w:top w:val="nil"/>
              <w:left w:val="nil"/>
              <w:bottom w:val="single" w:color="auto" w:sz="4" w:space="0"/>
              <w:right w:val="single" w:color="auto" w:sz="4" w:space="0"/>
            </w:tcBorders>
            <w:noWrap/>
            <w:vAlign w:val="center"/>
          </w:tcPr>
          <w:p w14:paraId="3AAC8ADE">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23C97C99">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468F881E">
            <w:pPr>
              <w:widowControl/>
              <w:spacing w:line="222" w:lineRule="exact"/>
              <w:jc w:val="right"/>
              <w:rPr>
                <w:rFonts w:hint="eastAsia" w:ascii="仿宋" w:hAnsi="仿宋" w:eastAsia="仿宋" w:cs="宋体"/>
                <w:kern w:val="0"/>
                <w:sz w:val="20"/>
                <w:szCs w:val="20"/>
              </w:rPr>
            </w:pPr>
          </w:p>
        </w:tc>
      </w:tr>
      <w:tr w14:paraId="33F8345B">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8AC5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20104</w:t>
            </w:r>
          </w:p>
        </w:tc>
        <w:tc>
          <w:tcPr>
            <w:tcW w:w="616" w:type="pct"/>
            <w:tcBorders>
              <w:top w:val="nil"/>
              <w:left w:val="nil"/>
              <w:bottom w:val="single" w:color="auto" w:sz="4" w:space="0"/>
              <w:right w:val="single" w:color="auto" w:sz="4" w:space="0"/>
            </w:tcBorders>
            <w:shd w:val="clear" w:color="000000" w:fill="FFFFFF"/>
            <w:noWrap/>
            <w:vAlign w:val="center"/>
          </w:tcPr>
          <w:p w14:paraId="0F5F1A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发展与改革事务</w:t>
            </w:r>
          </w:p>
        </w:tc>
        <w:tc>
          <w:tcPr>
            <w:tcW w:w="634" w:type="pct"/>
            <w:tcBorders>
              <w:top w:val="nil"/>
              <w:left w:val="nil"/>
              <w:bottom w:val="single" w:color="auto" w:sz="4" w:space="0"/>
              <w:right w:val="single" w:color="auto" w:sz="4" w:space="0"/>
            </w:tcBorders>
            <w:noWrap/>
            <w:vAlign w:val="center"/>
          </w:tcPr>
          <w:p w14:paraId="468302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972.65</w:t>
            </w:r>
          </w:p>
        </w:tc>
        <w:tc>
          <w:tcPr>
            <w:tcW w:w="632" w:type="pct"/>
            <w:tcBorders>
              <w:top w:val="nil"/>
              <w:left w:val="nil"/>
              <w:bottom w:val="single" w:color="auto" w:sz="4" w:space="0"/>
              <w:right w:val="single" w:color="auto" w:sz="4" w:space="0"/>
            </w:tcBorders>
            <w:noWrap/>
            <w:vAlign w:val="center"/>
          </w:tcPr>
          <w:p w14:paraId="088FC3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797.25</w:t>
            </w:r>
          </w:p>
        </w:tc>
        <w:tc>
          <w:tcPr>
            <w:tcW w:w="616" w:type="pct"/>
            <w:tcBorders>
              <w:top w:val="nil"/>
              <w:left w:val="nil"/>
              <w:bottom w:val="single" w:color="auto" w:sz="4" w:space="0"/>
              <w:right w:val="single" w:color="auto" w:sz="4" w:space="0"/>
            </w:tcBorders>
            <w:noWrap/>
            <w:vAlign w:val="center"/>
          </w:tcPr>
          <w:p w14:paraId="1A5A8A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175.4</w:t>
            </w:r>
          </w:p>
        </w:tc>
        <w:tc>
          <w:tcPr>
            <w:tcW w:w="644" w:type="pct"/>
            <w:tcBorders>
              <w:top w:val="nil"/>
              <w:left w:val="nil"/>
              <w:bottom w:val="single" w:color="auto" w:sz="4" w:space="0"/>
              <w:right w:val="single" w:color="auto" w:sz="4" w:space="0"/>
            </w:tcBorders>
            <w:noWrap/>
            <w:vAlign w:val="center"/>
          </w:tcPr>
          <w:p w14:paraId="066C7A4C">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2538D6C7">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7D2EEFCE">
            <w:pPr>
              <w:widowControl/>
              <w:spacing w:line="222" w:lineRule="exact"/>
              <w:jc w:val="right"/>
              <w:rPr>
                <w:rFonts w:hint="eastAsia" w:ascii="仿宋" w:hAnsi="仿宋" w:eastAsia="仿宋" w:cs="宋体"/>
                <w:kern w:val="0"/>
                <w:sz w:val="20"/>
                <w:szCs w:val="20"/>
              </w:rPr>
            </w:pPr>
          </w:p>
        </w:tc>
      </w:tr>
      <w:tr w14:paraId="009317FB">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DC93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2010401</w:t>
            </w:r>
          </w:p>
        </w:tc>
        <w:tc>
          <w:tcPr>
            <w:tcW w:w="616" w:type="pct"/>
            <w:tcBorders>
              <w:top w:val="nil"/>
              <w:left w:val="nil"/>
              <w:bottom w:val="single" w:color="auto" w:sz="4" w:space="0"/>
              <w:right w:val="single" w:color="auto" w:sz="4" w:space="0"/>
            </w:tcBorders>
            <w:shd w:val="clear" w:color="000000" w:fill="FFFFFF"/>
            <w:noWrap/>
            <w:vAlign w:val="center"/>
          </w:tcPr>
          <w:p w14:paraId="5EC0DD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634" w:type="pct"/>
            <w:tcBorders>
              <w:top w:val="nil"/>
              <w:left w:val="nil"/>
              <w:bottom w:val="single" w:color="auto" w:sz="4" w:space="0"/>
              <w:right w:val="single" w:color="auto" w:sz="4" w:space="0"/>
            </w:tcBorders>
            <w:noWrap/>
            <w:vAlign w:val="center"/>
          </w:tcPr>
          <w:p w14:paraId="619EAC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797.25</w:t>
            </w:r>
          </w:p>
        </w:tc>
        <w:tc>
          <w:tcPr>
            <w:tcW w:w="632" w:type="pct"/>
            <w:tcBorders>
              <w:top w:val="nil"/>
              <w:left w:val="nil"/>
              <w:bottom w:val="single" w:color="auto" w:sz="4" w:space="0"/>
              <w:right w:val="single" w:color="auto" w:sz="4" w:space="0"/>
            </w:tcBorders>
            <w:noWrap/>
            <w:vAlign w:val="center"/>
          </w:tcPr>
          <w:p w14:paraId="69D049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797.25</w:t>
            </w:r>
          </w:p>
        </w:tc>
        <w:tc>
          <w:tcPr>
            <w:tcW w:w="616" w:type="pct"/>
            <w:tcBorders>
              <w:top w:val="nil"/>
              <w:left w:val="nil"/>
              <w:bottom w:val="single" w:color="auto" w:sz="4" w:space="0"/>
              <w:right w:val="single" w:color="auto" w:sz="4" w:space="0"/>
            </w:tcBorders>
            <w:noWrap/>
            <w:vAlign w:val="center"/>
          </w:tcPr>
          <w:p w14:paraId="7EF91FFC">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06B614CC">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7CA591BE">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7801AC9">
            <w:pPr>
              <w:widowControl/>
              <w:spacing w:line="222" w:lineRule="exact"/>
              <w:jc w:val="right"/>
              <w:rPr>
                <w:rFonts w:hint="eastAsia" w:ascii="仿宋" w:hAnsi="仿宋" w:eastAsia="仿宋" w:cs="宋体"/>
                <w:kern w:val="0"/>
                <w:sz w:val="20"/>
                <w:szCs w:val="20"/>
              </w:rPr>
            </w:pPr>
          </w:p>
        </w:tc>
      </w:tr>
      <w:tr w14:paraId="0945BE3B">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A1A8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2010499</w:t>
            </w:r>
          </w:p>
        </w:tc>
        <w:tc>
          <w:tcPr>
            <w:tcW w:w="616" w:type="pct"/>
            <w:tcBorders>
              <w:top w:val="nil"/>
              <w:left w:val="nil"/>
              <w:bottom w:val="single" w:color="auto" w:sz="4" w:space="0"/>
              <w:right w:val="single" w:color="auto" w:sz="4" w:space="0"/>
            </w:tcBorders>
            <w:shd w:val="clear" w:color="000000" w:fill="FFFFFF"/>
            <w:noWrap/>
            <w:vAlign w:val="center"/>
          </w:tcPr>
          <w:p w14:paraId="7F6FA86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其他发展与改革事务支出</w:t>
            </w:r>
          </w:p>
        </w:tc>
        <w:tc>
          <w:tcPr>
            <w:tcW w:w="634" w:type="pct"/>
            <w:tcBorders>
              <w:top w:val="nil"/>
              <w:left w:val="nil"/>
              <w:bottom w:val="single" w:color="auto" w:sz="4" w:space="0"/>
              <w:right w:val="single" w:color="auto" w:sz="4" w:space="0"/>
            </w:tcBorders>
            <w:noWrap/>
            <w:vAlign w:val="center"/>
          </w:tcPr>
          <w:p w14:paraId="23F230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175.4</w:t>
            </w:r>
          </w:p>
        </w:tc>
        <w:tc>
          <w:tcPr>
            <w:tcW w:w="632" w:type="pct"/>
            <w:tcBorders>
              <w:top w:val="nil"/>
              <w:left w:val="nil"/>
              <w:bottom w:val="single" w:color="auto" w:sz="4" w:space="0"/>
              <w:right w:val="single" w:color="auto" w:sz="4" w:space="0"/>
            </w:tcBorders>
            <w:noWrap/>
            <w:vAlign w:val="center"/>
          </w:tcPr>
          <w:p w14:paraId="126BC911">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164EC2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175.4</w:t>
            </w:r>
          </w:p>
        </w:tc>
        <w:tc>
          <w:tcPr>
            <w:tcW w:w="644" w:type="pct"/>
            <w:tcBorders>
              <w:top w:val="nil"/>
              <w:left w:val="nil"/>
              <w:bottom w:val="single" w:color="auto" w:sz="4" w:space="0"/>
              <w:right w:val="single" w:color="auto" w:sz="4" w:space="0"/>
            </w:tcBorders>
            <w:noWrap/>
            <w:vAlign w:val="center"/>
          </w:tcPr>
          <w:p w14:paraId="2E51622C">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4E771BC4">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488C7999">
            <w:pPr>
              <w:widowControl/>
              <w:spacing w:line="222" w:lineRule="exact"/>
              <w:jc w:val="right"/>
              <w:rPr>
                <w:rFonts w:hint="eastAsia" w:ascii="仿宋" w:hAnsi="仿宋" w:eastAsia="仿宋" w:cs="宋体"/>
                <w:kern w:val="0"/>
                <w:sz w:val="20"/>
                <w:szCs w:val="20"/>
              </w:rPr>
            </w:pPr>
          </w:p>
        </w:tc>
      </w:tr>
      <w:tr w14:paraId="30D3A157">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12C3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616" w:type="pct"/>
            <w:tcBorders>
              <w:top w:val="nil"/>
              <w:left w:val="nil"/>
              <w:bottom w:val="single" w:color="auto" w:sz="4" w:space="0"/>
              <w:right w:val="single" w:color="auto" w:sz="4" w:space="0"/>
            </w:tcBorders>
            <w:shd w:val="clear" w:color="000000" w:fill="FFFFFF"/>
            <w:noWrap/>
            <w:vAlign w:val="center"/>
          </w:tcPr>
          <w:p w14:paraId="4152C6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634" w:type="pct"/>
            <w:tcBorders>
              <w:top w:val="nil"/>
              <w:left w:val="nil"/>
              <w:bottom w:val="single" w:color="auto" w:sz="4" w:space="0"/>
              <w:right w:val="single" w:color="auto" w:sz="4" w:space="0"/>
            </w:tcBorders>
            <w:noWrap/>
            <w:vAlign w:val="center"/>
          </w:tcPr>
          <w:p w14:paraId="1294D2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w:t>
            </w:r>
          </w:p>
        </w:tc>
        <w:tc>
          <w:tcPr>
            <w:tcW w:w="632" w:type="pct"/>
            <w:tcBorders>
              <w:top w:val="nil"/>
              <w:left w:val="nil"/>
              <w:bottom w:val="single" w:color="auto" w:sz="4" w:space="0"/>
              <w:right w:val="single" w:color="auto" w:sz="4" w:space="0"/>
            </w:tcBorders>
            <w:noWrap/>
            <w:vAlign w:val="center"/>
          </w:tcPr>
          <w:p w14:paraId="783C3294">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580E24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w:t>
            </w:r>
          </w:p>
        </w:tc>
        <w:tc>
          <w:tcPr>
            <w:tcW w:w="644" w:type="pct"/>
            <w:tcBorders>
              <w:top w:val="nil"/>
              <w:left w:val="nil"/>
              <w:bottom w:val="single" w:color="auto" w:sz="4" w:space="0"/>
              <w:right w:val="single" w:color="auto" w:sz="4" w:space="0"/>
            </w:tcBorders>
            <w:noWrap/>
            <w:vAlign w:val="center"/>
          </w:tcPr>
          <w:p w14:paraId="1379D11F">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48966240">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69B1E5F7">
            <w:pPr>
              <w:widowControl/>
              <w:spacing w:line="222" w:lineRule="exact"/>
              <w:jc w:val="right"/>
              <w:rPr>
                <w:rFonts w:hint="eastAsia" w:ascii="仿宋" w:hAnsi="仿宋" w:eastAsia="仿宋" w:cs="宋体"/>
                <w:kern w:val="0"/>
                <w:sz w:val="20"/>
                <w:szCs w:val="20"/>
              </w:rPr>
            </w:pPr>
          </w:p>
        </w:tc>
      </w:tr>
      <w:tr w14:paraId="14C745C0">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FFED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2013199</w:t>
            </w:r>
          </w:p>
        </w:tc>
        <w:tc>
          <w:tcPr>
            <w:tcW w:w="616" w:type="pct"/>
            <w:tcBorders>
              <w:top w:val="nil"/>
              <w:left w:val="nil"/>
              <w:bottom w:val="single" w:color="auto" w:sz="4" w:space="0"/>
              <w:right w:val="single" w:color="auto" w:sz="4" w:space="0"/>
            </w:tcBorders>
            <w:shd w:val="clear" w:color="000000" w:fill="FFFFFF"/>
            <w:noWrap/>
            <w:vAlign w:val="center"/>
          </w:tcPr>
          <w:p w14:paraId="58E557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其他党委办公厅（室）及相关机构事务支出</w:t>
            </w:r>
          </w:p>
        </w:tc>
        <w:tc>
          <w:tcPr>
            <w:tcW w:w="634" w:type="pct"/>
            <w:tcBorders>
              <w:top w:val="nil"/>
              <w:left w:val="nil"/>
              <w:bottom w:val="single" w:color="auto" w:sz="4" w:space="0"/>
              <w:right w:val="single" w:color="auto" w:sz="4" w:space="0"/>
            </w:tcBorders>
            <w:noWrap/>
            <w:vAlign w:val="center"/>
          </w:tcPr>
          <w:p w14:paraId="78898F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w:t>
            </w:r>
          </w:p>
        </w:tc>
        <w:tc>
          <w:tcPr>
            <w:tcW w:w="632" w:type="pct"/>
            <w:tcBorders>
              <w:top w:val="nil"/>
              <w:left w:val="nil"/>
              <w:bottom w:val="single" w:color="auto" w:sz="4" w:space="0"/>
              <w:right w:val="single" w:color="auto" w:sz="4" w:space="0"/>
            </w:tcBorders>
            <w:noWrap/>
            <w:vAlign w:val="center"/>
          </w:tcPr>
          <w:p w14:paraId="1CFF9115">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406EF6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2.5</w:t>
            </w:r>
          </w:p>
        </w:tc>
        <w:tc>
          <w:tcPr>
            <w:tcW w:w="644" w:type="pct"/>
            <w:tcBorders>
              <w:top w:val="nil"/>
              <w:left w:val="nil"/>
              <w:bottom w:val="single" w:color="auto" w:sz="4" w:space="0"/>
              <w:right w:val="single" w:color="auto" w:sz="4" w:space="0"/>
            </w:tcBorders>
            <w:noWrap/>
            <w:vAlign w:val="center"/>
          </w:tcPr>
          <w:p w14:paraId="58094B31">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67D8A43C">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0641E729">
            <w:pPr>
              <w:widowControl/>
              <w:spacing w:line="222" w:lineRule="exact"/>
              <w:jc w:val="right"/>
              <w:rPr>
                <w:rFonts w:hint="eastAsia" w:ascii="仿宋" w:hAnsi="仿宋" w:eastAsia="仿宋" w:cs="宋体"/>
                <w:kern w:val="0"/>
                <w:sz w:val="20"/>
                <w:szCs w:val="20"/>
              </w:rPr>
            </w:pPr>
          </w:p>
        </w:tc>
      </w:tr>
      <w:tr w14:paraId="1FD12D7F">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959D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616" w:type="pct"/>
            <w:tcBorders>
              <w:top w:val="nil"/>
              <w:left w:val="nil"/>
              <w:bottom w:val="single" w:color="auto" w:sz="4" w:space="0"/>
              <w:right w:val="single" w:color="auto" w:sz="4" w:space="0"/>
            </w:tcBorders>
            <w:shd w:val="clear" w:color="000000" w:fill="FFFFFF"/>
            <w:noWrap/>
            <w:vAlign w:val="center"/>
          </w:tcPr>
          <w:p w14:paraId="2CF5FD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634" w:type="pct"/>
            <w:tcBorders>
              <w:top w:val="nil"/>
              <w:left w:val="nil"/>
              <w:bottom w:val="single" w:color="auto" w:sz="4" w:space="0"/>
              <w:right w:val="single" w:color="auto" w:sz="4" w:space="0"/>
            </w:tcBorders>
            <w:noWrap/>
            <w:vAlign w:val="center"/>
          </w:tcPr>
          <w:p w14:paraId="2DCADE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632" w:type="pct"/>
            <w:tcBorders>
              <w:top w:val="nil"/>
              <w:left w:val="nil"/>
              <w:bottom w:val="single" w:color="auto" w:sz="4" w:space="0"/>
              <w:right w:val="single" w:color="auto" w:sz="4" w:space="0"/>
            </w:tcBorders>
            <w:noWrap/>
            <w:vAlign w:val="center"/>
          </w:tcPr>
          <w:p w14:paraId="489BE1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616" w:type="pct"/>
            <w:tcBorders>
              <w:top w:val="nil"/>
              <w:left w:val="nil"/>
              <w:bottom w:val="single" w:color="auto" w:sz="4" w:space="0"/>
              <w:right w:val="single" w:color="auto" w:sz="4" w:space="0"/>
            </w:tcBorders>
            <w:noWrap/>
            <w:vAlign w:val="center"/>
          </w:tcPr>
          <w:p w14:paraId="26F48E21">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1A6E604D">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63F21F56">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5948AC2">
            <w:pPr>
              <w:widowControl/>
              <w:spacing w:line="222" w:lineRule="exact"/>
              <w:jc w:val="right"/>
              <w:rPr>
                <w:rFonts w:hint="eastAsia" w:ascii="仿宋" w:hAnsi="仿宋" w:eastAsia="仿宋" w:cs="宋体"/>
                <w:kern w:val="0"/>
                <w:sz w:val="20"/>
                <w:szCs w:val="20"/>
              </w:rPr>
            </w:pPr>
          </w:p>
        </w:tc>
      </w:tr>
      <w:tr w14:paraId="39E223E2">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482A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616" w:type="pct"/>
            <w:tcBorders>
              <w:top w:val="nil"/>
              <w:left w:val="nil"/>
              <w:bottom w:val="single" w:color="auto" w:sz="4" w:space="0"/>
              <w:right w:val="single" w:color="auto" w:sz="4" w:space="0"/>
            </w:tcBorders>
            <w:shd w:val="clear" w:color="000000" w:fill="FFFFFF"/>
            <w:noWrap/>
            <w:vAlign w:val="center"/>
          </w:tcPr>
          <w:p w14:paraId="1E7C06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634" w:type="pct"/>
            <w:tcBorders>
              <w:top w:val="nil"/>
              <w:left w:val="nil"/>
              <w:bottom w:val="single" w:color="auto" w:sz="4" w:space="0"/>
              <w:right w:val="single" w:color="auto" w:sz="4" w:space="0"/>
            </w:tcBorders>
            <w:noWrap/>
            <w:vAlign w:val="center"/>
          </w:tcPr>
          <w:p w14:paraId="3A410C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632" w:type="pct"/>
            <w:tcBorders>
              <w:top w:val="nil"/>
              <w:left w:val="nil"/>
              <w:bottom w:val="single" w:color="auto" w:sz="4" w:space="0"/>
              <w:right w:val="single" w:color="auto" w:sz="4" w:space="0"/>
            </w:tcBorders>
            <w:noWrap/>
            <w:vAlign w:val="center"/>
          </w:tcPr>
          <w:p w14:paraId="715AEB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1.73</w:t>
            </w:r>
          </w:p>
        </w:tc>
        <w:tc>
          <w:tcPr>
            <w:tcW w:w="616" w:type="pct"/>
            <w:tcBorders>
              <w:top w:val="nil"/>
              <w:left w:val="nil"/>
              <w:bottom w:val="single" w:color="auto" w:sz="4" w:space="0"/>
              <w:right w:val="single" w:color="auto" w:sz="4" w:space="0"/>
            </w:tcBorders>
            <w:noWrap/>
            <w:vAlign w:val="center"/>
          </w:tcPr>
          <w:p w14:paraId="6AB1EBB0">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2E63B104">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00FDEA08">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64EA3274">
            <w:pPr>
              <w:widowControl/>
              <w:spacing w:line="222" w:lineRule="exact"/>
              <w:jc w:val="right"/>
              <w:rPr>
                <w:rFonts w:hint="eastAsia" w:ascii="仿宋" w:hAnsi="仿宋" w:eastAsia="仿宋" w:cs="宋体"/>
                <w:kern w:val="0"/>
                <w:sz w:val="20"/>
                <w:szCs w:val="20"/>
              </w:rPr>
            </w:pPr>
          </w:p>
        </w:tc>
      </w:tr>
      <w:tr w14:paraId="511AB960">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DF6F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203</w:t>
            </w:r>
          </w:p>
        </w:tc>
        <w:tc>
          <w:tcPr>
            <w:tcW w:w="616" w:type="pct"/>
            <w:tcBorders>
              <w:top w:val="nil"/>
              <w:left w:val="nil"/>
              <w:bottom w:val="single" w:color="auto" w:sz="4" w:space="0"/>
              <w:right w:val="single" w:color="auto" w:sz="4" w:space="0"/>
            </w:tcBorders>
            <w:shd w:val="clear" w:color="000000" w:fill="FFFFFF"/>
            <w:noWrap/>
            <w:vAlign w:val="center"/>
          </w:tcPr>
          <w:p w14:paraId="6928D1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国防支出</w:t>
            </w:r>
          </w:p>
        </w:tc>
        <w:tc>
          <w:tcPr>
            <w:tcW w:w="634" w:type="pct"/>
            <w:tcBorders>
              <w:top w:val="nil"/>
              <w:left w:val="nil"/>
              <w:bottom w:val="single" w:color="auto" w:sz="4" w:space="0"/>
              <w:right w:val="single" w:color="auto" w:sz="4" w:space="0"/>
            </w:tcBorders>
            <w:noWrap/>
            <w:vAlign w:val="center"/>
          </w:tcPr>
          <w:p w14:paraId="6556EF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127.36</w:t>
            </w:r>
          </w:p>
        </w:tc>
        <w:tc>
          <w:tcPr>
            <w:tcW w:w="632" w:type="pct"/>
            <w:tcBorders>
              <w:top w:val="nil"/>
              <w:left w:val="nil"/>
              <w:bottom w:val="single" w:color="auto" w:sz="4" w:space="0"/>
              <w:right w:val="single" w:color="auto" w:sz="4" w:space="0"/>
            </w:tcBorders>
            <w:noWrap/>
            <w:vAlign w:val="center"/>
          </w:tcPr>
          <w:p w14:paraId="150EEBB7">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237A5B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127.36</w:t>
            </w:r>
          </w:p>
        </w:tc>
        <w:tc>
          <w:tcPr>
            <w:tcW w:w="644" w:type="pct"/>
            <w:tcBorders>
              <w:top w:val="nil"/>
              <w:left w:val="nil"/>
              <w:bottom w:val="single" w:color="auto" w:sz="4" w:space="0"/>
              <w:right w:val="single" w:color="auto" w:sz="4" w:space="0"/>
            </w:tcBorders>
            <w:noWrap/>
            <w:vAlign w:val="center"/>
          </w:tcPr>
          <w:p w14:paraId="0B5E0C53">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5CFBB8E0">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46DE1209">
            <w:pPr>
              <w:widowControl/>
              <w:spacing w:line="222" w:lineRule="exact"/>
              <w:jc w:val="right"/>
              <w:rPr>
                <w:rFonts w:hint="eastAsia" w:ascii="仿宋" w:hAnsi="仿宋" w:eastAsia="仿宋" w:cs="宋体"/>
                <w:kern w:val="0"/>
                <w:sz w:val="20"/>
                <w:szCs w:val="20"/>
              </w:rPr>
            </w:pPr>
          </w:p>
        </w:tc>
      </w:tr>
      <w:tr w14:paraId="4F9C8602">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B357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20306</w:t>
            </w:r>
          </w:p>
        </w:tc>
        <w:tc>
          <w:tcPr>
            <w:tcW w:w="616" w:type="pct"/>
            <w:tcBorders>
              <w:top w:val="nil"/>
              <w:left w:val="nil"/>
              <w:bottom w:val="single" w:color="auto" w:sz="4" w:space="0"/>
              <w:right w:val="single" w:color="auto" w:sz="4" w:space="0"/>
            </w:tcBorders>
            <w:shd w:val="clear" w:color="000000" w:fill="FFFFFF"/>
            <w:noWrap/>
            <w:vAlign w:val="center"/>
          </w:tcPr>
          <w:p w14:paraId="5513FA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国防动员</w:t>
            </w:r>
          </w:p>
        </w:tc>
        <w:tc>
          <w:tcPr>
            <w:tcW w:w="634" w:type="pct"/>
            <w:tcBorders>
              <w:top w:val="nil"/>
              <w:left w:val="nil"/>
              <w:bottom w:val="single" w:color="auto" w:sz="4" w:space="0"/>
              <w:right w:val="single" w:color="auto" w:sz="4" w:space="0"/>
            </w:tcBorders>
            <w:noWrap/>
            <w:vAlign w:val="center"/>
          </w:tcPr>
          <w:p w14:paraId="3461E0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127.36</w:t>
            </w:r>
          </w:p>
        </w:tc>
        <w:tc>
          <w:tcPr>
            <w:tcW w:w="632" w:type="pct"/>
            <w:tcBorders>
              <w:top w:val="nil"/>
              <w:left w:val="nil"/>
              <w:bottom w:val="single" w:color="auto" w:sz="4" w:space="0"/>
              <w:right w:val="single" w:color="auto" w:sz="4" w:space="0"/>
            </w:tcBorders>
            <w:noWrap/>
            <w:vAlign w:val="center"/>
          </w:tcPr>
          <w:p w14:paraId="0A2AEE50">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4D4E29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127.36</w:t>
            </w:r>
          </w:p>
        </w:tc>
        <w:tc>
          <w:tcPr>
            <w:tcW w:w="644" w:type="pct"/>
            <w:tcBorders>
              <w:top w:val="nil"/>
              <w:left w:val="nil"/>
              <w:bottom w:val="single" w:color="auto" w:sz="4" w:space="0"/>
              <w:right w:val="single" w:color="auto" w:sz="4" w:space="0"/>
            </w:tcBorders>
            <w:noWrap/>
            <w:vAlign w:val="center"/>
          </w:tcPr>
          <w:p w14:paraId="76939142">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62102054">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79ABBCE">
            <w:pPr>
              <w:widowControl/>
              <w:spacing w:line="222" w:lineRule="exact"/>
              <w:jc w:val="right"/>
              <w:rPr>
                <w:rFonts w:hint="eastAsia" w:ascii="仿宋" w:hAnsi="仿宋" w:eastAsia="仿宋" w:cs="宋体"/>
                <w:kern w:val="0"/>
                <w:sz w:val="20"/>
                <w:szCs w:val="20"/>
              </w:rPr>
            </w:pPr>
          </w:p>
        </w:tc>
      </w:tr>
      <w:tr w14:paraId="2E0F7846">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90805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2030603</w:t>
            </w:r>
          </w:p>
        </w:tc>
        <w:tc>
          <w:tcPr>
            <w:tcW w:w="616" w:type="pct"/>
            <w:tcBorders>
              <w:top w:val="nil"/>
              <w:left w:val="nil"/>
              <w:bottom w:val="single" w:color="auto" w:sz="4" w:space="0"/>
              <w:right w:val="single" w:color="auto" w:sz="4" w:space="0"/>
            </w:tcBorders>
            <w:shd w:val="clear" w:color="000000" w:fill="FFFFFF"/>
            <w:noWrap/>
            <w:vAlign w:val="center"/>
          </w:tcPr>
          <w:p w14:paraId="5C327D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人民防空</w:t>
            </w:r>
          </w:p>
        </w:tc>
        <w:tc>
          <w:tcPr>
            <w:tcW w:w="634" w:type="pct"/>
            <w:tcBorders>
              <w:top w:val="nil"/>
              <w:left w:val="nil"/>
              <w:bottom w:val="single" w:color="auto" w:sz="4" w:space="0"/>
              <w:right w:val="single" w:color="auto" w:sz="4" w:space="0"/>
            </w:tcBorders>
            <w:noWrap/>
            <w:vAlign w:val="center"/>
          </w:tcPr>
          <w:p w14:paraId="62EB50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109.01</w:t>
            </w:r>
          </w:p>
        </w:tc>
        <w:tc>
          <w:tcPr>
            <w:tcW w:w="632" w:type="pct"/>
            <w:tcBorders>
              <w:top w:val="nil"/>
              <w:left w:val="nil"/>
              <w:bottom w:val="single" w:color="auto" w:sz="4" w:space="0"/>
              <w:right w:val="single" w:color="auto" w:sz="4" w:space="0"/>
            </w:tcBorders>
            <w:noWrap/>
            <w:vAlign w:val="center"/>
          </w:tcPr>
          <w:p w14:paraId="5A9FDD33">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0F4288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109.01</w:t>
            </w:r>
          </w:p>
        </w:tc>
        <w:tc>
          <w:tcPr>
            <w:tcW w:w="644" w:type="pct"/>
            <w:tcBorders>
              <w:top w:val="nil"/>
              <w:left w:val="nil"/>
              <w:bottom w:val="single" w:color="auto" w:sz="4" w:space="0"/>
              <w:right w:val="single" w:color="auto" w:sz="4" w:space="0"/>
            </w:tcBorders>
            <w:noWrap/>
            <w:vAlign w:val="center"/>
          </w:tcPr>
          <w:p w14:paraId="63BDEFA6">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22758FEB">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5FC40CEE">
            <w:pPr>
              <w:widowControl/>
              <w:spacing w:line="222" w:lineRule="exact"/>
              <w:jc w:val="right"/>
              <w:rPr>
                <w:rFonts w:hint="eastAsia" w:ascii="仿宋" w:hAnsi="仿宋" w:eastAsia="仿宋" w:cs="宋体"/>
                <w:kern w:val="0"/>
                <w:sz w:val="20"/>
                <w:szCs w:val="20"/>
              </w:rPr>
            </w:pPr>
          </w:p>
        </w:tc>
      </w:tr>
      <w:tr w14:paraId="3FD4E942">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481A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2030699</w:t>
            </w:r>
          </w:p>
        </w:tc>
        <w:tc>
          <w:tcPr>
            <w:tcW w:w="616" w:type="pct"/>
            <w:tcBorders>
              <w:top w:val="nil"/>
              <w:left w:val="nil"/>
              <w:bottom w:val="single" w:color="auto" w:sz="4" w:space="0"/>
              <w:right w:val="single" w:color="auto" w:sz="4" w:space="0"/>
            </w:tcBorders>
            <w:shd w:val="clear" w:color="000000" w:fill="FFFFFF"/>
            <w:noWrap/>
            <w:vAlign w:val="center"/>
          </w:tcPr>
          <w:p w14:paraId="64EF90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其他国防动员支出</w:t>
            </w:r>
          </w:p>
        </w:tc>
        <w:tc>
          <w:tcPr>
            <w:tcW w:w="634" w:type="pct"/>
            <w:tcBorders>
              <w:top w:val="nil"/>
              <w:left w:val="nil"/>
              <w:bottom w:val="single" w:color="auto" w:sz="4" w:space="0"/>
              <w:right w:val="single" w:color="auto" w:sz="4" w:space="0"/>
            </w:tcBorders>
            <w:noWrap/>
            <w:vAlign w:val="center"/>
          </w:tcPr>
          <w:p w14:paraId="266058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18.35</w:t>
            </w:r>
          </w:p>
        </w:tc>
        <w:tc>
          <w:tcPr>
            <w:tcW w:w="632" w:type="pct"/>
            <w:tcBorders>
              <w:top w:val="nil"/>
              <w:left w:val="nil"/>
              <w:bottom w:val="single" w:color="auto" w:sz="4" w:space="0"/>
              <w:right w:val="single" w:color="auto" w:sz="4" w:space="0"/>
            </w:tcBorders>
            <w:noWrap/>
            <w:vAlign w:val="center"/>
          </w:tcPr>
          <w:p w14:paraId="2B93280F">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177031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18.35</w:t>
            </w:r>
          </w:p>
        </w:tc>
        <w:tc>
          <w:tcPr>
            <w:tcW w:w="644" w:type="pct"/>
            <w:tcBorders>
              <w:top w:val="nil"/>
              <w:left w:val="nil"/>
              <w:bottom w:val="single" w:color="auto" w:sz="4" w:space="0"/>
              <w:right w:val="single" w:color="auto" w:sz="4" w:space="0"/>
            </w:tcBorders>
            <w:noWrap/>
            <w:vAlign w:val="center"/>
          </w:tcPr>
          <w:p w14:paraId="1A135E51">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0A9B3E8E">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B929FAB">
            <w:pPr>
              <w:widowControl/>
              <w:spacing w:line="222" w:lineRule="exact"/>
              <w:jc w:val="right"/>
              <w:rPr>
                <w:rFonts w:hint="eastAsia" w:ascii="仿宋" w:hAnsi="仿宋" w:eastAsia="仿宋" w:cs="宋体"/>
                <w:kern w:val="0"/>
                <w:sz w:val="20"/>
                <w:szCs w:val="20"/>
              </w:rPr>
            </w:pPr>
          </w:p>
        </w:tc>
      </w:tr>
      <w:tr w14:paraId="573C1827">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1899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616" w:type="pct"/>
            <w:tcBorders>
              <w:top w:val="nil"/>
              <w:left w:val="nil"/>
              <w:bottom w:val="single" w:color="auto" w:sz="4" w:space="0"/>
              <w:right w:val="single" w:color="auto" w:sz="4" w:space="0"/>
            </w:tcBorders>
            <w:shd w:val="clear" w:color="000000" w:fill="FFFFFF"/>
            <w:noWrap/>
            <w:vAlign w:val="center"/>
          </w:tcPr>
          <w:p w14:paraId="1F0878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634" w:type="pct"/>
            <w:tcBorders>
              <w:top w:val="nil"/>
              <w:left w:val="nil"/>
              <w:bottom w:val="single" w:color="auto" w:sz="4" w:space="0"/>
              <w:right w:val="single" w:color="auto" w:sz="4" w:space="0"/>
            </w:tcBorders>
            <w:noWrap/>
            <w:vAlign w:val="center"/>
          </w:tcPr>
          <w:p w14:paraId="117985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37.52</w:t>
            </w:r>
          </w:p>
        </w:tc>
        <w:tc>
          <w:tcPr>
            <w:tcW w:w="632" w:type="pct"/>
            <w:tcBorders>
              <w:top w:val="nil"/>
              <w:left w:val="nil"/>
              <w:bottom w:val="single" w:color="auto" w:sz="4" w:space="0"/>
              <w:right w:val="single" w:color="auto" w:sz="4" w:space="0"/>
            </w:tcBorders>
            <w:noWrap/>
            <w:vAlign w:val="center"/>
          </w:tcPr>
          <w:p w14:paraId="00F9B7EF">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2D008BC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37.52</w:t>
            </w:r>
          </w:p>
        </w:tc>
        <w:tc>
          <w:tcPr>
            <w:tcW w:w="644" w:type="pct"/>
            <w:tcBorders>
              <w:top w:val="nil"/>
              <w:left w:val="nil"/>
              <w:bottom w:val="single" w:color="auto" w:sz="4" w:space="0"/>
              <w:right w:val="single" w:color="auto" w:sz="4" w:space="0"/>
            </w:tcBorders>
            <w:noWrap/>
            <w:vAlign w:val="center"/>
          </w:tcPr>
          <w:p w14:paraId="292CE944">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2FBBC2B5">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5B70A6E">
            <w:pPr>
              <w:widowControl/>
              <w:spacing w:line="222" w:lineRule="exact"/>
              <w:jc w:val="right"/>
              <w:rPr>
                <w:rFonts w:hint="eastAsia" w:ascii="仿宋" w:hAnsi="仿宋" w:eastAsia="仿宋" w:cs="宋体"/>
                <w:kern w:val="0"/>
                <w:sz w:val="20"/>
                <w:szCs w:val="20"/>
              </w:rPr>
            </w:pPr>
          </w:p>
        </w:tc>
      </w:tr>
      <w:tr w14:paraId="36790C13">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A39C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w:t>
            </w:r>
          </w:p>
        </w:tc>
        <w:tc>
          <w:tcPr>
            <w:tcW w:w="616" w:type="pct"/>
            <w:tcBorders>
              <w:top w:val="nil"/>
              <w:left w:val="nil"/>
              <w:bottom w:val="single" w:color="auto" w:sz="4" w:space="0"/>
              <w:right w:val="single" w:color="auto" w:sz="4" w:space="0"/>
            </w:tcBorders>
            <w:shd w:val="clear" w:color="000000" w:fill="FFFFFF"/>
            <w:noWrap/>
            <w:vAlign w:val="center"/>
          </w:tcPr>
          <w:p w14:paraId="573013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科学技术管理事务</w:t>
            </w:r>
          </w:p>
        </w:tc>
        <w:tc>
          <w:tcPr>
            <w:tcW w:w="634" w:type="pct"/>
            <w:tcBorders>
              <w:top w:val="nil"/>
              <w:left w:val="nil"/>
              <w:bottom w:val="single" w:color="auto" w:sz="4" w:space="0"/>
              <w:right w:val="single" w:color="auto" w:sz="4" w:space="0"/>
            </w:tcBorders>
            <w:noWrap/>
            <w:vAlign w:val="center"/>
          </w:tcPr>
          <w:p w14:paraId="7A6852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6.56</w:t>
            </w:r>
          </w:p>
        </w:tc>
        <w:tc>
          <w:tcPr>
            <w:tcW w:w="632" w:type="pct"/>
            <w:tcBorders>
              <w:top w:val="nil"/>
              <w:left w:val="nil"/>
              <w:bottom w:val="single" w:color="auto" w:sz="4" w:space="0"/>
              <w:right w:val="single" w:color="auto" w:sz="4" w:space="0"/>
            </w:tcBorders>
            <w:noWrap/>
            <w:vAlign w:val="center"/>
          </w:tcPr>
          <w:p w14:paraId="288E286E">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43FD13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6.56</w:t>
            </w:r>
          </w:p>
        </w:tc>
        <w:tc>
          <w:tcPr>
            <w:tcW w:w="644" w:type="pct"/>
            <w:tcBorders>
              <w:top w:val="nil"/>
              <w:left w:val="nil"/>
              <w:bottom w:val="single" w:color="auto" w:sz="4" w:space="0"/>
              <w:right w:val="single" w:color="auto" w:sz="4" w:space="0"/>
            </w:tcBorders>
            <w:noWrap/>
            <w:vAlign w:val="center"/>
          </w:tcPr>
          <w:p w14:paraId="227802DF">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68BA5B44">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0E679AD4">
            <w:pPr>
              <w:widowControl/>
              <w:spacing w:line="222" w:lineRule="exact"/>
              <w:jc w:val="right"/>
              <w:rPr>
                <w:rFonts w:hint="eastAsia" w:ascii="仿宋" w:hAnsi="仿宋" w:eastAsia="仿宋" w:cs="宋体"/>
                <w:kern w:val="0"/>
                <w:sz w:val="20"/>
                <w:szCs w:val="20"/>
              </w:rPr>
            </w:pPr>
          </w:p>
        </w:tc>
      </w:tr>
      <w:tr w14:paraId="0460D8A2">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92C1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2060199</w:t>
            </w:r>
          </w:p>
        </w:tc>
        <w:tc>
          <w:tcPr>
            <w:tcW w:w="616" w:type="pct"/>
            <w:tcBorders>
              <w:top w:val="nil"/>
              <w:left w:val="nil"/>
              <w:bottom w:val="single" w:color="auto" w:sz="4" w:space="0"/>
              <w:right w:val="single" w:color="auto" w:sz="4" w:space="0"/>
            </w:tcBorders>
            <w:shd w:val="clear" w:color="000000" w:fill="FFFFFF"/>
            <w:noWrap/>
            <w:vAlign w:val="center"/>
          </w:tcPr>
          <w:p w14:paraId="2F4BE5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其他科学技术管理事务支出</w:t>
            </w:r>
          </w:p>
        </w:tc>
        <w:tc>
          <w:tcPr>
            <w:tcW w:w="634" w:type="pct"/>
            <w:tcBorders>
              <w:top w:val="nil"/>
              <w:left w:val="nil"/>
              <w:bottom w:val="single" w:color="auto" w:sz="4" w:space="0"/>
              <w:right w:val="single" w:color="auto" w:sz="4" w:space="0"/>
            </w:tcBorders>
            <w:noWrap/>
            <w:vAlign w:val="center"/>
          </w:tcPr>
          <w:p w14:paraId="0D69DE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6.56</w:t>
            </w:r>
          </w:p>
        </w:tc>
        <w:tc>
          <w:tcPr>
            <w:tcW w:w="632" w:type="pct"/>
            <w:tcBorders>
              <w:top w:val="nil"/>
              <w:left w:val="nil"/>
              <w:bottom w:val="single" w:color="auto" w:sz="4" w:space="0"/>
              <w:right w:val="single" w:color="auto" w:sz="4" w:space="0"/>
            </w:tcBorders>
            <w:noWrap/>
            <w:vAlign w:val="center"/>
          </w:tcPr>
          <w:p w14:paraId="09A7DDCB">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32EE23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6.56</w:t>
            </w:r>
          </w:p>
        </w:tc>
        <w:tc>
          <w:tcPr>
            <w:tcW w:w="644" w:type="pct"/>
            <w:tcBorders>
              <w:top w:val="nil"/>
              <w:left w:val="nil"/>
              <w:bottom w:val="single" w:color="auto" w:sz="4" w:space="0"/>
              <w:right w:val="single" w:color="auto" w:sz="4" w:space="0"/>
            </w:tcBorders>
            <w:noWrap/>
            <w:vAlign w:val="center"/>
          </w:tcPr>
          <w:p w14:paraId="1274FB41">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598A39E1">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0E9E923">
            <w:pPr>
              <w:widowControl/>
              <w:spacing w:line="222" w:lineRule="exact"/>
              <w:jc w:val="right"/>
              <w:rPr>
                <w:rFonts w:hint="eastAsia" w:ascii="仿宋" w:hAnsi="仿宋" w:eastAsia="仿宋" w:cs="宋体"/>
                <w:kern w:val="0"/>
                <w:sz w:val="20"/>
                <w:szCs w:val="20"/>
              </w:rPr>
            </w:pPr>
          </w:p>
        </w:tc>
      </w:tr>
      <w:tr w14:paraId="0D31A171">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74BA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616" w:type="pct"/>
            <w:tcBorders>
              <w:top w:val="nil"/>
              <w:left w:val="nil"/>
              <w:bottom w:val="single" w:color="auto" w:sz="4" w:space="0"/>
              <w:right w:val="single" w:color="auto" w:sz="4" w:space="0"/>
            </w:tcBorders>
            <w:shd w:val="clear" w:color="000000" w:fill="FFFFFF"/>
            <w:noWrap/>
            <w:vAlign w:val="center"/>
          </w:tcPr>
          <w:p w14:paraId="14DF62F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634" w:type="pct"/>
            <w:tcBorders>
              <w:top w:val="nil"/>
              <w:left w:val="nil"/>
              <w:bottom w:val="single" w:color="auto" w:sz="4" w:space="0"/>
              <w:right w:val="single" w:color="auto" w:sz="4" w:space="0"/>
            </w:tcBorders>
            <w:noWrap/>
            <w:vAlign w:val="center"/>
          </w:tcPr>
          <w:p w14:paraId="7C9102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30.96</w:t>
            </w:r>
          </w:p>
        </w:tc>
        <w:tc>
          <w:tcPr>
            <w:tcW w:w="632" w:type="pct"/>
            <w:tcBorders>
              <w:top w:val="nil"/>
              <w:left w:val="nil"/>
              <w:bottom w:val="single" w:color="auto" w:sz="4" w:space="0"/>
              <w:right w:val="single" w:color="auto" w:sz="4" w:space="0"/>
            </w:tcBorders>
            <w:noWrap/>
            <w:vAlign w:val="center"/>
          </w:tcPr>
          <w:p w14:paraId="4346AB81">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60240B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30.96</w:t>
            </w:r>
          </w:p>
        </w:tc>
        <w:tc>
          <w:tcPr>
            <w:tcW w:w="644" w:type="pct"/>
            <w:tcBorders>
              <w:top w:val="nil"/>
              <w:left w:val="nil"/>
              <w:bottom w:val="single" w:color="auto" w:sz="4" w:space="0"/>
              <w:right w:val="single" w:color="auto" w:sz="4" w:space="0"/>
            </w:tcBorders>
            <w:noWrap/>
            <w:vAlign w:val="center"/>
          </w:tcPr>
          <w:p w14:paraId="67004FB4">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59CE4C89">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577B1C9A">
            <w:pPr>
              <w:widowControl/>
              <w:spacing w:line="222" w:lineRule="exact"/>
              <w:jc w:val="right"/>
              <w:rPr>
                <w:rFonts w:hint="eastAsia" w:ascii="仿宋" w:hAnsi="仿宋" w:eastAsia="仿宋" w:cs="宋体"/>
                <w:kern w:val="0"/>
                <w:sz w:val="20"/>
                <w:szCs w:val="20"/>
              </w:rPr>
            </w:pPr>
          </w:p>
        </w:tc>
      </w:tr>
      <w:tr w14:paraId="4F14ACE6">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6499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616" w:type="pct"/>
            <w:tcBorders>
              <w:top w:val="nil"/>
              <w:left w:val="nil"/>
              <w:bottom w:val="single" w:color="auto" w:sz="4" w:space="0"/>
              <w:right w:val="single" w:color="auto" w:sz="4" w:space="0"/>
            </w:tcBorders>
            <w:shd w:val="clear" w:color="000000" w:fill="FFFFFF"/>
            <w:noWrap/>
            <w:vAlign w:val="center"/>
          </w:tcPr>
          <w:p w14:paraId="343F66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634" w:type="pct"/>
            <w:tcBorders>
              <w:top w:val="nil"/>
              <w:left w:val="nil"/>
              <w:bottom w:val="single" w:color="auto" w:sz="4" w:space="0"/>
              <w:right w:val="single" w:color="auto" w:sz="4" w:space="0"/>
            </w:tcBorders>
            <w:noWrap/>
            <w:vAlign w:val="center"/>
          </w:tcPr>
          <w:p w14:paraId="73577F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30.96</w:t>
            </w:r>
          </w:p>
        </w:tc>
        <w:tc>
          <w:tcPr>
            <w:tcW w:w="632" w:type="pct"/>
            <w:tcBorders>
              <w:top w:val="nil"/>
              <w:left w:val="nil"/>
              <w:bottom w:val="single" w:color="auto" w:sz="4" w:space="0"/>
              <w:right w:val="single" w:color="auto" w:sz="4" w:space="0"/>
            </w:tcBorders>
            <w:noWrap/>
            <w:vAlign w:val="center"/>
          </w:tcPr>
          <w:p w14:paraId="21CF2003">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7382D8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30.96</w:t>
            </w:r>
          </w:p>
        </w:tc>
        <w:tc>
          <w:tcPr>
            <w:tcW w:w="644" w:type="pct"/>
            <w:tcBorders>
              <w:top w:val="nil"/>
              <w:left w:val="nil"/>
              <w:bottom w:val="single" w:color="auto" w:sz="4" w:space="0"/>
              <w:right w:val="single" w:color="auto" w:sz="4" w:space="0"/>
            </w:tcBorders>
            <w:noWrap/>
            <w:vAlign w:val="center"/>
          </w:tcPr>
          <w:p w14:paraId="3B96D590">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0A96B12C">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09450B1">
            <w:pPr>
              <w:widowControl/>
              <w:spacing w:line="222" w:lineRule="exact"/>
              <w:jc w:val="right"/>
              <w:rPr>
                <w:rFonts w:hint="eastAsia" w:ascii="仿宋" w:hAnsi="仿宋" w:eastAsia="仿宋" w:cs="宋体"/>
                <w:kern w:val="0"/>
                <w:sz w:val="20"/>
                <w:szCs w:val="20"/>
              </w:rPr>
            </w:pPr>
          </w:p>
        </w:tc>
      </w:tr>
      <w:tr w14:paraId="429BCCB6">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3F3E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616" w:type="pct"/>
            <w:tcBorders>
              <w:top w:val="nil"/>
              <w:left w:val="nil"/>
              <w:bottom w:val="single" w:color="auto" w:sz="4" w:space="0"/>
              <w:right w:val="single" w:color="auto" w:sz="4" w:space="0"/>
            </w:tcBorders>
            <w:shd w:val="clear" w:color="000000" w:fill="FFFFFF"/>
            <w:noWrap/>
            <w:vAlign w:val="center"/>
          </w:tcPr>
          <w:p w14:paraId="195711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634" w:type="pct"/>
            <w:tcBorders>
              <w:top w:val="nil"/>
              <w:left w:val="nil"/>
              <w:bottom w:val="single" w:color="auto" w:sz="4" w:space="0"/>
              <w:right w:val="single" w:color="auto" w:sz="4" w:space="0"/>
            </w:tcBorders>
            <w:noWrap/>
            <w:vAlign w:val="center"/>
          </w:tcPr>
          <w:p w14:paraId="11DA53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83.86</w:t>
            </w:r>
          </w:p>
        </w:tc>
        <w:tc>
          <w:tcPr>
            <w:tcW w:w="632" w:type="pct"/>
            <w:tcBorders>
              <w:top w:val="nil"/>
              <w:left w:val="nil"/>
              <w:bottom w:val="single" w:color="auto" w:sz="4" w:space="0"/>
              <w:right w:val="single" w:color="auto" w:sz="4" w:space="0"/>
            </w:tcBorders>
            <w:noWrap/>
            <w:vAlign w:val="center"/>
          </w:tcPr>
          <w:p w14:paraId="05A3DD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83.86</w:t>
            </w:r>
          </w:p>
        </w:tc>
        <w:tc>
          <w:tcPr>
            <w:tcW w:w="616" w:type="pct"/>
            <w:tcBorders>
              <w:top w:val="nil"/>
              <w:left w:val="nil"/>
              <w:bottom w:val="single" w:color="auto" w:sz="4" w:space="0"/>
              <w:right w:val="single" w:color="auto" w:sz="4" w:space="0"/>
            </w:tcBorders>
            <w:noWrap/>
            <w:vAlign w:val="center"/>
          </w:tcPr>
          <w:p w14:paraId="753E8754">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57BD59D8">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6F07F03B">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0D496D51">
            <w:pPr>
              <w:widowControl/>
              <w:spacing w:line="222" w:lineRule="exact"/>
              <w:jc w:val="right"/>
              <w:rPr>
                <w:rFonts w:hint="eastAsia" w:ascii="仿宋" w:hAnsi="仿宋" w:eastAsia="仿宋" w:cs="宋体"/>
                <w:kern w:val="0"/>
                <w:sz w:val="20"/>
                <w:szCs w:val="20"/>
              </w:rPr>
            </w:pPr>
          </w:p>
        </w:tc>
      </w:tr>
      <w:tr w14:paraId="08FA5287">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9ADF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616" w:type="pct"/>
            <w:tcBorders>
              <w:top w:val="nil"/>
              <w:left w:val="nil"/>
              <w:bottom w:val="single" w:color="auto" w:sz="4" w:space="0"/>
              <w:right w:val="single" w:color="auto" w:sz="4" w:space="0"/>
            </w:tcBorders>
            <w:shd w:val="clear" w:color="000000" w:fill="FFFFFF"/>
            <w:noWrap/>
            <w:vAlign w:val="center"/>
          </w:tcPr>
          <w:p w14:paraId="18EF299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634" w:type="pct"/>
            <w:tcBorders>
              <w:top w:val="nil"/>
              <w:left w:val="nil"/>
              <w:bottom w:val="single" w:color="auto" w:sz="4" w:space="0"/>
              <w:right w:val="single" w:color="auto" w:sz="4" w:space="0"/>
            </w:tcBorders>
            <w:noWrap/>
            <w:vAlign w:val="center"/>
          </w:tcPr>
          <w:p w14:paraId="40A140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83.86</w:t>
            </w:r>
          </w:p>
        </w:tc>
        <w:tc>
          <w:tcPr>
            <w:tcW w:w="632" w:type="pct"/>
            <w:tcBorders>
              <w:top w:val="nil"/>
              <w:left w:val="nil"/>
              <w:bottom w:val="single" w:color="auto" w:sz="4" w:space="0"/>
              <w:right w:val="single" w:color="auto" w:sz="4" w:space="0"/>
            </w:tcBorders>
            <w:noWrap/>
            <w:vAlign w:val="center"/>
          </w:tcPr>
          <w:p w14:paraId="6399C7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83.86</w:t>
            </w:r>
          </w:p>
        </w:tc>
        <w:tc>
          <w:tcPr>
            <w:tcW w:w="616" w:type="pct"/>
            <w:tcBorders>
              <w:top w:val="nil"/>
              <w:left w:val="nil"/>
              <w:bottom w:val="single" w:color="auto" w:sz="4" w:space="0"/>
              <w:right w:val="single" w:color="auto" w:sz="4" w:space="0"/>
            </w:tcBorders>
            <w:noWrap/>
            <w:vAlign w:val="center"/>
          </w:tcPr>
          <w:p w14:paraId="0F99E045">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190BE529">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49A5778B">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E4ABDAD">
            <w:pPr>
              <w:widowControl/>
              <w:spacing w:line="222" w:lineRule="exact"/>
              <w:jc w:val="right"/>
              <w:rPr>
                <w:rFonts w:hint="eastAsia" w:ascii="仿宋" w:hAnsi="仿宋" w:eastAsia="仿宋" w:cs="宋体"/>
                <w:kern w:val="0"/>
                <w:sz w:val="20"/>
                <w:szCs w:val="20"/>
              </w:rPr>
            </w:pPr>
          </w:p>
        </w:tc>
      </w:tr>
      <w:tr w14:paraId="41C6E0B9">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450C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616" w:type="pct"/>
            <w:tcBorders>
              <w:top w:val="nil"/>
              <w:left w:val="nil"/>
              <w:bottom w:val="single" w:color="auto" w:sz="4" w:space="0"/>
              <w:right w:val="single" w:color="auto" w:sz="4" w:space="0"/>
            </w:tcBorders>
            <w:shd w:val="clear" w:color="000000" w:fill="FFFFFF"/>
            <w:noWrap/>
            <w:vAlign w:val="center"/>
          </w:tcPr>
          <w:p w14:paraId="5BD6464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634" w:type="pct"/>
            <w:tcBorders>
              <w:top w:val="nil"/>
              <w:left w:val="nil"/>
              <w:bottom w:val="single" w:color="auto" w:sz="4" w:space="0"/>
              <w:right w:val="single" w:color="auto" w:sz="4" w:space="0"/>
            </w:tcBorders>
            <w:noWrap/>
            <w:vAlign w:val="center"/>
          </w:tcPr>
          <w:p w14:paraId="600601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13.34</w:t>
            </w:r>
          </w:p>
        </w:tc>
        <w:tc>
          <w:tcPr>
            <w:tcW w:w="632" w:type="pct"/>
            <w:tcBorders>
              <w:top w:val="nil"/>
              <w:left w:val="nil"/>
              <w:bottom w:val="single" w:color="auto" w:sz="4" w:space="0"/>
              <w:right w:val="single" w:color="auto" w:sz="4" w:space="0"/>
            </w:tcBorders>
            <w:noWrap/>
            <w:vAlign w:val="center"/>
          </w:tcPr>
          <w:p w14:paraId="06F922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13.34</w:t>
            </w:r>
          </w:p>
        </w:tc>
        <w:tc>
          <w:tcPr>
            <w:tcW w:w="616" w:type="pct"/>
            <w:tcBorders>
              <w:top w:val="nil"/>
              <w:left w:val="nil"/>
              <w:bottom w:val="single" w:color="auto" w:sz="4" w:space="0"/>
              <w:right w:val="single" w:color="auto" w:sz="4" w:space="0"/>
            </w:tcBorders>
            <w:noWrap/>
            <w:vAlign w:val="center"/>
          </w:tcPr>
          <w:p w14:paraId="30B34E07">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6B84DD87">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28CD7474">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0597C518">
            <w:pPr>
              <w:widowControl/>
              <w:spacing w:line="222" w:lineRule="exact"/>
              <w:jc w:val="right"/>
              <w:rPr>
                <w:rFonts w:hint="eastAsia" w:ascii="仿宋" w:hAnsi="仿宋" w:eastAsia="仿宋" w:cs="宋体"/>
                <w:kern w:val="0"/>
                <w:sz w:val="20"/>
                <w:szCs w:val="20"/>
              </w:rPr>
            </w:pPr>
          </w:p>
        </w:tc>
      </w:tr>
      <w:tr w14:paraId="46118074">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1B4A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616" w:type="pct"/>
            <w:tcBorders>
              <w:top w:val="nil"/>
              <w:left w:val="nil"/>
              <w:bottom w:val="single" w:color="auto" w:sz="4" w:space="0"/>
              <w:right w:val="single" w:color="auto" w:sz="4" w:space="0"/>
            </w:tcBorders>
            <w:shd w:val="clear" w:color="000000" w:fill="FFFFFF"/>
            <w:noWrap/>
            <w:vAlign w:val="center"/>
          </w:tcPr>
          <w:p w14:paraId="0E5EE0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634" w:type="pct"/>
            <w:tcBorders>
              <w:top w:val="nil"/>
              <w:left w:val="nil"/>
              <w:bottom w:val="single" w:color="auto" w:sz="4" w:space="0"/>
              <w:right w:val="single" w:color="auto" w:sz="4" w:space="0"/>
            </w:tcBorders>
            <w:noWrap/>
            <w:vAlign w:val="center"/>
          </w:tcPr>
          <w:p w14:paraId="339182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70.51</w:t>
            </w:r>
          </w:p>
        </w:tc>
        <w:tc>
          <w:tcPr>
            <w:tcW w:w="632" w:type="pct"/>
            <w:tcBorders>
              <w:top w:val="nil"/>
              <w:left w:val="nil"/>
              <w:bottom w:val="single" w:color="auto" w:sz="4" w:space="0"/>
              <w:right w:val="single" w:color="auto" w:sz="4" w:space="0"/>
            </w:tcBorders>
            <w:noWrap/>
            <w:vAlign w:val="center"/>
          </w:tcPr>
          <w:p w14:paraId="39F751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70.51</w:t>
            </w:r>
          </w:p>
        </w:tc>
        <w:tc>
          <w:tcPr>
            <w:tcW w:w="616" w:type="pct"/>
            <w:tcBorders>
              <w:top w:val="nil"/>
              <w:left w:val="nil"/>
              <w:bottom w:val="single" w:color="auto" w:sz="4" w:space="0"/>
              <w:right w:val="single" w:color="auto" w:sz="4" w:space="0"/>
            </w:tcBorders>
            <w:noWrap/>
            <w:vAlign w:val="center"/>
          </w:tcPr>
          <w:p w14:paraId="2EEE3764">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0B313693">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03382617">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5D29D2A4">
            <w:pPr>
              <w:widowControl/>
              <w:spacing w:line="222" w:lineRule="exact"/>
              <w:jc w:val="right"/>
              <w:rPr>
                <w:rFonts w:hint="eastAsia" w:ascii="仿宋" w:hAnsi="仿宋" w:eastAsia="仿宋" w:cs="宋体"/>
                <w:kern w:val="0"/>
                <w:sz w:val="20"/>
                <w:szCs w:val="20"/>
              </w:rPr>
            </w:pPr>
          </w:p>
        </w:tc>
      </w:tr>
      <w:tr w14:paraId="2AE1FED9">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198B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w:t>
            </w:r>
          </w:p>
        </w:tc>
        <w:tc>
          <w:tcPr>
            <w:tcW w:w="616" w:type="pct"/>
            <w:tcBorders>
              <w:top w:val="nil"/>
              <w:left w:val="nil"/>
              <w:bottom w:val="single" w:color="auto" w:sz="4" w:space="0"/>
              <w:right w:val="single" w:color="auto" w:sz="4" w:space="0"/>
            </w:tcBorders>
            <w:shd w:val="clear" w:color="000000" w:fill="FFFFFF"/>
            <w:noWrap/>
            <w:vAlign w:val="center"/>
          </w:tcPr>
          <w:p w14:paraId="7C8E65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城乡社区支出</w:t>
            </w:r>
          </w:p>
        </w:tc>
        <w:tc>
          <w:tcPr>
            <w:tcW w:w="634" w:type="pct"/>
            <w:tcBorders>
              <w:top w:val="nil"/>
              <w:left w:val="nil"/>
              <w:bottom w:val="single" w:color="auto" w:sz="4" w:space="0"/>
              <w:right w:val="single" w:color="auto" w:sz="4" w:space="0"/>
            </w:tcBorders>
            <w:noWrap/>
            <w:vAlign w:val="center"/>
          </w:tcPr>
          <w:p w14:paraId="36F470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15.13</w:t>
            </w:r>
          </w:p>
        </w:tc>
        <w:tc>
          <w:tcPr>
            <w:tcW w:w="632" w:type="pct"/>
            <w:tcBorders>
              <w:top w:val="nil"/>
              <w:left w:val="nil"/>
              <w:bottom w:val="single" w:color="auto" w:sz="4" w:space="0"/>
              <w:right w:val="single" w:color="auto" w:sz="4" w:space="0"/>
            </w:tcBorders>
            <w:noWrap/>
            <w:vAlign w:val="center"/>
          </w:tcPr>
          <w:p w14:paraId="14B80EDB">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4C54896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15.13</w:t>
            </w:r>
          </w:p>
        </w:tc>
        <w:tc>
          <w:tcPr>
            <w:tcW w:w="644" w:type="pct"/>
            <w:tcBorders>
              <w:top w:val="nil"/>
              <w:left w:val="nil"/>
              <w:bottom w:val="single" w:color="auto" w:sz="4" w:space="0"/>
              <w:right w:val="single" w:color="auto" w:sz="4" w:space="0"/>
            </w:tcBorders>
            <w:noWrap/>
            <w:vAlign w:val="center"/>
          </w:tcPr>
          <w:p w14:paraId="5D45A45A">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5CB91B3A">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06E97042">
            <w:pPr>
              <w:widowControl/>
              <w:spacing w:line="222" w:lineRule="exact"/>
              <w:jc w:val="right"/>
              <w:rPr>
                <w:rFonts w:hint="eastAsia" w:ascii="仿宋" w:hAnsi="仿宋" w:eastAsia="仿宋" w:cs="宋体"/>
                <w:kern w:val="0"/>
                <w:sz w:val="20"/>
                <w:szCs w:val="20"/>
              </w:rPr>
            </w:pPr>
          </w:p>
        </w:tc>
      </w:tr>
      <w:tr w14:paraId="40BE3AC7">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D75F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w:t>
            </w:r>
          </w:p>
        </w:tc>
        <w:tc>
          <w:tcPr>
            <w:tcW w:w="616" w:type="pct"/>
            <w:tcBorders>
              <w:top w:val="nil"/>
              <w:left w:val="nil"/>
              <w:bottom w:val="single" w:color="auto" w:sz="4" w:space="0"/>
              <w:right w:val="single" w:color="auto" w:sz="4" w:space="0"/>
            </w:tcBorders>
            <w:shd w:val="clear" w:color="000000" w:fill="FFFFFF"/>
            <w:noWrap/>
            <w:vAlign w:val="center"/>
          </w:tcPr>
          <w:p w14:paraId="0A1779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城乡社区管理事务</w:t>
            </w:r>
          </w:p>
        </w:tc>
        <w:tc>
          <w:tcPr>
            <w:tcW w:w="634" w:type="pct"/>
            <w:tcBorders>
              <w:top w:val="nil"/>
              <w:left w:val="nil"/>
              <w:bottom w:val="single" w:color="auto" w:sz="4" w:space="0"/>
              <w:right w:val="single" w:color="auto" w:sz="4" w:space="0"/>
            </w:tcBorders>
            <w:noWrap/>
            <w:vAlign w:val="center"/>
          </w:tcPr>
          <w:p w14:paraId="49933F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0.13</w:t>
            </w:r>
          </w:p>
        </w:tc>
        <w:tc>
          <w:tcPr>
            <w:tcW w:w="632" w:type="pct"/>
            <w:tcBorders>
              <w:top w:val="nil"/>
              <w:left w:val="nil"/>
              <w:bottom w:val="single" w:color="auto" w:sz="4" w:space="0"/>
              <w:right w:val="single" w:color="auto" w:sz="4" w:space="0"/>
            </w:tcBorders>
            <w:noWrap/>
            <w:vAlign w:val="center"/>
          </w:tcPr>
          <w:p w14:paraId="7B755501">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7D08BD5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0.13</w:t>
            </w:r>
          </w:p>
        </w:tc>
        <w:tc>
          <w:tcPr>
            <w:tcW w:w="644" w:type="pct"/>
            <w:tcBorders>
              <w:top w:val="nil"/>
              <w:left w:val="nil"/>
              <w:bottom w:val="single" w:color="auto" w:sz="4" w:space="0"/>
              <w:right w:val="single" w:color="auto" w:sz="4" w:space="0"/>
            </w:tcBorders>
            <w:noWrap/>
            <w:vAlign w:val="center"/>
          </w:tcPr>
          <w:p w14:paraId="1F0C1A06">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459338E7">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660718ED">
            <w:pPr>
              <w:widowControl/>
              <w:spacing w:line="222" w:lineRule="exact"/>
              <w:jc w:val="right"/>
              <w:rPr>
                <w:rFonts w:hint="eastAsia" w:ascii="仿宋" w:hAnsi="仿宋" w:eastAsia="仿宋" w:cs="宋体"/>
                <w:kern w:val="0"/>
                <w:sz w:val="20"/>
                <w:szCs w:val="20"/>
              </w:rPr>
            </w:pPr>
          </w:p>
        </w:tc>
      </w:tr>
      <w:tr w14:paraId="452B591A">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2D25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2120199</w:t>
            </w:r>
          </w:p>
        </w:tc>
        <w:tc>
          <w:tcPr>
            <w:tcW w:w="616" w:type="pct"/>
            <w:tcBorders>
              <w:top w:val="nil"/>
              <w:left w:val="nil"/>
              <w:bottom w:val="single" w:color="auto" w:sz="4" w:space="0"/>
              <w:right w:val="single" w:color="auto" w:sz="4" w:space="0"/>
            </w:tcBorders>
            <w:shd w:val="clear" w:color="000000" w:fill="FFFFFF"/>
            <w:noWrap/>
            <w:vAlign w:val="center"/>
          </w:tcPr>
          <w:p w14:paraId="6B0CEBD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其他城乡社区管理事务支出</w:t>
            </w:r>
          </w:p>
        </w:tc>
        <w:tc>
          <w:tcPr>
            <w:tcW w:w="634" w:type="pct"/>
            <w:tcBorders>
              <w:top w:val="nil"/>
              <w:left w:val="nil"/>
              <w:bottom w:val="single" w:color="auto" w:sz="4" w:space="0"/>
              <w:right w:val="single" w:color="auto" w:sz="4" w:space="0"/>
            </w:tcBorders>
            <w:noWrap/>
            <w:vAlign w:val="center"/>
          </w:tcPr>
          <w:p w14:paraId="4DBE8B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0.13</w:t>
            </w:r>
          </w:p>
        </w:tc>
        <w:tc>
          <w:tcPr>
            <w:tcW w:w="632" w:type="pct"/>
            <w:tcBorders>
              <w:top w:val="nil"/>
              <w:left w:val="nil"/>
              <w:bottom w:val="single" w:color="auto" w:sz="4" w:space="0"/>
              <w:right w:val="single" w:color="auto" w:sz="4" w:space="0"/>
            </w:tcBorders>
            <w:noWrap/>
            <w:vAlign w:val="center"/>
          </w:tcPr>
          <w:p w14:paraId="4C674518">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56ECA6B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0.13</w:t>
            </w:r>
          </w:p>
        </w:tc>
        <w:tc>
          <w:tcPr>
            <w:tcW w:w="644" w:type="pct"/>
            <w:tcBorders>
              <w:top w:val="nil"/>
              <w:left w:val="nil"/>
              <w:bottom w:val="single" w:color="auto" w:sz="4" w:space="0"/>
              <w:right w:val="single" w:color="auto" w:sz="4" w:space="0"/>
            </w:tcBorders>
            <w:noWrap/>
            <w:vAlign w:val="center"/>
          </w:tcPr>
          <w:p w14:paraId="1405F697">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3077C0BB">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6BCC6D0">
            <w:pPr>
              <w:widowControl/>
              <w:spacing w:line="222" w:lineRule="exact"/>
              <w:jc w:val="right"/>
              <w:rPr>
                <w:rFonts w:hint="eastAsia" w:ascii="仿宋" w:hAnsi="仿宋" w:eastAsia="仿宋" w:cs="宋体"/>
                <w:kern w:val="0"/>
                <w:sz w:val="20"/>
                <w:szCs w:val="20"/>
              </w:rPr>
            </w:pPr>
          </w:p>
        </w:tc>
      </w:tr>
      <w:tr w14:paraId="761B7356">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311D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w:t>
            </w:r>
          </w:p>
        </w:tc>
        <w:tc>
          <w:tcPr>
            <w:tcW w:w="616" w:type="pct"/>
            <w:tcBorders>
              <w:top w:val="nil"/>
              <w:left w:val="nil"/>
              <w:bottom w:val="single" w:color="auto" w:sz="4" w:space="0"/>
              <w:right w:val="single" w:color="auto" w:sz="4" w:space="0"/>
            </w:tcBorders>
            <w:shd w:val="clear" w:color="000000" w:fill="FFFFFF"/>
            <w:noWrap/>
            <w:vAlign w:val="center"/>
          </w:tcPr>
          <w:p w14:paraId="110F1C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国有土地使用权出让收入安排的支出</w:t>
            </w:r>
          </w:p>
        </w:tc>
        <w:tc>
          <w:tcPr>
            <w:tcW w:w="634" w:type="pct"/>
            <w:tcBorders>
              <w:top w:val="nil"/>
              <w:left w:val="nil"/>
              <w:bottom w:val="single" w:color="auto" w:sz="4" w:space="0"/>
              <w:right w:val="single" w:color="auto" w:sz="4" w:space="0"/>
            </w:tcBorders>
            <w:noWrap/>
            <w:vAlign w:val="center"/>
          </w:tcPr>
          <w:p w14:paraId="66B165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632" w:type="pct"/>
            <w:tcBorders>
              <w:top w:val="nil"/>
              <w:left w:val="nil"/>
              <w:bottom w:val="single" w:color="auto" w:sz="4" w:space="0"/>
              <w:right w:val="single" w:color="auto" w:sz="4" w:space="0"/>
            </w:tcBorders>
            <w:noWrap/>
            <w:vAlign w:val="center"/>
          </w:tcPr>
          <w:p w14:paraId="5FF63F3C">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740AF7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644" w:type="pct"/>
            <w:tcBorders>
              <w:top w:val="nil"/>
              <w:left w:val="nil"/>
              <w:bottom w:val="single" w:color="auto" w:sz="4" w:space="0"/>
              <w:right w:val="single" w:color="auto" w:sz="4" w:space="0"/>
            </w:tcBorders>
            <w:noWrap/>
            <w:vAlign w:val="center"/>
          </w:tcPr>
          <w:p w14:paraId="4EC8D413">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34A02498">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3C36D223">
            <w:pPr>
              <w:widowControl/>
              <w:spacing w:line="222" w:lineRule="exact"/>
              <w:jc w:val="right"/>
              <w:rPr>
                <w:rFonts w:hint="eastAsia" w:ascii="仿宋" w:hAnsi="仿宋" w:eastAsia="仿宋" w:cs="宋体"/>
                <w:kern w:val="0"/>
                <w:sz w:val="20"/>
                <w:szCs w:val="20"/>
              </w:rPr>
            </w:pPr>
          </w:p>
        </w:tc>
      </w:tr>
      <w:tr w14:paraId="6F6575DA">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8A54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2120804</w:t>
            </w:r>
          </w:p>
        </w:tc>
        <w:tc>
          <w:tcPr>
            <w:tcW w:w="616" w:type="pct"/>
            <w:tcBorders>
              <w:top w:val="nil"/>
              <w:left w:val="nil"/>
              <w:bottom w:val="single" w:color="auto" w:sz="4" w:space="0"/>
              <w:right w:val="single" w:color="auto" w:sz="4" w:space="0"/>
            </w:tcBorders>
            <w:shd w:val="clear" w:color="000000" w:fill="FFFFFF"/>
            <w:noWrap/>
            <w:vAlign w:val="center"/>
          </w:tcPr>
          <w:p w14:paraId="7F34DE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农村基础设施建设支出</w:t>
            </w:r>
          </w:p>
        </w:tc>
        <w:tc>
          <w:tcPr>
            <w:tcW w:w="634" w:type="pct"/>
            <w:tcBorders>
              <w:top w:val="nil"/>
              <w:left w:val="nil"/>
              <w:bottom w:val="single" w:color="auto" w:sz="4" w:space="0"/>
              <w:right w:val="single" w:color="auto" w:sz="4" w:space="0"/>
            </w:tcBorders>
            <w:noWrap/>
            <w:vAlign w:val="center"/>
          </w:tcPr>
          <w:p w14:paraId="60B791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632" w:type="pct"/>
            <w:tcBorders>
              <w:top w:val="nil"/>
              <w:left w:val="nil"/>
              <w:bottom w:val="single" w:color="auto" w:sz="4" w:space="0"/>
              <w:right w:val="single" w:color="auto" w:sz="4" w:space="0"/>
            </w:tcBorders>
            <w:noWrap/>
            <w:vAlign w:val="center"/>
          </w:tcPr>
          <w:p w14:paraId="2CF754B1">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0DBF4C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644" w:type="pct"/>
            <w:tcBorders>
              <w:top w:val="nil"/>
              <w:left w:val="nil"/>
              <w:bottom w:val="single" w:color="auto" w:sz="4" w:space="0"/>
              <w:right w:val="single" w:color="auto" w:sz="4" w:space="0"/>
            </w:tcBorders>
            <w:noWrap/>
            <w:vAlign w:val="center"/>
          </w:tcPr>
          <w:p w14:paraId="3A5EC58C">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08ABE886">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5D5A7C03">
            <w:pPr>
              <w:widowControl/>
              <w:spacing w:line="222" w:lineRule="exact"/>
              <w:jc w:val="right"/>
              <w:rPr>
                <w:rFonts w:hint="eastAsia" w:ascii="仿宋" w:hAnsi="仿宋" w:eastAsia="仿宋" w:cs="宋体"/>
                <w:kern w:val="0"/>
                <w:sz w:val="20"/>
                <w:szCs w:val="20"/>
              </w:rPr>
            </w:pPr>
          </w:p>
        </w:tc>
      </w:tr>
      <w:tr w14:paraId="097CAD36">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3E03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616" w:type="pct"/>
            <w:tcBorders>
              <w:top w:val="nil"/>
              <w:left w:val="nil"/>
              <w:bottom w:val="single" w:color="auto" w:sz="4" w:space="0"/>
              <w:right w:val="single" w:color="auto" w:sz="4" w:space="0"/>
            </w:tcBorders>
            <w:shd w:val="clear" w:color="000000" w:fill="FFFFFF"/>
            <w:noWrap/>
            <w:vAlign w:val="center"/>
          </w:tcPr>
          <w:p w14:paraId="10D9D4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634" w:type="pct"/>
            <w:tcBorders>
              <w:top w:val="nil"/>
              <w:left w:val="nil"/>
              <w:bottom w:val="single" w:color="auto" w:sz="4" w:space="0"/>
              <w:right w:val="single" w:color="auto" w:sz="4" w:space="0"/>
            </w:tcBorders>
            <w:noWrap/>
            <w:vAlign w:val="center"/>
          </w:tcPr>
          <w:p w14:paraId="74F818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632" w:type="pct"/>
            <w:tcBorders>
              <w:top w:val="nil"/>
              <w:left w:val="nil"/>
              <w:bottom w:val="single" w:color="auto" w:sz="4" w:space="0"/>
              <w:right w:val="single" w:color="auto" w:sz="4" w:space="0"/>
            </w:tcBorders>
            <w:noWrap/>
            <w:vAlign w:val="center"/>
          </w:tcPr>
          <w:p w14:paraId="45B3E3DC">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2A3C40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644" w:type="pct"/>
            <w:tcBorders>
              <w:top w:val="nil"/>
              <w:left w:val="nil"/>
              <w:bottom w:val="single" w:color="auto" w:sz="4" w:space="0"/>
              <w:right w:val="single" w:color="auto" w:sz="4" w:space="0"/>
            </w:tcBorders>
            <w:noWrap/>
            <w:vAlign w:val="center"/>
          </w:tcPr>
          <w:p w14:paraId="66656C8A">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8FC490A">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7FB2826C">
            <w:pPr>
              <w:widowControl/>
              <w:spacing w:line="222" w:lineRule="exact"/>
              <w:jc w:val="right"/>
              <w:rPr>
                <w:rFonts w:hint="eastAsia" w:ascii="仿宋" w:hAnsi="仿宋" w:eastAsia="仿宋" w:cs="宋体"/>
                <w:kern w:val="0"/>
                <w:sz w:val="20"/>
                <w:szCs w:val="20"/>
              </w:rPr>
            </w:pPr>
          </w:p>
        </w:tc>
      </w:tr>
      <w:tr w14:paraId="129F6188">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7363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21399</w:t>
            </w:r>
          </w:p>
        </w:tc>
        <w:tc>
          <w:tcPr>
            <w:tcW w:w="616" w:type="pct"/>
            <w:tcBorders>
              <w:top w:val="nil"/>
              <w:left w:val="nil"/>
              <w:bottom w:val="single" w:color="auto" w:sz="4" w:space="0"/>
              <w:right w:val="single" w:color="auto" w:sz="4" w:space="0"/>
            </w:tcBorders>
            <w:shd w:val="clear" w:color="000000" w:fill="FFFFFF"/>
            <w:noWrap/>
            <w:vAlign w:val="center"/>
          </w:tcPr>
          <w:p w14:paraId="7ED5E9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其他农林水支出</w:t>
            </w:r>
          </w:p>
        </w:tc>
        <w:tc>
          <w:tcPr>
            <w:tcW w:w="634" w:type="pct"/>
            <w:tcBorders>
              <w:top w:val="nil"/>
              <w:left w:val="nil"/>
              <w:bottom w:val="single" w:color="auto" w:sz="4" w:space="0"/>
              <w:right w:val="single" w:color="auto" w:sz="4" w:space="0"/>
            </w:tcBorders>
            <w:noWrap/>
            <w:vAlign w:val="center"/>
          </w:tcPr>
          <w:p w14:paraId="3BDEC4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632" w:type="pct"/>
            <w:tcBorders>
              <w:top w:val="nil"/>
              <w:left w:val="nil"/>
              <w:bottom w:val="single" w:color="auto" w:sz="4" w:space="0"/>
              <w:right w:val="single" w:color="auto" w:sz="4" w:space="0"/>
            </w:tcBorders>
            <w:noWrap/>
            <w:vAlign w:val="center"/>
          </w:tcPr>
          <w:p w14:paraId="756CD6A5">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37B57C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644" w:type="pct"/>
            <w:tcBorders>
              <w:top w:val="nil"/>
              <w:left w:val="nil"/>
              <w:bottom w:val="single" w:color="auto" w:sz="4" w:space="0"/>
              <w:right w:val="single" w:color="auto" w:sz="4" w:space="0"/>
            </w:tcBorders>
            <w:noWrap/>
            <w:vAlign w:val="center"/>
          </w:tcPr>
          <w:p w14:paraId="1AA29559">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380552FE">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0B5E3DC6">
            <w:pPr>
              <w:widowControl/>
              <w:spacing w:line="222" w:lineRule="exact"/>
              <w:jc w:val="right"/>
              <w:rPr>
                <w:rFonts w:hint="eastAsia" w:ascii="仿宋" w:hAnsi="仿宋" w:eastAsia="仿宋" w:cs="宋体"/>
                <w:kern w:val="0"/>
                <w:sz w:val="20"/>
                <w:szCs w:val="20"/>
              </w:rPr>
            </w:pPr>
          </w:p>
        </w:tc>
      </w:tr>
      <w:tr w14:paraId="080DD2A5">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9230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2139999</w:t>
            </w:r>
          </w:p>
        </w:tc>
        <w:tc>
          <w:tcPr>
            <w:tcW w:w="616" w:type="pct"/>
            <w:tcBorders>
              <w:top w:val="nil"/>
              <w:left w:val="nil"/>
              <w:bottom w:val="single" w:color="auto" w:sz="4" w:space="0"/>
              <w:right w:val="single" w:color="auto" w:sz="4" w:space="0"/>
            </w:tcBorders>
            <w:shd w:val="clear" w:color="000000" w:fill="FFFFFF"/>
            <w:noWrap/>
            <w:vAlign w:val="center"/>
          </w:tcPr>
          <w:p w14:paraId="093461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其他农林水支出</w:t>
            </w:r>
          </w:p>
        </w:tc>
        <w:tc>
          <w:tcPr>
            <w:tcW w:w="634" w:type="pct"/>
            <w:tcBorders>
              <w:top w:val="nil"/>
              <w:left w:val="nil"/>
              <w:bottom w:val="single" w:color="auto" w:sz="4" w:space="0"/>
              <w:right w:val="single" w:color="auto" w:sz="4" w:space="0"/>
            </w:tcBorders>
            <w:noWrap/>
            <w:vAlign w:val="center"/>
          </w:tcPr>
          <w:p w14:paraId="2A456F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632" w:type="pct"/>
            <w:tcBorders>
              <w:top w:val="nil"/>
              <w:left w:val="nil"/>
              <w:bottom w:val="single" w:color="auto" w:sz="4" w:space="0"/>
              <w:right w:val="single" w:color="auto" w:sz="4" w:space="0"/>
            </w:tcBorders>
            <w:noWrap/>
            <w:vAlign w:val="center"/>
          </w:tcPr>
          <w:p w14:paraId="31CFD8A2">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45E423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235</w:t>
            </w:r>
          </w:p>
        </w:tc>
        <w:tc>
          <w:tcPr>
            <w:tcW w:w="644" w:type="pct"/>
            <w:tcBorders>
              <w:top w:val="nil"/>
              <w:left w:val="nil"/>
              <w:bottom w:val="single" w:color="auto" w:sz="4" w:space="0"/>
              <w:right w:val="single" w:color="auto" w:sz="4" w:space="0"/>
            </w:tcBorders>
            <w:noWrap/>
            <w:vAlign w:val="center"/>
          </w:tcPr>
          <w:p w14:paraId="0BDC02E9">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2648CEA6">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60A12C4B">
            <w:pPr>
              <w:widowControl/>
              <w:spacing w:line="222" w:lineRule="exact"/>
              <w:jc w:val="right"/>
              <w:rPr>
                <w:rFonts w:hint="eastAsia" w:ascii="仿宋" w:hAnsi="仿宋" w:eastAsia="仿宋" w:cs="宋体"/>
                <w:kern w:val="0"/>
                <w:sz w:val="20"/>
                <w:szCs w:val="20"/>
              </w:rPr>
            </w:pPr>
          </w:p>
        </w:tc>
      </w:tr>
      <w:tr w14:paraId="07A49D6F">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77E6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w:t>
            </w:r>
          </w:p>
        </w:tc>
        <w:tc>
          <w:tcPr>
            <w:tcW w:w="616" w:type="pct"/>
            <w:tcBorders>
              <w:top w:val="nil"/>
              <w:left w:val="nil"/>
              <w:bottom w:val="single" w:color="auto" w:sz="4" w:space="0"/>
              <w:right w:val="single" w:color="auto" w:sz="4" w:space="0"/>
            </w:tcBorders>
            <w:shd w:val="clear" w:color="000000" w:fill="FFFFFF"/>
            <w:noWrap/>
            <w:vAlign w:val="center"/>
          </w:tcPr>
          <w:p w14:paraId="04FF03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资源勘探工业信息等支出</w:t>
            </w:r>
          </w:p>
        </w:tc>
        <w:tc>
          <w:tcPr>
            <w:tcW w:w="634" w:type="pct"/>
            <w:tcBorders>
              <w:top w:val="nil"/>
              <w:left w:val="nil"/>
              <w:bottom w:val="single" w:color="auto" w:sz="4" w:space="0"/>
              <w:right w:val="single" w:color="auto" w:sz="4" w:space="0"/>
            </w:tcBorders>
            <w:noWrap/>
            <w:vAlign w:val="center"/>
          </w:tcPr>
          <w:p w14:paraId="7B90C5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632" w:type="pct"/>
            <w:tcBorders>
              <w:top w:val="nil"/>
              <w:left w:val="nil"/>
              <w:bottom w:val="single" w:color="auto" w:sz="4" w:space="0"/>
              <w:right w:val="single" w:color="auto" w:sz="4" w:space="0"/>
            </w:tcBorders>
            <w:noWrap/>
            <w:vAlign w:val="center"/>
          </w:tcPr>
          <w:p w14:paraId="7623B4EF">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23DEC2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644" w:type="pct"/>
            <w:tcBorders>
              <w:top w:val="nil"/>
              <w:left w:val="nil"/>
              <w:bottom w:val="single" w:color="auto" w:sz="4" w:space="0"/>
              <w:right w:val="single" w:color="auto" w:sz="4" w:space="0"/>
            </w:tcBorders>
            <w:noWrap/>
            <w:vAlign w:val="center"/>
          </w:tcPr>
          <w:p w14:paraId="23CE2B90">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39626B25">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D196931">
            <w:pPr>
              <w:widowControl/>
              <w:spacing w:line="222" w:lineRule="exact"/>
              <w:jc w:val="right"/>
              <w:rPr>
                <w:rFonts w:hint="eastAsia" w:ascii="仿宋" w:hAnsi="仿宋" w:eastAsia="仿宋" w:cs="宋体"/>
                <w:kern w:val="0"/>
                <w:sz w:val="20"/>
                <w:szCs w:val="20"/>
              </w:rPr>
            </w:pPr>
          </w:p>
        </w:tc>
      </w:tr>
      <w:tr w14:paraId="58BBBC60">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6A9B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w:t>
            </w:r>
          </w:p>
        </w:tc>
        <w:tc>
          <w:tcPr>
            <w:tcW w:w="616" w:type="pct"/>
            <w:tcBorders>
              <w:top w:val="nil"/>
              <w:left w:val="nil"/>
              <w:bottom w:val="single" w:color="auto" w:sz="4" w:space="0"/>
              <w:right w:val="single" w:color="auto" w:sz="4" w:space="0"/>
            </w:tcBorders>
            <w:shd w:val="clear" w:color="000000" w:fill="FFFFFF"/>
            <w:noWrap/>
            <w:vAlign w:val="center"/>
          </w:tcPr>
          <w:p w14:paraId="0A630AB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634" w:type="pct"/>
            <w:tcBorders>
              <w:top w:val="nil"/>
              <w:left w:val="nil"/>
              <w:bottom w:val="single" w:color="auto" w:sz="4" w:space="0"/>
              <w:right w:val="single" w:color="auto" w:sz="4" w:space="0"/>
            </w:tcBorders>
            <w:noWrap/>
            <w:vAlign w:val="center"/>
          </w:tcPr>
          <w:p w14:paraId="1DC652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632" w:type="pct"/>
            <w:tcBorders>
              <w:top w:val="nil"/>
              <w:left w:val="nil"/>
              <w:bottom w:val="single" w:color="auto" w:sz="4" w:space="0"/>
              <w:right w:val="single" w:color="auto" w:sz="4" w:space="0"/>
            </w:tcBorders>
            <w:noWrap/>
            <w:vAlign w:val="center"/>
          </w:tcPr>
          <w:p w14:paraId="60D2B58D">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5283224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644" w:type="pct"/>
            <w:tcBorders>
              <w:top w:val="nil"/>
              <w:left w:val="nil"/>
              <w:bottom w:val="single" w:color="auto" w:sz="4" w:space="0"/>
              <w:right w:val="single" w:color="auto" w:sz="4" w:space="0"/>
            </w:tcBorders>
            <w:noWrap/>
            <w:vAlign w:val="center"/>
          </w:tcPr>
          <w:p w14:paraId="3A942F1D">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7ECAA644">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FA465A9">
            <w:pPr>
              <w:widowControl/>
              <w:spacing w:line="222" w:lineRule="exact"/>
              <w:jc w:val="right"/>
              <w:rPr>
                <w:rFonts w:hint="eastAsia" w:ascii="仿宋" w:hAnsi="仿宋" w:eastAsia="仿宋" w:cs="宋体"/>
                <w:kern w:val="0"/>
                <w:sz w:val="20"/>
                <w:szCs w:val="20"/>
              </w:rPr>
            </w:pPr>
          </w:p>
        </w:tc>
      </w:tr>
      <w:tr w14:paraId="18D4D585">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1692D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2159999</w:t>
            </w:r>
          </w:p>
        </w:tc>
        <w:tc>
          <w:tcPr>
            <w:tcW w:w="616" w:type="pct"/>
            <w:tcBorders>
              <w:top w:val="nil"/>
              <w:left w:val="nil"/>
              <w:bottom w:val="single" w:color="auto" w:sz="4" w:space="0"/>
              <w:right w:val="single" w:color="auto" w:sz="4" w:space="0"/>
            </w:tcBorders>
            <w:shd w:val="clear" w:color="000000" w:fill="FFFFFF"/>
            <w:noWrap/>
            <w:vAlign w:val="center"/>
          </w:tcPr>
          <w:p w14:paraId="4840C7E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其他资源勘探工业信息等支出</w:t>
            </w:r>
          </w:p>
        </w:tc>
        <w:tc>
          <w:tcPr>
            <w:tcW w:w="634" w:type="pct"/>
            <w:tcBorders>
              <w:top w:val="nil"/>
              <w:left w:val="nil"/>
              <w:bottom w:val="single" w:color="auto" w:sz="4" w:space="0"/>
              <w:right w:val="single" w:color="auto" w:sz="4" w:space="0"/>
            </w:tcBorders>
            <w:noWrap/>
            <w:vAlign w:val="center"/>
          </w:tcPr>
          <w:p w14:paraId="23E0C8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632" w:type="pct"/>
            <w:tcBorders>
              <w:top w:val="nil"/>
              <w:left w:val="nil"/>
              <w:bottom w:val="single" w:color="auto" w:sz="4" w:space="0"/>
              <w:right w:val="single" w:color="auto" w:sz="4" w:space="0"/>
            </w:tcBorders>
            <w:noWrap/>
            <w:vAlign w:val="center"/>
          </w:tcPr>
          <w:p w14:paraId="00F069F2">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052774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1741</w:t>
            </w:r>
          </w:p>
        </w:tc>
        <w:tc>
          <w:tcPr>
            <w:tcW w:w="644" w:type="pct"/>
            <w:tcBorders>
              <w:top w:val="nil"/>
              <w:left w:val="nil"/>
              <w:bottom w:val="single" w:color="auto" w:sz="4" w:space="0"/>
              <w:right w:val="single" w:color="auto" w:sz="4" w:space="0"/>
            </w:tcBorders>
            <w:noWrap/>
            <w:vAlign w:val="center"/>
          </w:tcPr>
          <w:p w14:paraId="27DFFA7D">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EB0A4FE">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7328426">
            <w:pPr>
              <w:widowControl/>
              <w:spacing w:line="222" w:lineRule="exact"/>
              <w:jc w:val="right"/>
              <w:rPr>
                <w:rFonts w:hint="eastAsia" w:ascii="仿宋" w:hAnsi="仿宋" w:eastAsia="仿宋" w:cs="宋体"/>
                <w:kern w:val="0"/>
                <w:sz w:val="20"/>
                <w:szCs w:val="20"/>
              </w:rPr>
            </w:pPr>
          </w:p>
        </w:tc>
      </w:tr>
      <w:tr w14:paraId="525D729B">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EB146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w:t>
            </w:r>
          </w:p>
        </w:tc>
        <w:tc>
          <w:tcPr>
            <w:tcW w:w="616" w:type="pct"/>
            <w:tcBorders>
              <w:top w:val="nil"/>
              <w:left w:val="nil"/>
              <w:bottom w:val="single" w:color="auto" w:sz="4" w:space="0"/>
              <w:right w:val="single" w:color="auto" w:sz="4" w:space="0"/>
            </w:tcBorders>
            <w:shd w:val="clear" w:color="000000" w:fill="FFFFFF"/>
            <w:noWrap/>
            <w:vAlign w:val="center"/>
          </w:tcPr>
          <w:p w14:paraId="334002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商业服务业等支出</w:t>
            </w:r>
          </w:p>
        </w:tc>
        <w:tc>
          <w:tcPr>
            <w:tcW w:w="634" w:type="pct"/>
            <w:tcBorders>
              <w:top w:val="nil"/>
              <w:left w:val="nil"/>
              <w:bottom w:val="single" w:color="auto" w:sz="4" w:space="0"/>
              <w:right w:val="single" w:color="auto" w:sz="4" w:space="0"/>
            </w:tcBorders>
            <w:noWrap/>
            <w:vAlign w:val="center"/>
          </w:tcPr>
          <w:p w14:paraId="2A3097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w:t>
            </w:r>
          </w:p>
        </w:tc>
        <w:tc>
          <w:tcPr>
            <w:tcW w:w="632" w:type="pct"/>
            <w:tcBorders>
              <w:top w:val="nil"/>
              <w:left w:val="nil"/>
              <w:bottom w:val="single" w:color="auto" w:sz="4" w:space="0"/>
              <w:right w:val="single" w:color="auto" w:sz="4" w:space="0"/>
            </w:tcBorders>
            <w:noWrap/>
            <w:vAlign w:val="center"/>
          </w:tcPr>
          <w:p w14:paraId="6493A74D">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317B74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w:t>
            </w:r>
          </w:p>
        </w:tc>
        <w:tc>
          <w:tcPr>
            <w:tcW w:w="644" w:type="pct"/>
            <w:tcBorders>
              <w:top w:val="nil"/>
              <w:left w:val="nil"/>
              <w:bottom w:val="single" w:color="auto" w:sz="4" w:space="0"/>
              <w:right w:val="single" w:color="auto" w:sz="4" w:space="0"/>
            </w:tcBorders>
            <w:noWrap/>
            <w:vAlign w:val="center"/>
          </w:tcPr>
          <w:p w14:paraId="39F2CE42">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67DAC7DA">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3E82A59E">
            <w:pPr>
              <w:widowControl/>
              <w:spacing w:line="222" w:lineRule="exact"/>
              <w:jc w:val="right"/>
              <w:rPr>
                <w:rFonts w:hint="eastAsia" w:ascii="仿宋" w:hAnsi="仿宋" w:eastAsia="仿宋" w:cs="宋体"/>
                <w:kern w:val="0"/>
                <w:sz w:val="20"/>
                <w:szCs w:val="20"/>
              </w:rPr>
            </w:pPr>
          </w:p>
        </w:tc>
      </w:tr>
      <w:tr w14:paraId="2C803465">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564B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w:t>
            </w:r>
          </w:p>
        </w:tc>
        <w:tc>
          <w:tcPr>
            <w:tcW w:w="616" w:type="pct"/>
            <w:tcBorders>
              <w:top w:val="nil"/>
              <w:left w:val="nil"/>
              <w:bottom w:val="single" w:color="auto" w:sz="4" w:space="0"/>
              <w:right w:val="single" w:color="auto" w:sz="4" w:space="0"/>
            </w:tcBorders>
            <w:shd w:val="clear" w:color="000000" w:fill="FFFFFF"/>
            <w:noWrap/>
            <w:vAlign w:val="center"/>
          </w:tcPr>
          <w:p w14:paraId="21F4E7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商业流通事务</w:t>
            </w:r>
          </w:p>
        </w:tc>
        <w:tc>
          <w:tcPr>
            <w:tcW w:w="634" w:type="pct"/>
            <w:tcBorders>
              <w:top w:val="nil"/>
              <w:left w:val="nil"/>
              <w:bottom w:val="single" w:color="auto" w:sz="4" w:space="0"/>
              <w:right w:val="single" w:color="auto" w:sz="4" w:space="0"/>
            </w:tcBorders>
            <w:noWrap/>
            <w:vAlign w:val="center"/>
          </w:tcPr>
          <w:p w14:paraId="373073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w:t>
            </w:r>
          </w:p>
        </w:tc>
        <w:tc>
          <w:tcPr>
            <w:tcW w:w="632" w:type="pct"/>
            <w:tcBorders>
              <w:top w:val="nil"/>
              <w:left w:val="nil"/>
              <w:bottom w:val="single" w:color="auto" w:sz="4" w:space="0"/>
              <w:right w:val="single" w:color="auto" w:sz="4" w:space="0"/>
            </w:tcBorders>
            <w:noWrap/>
            <w:vAlign w:val="center"/>
          </w:tcPr>
          <w:p w14:paraId="726B71FC">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2C13FA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w:t>
            </w:r>
          </w:p>
        </w:tc>
        <w:tc>
          <w:tcPr>
            <w:tcW w:w="644" w:type="pct"/>
            <w:tcBorders>
              <w:top w:val="nil"/>
              <w:left w:val="nil"/>
              <w:bottom w:val="single" w:color="auto" w:sz="4" w:space="0"/>
              <w:right w:val="single" w:color="auto" w:sz="4" w:space="0"/>
            </w:tcBorders>
            <w:noWrap/>
            <w:vAlign w:val="center"/>
          </w:tcPr>
          <w:p w14:paraId="06063C65">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0A5BFA7B">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59898DF1">
            <w:pPr>
              <w:widowControl/>
              <w:spacing w:line="222" w:lineRule="exact"/>
              <w:jc w:val="right"/>
              <w:rPr>
                <w:rFonts w:hint="eastAsia" w:ascii="仿宋" w:hAnsi="仿宋" w:eastAsia="仿宋" w:cs="宋体"/>
                <w:kern w:val="0"/>
                <w:sz w:val="20"/>
                <w:szCs w:val="20"/>
              </w:rPr>
            </w:pPr>
          </w:p>
        </w:tc>
      </w:tr>
      <w:tr w14:paraId="42D18C6E">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DF51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2160299</w:t>
            </w:r>
          </w:p>
        </w:tc>
        <w:tc>
          <w:tcPr>
            <w:tcW w:w="616" w:type="pct"/>
            <w:tcBorders>
              <w:top w:val="nil"/>
              <w:left w:val="nil"/>
              <w:bottom w:val="single" w:color="auto" w:sz="4" w:space="0"/>
              <w:right w:val="single" w:color="auto" w:sz="4" w:space="0"/>
            </w:tcBorders>
            <w:shd w:val="clear" w:color="000000" w:fill="FFFFFF"/>
            <w:noWrap/>
            <w:vAlign w:val="center"/>
          </w:tcPr>
          <w:p w14:paraId="25BB32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其他商业流通事务支出</w:t>
            </w:r>
          </w:p>
        </w:tc>
        <w:tc>
          <w:tcPr>
            <w:tcW w:w="634" w:type="pct"/>
            <w:tcBorders>
              <w:top w:val="nil"/>
              <w:left w:val="nil"/>
              <w:bottom w:val="single" w:color="auto" w:sz="4" w:space="0"/>
              <w:right w:val="single" w:color="auto" w:sz="4" w:space="0"/>
            </w:tcBorders>
            <w:noWrap/>
            <w:vAlign w:val="center"/>
          </w:tcPr>
          <w:p w14:paraId="337F4A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w:t>
            </w:r>
          </w:p>
        </w:tc>
        <w:tc>
          <w:tcPr>
            <w:tcW w:w="632" w:type="pct"/>
            <w:tcBorders>
              <w:top w:val="nil"/>
              <w:left w:val="nil"/>
              <w:bottom w:val="single" w:color="auto" w:sz="4" w:space="0"/>
              <w:right w:val="single" w:color="auto" w:sz="4" w:space="0"/>
            </w:tcBorders>
            <w:noWrap/>
            <w:vAlign w:val="center"/>
          </w:tcPr>
          <w:p w14:paraId="617E9FCE">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7F0170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w:t>
            </w:r>
          </w:p>
        </w:tc>
        <w:tc>
          <w:tcPr>
            <w:tcW w:w="644" w:type="pct"/>
            <w:tcBorders>
              <w:top w:val="nil"/>
              <w:left w:val="nil"/>
              <w:bottom w:val="single" w:color="auto" w:sz="4" w:space="0"/>
              <w:right w:val="single" w:color="auto" w:sz="4" w:space="0"/>
            </w:tcBorders>
            <w:noWrap/>
            <w:vAlign w:val="center"/>
          </w:tcPr>
          <w:p w14:paraId="7054A5D1">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62C25705">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542F98A6">
            <w:pPr>
              <w:widowControl/>
              <w:spacing w:line="222" w:lineRule="exact"/>
              <w:jc w:val="right"/>
              <w:rPr>
                <w:rFonts w:hint="eastAsia" w:ascii="仿宋" w:hAnsi="仿宋" w:eastAsia="仿宋" w:cs="宋体"/>
                <w:kern w:val="0"/>
                <w:sz w:val="20"/>
                <w:szCs w:val="20"/>
              </w:rPr>
            </w:pPr>
          </w:p>
        </w:tc>
      </w:tr>
      <w:tr w14:paraId="21753427">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6A34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21699</w:t>
            </w:r>
          </w:p>
        </w:tc>
        <w:tc>
          <w:tcPr>
            <w:tcW w:w="616" w:type="pct"/>
            <w:tcBorders>
              <w:top w:val="nil"/>
              <w:left w:val="nil"/>
              <w:bottom w:val="single" w:color="auto" w:sz="4" w:space="0"/>
              <w:right w:val="single" w:color="auto" w:sz="4" w:space="0"/>
            </w:tcBorders>
            <w:shd w:val="clear" w:color="000000" w:fill="FFFFFF"/>
            <w:noWrap/>
            <w:vAlign w:val="center"/>
          </w:tcPr>
          <w:p w14:paraId="6CE168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其他商业服务业等支出</w:t>
            </w:r>
          </w:p>
        </w:tc>
        <w:tc>
          <w:tcPr>
            <w:tcW w:w="634" w:type="pct"/>
            <w:tcBorders>
              <w:top w:val="nil"/>
              <w:left w:val="nil"/>
              <w:bottom w:val="single" w:color="auto" w:sz="4" w:space="0"/>
              <w:right w:val="single" w:color="auto" w:sz="4" w:space="0"/>
            </w:tcBorders>
            <w:noWrap/>
            <w:vAlign w:val="center"/>
          </w:tcPr>
          <w:p w14:paraId="034EC3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w:t>
            </w:r>
          </w:p>
        </w:tc>
        <w:tc>
          <w:tcPr>
            <w:tcW w:w="632" w:type="pct"/>
            <w:tcBorders>
              <w:top w:val="nil"/>
              <w:left w:val="nil"/>
              <w:bottom w:val="single" w:color="auto" w:sz="4" w:space="0"/>
              <w:right w:val="single" w:color="auto" w:sz="4" w:space="0"/>
            </w:tcBorders>
            <w:noWrap/>
            <w:vAlign w:val="center"/>
          </w:tcPr>
          <w:p w14:paraId="55C3B9E1">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726CF1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w:t>
            </w:r>
          </w:p>
        </w:tc>
        <w:tc>
          <w:tcPr>
            <w:tcW w:w="644" w:type="pct"/>
            <w:tcBorders>
              <w:top w:val="nil"/>
              <w:left w:val="nil"/>
              <w:bottom w:val="single" w:color="auto" w:sz="4" w:space="0"/>
              <w:right w:val="single" w:color="auto" w:sz="4" w:space="0"/>
            </w:tcBorders>
            <w:noWrap/>
            <w:vAlign w:val="center"/>
          </w:tcPr>
          <w:p w14:paraId="5F0A0671">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C2C98EA">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39B0C6BD">
            <w:pPr>
              <w:widowControl/>
              <w:spacing w:line="222" w:lineRule="exact"/>
              <w:jc w:val="right"/>
              <w:rPr>
                <w:rFonts w:hint="eastAsia" w:ascii="仿宋" w:hAnsi="仿宋" w:eastAsia="仿宋" w:cs="宋体"/>
                <w:kern w:val="0"/>
                <w:sz w:val="20"/>
                <w:szCs w:val="20"/>
              </w:rPr>
            </w:pPr>
          </w:p>
        </w:tc>
      </w:tr>
      <w:tr w14:paraId="1B0809D7">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FEF0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2169999</w:t>
            </w:r>
          </w:p>
        </w:tc>
        <w:tc>
          <w:tcPr>
            <w:tcW w:w="616" w:type="pct"/>
            <w:tcBorders>
              <w:top w:val="nil"/>
              <w:left w:val="nil"/>
              <w:bottom w:val="single" w:color="auto" w:sz="4" w:space="0"/>
              <w:right w:val="single" w:color="auto" w:sz="4" w:space="0"/>
            </w:tcBorders>
            <w:shd w:val="clear" w:color="000000" w:fill="FFFFFF"/>
            <w:noWrap/>
            <w:vAlign w:val="center"/>
          </w:tcPr>
          <w:p w14:paraId="34436D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其他商业服务业等支出</w:t>
            </w:r>
          </w:p>
        </w:tc>
        <w:tc>
          <w:tcPr>
            <w:tcW w:w="634" w:type="pct"/>
            <w:tcBorders>
              <w:top w:val="nil"/>
              <w:left w:val="nil"/>
              <w:bottom w:val="single" w:color="auto" w:sz="4" w:space="0"/>
              <w:right w:val="single" w:color="auto" w:sz="4" w:space="0"/>
            </w:tcBorders>
            <w:noWrap/>
            <w:vAlign w:val="center"/>
          </w:tcPr>
          <w:p w14:paraId="6A566E9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w:t>
            </w:r>
          </w:p>
        </w:tc>
        <w:tc>
          <w:tcPr>
            <w:tcW w:w="632" w:type="pct"/>
            <w:tcBorders>
              <w:top w:val="nil"/>
              <w:left w:val="nil"/>
              <w:bottom w:val="single" w:color="auto" w:sz="4" w:space="0"/>
              <w:right w:val="single" w:color="auto" w:sz="4" w:space="0"/>
            </w:tcBorders>
            <w:noWrap/>
            <w:vAlign w:val="center"/>
          </w:tcPr>
          <w:p w14:paraId="0F0F88D7">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02311E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w:t>
            </w:r>
          </w:p>
        </w:tc>
        <w:tc>
          <w:tcPr>
            <w:tcW w:w="644" w:type="pct"/>
            <w:tcBorders>
              <w:top w:val="nil"/>
              <w:left w:val="nil"/>
              <w:bottom w:val="single" w:color="auto" w:sz="4" w:space="0"/>
              <w:right w:val="single" w:color="auto" w:sz="4" w:space="0"/>
            </w:tcBorders>
            <w:noWrap/>
            <w:vAlign w:val="center"/>
          </w:tcPr>
          <w:p w14:paraId="3360E4BB">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5B610760">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2FDD60A">
            <w:pPr>
              <w:widowControl/>
              <w:spacing w:line="222" w:lineRule="exact"/>
              <w:jc w:val="right"/>
              <w:rPr>
                <w:rFonts w:hint="eastAsia" w:ascii="仿宋" w:hAnsi="仿宋" w:eastAsia="仿宋" w:cs="宋体"/>
                <w:kern w:val="0"/>
                <w:sz w:val="20"/>
                <w:szCs w:val="20"/>
              </w:rPr>
            </w:pPr>
          </w:p>
        </w:tc>
      </w:tr>
      <w:tr w14:paraId="26D3E32D">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22FA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616" w:type="pct"/>
            <w:tcBorders>
              <w:top w:val="nil"/>
              <w:left w:val="nil"/>
              <w:bottom w:val="single" w:color="auto" w:sz="4" w:space="0"/>
              <w:right w:val="single" w:color="auto" w:sz="4" w:space="0"/>
            </w:tcBorders>
            <w:shd w:val="clear" w:color="000000" w:fill="FFFFFF"/>
            <w:noWrap/>
            <w:vAlign w:val="center"/>
          </w:tcPr>
          <w:p w14:paraId="4DF7E7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634" w:type="pct"/>
            <w:tcBorders>
              <w:top w:val="nil"/>
              <w:left w:val="nil"/>
              <w:bottom w:val="single" w:color="auto" w:sz="4" w:space="0"/>
              <w:right w:val="single" w:color="auto" w:sz="4" w:space="0"/>
            </w:tcBorders>
            <w:noWrap/>
            <w:vAlign w:val="center"/>
          </w:tcPr>
          <w:p w14:paraId="61D059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632" w:type="pct"/>
            <w:tcBorders>
              <w:top w:val="nil"/>
              <w:left w:val="nil"/>
              <w:bottom w:val="single" w:color="auto" w:sz="4" w:space="0"/>
              <w:right w:val="single" w:color="auto" w:sz="4" w:space="0"/>
            </w:tcBorders>
            <w:noWrap/>
            <w:vAlign w:val="center"/>
          </w:tcPr>
          <w:p w14:paraId="3FFDD8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616" w:type="pct"/>
            <w:tcBorders>
              <w:top w:val="nil"/>
              <w:left w:val="nil"/>
              <w:bottom w:val="single" w:color="auto" w:sz="4" w:space="0"/>
              <w:right w:val="single" w:color="auto" w:sz="4" w:space="0"/>
            </w:tcBorders>
            <w:noWrap/>
            <w:vAlign w:val="center"/>
          </w:tcPr>
          <w:p w14:paraId="721F5C1A">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374476FB">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44A2E26C">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5BC8A1AE">
            <w:pPr>
              <w:widowControl/>
              <w:spacing w:line="222" w:lineRule="exact"/>
              <w:jc w:val="right"/>
              <w:rPr>
                <w:rFonts w:hint="eastAsia" w:ascii="仿宋" w:hAnsi="仿宋" w:eastAsia="仿宋" w:cs="宋体"/>
                <w:kern w:val="0"/>
                <w:sz w:val="20"/>
                <w:szCs w:val="20"/>
              </w:rPr>
            </w:pPr>
          </w:p>
        </w:tc>
      </w:tr>
      <w:tr w14:paraId="38C4853E">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AA15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616" w:type="pct"/>
            <w:tcBorders>
              <w:top w:val="nil"/>
              <w:left w:val="nil"/>
              <w:bottom w:val="single" w:color="auto" w:sz="4" w:space="0"/>
              <w:right w:val="single" w:color="auto" w:sz="4" w:space="0"/>
            </w:tcBorders>
            <w:shd w:val="clear" w:color="000000" w:fill="FFFFFF"/>
            <w:noWrap/>
            <w:vAlign w:val="center"/>
          </w:tcPr>
          <w:p w14:paraId="2E8A39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634" w:type="pct"/>
            <w:tcBorders>
              <w:top w:val="nil"/>
              <w:left w:val="nil"/>
              <w:bottom w:val="single" w:color="auto" w:sz="4" w:space="0"/>
              <w:right w:val="single" w:color="auto" w:sz="4" w:space="0"/>
            </w:tcBorders>
            <w:noWrap/>
            <w:vAlign w:val="center"/>
          </w:tcPr>
          <w:p w14:paraId="1B2E72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632" w:type="pct"/>
            <w:tcBorders>
              <w:top w:val="nil"/>
              <w:left w:val="nil"/>
              <w:bottom w:val="single" w:color="auto" w:sz="4" w:space="0"/>
              <w:right w:val="single" w:color="auto" w:sz="4" w:space="0"/>
            </w:tcBorders>
            <w:noWrap/>
            <w:vAlign w:val="center"/>
          </w:tcPr>
          <w:p w14:paraId="2C34D09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616" w:type="pct"/>
            <w:tcBorders>
              <w:top w:val="nil"/>
              <w:left w:val="nil"/>
              <w:bottom w:val="single" w:color="auto" w:sz="4" w:space="0"/>
              <w:right w:val="single" w:color="auto" w:sz="4" w:space="0"/>
            </w:tcBorders>
            <w:noWrap/>
            <w:vAlign w:val="center"/>
          </w:tcPr>
          <w:p w14:paraId="335E0471">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38E02675">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52102D36">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56830DB">
            <w:pPr>
              <w:widowControl/>
              <w:spacing w:line="222" w:lineRule="exact"/>
              <w:jc w:val="right"/>
              <w:rPr>
                <w:rFonts w:hint="eastAsia" w:ascii="仿宋" w:hAnsi="仿宋" w:eastAsia="仿宋" w:cs="宋体"/>
                <w:kern w:val="0"/>
                <w:sz w:val="20"/>
                <w:szCs w:val="20"/>
              </w:rPr>
            </w:pPr>
          </w:p>
        </w:tc>
      </w:tr>
      <w:tr w14:paraId="5CBC377B">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00DF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616" w:type="pct"/>
            <w:tcBorders>
              <w:top w:val="nil"/>
              <w:left w:val="nil"/>
              <w:bottom w:val="single" w:color="auto" w:sz="4" w:space="0"/>
              <w:right w:val="single" w:color="auto" w:sz="4" w:space="0"/>
            </w:tcBorders>
            <w:shd w:val="clear" w:color="000000" w:fill="FFFFFF"/>
            <w:noWrap/>
            <w:vAlign w:val="center"/>
          </w:tcPr>
          <w:p w14:paraId="5452D5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634" w:type="pct"/>
            <w:tcBorders>
              <w:top w:val="nil"/>
              <w:left w:val="nil"/>
              <w:bottom w:val="single" w:color="auto" w:sz="4" w:space="0"/>
              <w:right w:val="single" w:color="auto" w:sz="4" w:space="0"/>
            </w:tcBorders>
            <w:noWrap/>
            <w:vAlign w:val="center"/>
          </w:tcPr>
          <w:p w14:paraId="27DCB4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632" w:type="pct"/>
            <w:tcBorders>
              <w:top w:val="nil"/>
              <w:left w:val="nil"/>
              <w:bottom w:val="single" w:color="auto" w:sz="4" w:space="0"/>
              <w:right w:val="single" w:color="auto" w:sz="4" w:space="0"/>
            </w:tcBorders>
            <w:noWrap/>
            <w:vAlign w:val="center"/>
          </w:tcPr>
          <w:p w14:paraId="5D6A8C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57.77</w:t>
            </w:r>
          </w:p>
        </w:tc>
        <w:tc>
          <w:tcPr>
            <w:tcW w:w="616" w:type="pct"/>
            <w:tcBorders>
              <w:top w:val="nil"/>
              <w:left w:val="nil"/>
              <w:bottom w:val="single" w:color="auto" w:sz="4" w:space="0"/>
              <w:right w:val="single" w:color="auto" w:sz="4" w:space="0"/>
            </w:tcBorders>
            <w:noWrap/>
            <w:vAlign w:val="center"/>
          </w:tcPr>
          <w:p w14:paraId="5246A291">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346D9048">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2AAF0C7">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4024B53F">
            <w:pPr>
              <w:widowControl/>
              <w:spacing w:line="222" w:lineRule="exact"/>
              <w:jc w:val="right"/>
              <w:rPr>
                <w:rFonts w:hint="eastAsia" w:ascii="仿宋" w:hAnsi="仿宋" w:eastAsia="仿宋" w:cs="宋体"/>
                <w:kern w:val="0"/>
                <w:sz w:val="20"/>
                <w:szCs w:val="20"/>
              </w:rPr>
            </w:pPr>
          </w:p>
        </w:tc>
      </w:tr>
      <w:tr w14:paraId="2F4A9444">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AD6F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w:t>
            </w:r>
          </w:p>
        </w:tc>
        <w:tc>
          <w:tcPr>
            <w:tcW w:w="616" w:type="pct"/>
            <w:tcBorders>
              <w:top w:val="nil"/>
              <w:left w:val="nil"/>
              <w:bottom w:val="single" w:color="auto" w:sz="4" w:space="0"/>
              <w:right w:val="single" w:color="auto" w:sz="4" w:space="0"/>
            </w:tcBorders>
            <w:shd w:val="clear" w:color="000000" w:fill="FFFFFF"/>
            <w:noWrap/>
            <w:vAlign w:val="center"/>
          </w:tcPr>
          <w:p w14:paraId="2223EF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粮油物资储备支出</w:t>
            </w:r>
          </w:p>
        </w:tc>
        <w:tc>
          <w:tcPr>
            <w:tcW w:w="634" w:type="pct"/>
            <w:tcBorders>
              <w:top w:val="nil"/>
              <w:left w:val="nil"/>
              <w:bottom w:val="single" w:color="auto" w:sz="4" w:space="0"/>
              <w:right w:val="single" w:color="auto" w:sz="4" w:space="0"/>
            </w:tcBorders>
            <w:noWrap/>
            <w:vAlign w:val="center"/>
          </w:tcPr>
          <w:p w14:paraId="68CFCE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303.96</w:t>
            </w:r>
          </w:p>
        </w:tc>
        <w:tc>
          <w:tcPr>
            <w:tcW w:w="632" w:type="pct"/>
            <w:tcBorders>
              <w:top w:val="nil"/>
              <w:left w:val="nil"/>
              <w:bottom w:val="single" w:color="auto" w:sz="4" w:space="0"/>
              <w:right w:val="single" w:color="auto" w:sz="4" w:space="0"/>
            </w:tcBorders>
            <w:noWrap/>
            <w:vAlign w:val="center"/>
          </w:tcPr>
          <w:p w14:paraId="4CF68F53">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57C5E7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303.96</w:t>
            </w:r>
          </w:p>
        </w:tc>
        <w:tc>
          <w:tcPr>
            <w:tcW w:w="644" w:type="pct"/>
            <w:tcBorders>
              <w:top w:val="nil"/>
              <w:left w:val="nil"/>
              <w:bottom w:val="single" w:color="auto" w:sz="4" w:space="0"/>
              <w:right w:val="single" w:color="auto" w:sz="4" w:space="0"/>
            </w:tcBorders>
            <w:noWrap/>
            <w:vAlign w:val="center"/>
          </w:tcPr>
          <w:p w14:paraId="30D2E5C8">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C687969">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70B84CD">
            <w:pPr>
              <w:widowControl/>
              <w:spacing w:line="222" w:lineRule="exact"/>
              <w:jc w:val="right"/>
              <w:rPr>
                <w:rFonts w:hint="eastAsia" w:ascii="仿宋" w:hAnsi="仿宋" w:eastAsia="仿宋" w:cs="宋体"/>
                <w:kern w:val="0"/>
                <w:sz w:val="20"/>
                <w:szCs w:val="20"/>
              </w:rPr>
            </w:pPr>
          </w:p>
        </w:tc>
      </w:tr>
      <w:tr w14:paraId="4B6FDCB4">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DDF4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22201</w:t>
            </w:r>
          </w:p>
        </w:tc>
        <w:tc>
          <w:tcPr>
            <w:tcW w:w="616" w:type="pct"/>
            <w:tcBorders>
              <w:top w:val="nil"/>
              <w:left w:val="nil"/>
              <w:bottom w:val="single" w:color="auto" w:sz="4" w:space="0"/>
              <w:right w:val="single" w:color="auto" w:sz="4" w:space="0"/>
            </w:tcBorders>
            <w:shd w:val="clear" w:color="000000" w:fill="FFFFFF"/>
            <w:noWrap/>
            <w:vAlign w:val="center"/>
          </w:tcPr>
          <w:p w14:paraId="21E88A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粮油物资事务</w:t>
            </w:r>
          </w:p>
        </w:tc>
        <w:tc>
          <w:tcPr>
            <w:tcW w:w="634" w:type="pct"/>
            <w:tcBorders>
              <w:top w:val="nil"/>
              <w:left w:val="nil"/>
              <w:bottom w:val="single" w:color="auto" w:sz="4" w:space="0"/>
              <w:right w:val="single" w:color="auto" w:sz="4" w:space="0"/>
            </w:tcBorders>
            <w:noWrap/>
            <w:vAlign w:val="center"/>
          </w:tcPr>
          <w:p w14:paraId="7688BE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303.96</w:t>
            </w:r>
          </w:p>
        </w:tc>
        <w:tc>
          <w:tcPr>
            <w:tcW w:w="632" w:type="pct"/>
            <w:tcBorders>
              <w:top w:val="nil"/>
              <w:left w:val="nil"/>
              <w:bottom w:val="single" w:color="auto" w:sz="4" w:space="0"/>
              <w:right w:val="single" w:color="auto" w:sz="4" w:space="0"/>
            </w:tcBorders>
            <w:noWrap/>
            <w:vAlign w:val="center"/>
          </w:tcPr>
          <w:p w14:paraId="1083CE04">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269427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303.96</w:t>
            </w:r>
          </w:p>
        </w:tc>
        <w:tc>
          <w:tcPr>
            <w:tcW w:w="644" w:type="pct"/>
            <w:tcBorders>
              <w:top w:val="nil"/>
              <w:left w:val="nil"/>
              <w:bottom w:val="single" w:color="auto" w:sz="4" w:space="0"/>
              <w:right w:val="single" w:color="auto" w:sz="4" w:space="0"/>
            </w:tcBorders>
            <w:noWrap/>
            <w:vAlign w:val="center"/>
          </w:tcPr>
          <w:p w14:paraId="7E8CF7D9">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3D83A600">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B4A4CAF">
            <w:pPr>
              <w:widowControl/>
              <w:spacing w:line="222" w:lineRule="exact"/>
              <w:jc w:val="right"/>
              <w:rPr>
                <w:rFonts w:hint="eastAsia" w:ascii="仿宋" w:hAnsi="仿宋" w:eastAsia="仿宋" w:cs="宋体"/>
                <w:kern w:val="0"/>
                <w:sz w:val="20"/>
                <w:szCs w:val="20"/>
              </w:rPr>
            </w:pPr>
          </w:p>
        </w:tc>
      </w:tr>
      <w:tr w14:paraId="4996C997">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40A9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2220106</w:t>
            </w:r>
          </w:p>
        </w:tc>
        <w:tc>
          <w:tcPr>
            <w:tcW w:w="616" w:type="pct"/>
            <w:tcBorders>
              <w:top w:val="nil"/>
              <w:left w:val="nil"/>
              <w:bottom w:val="single" w:color="auto" w:sz="4" w:space="0"/>
              <w:right w:val="single" w:color="auto" w:sz="4" w:space="0"/>
            </w:tcBorders>
            <w:shd w:val="clear" w:color="000000" w:fill="FFFFFF"/>
            <w:noWrap/>
            <w:vAlign w:val="center"/>
          </w:tcPr>
          <w:p w14:paraId="6CC491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专项业务活动</w:t>
            </w:r>
          </w:p>
        </w:tc>
        <w:tc>
          <w:tcPr>
            <w:tcW w:w="634" w:type="pct"/>
            <w:tcBorders>
              <w:top w:val="nil"/>
              <w:left w:val="nil"/>
              <w:bottom w:val="single" w:color="auto" w:sz="4" w:space="0"/>
              <w:right w:val="single" w:color="auto" w:sz="4" w:space="0"/>
            </w:tcBorders>
            <w:noWrap/>
            <w:vAlign w:val="center"/>
          </w:tcPr>
          <w:p w14:paraId="1D22FD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w:t>
            </w:r>
          </w:p>
        </w:tc>
        <w:tc>
          <w:tcPr>
            <w:tcW w:w="632" w:type="pct"/>
            <w:tcBorders>
              <w:top w:val="nil"/>
              <w:left w:val="nil"/>
              <w:bottom w:val="single" w:color="auto" w:sz="4" w:space="0"/>
              <w:right w:val="single" w:color="auto" w:sz="4" w:space="0"/>
            </w:tcBorders>
            <w:noWrap/>
            <w:vAlign w:val="center"/>
          </w:tcPr>
          <w:p w14:paraId="4D55A4CA">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0C6A24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w:t>
            </w:r>
          </w:p>
        </w:tc>
        <w:tc>
          <w:tcPr>
            <w:tcW w:w="644" w:type="pct"/>
            <w:tcBorders>
              <w:top w:val="nil"/>
              <w:left w:val="nil"/>
              <w:bottom w:val="single" w:color="auto" w:sz="4" w:space="0"/>
              <w:right w:val="single" w:color="auto" w:sz="4" w:space="0"/>
            </w:tcBorders>
            <w:noWrap/>
            <w:vAlign w:val="center"/>
          </w:tcPr>
          <w:p w14:paraId="0B39CBEB">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EC1C12F">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0F03A02F">
            <w:pPr>
              <w:widowControl/>
              <w:spacing w:line="222" w:lineRule="exact"/>
              <w:jc w:val="right"/>
              <w:rPr>
                <w:rFonts w:hint="eastAsia" w:ascii="仿宋" w:hAnsi="仿宋" w:eastAsia="仿宋" w:cs="宋体"/>
                <w:kern w:val="0"/>
                <w:sz w:val="20"/>
                <w:szCs w:val="20"/>
              </w:rPr>
            </w:pPr>
          </w:p>
        </w:tc>
      </w:tr>
      <w:tr w14:paraId="48F2753E">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B336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2220199</w:t>
            </w:r>
          </w:p>
        </w:tc>
        <w:tc>
          <w:tcPr>
            <w:tcW w:w="616" w:type="pct"/>
            <w:tcBorders>
              <w:top w:val="nil"/>
              <w:left w:val="nil"/>
              <w:bottom w:val="single" w:color="auto" w:sz="4" w:space="0"/>
              <w:right w:val="single" w:color="auto" w:sz="4" w:space="0"/>
            </w:tcBorders>
            <w:shd w:val="clear" w:color="000000" w:fill="FFFFFF"/>
            <w:noWrap/>
            <w:vAlign w:val="center"/>
          </w:tcPr>
          <w:p w14:paraId="7D305D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其他粮油物资事务支出</w:t>
            </w:r>
          </w:p>
        </w:tc>
        <w:tc>
          <w:tcPr>
            <w:tcW w:w="634" w:type="pct"/>
            <w:tcBorders>
              <w:top w:val="nil"/>
              <w:left w:val="nil"/>
              <w:bottom w:val="single" w:color="auto" w:sz="4" w:space="0"/>
              <w:right w:val="single" w:color="auto" w:sz="4" w:space="0"/>
            </w:tcBorders>
            <w:noWrap/>
            <w:vAlign w:val="center"/>
          </w:tcPr>
          <w:p w14:paraId="3FBA9F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302.82</w:t>
            </w:r>
          </w:p>
        </w:tc>
        <w:tc>
          <w:tcPr>
            <w:tcW w:w="632" w:type="pct"/>
            <w:tcBorders>
              <w:top w:val="nil"/>
              <w:left w:val="nil"/>
              <w:bottom w:val="single" w:color="auto" w:sz="4" w:space="0"/>
              <w:right w:val="single" w:color="auto" w:sz="4" w:space="0"/>
            </w:tcBorders>
            <w:noWrap/>
            <w:vAlign w:val="center"/>
          </w:tcPr>
          <w:p w14:paraId="4B5C4C60">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565CBD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302.82</w:t>
            </w:r>
          </w:p>
        </w:tc>
        <w:tc>
          <w:tcPr>
            <w:tcW w:w="644" w:type="pct"/>
            <w:tcBorders>
              <w:top w:val="nil"/>
              <w:left w:val="nil"/>
              <w:bottom w:val="single" w:color="auto" w:sz="4" w:space="0"/>
              <w:right w:val="single" w:color="auto" w:sz="4" w:space="0"/>
            </w:tcBorders>
            <w:noWrap/>
            <w:vAlign w:val="center"/>
          </w:tcPr>
          <w:p w14:paraId="65DBBFA0">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2ECB13F7">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67B6FC57">
            <w:pPr>
              <w:widowControl/>
              <w:spacing w:line="222" w:lineRule="exact"/>
              <w:jc w:val="right"/>
              <w:rPr>
                <w:rFonts w:hint="eastAsia" w:ascii="仿宋" w:hAnsi="仿宋" w:eastAsia="仿宋" w:cs="宋体"/>
                <w:kern w:val="0"/>
                <w:sz w:val="20"/>
                <w:szCs w:val="20"/>
              </w:rPr>
            </w:pPr>
          </w:p>
        </w:tc>
      </w:tr>
      <w:tr w14:paraId="5ADEBD33">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7DAB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616" w:type="pct"/>
            <w:tcBorders>
              <w:top w:val="nil"/>
              <w:left w:val="nil"/>
              <w:bottom w:val="single" w:color="auto" w:sz="4" w:space="0"/>
              <w:right w:val="single" w:color="auto" w:sz="4" w:space="0"/>
            </w:tcBorders>
            <w:shd w:val="clear" w:color="000000" w:fill="FFFFFF"/>
            <w:noWrap/>
            <w:vAlign w:val="center"/>
          </w:tcPr>
          <w:p w14:paraId="14B908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634" w:type="pct"/>
            <w:tcBorders>
              <w:top w:val="nil"/>
              <w:left w:val="nil"/>
              <w:bottom w:val="single" w:color="auto" w:sz="4" w:space="0"/>
              <w:right w:val="single" w:color="auto" w:sz="4" w:space="0"/>
            </w:tcBorders>
            <w:noWrap/>
            <w:vAlign w:val="center"/>
          </w:tcPr>
          <w:p w14:paraId="7A1B17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c>
          <w:tcPr>
            <w:tcW w:w="632" w:type="pct"/>
            <w:tcBorders>
              <w:top w:val="nil"/>
              <w:left w:val="nil"/>
              <w:bottom w:val="single" w:color="auto" w:sz="4" w:space="0"/>
              <w:right w:val="single" w:color="auto" w:sz="4" w:space="0"/>
            </w:tcBorders>
            <w:noWrap/>
            <w:vAlign w:val="center"/>
          </w:tcPr>
          <w:p w14:paraId="7427F4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c>
          <w:tcPr>
            <w:tcW w:w="616" w:type="pct"/>
            <w:tcBorders>
              <w:top w:val="nil"/>
              <w:left w:val="nil"/>
              <w:bottom w:val="single" w:color="auto" w:sz="4" w:space="0"/>
              <w:right w:val="single" w:color="auto" w:sz="4" w:space="0"/>
            </w:tcBorders>
            <w:noWrap/>
            <w:vAlign w:val="center"/>
          </w:tcPr>
          <w:p w14:paraId="4BA8D733">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5754308D">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EDD1BF4">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0D488D2">
            <w:pPr>
              <w:widowControl/>
              <w:spacing w:line="222" w:lineRule="exact"/>
              <w:jc w:val="right"/>
              <w:rPr>
                <w:rFonts w:hint="eastAsia" w:ascii="仿宋" w:hAnsi="仿宋" w:eastAsia="仿宋" w:cs="宋体"/>
                <w:kern w:val="0"/>
                <w:sz w:val="20"/>
                <w:szCs w:val="20"/>
              </w:rPr>
            </w:pPr>
          </w:p>
        </w:tc>
      </w:tr>
      <w:tr w14:paraId="76422DFD">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7A93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616" w:type="pct"/>
            <w:tcBorders>
              <w:top w:val="nil"/>
              <w:left w:val="nil"/>
              <w:bottom w:val="single" w:color="auto" w:sz="4" w:space="0"/>
              <w:right w:val="single" w:color="auto" w:sz="4" w:space="0"/>
            </w:tcBorders>
            <w:shd w:val="clear" w:color="000000" w:fill="FFFFFF"/>
            <w:noWrap/>
            <w:vAlign w:val="center"/>
          </w:tcPr>
          <w:p w14:paraId="0F16A6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634" w:type="pct"/>
            <w:tcBorders>
              <w:top w:val="nil"/>
              <w:left w:val="nil"/>
              <w:bottom w:val="single" w:color="auto" w:sz="4" w:space="0"/>
              <w:right w:val="single" w:color="auto" w:sz="4" w:space="0"/>
            </w:tcBorders>
            <w:noWrap/>
            <w:vAlign w:val="center"/>
          </w:tcPr>
          <w:p w14:paraId="1EED4C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c>
          <w:tcPr>
            <w:tcW w:w="632" w:type="pct"/>
            <w:tcBorders>
              <w:top w:val="nil"/>
              <w:left w:val="nil"/>
              <w:bottom w:val="single" w:color="auto" w:sz="4" w:space="0"/>
              <w:right w:val="single" w:color="auto" w:sz="4" w:space="0"/>
            </w:tcBorders>
            <w:noWrap/>
            <w:vAlign w:val="center"/>
          </w:tcPr>
          <w:p w14:paraId="328D26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c>
          <w:tcPr>
            <w:tcW w:w="616" w:type="pct"/>
            <w:tcBorders>
              <w:top w:val="nil"/>
              <w:left w:val="nil"/>
              <w:bottom w:val="single" w:color="auto" w:sz="4" w:space="0"/>
              <w:right w:val="single" w:color="auto" w:sz="4" w:space="0"/>
            </w:tcBorders>
            <w:noWrap/>
            <w:vAlign w:val="center"/>
          </w:tcPr>
          <w:p w14:paraId="488683D1">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37A42AB6">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3EFD2663">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595229FA">
            <w:pPr>
              <w:widowControl/>
              <w:spacing w:line="222" w:lineRule="exact"/>
              <w:jc w:val="right"/>
              <w:rPr>
                <w:rFonts w:hint="eastAsia" w:ascii="仿宋" w:hAnsi="仿宋" w:eastAsia="仿宋" w:cs="宋体"/>
                <w:kern w:val="0"/>
                <w:sz w:val="20"/>
                <w:szCs w:val="20"/>
              </w:rPr>
            </w:pPr>
          </w:p>
        </w:tc>
      </w:tr>
      <w:tr w14:paraId="253E54B4">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E618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616" w:type="pct"/>
            <w:tcBorders>
              <w:top w:val="nil"/>
              <w:left w:val="nil"/>
              <w:bottom w:val="single" w:color="auto" w:sz="4" w:space="0"/>
              <w:right w:val="single" w:color="auto" w:sz="4" w:space="0"/>
            </w:tcBorders>
            <w:shd w:val="clear" w:color="000000" w:fill="FFFFFF"/>
            <w:noWrap/>
            <w:vAlign w:val="center"/>
          </w:tcPr>
          <w:p w14:paraId="1BC357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634" w:type="pct"/>
            <w:tcBorders>
              <w:top w:val="nil"/>
              <w:left w:val="nil"/>
              <w:bottom w:val="single" w:color="auto" w:sz="4" w:space="0"/>
              <w:right w:val="single" w:color="auto" w:sz="4" w:space="0"/>
            </w:tcBorders>
            <w:noWrap/>
            <w:vAlign w:val="center"/>
          </w:tcPr>
          <w:p w14:paraId="456DFA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c>
          <w:tcPr>
            <w:tcW w:w="632" w:type="pct"/>
            <w:tcBorders>
              <w:top w:val="nil"/>
              <w:left w:val="nil"/>
              <w:bottom w:val="single" w:color="auto" w:sz="4" w:space="0"/>
              <w:right w:val="single" w:color="auto" w:sz="4" w:space="0"/>
            </w:tcBorders>
            <w:noWrap/>
            <w:vAlign w:val="center"/>
          </w:tcPr>
          <w:p w14:paraId="2F8253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244.16</w:t>
            </w:r>
          </w:p>
        </w:tc>
        <w:tc>
          <w:tcPr>
            <w:tcW w:w="616" w:type="pct"/>
            <w:tcBorders>
              <w:top w:val="nil"/>
              <w:left w:val="nil"/>
              <w:bottom w:val="single" w:color="auto" w:sz="4" w:space="0"/>
              <w:right w:val="single" w:color="auto" w:sz="4" w:space="0"/>
            </w:tcBorders>
            <w:noWrap/>
            <w:vAlign w:val="center"/>
          </w:tcPr>
          <w:p w14:paraId="4DCA0D80">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7FF1BEBE">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08042FB3">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586FFA76">
            <w:pPr>
              <w:widowControl/>
              <w:spacing w:line="222" w:lineRule="exact"/>
              <w:jc w:val="right"/>
              <w:rPr>
                <w:rFonts w:hint="eastAsia" w:ascii="仿宋" w:hAnsi="仿宋" w:eastAsia="仿宋" w:cs="宋体"/>
                <w:kern w:val="0"/>
                <w:sz w:val="20"/>
                <w:szCs w:val="20"/>
              </w:rPr>
            </w:pPr>
          </w:p>
        </w:tc>
      </w:tr>
      <w:tr w14:paraId="146E8811">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4D7F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注：本表反映部门本年度各项支出情况。</w:t>
            </w:r>
          </w:p>
        </w:tc>
        <w:tc>
          <w:tcPr>
            <w:tcW w:w="616" w:type="pct"/>
            <w:tcBorders>
              <w:top w:val="nil"/>
              <w:left w:val="nil"/>
              <w:bottom w:val="single" w:color="auto" w:sz="4" w:space="0"/>
              <w:right w:val="single" w:color="auto" w:sz="4" w:space="0"/>
            </w:tcBorders>
            <w:shd w:val="clear" w:color="000000" w:fill="FFFFFF"/>
            <w:noWrap/>
            <w:vAlign w:val="center"/>
          </w:tcPr>
          <w:p w14:paraId="2B3BB7A4">
            <w:pPr>
              <w:widowControl/>
              <w:spacing w:line="222" w:lineRule="exact"/>
              <w:jc w:val="center"/>
              <w:rPr>
                <w:rFonts w:hint="eastAsia" w:ascii="仿宋" w:hAnsi="仿宋" w:eastAsia="仿宋" w:cs="宋体"/>
                <w:kern w:val="0"/>
                <w:sz w:val="20"/>
                <w:szCs w:val="20"/>
              </w:rPr>
            </w:pPr>
          </w:p>
        </w:tc>
        <w:tc>
          <w:tcPr>
            <w:tcW w:w="634" w:type="pct"/>
            <w:tcBorders>
              <w:top w:val="nil"/>
              <w:left w:val="nil"/>
              <w:bottom w:val="single" w:color="auto" w:sz="4" w:space="0"/>
              <w:right w:val="single" w:color="auto" w:sz="4" w:space="0"/>
            </w:tcBorders>
            <w:noWrap/>
            <w:vAlign w:val="center"/>
          </w:tcPr>
          <w:p w14:paraId="677DDE3F">
            <w:pPr>
              <w:widowControl/>
              <w:spacing w:line="222" w:lineRule="exact"/>
              <w:jc w:val="right"/>
              <w:rPr>
                <w:rFonts w:hint="eastAsia" w:ascii="仿宋" w:hAnsi="仿宋" w:eastAsia="仿宋" w:cs="宋体"/>
                <w:kern w:val="0"/>
                <w:sz w:val="20"/>
                <w:szCs w:val="20"/>
              </w:rPr>
            </w:pPr>
          </w:p>
        </w:tc>
        <w:tc>
          <w:tcPr>
            <w:tcW w:w="632" w:type="pct"/>
            <w:tcBorders>
              <w:top w:val="nil"/>
              <w:left w:val="nil"/>
              <w:bottom w:val="single" w:color="auto" w:sz="4" w:space="0"/>
              <w:right w:val="single" w:color="auto" w:sz="4" w:space="0"/>
            </w:tcBorders>
            <w:noWrap/>
            <w:vAlign w:val="center"/>
          </w:tcPr>
          <w:p w14:paraId="08692758">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1106CBD7">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3EDEE911">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2DDDB70">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48CC9CCC">
            <w:pPr>
              <w:widowControl/>
              <w:spacing w:line="222" w:lineRule="exact"/>
              <w:jc w:val="right"/>
              <w:rPr>
                <w:rFonts w:hint="eastAsia" w:ascii="仿宋" w:hAnsi="仿宋" w:eastAsia="仿宋" w:cs="宋体"/>
                <w:kern w:val="0"/>
                <w:sz w:val="20"/>
                <w:szCs w:val="20"/>
              </w:rPr>
            </w:pPr>
          </w:p>
        </w:tc>
      </w:tr>
      <w:tr w14:paraId="12D53188">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FA45F6">
            <w:pPr>
              <w:widowControl/>
              <w:spacing w:line="222" w:lineRule="exact"/>
              <w:jc w:val="center"/>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shd w:val="clear" w:color="000000" w:fill="FFFFFF"/>
            <w:noWrap/>
            <w:vAlign w:val="center"/>
          </w:tcPr>
          <w:p w14:paraId="7A4A4552">
            <w:pPr>
              <w:widowControl/>
              <w:spacing w:line="222" w:lineRule="exact"/>
              <w:jc w:val="center"/>
              <w:rPr>
                <w:rFonts w:hint="eastAsia" w:ascii="仿宋" w:hAnsi="仿宋" w:eastAsia="仿宋" w:cs="宋体"/>
                <w:kern w:val="0"/>
                <w:sz w:val="20"/>
                <w:szCs w:val="20"/>
              </w:rPr>
            </w:pPr>
          </w:p>
        </w:tc>
        <w:tc>
          <w:tcPr>
            <w:tcW w:w="634" w:type="pct"/>
            <w:tcBorders>
              <w:top w:val="nil"/>
              <w:left w:val="nil"/>
              <w:bottom w:val="single" w:color="auto" w:sz="4" w:space="0"/>
              <w:right w:val="single" w:color="auto" w:sz="4" w:space="0"/>
            </w:tcBorders>
            <w:noWrap/>
            <w:vAlign w:val="center"/>
          </w:tcPr>
          <w:p w14:paraId="0F423988">
            <w:pPr>
              <w:widowControl/>
              <w:spacing w:line="222" w:lineRule="exact"/>
              <w:jc w:val="right"/>
              <w:rPr>
                <w:rFonts w:hint="eastAsia" w:ascii="仿宋" w:hAnsi="仿宋" w:eastAsia="仿宋" w:cs="宋体"/>
                <w:kern w:val="0"/>
                <w:sz w:val="20"/>
                <w:szCs w:val="20"/>
              </w:rPr>
            </w:pPr>
          </w:p>
        </w:tc>
        <w:tc>
          <w:tcPr>
            <w:tcW w:w="632" w:type="pct"/>
            <w:tcBorders>
              <w:top w:val="nil"/>
              <w:left w:val="nil"/>
              <w:bottom w:val="single" w:color="auto" w:sz="4" w:space="0"/>
              <w:right w:val="single" w:color="auto" w:sz="4" w:space="0"/>
            </w:tcBorders>
            <w:noWrap/>
            <w:vAlign w:val="center"/>
          </w:tcPr>
          <w:p w14:paraId="4A9070D7">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1FAA3E44">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3910FA02">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493BD3B2">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D9DC703">
            <w:pPr>
              <w:widowControl/>
              <w:spacing w:line="222" w:lineRule="exact"/>
              <w:jc w:val="right"/>
              <w:rPr>
                <w:rFonts w:hint="eastAsia" w:ascii="仿宋" w:hAnsi="仿宋" w:eastAsia="仿宋" w:cs="宋体"/>
                <w:kern w:val="0"/>
                <w:sz w:val="20"/>
                <w:szCs w:val="20"/>
              </w:rPr>
            </w:pPr>
          </w:p>
        </w:tc>
      </w:tr>
      <w:tr w14:paraId="1A9F9470">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80146A">
            <w:pPr>
              <w:widowControl/>
              <w:spacing w:line="222" w:lineRule="exact"/>
              <w:jc w:val="center"/>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shd w:val="clear" w:color="000000" w:fill="FFFFFF"/>
            <w:noWrap/>
            <w:vAlign w:val="center"/>
          </w:tcPr>
          <w:p w14:paraId="2ACC9FEE">
            <w:pPr>
              <w:widowControl/>
              <w:spacing w:line="222" w:lineRule="exact"/>
              <w:jc w:val="center"/>
              <w:rPr>
                <w:rFonts w:hint="eastAsia" w:ascii="仿宋" w:hAnsi="仿宋" w:eastAsia="仿宋" w:cs="宋体"/>
                <w:kern w:val="0"/>
                <w:sz w:val="20"/>
                <w:szCs w:val="20"/>
              </w:rPr>
            </w:pPr>
          </w:p>
        </w:tc>
        <w:tc>
          <w:tcPr>
            <w:tcW w:w="634" w:type="pct"/>
            <w:tcBorders>
              <w:top w:val="nil"/>
              <w:left w:val="nil"/>
              <w:bottom w:val="single" w:color="auto" w:sz="4" w:space="0"/>
              <w:right w:val="single" w:color="auto" w:sz="4" w:space="0"/>
            </w:tcBorders>
            <w:noWrap/>
            <w:vAlign w:val="center"/>
          </w:tcPr>
          <w:p w14:paraId="689D3195">
            <w:pPr>
              <w:widowControl/>
              <w:spacing w:line="222" w:lineRule="exact"/>
              <w:jc w:val="right"/>
              <w:rPr>
                <w:rFonts w:hint="eastAsia" w:ascii="仿宋" w:hAnsi="仿宋" w:eastAsia="仿宋" w:cs="宋体"/>
                <w:kern w:val="0"/>
                <w:sz w:val="20"/>
                <w:szCs w:val="20"/>
              </w:rPr>
            </w:pPr>
          </w:p>
        </w:tc>
        <w:tc>
          <w:tcPr>
            <w:tcW w:w="632" w:type="pct"/>
            <w:tcBorders>
              <w:top w:val="nil"/>
              <w:left w:val="nil"/>
              <w:bottom w:val="single" w:color="auto" w:sz="4" w:space="0"/>
              <w:right w:val="single" w:color="auto" w:sz="4" w:space="0"/>
            </w:tcBorders>
            <w:noWrap/>
            <w:vAlign w:val="center"/>
          </w:tcPr>
          <w:p w14:paraId="09F4857E">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0F4256E2">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4B311796">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EA02C28">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127C9A66">
            <w:pPr>
              <w:widowControl/>
              <w:spacing w:line="222" w:lineRule="exact"/>
              <w:jc w:val="right"/>
              <w:rPr>
                <w:rFonts w:hint="eastAsia" w:ascii="仿宋" w:hAnsi="仿宋" w:eastAsia="仿宋" w:cs="宋体"/>
                <w:kern w:val="0"/>
                <w:sz w:val="20"/>
                <w:szCs w:val="20"/>
              </w:rPr>
            </w:pPr>
          </w:p>
        </w:tc>
      </w:tr>
      <w:tr w14:paraId="793B0044">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8ED2B2">
            <w:pPr>
              <w:widowControl/>
              <w:spacing w:line="222" w:lineRule="exact"/>
              <w:jc w:val="center"/>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shd w:val="clear" w:color="000000" w:fill="FFFFFF"/>
            <w:noWrap/>
            <w:vAlign w:val="center"/>
          </w:tcPr>
          <w:p w14:paraId="6BE46079">
            <w:pPr>
              <w:widowControl/>
              <w:spacing w:line="222" w:lineRule="exact"/>
              <w:jc w:val="center"/>
              <w:rPr>
                <w:rFonts w:hint="eastAsia" w:ascii="仿宋" w:hAnsi="仿宋" w:eastAsia="仿宋" w:cs="宋体"/>
                <w:kern w:val="0"/>
                <w:sz w:val="20"/>
                <w:szCs w:val="20"/>
              </w:rPr>
            </w:pPr>
          </w:p>
        </w:tc>
        <w:tc>
          <w:tcPr>
            <w:tcW w:w="634" w:type="pct"/>
            <w:tcBorders>
              <w:top w:val="nil"/>
              <w:left w:val="nil"/>
              <w:bottom w:val="single" w:color="auto" w:sz="4" w:space="0"/>
              <w:right w:val="single" w:color="auto" w:sz="4" w:space="0"/>
            </w:tcBorders>
            <w:noWrap/>
            <w:vAlign w:val="center"/>
          </w:tcPr>
          <w:p w14:paraId="6D47619E">
            <w:pPr>
              <w:widowControl/>
              <w:spacing w:line="222" w:lineRule="exact"/>
              <w:jc w:val="right"/>
              <w:rPr>
                <w:rFonts w:hint="eastAsia" w:ascii="仿宋" w:hAnsi="仿宋" w:eastAsia="仿宋" w:cs="宋体"/>
                <w:kern w:val="0"/>
                <w:sz w:val="20"/>
                <w:szCs w:val="20"/>
              </w:rPr>
            </w:pPr>
          </w:p>
        </w:tc>
        <w:tc>
          <w:tcPr>
            <w:tcW w:w="632" w:type="pct"/>
            <w:tcBorders>
              <w:top w:val="nil"/>
              <w:left w:val="nil"/>
              <w:bottom w:val="single" w:color="auto" w:sz="4" w:space="0"/>
              <w:right w:val="single" w:color="auto" w:sz="4" w:space="0"/>
            </w:tcBorders>
            <w:noWrap/>
            <w:vAlign w:val="center"/>
          </w:tcPr>
          <w:p w14:paraId="3307EE5F">
            <w:pPr>
              <w:widowControl/>
              <w:spacing w:line="222" w:lineRule="exact"/>
              <w:jc w:val="right"/>
              <w:rPr>
                <w:rFonts w:hint="eastAsia" w:ascii="仿宋" w:hAnsi="仿宋" w:eastAsia="仿宋" w:cs="宋体"/>
                <w:kern w:val="0"/>
                <w:sz w:val="20"/>
                <w:szCs w:val="20"/>
              </w:rPr>
            </w:pPr>
          </w:p>
        </w:tc>
        <w:tc>
          <w:tcPr>
            <w:tcW w:w="616" w:type="pct"/>
            <w:tcBorders>
              <w:top w:val="nil"/>
              <w:left w:val="nil"/>
              <w:bottom w:val="single" w:color="auto" w:sz="4" w:space="0"/>
              <w:right w:val="single" w:color="auto" w:sz="4" w:space="0"/>
            </w:tcBorders>
            <w:noWrap/>
            <w:vAlign w:val="center"/>
          </w:tcPr>
          <w:p w14:paraId="63C9AD5A">
            <w:pPr>
              <w:widowControl/>
              <w:spacing w:line="222" w:lineRule="exact"/>
              <w:jc w:val="right"/>
              <w:rPr>
                <w:rFonts w:hint="eastAsia"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287BC68B">
            <w:pPr>
              <w:widowControl/>
              <w:spacing w:line="222" w:lineRule="exact"/>
              <w:jc w:val="right"/>
              <w:rPr>
                <w:rFonts w:hint="eastAsia"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49304499">
            <w:pPr>
              <w:widowControl/>
              <w:spacing w:line="222" w:lineRule="exact"/>
              <w:jc w:val="right"/>
              <w:rPr>
                <w:rFonts w:hint="eastAsia"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4D76E53A">
            <w:pPr>
              <w:widowControl/>
              <w:spacing w:line="222" w:lineRule="exact"/>
              <w:jc w:val="right"/>
              <w:rPr>
                <w:rFonts w:hint="eastAsia" w:ascii="仿宋" w:hAnsi="仿宋" w:eastAsia="仿宋" w:cs="宋体"/>
                <w:kern w:val="0"/>
                <w:sz w:val="20"/>
                <w:szCs w:val="20"/>
              </w:rPr>
            </w:pPr>
          </w:p>
        </w:tc>
      </w:tr>
    </w:tbl>
    <w:p w14:paraId="0F52AA74">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2EC4AB1">
      <w:pPr>
        <w:pStyle w:val="9"/>
        <w:rPr>
          <w:rFonts w:hint="eastAsia" w:ascii="仿宋" w:hAnsi="仿宋" w:eastAsia="仿宋"/>
        </w:rPr>
      </w:pPr>
    </w:p>
    <w:p w14:paraId="192FB65D">
      <w:pPr>
        <w:pStyle w:val="5"/>
        <w:ind w:firstLine="480"/>
        <w:rPr>
          <w:rFonts w:hint="eastAsia" w:ascii="仿宋" w:hAnsi="仿宋" w:eastAsia="仿宋"/>
        </w:rPr>
      </w:pPr>
    </w:p>
    <w:p w14:paraId="624C5B3E">
      <w:pPr>
        <w:rPr>
          <w:rFonts w:hint="eastAsia" w:ascii="仿宋" w:hAnsi="仿宋" w:eastAsia="仿宋"/>
        </w:rPr>
      </w:pPr>
    </w:p>
    <w:p w14:paraId="185B83F8">
      <w:pPr>
        <w:pStyle w:val="9"/>
        <w:rPr>
          <w:rFonts w:hint="eastAsia" w:ascii="仿宋" w:hAnsi="仿宋" w:eastAsia="仿宋"/>
        </w:rPr>
      </w:pPr>
    </w:p>
    <w:p w14:paraId="5169B27A">
      <w:pPr>
        <w:pStyle w:val="5"/>
        <w:ind w:firstLine="480"/>
        <w:rPr>
          <w:rFonts w:hint="eastAsia" w:ascii="仿宋" w:hAnsi="仿宋" w:eastAsia="仿宋"/>
        </w:rPr>
      </w:pPr>
    </w:p>
    <w:p w14:paraId="237E1661">
      <w:pPr>
        <w:rPr>
          <w:rFonts w:hint="eastAsia" w:ascii="仿宋" w:hAnsi="仿宋" w:eastAsia="仿宋"/>
        </w:rPr>
      </w:pPr>
    </w:p>
    <w:p w14:paraId="38E6D4F5">
      <w:pPr>
        <w:pStyle w:val="9"/>
        <w:rPr>
          <w:rFonts w:hint="eastAsia" w:ascii="仿宋" w:hAnsi="仿宋" w:eastAsia="仿宋"/>
        </w:rPr>
      </w:pPr>
    </w:p>
    <w:p w14:paraId="61FF0B98">
      <w:pPr>
        <w:pStyle w:val="5"/>
        <w:ind w:firstLine="480"/>
        <w:rPr>
          <w:rFonts w:hint="eastAsia" w:ascii="仿宋" w:hAnsi="仿宋" w:eastAsia="仿宋"/>
        </w:rPr>
      </w:pPr>
    </w:p>
    <w:p w14:paraId="14296A69">
      <w:pPr>
        <w:rPr>
          <w:rFonts w:hint="eastAsia" w:ascii="仿宋" w:hAnsi="仿宋" w:eastAsia="仿宋"/>
        </w:rPr>
      </w:pPr>
    </w:p>
    <w:p w14:paraId="0D07B7E9">
      <w:pPr>
        <w:pStyle w:val="9"/>
        <w:rPr>
          <w:rFonts w:hint="eastAsia" w:ascii="仿宋" w:hAnsi="仿宋" w:eastAsia="仿宋"/>
        </w:rPr>
      </w:pPr>
    </w:p>
    <w:p w14:paraId="576850D6">
      <w:pPr>
        <w:pStyle w:val="5"/>
        <w:ind w:left="0" w:leftChars="0" w:firstLine="0" w:firstLineChars="0"/>
        <w:rPr>
          <w:rFonts w:hint="eastAsia" w:ascii="仿宋" w:hAnsi="仿宋" w:eastAsia="仿宋"/>
        </w:rPr>
      </w:pPr>
    </w:p>
    <w:p w14:paraId="45FC2757">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02D40C9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5F86CFB9">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FA8AB9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株洲市渌口区发展与改革局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63A99FFC">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93BFB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084FE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101C78F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E04A50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FE246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75928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805ED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00551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62643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BAD7E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703850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2500C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2D797D3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4922B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4C41DE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E2AF2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9A92B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D8ADC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EBBA62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A2050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C67DB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02E87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73C5136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E2EEB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6058A4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33C5956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3783.49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B5F7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37746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367A76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976.88</w:t>
            </w:r>
          </w:p>
        </w:tc>
        <w:tc>
          <w:tcPr>
            <w:tcW w:w="0" w:type="auto"/>
            <w:tcBorders>
              <w:top w:val="nil"/>
              <w:left w:val="nil"/>
              <w:bottom w:val="single" w:color="auto" w:sz="4" w:space="0"/>
              <w:right w:val="single" w:color="auto" w:sz="4" w:space="0"/>
            </w:tcBorders>
            <w:noWrap/>
            <w:vAlign w:val="center"/>
          </w:tcPr>
          <w:p w14:paraId="4AABE7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976.88</w:t>
            </w:r>
          </w:p>
        </w:tc>
        <w:tc>
          <w:tcPr>
            <w:tcW w:w="0" w:type="auto"/>
            <w:tcBorders>
              <w:top w:val="nil"/>
              <w:left w:val="nil"/>
              <w:bottom w:val="single" w:color="auto" w:sz="4" w:space="0"/>
              <w:right w:val="single" w:color="auto" w:sz="4" w:space="0"/>
            </w:tcBorders>
            <w:noWrap/>
            <w:vAlign w:val="center"/>
          </w:tcPr>
          <w:p w14:paraId="01EC4D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B5D18A">
            <w:pPr>
              <w:widowControl/>
              <w:spacing w:line="222" w:lineRule="exact"/>
              <w:jc w:val="right"/>
              <w:rPr>
                <w:rFonts w:hint="eastAsia" w:ascii="仿宋" w:hAnsi="仿宋" w:eastAsia="仿宋" w:cs="宋体"/>
                <w:kern w:val="0"/>
                <w:sz w:val="20"/>
                <w:szCs w:val="20"/>
              </w:rPr>
            </w:pPr>
          </w:p>
        </w:tc>
      </w:tr>
      <w:tr w14:paraId="60F2CF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C29F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628445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33E63E3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FD80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6E638C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27BD28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3E2FC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20C2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1EA105">
            <w:pPr>
              <w:widowControl/>
              <w:spacing w:line="222" w:lineRule="exact"/>
              <w:jc w:val="right"/>
              <w:rPr>
                <w:rFonts w:hint="eastAsia" w:ascii="仿宋" w:hAnsi="仿宋" w:eastAsia="仿宋" w:cs="宋体"/>
                <w:kern w:val="0"/>
                <w:sz w:val="20"/>
                <w:szCs w:val="20"/>
              </w:rPr>
            </w:pPr>
          </w:p>
        </w:tc>
      </w:tr>
      <w:tr w14:paraId="48B518F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145B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70FE5C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AD83AD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7404A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13D1FD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6F3383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127.36</w:t>
            </w:r>
          </w:p>
        </w:tc>
        <w:tc>
          <w:tcPr>
            <w:tcW w:w="0" w:type="auto"/>
            <w:tcBorders>
              <w:top w:val="nil"/>
              <w:left w:val="nil"/>
              <w:bottom w:val="single" w:color="auto" w:sz="4" w:space="0"/>
              <w:right w:val="single" w:color="auto" w:sz="4" w:space="0"/>
            </w:tcBorders>
            <w:noWrap/>
            <w:vAlign w:val="center"/>
          </w:tcPr>
          <w:p w14:paraId="74C64D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127.36</w:t>
            </w:r>
          </w:p>
        </w:tc>
        <w:tc>
          <w:tcPr>
            <w:tcW w:w="0" w:type="auto"/>
            <w:tcBorders>
              <w:top w:val="nil"/>
              <w:left w:val="nil"/>
              <w:bottom w:val="single" w:color="auto" w:sz="4" w:space="0"/>
              <w:right w:val="single" w:color="auto" w:sz="4" w:space="0"/>
            </w:tcBorders>
            <w:noWrap/>
            <w:vAlign w:val="center"/>
          </w:tcPr>
          <w:p w14:paraId="08A25E1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B5FF28">
            <w:pPr>
              <w:widowControl/>
              <w:spacing w:line="222" w:lineRule="exact"/>
              <w:jc w:val="right"/>
              <w:rPr>
                <w:rFonts w:hint="eastAsia" w:ascii="仿宋" w:hAnsi="仿宋" w:eastAsia="仿宋" w:cs="宋体"/>
                <w:kern w:val="0"/>
                <w:sz w:val="20"/>
                <w:szCs w:val="20"/>
              </w:rPr>
            </w:pPr>
          </w:p>
        </w:tc>
      </w:tr>
      <w:tr w14:paraId="276133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4732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C478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1232110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E5F34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288464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45120C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31137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D1FA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5E76B1">
            <w:pPr>
              <w:widowControl/>
              <w:spacing w:line="222" w:lineRule="exact"/>
              <w:jc w:val="right"/>
              <w:rPr>
                <w:rFonts w:hint="eastAsia" w:ascii="仿宋" w:hAnsi="仿宋" w:eastAsia="仿宋" w:cs="宋体"/>
                <w:kern w:val="0"/>
                <w:sz w:val="20"/>
                <w:szCs w:val="20"/>
              </w:rPr>
            </w:pPr>
          </w:p>
        </w:tc>
      </w:tr>
      <w:tr w14:paraId="2E88DF2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6420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E82AB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02C72FE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4D686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E257C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3BB34F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C07F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F9E4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4C526C">
            <w:pPr>
              <w:widowControl/>
              <w:spacing w:line="222" w:lineRule="exact"/>
              <w:jc w:val="right"/>
              <w:rPr>
                <w:rFonts w:hint="eastAsia" w:ascii="仿宋" w:hAnsi="仿宋" w:eastAsia="仿宋" w:cs="宋体"/>
                <w:kern w:val="0"/>
                <w:sz w:val="20"/>
                <w:szCs w:val="20"/>
              </w:rPr>
            </w:pPr>
          </w:p>
        </w:tc>
      </w:tr>
      <w:tr w14:paraId="798EE32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B7F6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D21D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66EEDD1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5CF0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2ACF7A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CA579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37.52</w:t>
            </w:r>
          </w:p>
        </w:tc>
        <w:tc>
          <w:tcPr>
            <w:tcW w:w="0" w:type="auto"/>
            <w:tcBorders>
              <w:top w:val="nil"/>
              <w:left w:val="nil"/>
              <w:bottom w:val="single" w:color="auto" w:sz="4" w:space="0"/>
              <w:right w:val="single" w:color="auto" w:sz="4" w:space="0"/>
            </w:tcBorders>
            <w:noWrap/>
            <w:vAlign w:val="center"/>
          </w:tcPr>
          <w:p w14:paraId="1761D0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37.52</w:t>
            </w:r>
          </w:p>
        </w:tc>
        <w:tc>
          <w:tcPr>
            <w:tcW w:w="0" w:type="auto"/>
            <w:tcBorders>
              <w:top w:val="nil"/>
              <w:left w:val="nil"/>
              <w:bottom w:val="single" w:color="auto" w:sz="4" w:space="0"/>
              <w:right w:val="single" w:color="auto" w:sz="4" w:space="0"/>
            </w:tcBorders>
            <w:noWrap/>
            <w:vAlign w:val="center"/>
          </w:tcPr>
          <w:p w14:paraId="3DF38C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815AAE">
            <w:pPr>
              <w:widowControl/>
              <w:spacing w:line="222" w:lineRule="exact"/>
              <w:jc w:val="right"/>
              <w:rPr>
                <w:rFonts w:hint="eastAsia" w:ascii="仿宋" w:hAnsi="仿宋" w:eastAsia="仿宋" w:cs="宋体"/>
                <w:kern w:val="0"/>
                <w:sz w:val="20"/>
                <w:szCs w:val="20"/>
              </w:rPr>
            </w:pPr>
          </w:p>
        </w:tc>
      </w:tr>
      <w:tr w14:paraId="697D9F8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9B4DD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E550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50F138A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21BA4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71FDC3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7B3D6E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E762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3273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203377">
            <w:pPr>
              <w:widowControl/>
              <w:spacing w:line="222" w:lineRule="exact"/>
              <w:jc w:val="right"/>
              <w:rPr>
                <w:rFonts w:hint="eastAsia" w:ascii="仿宋" w:hAnsi="仿宋" w:eastAsia="仿宋" w:cs="宋体"/>
                <w:kern w:val="0"/>
                <w:sz w:val="20"/>
                <w:szCs w:val="20"/>
              </w:rPr>
            </w:pPr>
          </w:p>
        </w:tc>
      </w:tr>
      <w:tr w14:paraId="79083B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5663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CBE4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5E7A7EE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67F0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6E7D43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38B995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83.86</w:t>
            </w:r>
          </w:p>
        </w:tc>
        <w:tc>
          <w:tcPr>
            <w:tcW w:w="0" w:type="auto"/>
            <w:tcBorders>
              <w:top w:val="nil"/>
              <w:left w:val="nil"/>
              <w:bottom w:val="single" w:color="auto" w:sz="4" w:space="0"/>
              <w:right w:val="single" w:color="auto" w:sz="4" w:space="0"/>
            </w:tcBorders>
            <w:noWrap/>
            <w:vAlign w:val="center"/>
          </w:tcPr>
          <w:p w14:paraId="7CF8EE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83.86</w:t>
            </w:r>
          </w:p>
        </w:tc>
        <w:tc>
          <w:tcPr>
            <w:tcW w:w="0" w:type="auto"/>
            <w:tcBorders>
              <w:top w:val="nil"/>
              <w:left w:val="nil"/>
              <w:bottom w:val="single" w:color="auto" w:sz="4" w:space="0"/>
              <w:right w:val="single" w:color="auto" w:sz="4" w:space="0"/>
            </w:tcBorders>
            <w:noWrap/>
            <w:vAlign w:val="center"/>
          </w:tcPr>
          <w:p w14:paraId="4BB96D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2F888C">
            <w:pPr>
              <w:widowControl/>
              <w:spacing w:line="222" w:lineRule="exact"/>
              <w:jc w:val="right"/>
              <w:rPr>
                <w:rFonts w:hint="eastAsia" w:ascii="仿宋" w:hAnsi="仿宋" w:eastAsia="仿宋" w:cs="宋体"/>
                <w:kern w:val="0"/>
                <w:sz w:val="20"/>
                <w:szCs w:val="20"/>
              </w:rPr>
            </w:pPr>
          </w:p>
        </w:tc>
      </w:tr>
      <w:tr w14:paraId="6BE715C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18A37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2411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06634D2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D4A0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588B90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3214E5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BB18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6126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6CA63C">
            <w:pPr>
              <w:widowControl/>
              <w:spacing w:line="222" w:lineRule="exact"/>
              <w:jc w:val="right"/>
              <w:rPr>
                <w:rFonts w:hint="eastAsia" w:ascii="仿宋" w:hAnsi="仿宋" w:eastAsia="仿宋" w:cs="宋体"/>
                <w:kern w:val="0"/>
                <w:sz w:val="20"/>
                <w:szCs w:val="20"/>
              </w:rPr>
            </w:pPr>
          </w:p>
        </w:tc>
      </w:tr>
      <w:tr w14:paraId="15612A6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F264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3F33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210C98F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49FA1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3D648E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609EC8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58A8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1680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A88E7F">
            <w:pPr>
              <w:widowControl/>
              <w:spacing w:line="222" w:lineRule="exact"/>
              <w:jc w:val="right"/>
              <w:rPr>
                <w:rFonts w:hint="eastAsia" w:ascii="仿宋" w:hAnsi="仿宋" w:eastAsia="仿宋" w:cs="宋体"/>
                <w:kern w:val="0"/>
                <w:sz w:val="20"/>
                <w:szCs w:val="20"/>
              </w:rPr>
            </w:pPr>
          </w:p>
        </w:tc>
      </w:tr>
      <w:tr w14:paraId="304C54E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F08E0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3B09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3ECAB82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659F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111633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367F9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15.13</w:t>
            </w:r>
          </w:p>
        </w:tc>
        <w:tc>
          <w:tcPr>
            <w:tcW w:w="0" w:type="auto"/>
            <w:tcBorders>
              <w:top w:val="nil"/>
              <w:left w:val="nil"/>
              <w:bottom w:val="single" w:color="auto" w:sz="4" w:space="0"/>
              <w:right w:val="single" w:color="auto" w:sz="4" w:space="0"/>
            </w:tcBorders>
            <w:noWrap/>
            <w:vAlign w:val="center"/>
          </w:tcPr>
          <w:p w14:paraId="143329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0.13</w:t>
            </w:r>
          </w:p>
        </w:tc>
        <w:tc>
          <w:tcPr>
            <w:tcW w:w="0" w:type="auto"/>
            <w:tcBorders>
              <w:top w:val="nil"/>
              <w:left w:val="nil"/>
              <w:bottom w:val="single" w:color="auto" w:sz="4" w:space="0"/>
              <w:right w:val="single" w:color="auto" w:sz="4" w:space="0"/>
            </w:tcBorders>
            <w:noWrap/>
            <w:vAlign w:val="center"/>
          </w:tcPr>
          <w:p w14:paraId="45C2E4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182946F3">
            <w:pPr>
              <w:widowControl/>
              <w:spacing w:line="222" w:lineRule="exact"/>
              <w:jc w:val="right"/>
              <w:rPr>
                <w:rFonts w:hint="eastAsia" w:ascii="仿宋" w:hAnsi="仿宋" w:eastAsia="仿宋" w:cs="宋体"/>
                <w:kern w:val="0"/>
                <w:sz w:val="20"/>
                <w:szCs w:val="20"/>
              </w:rPr>
            </w:pPr>
          </w:p>
        </w:tc>
      </w:tr>
      <w:tr w14:paraId="0AC8A80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FBD460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5CA7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12BEBC7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DFDE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38E54C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CF8B7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235</w:t>
            </w:r>
          </w:p>
        </w:tc>
        <w:tc>
          <w:tcPr>
            <w:tcW w:w="0" w:type="auto"/>
            <w:tcBorders>
              <w:top w:val="nil"/>
              <w:left w:val="nil"/>
              <w:bottom w:val="single" w:color="auto" w:sz="4" w:space="0"/>
              <w:right w:val="single" w:color="auto" w:sz="4" w:space="0"/>
            </w:tcBorders>
            <w:noWrap/>
            <w:vAlign w:val="center"/>
          </w:tcPr>
          <w:p w14:paraId="5A2EB8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235</w:t>
            </w:r>
          </w:p>
        </w:tc>
        <w:tc>
          <w:tcPr>
            <w:tcW w:w="0" w:type="auto"/>
            <w:tcBorders>
              <w:top w:val="nil"/>
              <w:left w:val="nil"/>
              <w:bottom w:val="single" w:color="auto" w:sz="4" w:space="0"/>
              <w:right w:val="single" w:color="auto" w:sz="4" w:space="0"/>
            </w:tcBorders>
            <w:noWrap/>
            <w:vAlign w:val="center"/>
          </w:tcPr>
          <w:p w14:paraId="678F32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837BFA">
            <w:pPr>
              <w:widowControl/>
              <w:spacing w:line="222" w:lineRule="exact"/>
              <w:jc w:val="right"/>
              <w:rPr>
                <w:rFonts w:hint="eastAsia" w:ascii="仿宋" w:hAnsi="仿宋" w:eastAsia="仿宋" w:cs="宋体"/>
                <w:kern w:val="0"/>
                <w:sz w:val="20"/>
                <w:szCs w:val="20"/>
              </w:rPr>
            </w:pPr>
          </w:p>
        </w:tc>
      </w:tr>
      <w:tr w14:paraId="75A636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B0776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DCDD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18971C3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D32F1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4A8E28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318253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17529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CBEB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1290B1">
            <w:pPr>
              <w:widowControl/>
              <w:spacing w:line="222" w:lineRule="exact"/>
              <w:jc w:val="right"/>
              <w:rPr>
                <w:rFonts w:hint="eastAsia" w:ascii="仿宋" w:hAnsi="仿宋" w:eastAsia="仿宋" w:cs="宋体"/>
                <w:kern w:val="0"/>
                <w:sz w:val="20"/>
                <w:szCs w:val="20"/>
              </w:rPr>
            </w:pPr>
          </w:p>
        </w:tc>
      </w:tr>
      <w:tr w14:paraId="6990C9F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46A80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E912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2A6ECF4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E759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47A09D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0F4E54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1741</w:t>
            </w:r>
          </w:p>
        </w:tc>
        <w:tc>
          <w:tcPr>
            <w:tcW w:w="0" w:type="auto"/>
            <w:tcBorders>
              <w:top w:val="nil"/>
              <w:left w:val="nil"/>
              <w:bottom w:val="single" w:color="auto" w:sz="4" w:space="0"/>
              <w:right w:val="single" w:color="auto" w:sz="4" w:space="0"/>
            </w:tcBorders>
            <w:noWrap/>
            <w:vAlign w:val="center"/>
          </w:tcPr>
          <w:p w14:paraId="2045F2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1741</w:t>
            </w:r>
          </w:p>
        </w:tc>
        <w:tc>
          <w:tcPr>
            <w:tcW w:w="0" w:type="auto"/>
            <w:tcBorders>
              <w:top w:val="nil"/>
              <w:left w:val="nil"/>
              <w:bottom w:val="single" w:color="auto" w:sz="4" w:space="0"/>
              <w:right w:val="single" w:color="auto" w:sz="4" w:space="0"/>
            </w:tcBorders>
            <w:noWrap/>
            <w:vAlign w:val="center"/>
          </w:tcPr>
          <w:p w14:paraId="735997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2469C7">
            <w:pPr>
              <w:widowControl/>
              <w:spacing w:line="222" w:lineRule="exact"/>
              <w:jc w:val="right"/>
              <w:rPr>
                <w:rFonts w:hint="eastAsia" w:ascii="仿宋" w:hAnsi="仿宋" w:eastAsia="仿宋" w:cs="宋体"/>
                <w:kern w:val="0"/>
                <w:sz w:val="20"/>
                <w:szCs w:val="20"/>
              </w:rPr>
            </w:pPr>
          </w:p>
        </w:tc>
      </w:tr>
      <w:tr w14:paraId="3A8882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07F12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636F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179DD78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B15D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302582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5DBE97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220</w:t>
            </w:r>
          </w:p>
        </w:tc>
        <w:tc>
          <w:tcPr>
            <w:tcW w:w="0" w:type="auto"/>
            <w:tcBorders>
              <w:top w:val="nil"/>
              <w:left w:val="nil"/>
              <w:bottom w:val="single" w:color="auto" w:sz="4" w:space="0"/>
              <w:right w:val="single" w:color="auto" w:sz="4" w:space="0"/>
            </w:tcBorders>
            <w:noWrap/>
            <w:vAlign w:val="center"/>
          </w:tcPr>
          <w:p w14:paraId="2155AC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220</w:t>
            </w:r>
          </w:p>
        </w:tc>
        <w:tc>
          <w:tcPr>
            <w:tcW w:w="0" w:type="auto"/>
            <w:tcBorders>
              <w:top w:val="nil"/>
              <w:left w:val="nil"/>
              <w:bottom w:val="single" w:color="auto" w:sz="4" w:space="0"/>
              <w:right w:val="single" w:color="auto" w:sz="4" w:space="0"/>
            </w:tcBorders>
            <w:noWrap/>
            <w:vAlign w:val="center"/>
          </w:tcPr>
          <w:p w14:paraId="5A029F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EB5966">
            <w:pPr>
              <w:widowControl/>
              <w:spacing w:line="222" w:lineRule="exact"/>
              <w:jc w:val="right"/>
              <w:rPr>
                <w:rFonts w:hint="eastAsia" w:ascii="仿宋" w:hAnsi="仿宋" w:eastAsia="仿宋" w:cs="宋体"/>
                <w:kern w:val="0"/>
                <w:sz w:val="20"/>
                <w:szCs w:val="20"/>
              </w:rPr>
            </w:pPr>
          </w:p>
        </w:tc>
      </w:tr>
      <w:tr w14:paraId="4515664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71B34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9287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4F9FCB7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026B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B4B86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0A05EF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346A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8A1D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D3BA76">
            <w:pPr>
              <w:widowControl/>
              <w:spacing w:line="222" w:lineRule="exact"/>
              <w:jc w:val="right"/>
              <w:rPr>
                <w:rFonts w:hint="eastAsia" w:ascii="仿宋" w:hAnsi="仿宋" w:eastAsia="仿宋" w:cs="宋体"/>
                <w:kern w:val="0"/>
                <w:sz w:val="20"/>
                <w:szCs w:val="20"/>
              </w:rPr>
            </w:pPr>
          </w:p>
        </w:tc>
      </w:tr>
      <w:tr w14:paraId="1FA8A88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0BA177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E103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4940BA1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61E3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05EB2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0EC8761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DCFB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184E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E5FC18">
            <w:pPr>
              <w:widowControl/>
              <w:spacing w:line="222" w:lineRule="exact"/>
              <w:jc w:val="right"/>
              <w:rPr>
                <w:rFonts w:hint="eastAsia" w:ascii="仿宋" w:hAnsi="仿宋" w:eastAsia="仿宋" w:cs="宋体"/>
                <w:kern w:val="0"/>
                <w:sz w:val="20"/>
                <w:szCs w:val="20"/>
              </w:rPr>
            </w:pPr>
          </w:p>
        </w:tc>
      </w:tr>
      <w:tr w14:paraId="6A8BF9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F3859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D156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B1CFC1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7B22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278511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3A52B3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BA4AE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2102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ED28F7">
            <w:pPr>
              <w:widowControl/>
              <w:spacing w:line="222" w:lineRule="exact"/>
              <w:jc w:val="right"/>
              <w:rPr>
                <w:rFonts w:hint="eastAsia" w:ascii="仿宋" w:hAnsi="仿宋" w:eastAsia="仿宋" w:cs="宋体"/>
                <w:kern w:val="0"/>
                <w:sz w:val="20"/>
                <w:szCs w:val="20"/>
              </w:rPr>
            </w:pPr>
          </w:p>
        </w:tc>
      </w:tr>
      <w:tr w14:paraId="57955E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1DE80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F758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77BDC1D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05D9D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430C2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2CA68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57.77</w:t>
            </w:r>
          </w:p>
        </w:tc>
        <w:tc>
          <w:tcPr>
            <w:tcW w:w="0" w:type="auto"/>
            <w:tcBorders>
              <w:top w:val="nil"/>
              <w:left w:val="nil"/>
              <w:bottom w:val="single" w:color="auto" w:sz="4" w:space="0"/>
              <w:right w:val="single" w:color="auto" w:sz="4" w:space="0"/>
            </w:tcBorders>
            <w:noWrap/>
            <w:vAlign w:val="center"/>
          </w:tcPr>
          <w:p w14:paraId="1577D4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57.77</w:t>
            </w:r>
          </w:p>
        </w:tc>
        <w:tc>
          <w:tcPr>
            <w:tcW w:w="0" w:type="auto"/>
            <w:tcBorders>
              <w:top w:val="nil"/>
              <w:left w:val="nil"/>
              <w:bottom w:val="single" w:color="auto" w:sz="4" w:space="0"/>
              <w:right w:val="single" w:color="auto" w:sz="4" w:space="0"/>
            </w:tcBorders>
            <w:noWrap/>
            <w:vAlign w:val="center"/>
          </w:tcPr>
          <w:p w14:paraId="5B956F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9ED387">
            <w:pPr>
              <w:widowControl/>
              <w:spacing w:line="222" w:lineRule="exact"/>
              <w:jc w:val="right"/>
              <w:rPr>
                <w:rFonts w:hint="eastAsia" w:ascii="仿宋" w:hAnsi="仿宋" w:eastAsia="仿宋" w:cs="宋体"/>
                <w:kern w:val="0"/>
                <w:sz w:val="20"/>
                <w:szCs w:val="20"/>
              </w:rPr>
            </w:pPr>
          </w:p>
        </w:tc>
      </w:tr>
      <w:tr w14:paraId="372C9B8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BEF15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B331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28AF30E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0D3D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4BC2B8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46E5C1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303.96</w:t>
            </w:r>
          </w:p>
        </w:tc>
        <w:tc>
          <w:tcPr>
            <w:tcW w:w="0" w:type="auto"/>
            <w:tcBorders>
              <w:top w:val="nil"/>
              <w:left w:val="nil"/>
              <w:bottom w:val="single" w:color="auto" w:sz="4" w:space="0"/>
              <w:right w:val="single" w:color="auto" w:sz="4" w:space="0"/>
            </w:tcBorders>
            <w:noWrap/>
            <w:vAlign w:val="center"/>
          </w:tcPr>
          <w:p w14:paraId="1242BE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303.96</w:t>
            </w:r>
          </w:p>
        </w:tc>
        <w:tc>
          <w:tcPr>
            <w:tcW w:w="0" w:type="auto"/>
            <w:tcBorders>
              <w:top w:val="nil"/>
              <w:left w:val="nil"/>
              <w:bottom w:val="single" w:color="auto" w:sz="4" w:space="0"/>
              <w:right w:val="single" w:color="auto" w:sz="4" w:space="0"/>
            </w:tcBorders>
            <w:noWrap/>
            <w:vAlign w:val="center"/>
          </w:tcPr>
          <w:p w14:paraId="057CFA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2A964A">
            <w:pPr>
              <w:widowControl/>
              <w:spacing w:line="222" w:lineRule="exact"/>
              <w:jc w:val="right"/>
              <w:rPr>
                <w:rFonts w:hint="eastAsia" w:ascii="仿宋" w:hAnsi="仿宋" w:eastAsia="仿宋" w:cs="宋体"/>
                <w:kern w:val="0"/>
                <w:sz w:val="20"/>
                <w:szCs w:val="20"/>
              </w:rPr>
            </w:pPr>
          </w:p>
        </w:tc>
      </w:tr>
      <w:tr w14:paraId="42CCF52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607BA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46D9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E3E073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CA04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324AD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36DA2B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EDE0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0B56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9EF28A">
            <w:pPr>
              <w:widowControl/>
              <w:spacing w:line="222" w:lineRule="exact"/>
              <w:jc w:val="right"/>
              <w:rPr>
                <w:rFonts w:hint="eastAsia" w:ascii="仿宋" w:hAnsi="仿宋" w:eastAsia="仿宋" w:cs="宋体"/>
                <w:kern w:val="0"/>
                <w:sz w:val="20"/>
                <w:szCs w:val="20"/>
              </w:rPr>
            </w:pPr>
          </w:p>
        </w:tc>
      </w:tr>
      <w:tr w14:paraId="6F3487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044A6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FC73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0B3EEDB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1259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1DFBE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7F6EE6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B420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C222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B81A19">
            <w:pPr>
              <w:widowControl/>
              <w:spacing w:line="222" w:lineRule="exact"/>
              <w:jc w:val="right"/>
              <w:rPr>
                <w:rFonts w:hint="eastAsia" w:ascii="仿宋" w:hAnsi="仿宋" w:eastAsia="仿宋" w:cs="宋体"/>
                <w:kern w:val="0"/>
                <w:sz w:val="20"/>
                <w:szCs w:val="20"/>
              </w:rPr>
            </w:pPr>
          </w:p>
        </w:tc>
      </w:tr>
      <w:tr w14:paraId="4FFA645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164D1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3844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5FA1511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3FEE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5D4B01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217C2C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023B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5EDA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E8B1AE">
            <w:pPr>
              <w:widowControl/>
              <w:spacing w:line="222" w:lineRule="exact"/>
              <w:jc w:val="right"/>
              <w:rPr>
                <w:rFonts w:hint="eastAsia" w:ascii="仿宋" w:hAnsi="仿宋" w:eastAsia="仿宋" w:cs="宋体"/>
                <w:kern w:val="0"/>
                <w:sz w:val="20"/>
                <w:szCs w:val="20"/>
              </w:rPr>
            </w:pPr>
          </w:p>
        </w:tc>
      </w:tr>
      <w:tr w14:paraId="49A5FF8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5947B7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B8D9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4DF451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17E8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43BE4F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105983A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4B3F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F9DCC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89930A">
            <w:pPr>
              <w:widowControl/>
              <w:spacing w:line="222" w:lineRule="exact"/>
              <w:jc w:val="right"/>
              <w:rPr>
                <w:rFonts w:hint="eastAsia" w:ascii="仿宋" w:hAnsi="仿宋" w:eastAsia="仿宋" w:cs="宋体"/>
                <w:kern w:val="0"/>
                <w:sz w:val="20"/>
                <w:szCs w:val="20"/>
              </w:rPr>
            </w:pPr>
          </w:p>
        </w:tc>
      </w:tr>
      <w:tr w14:paraId="00C4AB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FA3BC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FC87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7A48283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A94E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27B664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0E27320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3081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18A68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521795">
            <w:pPr>
              <w:widowControl/>
              <w:spacing w:line="222" w:lineRule="exact"/>
              <w:jc w:val="right"/>
              <w:rPr>
                <w:rFonts w:hint="eastAsia" w:ascii="仿宋" w:hAnsi="仿宋" w:eastAsia="仿宋" w:cs="宋体"/>
                <w:kern w:val="0"/>
                <w:sz w:val="20"/>
                <w:szCs w:val="20"/>
              </w:rPr>
            </w:pPr>
          </w:p>
        </w:tc>
      </w:tr>
      <w:tr w14:paraId="383730B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1D9EA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6C211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8AD36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D0F4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544803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05FB83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3C27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8B40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62914A">
            <w:pPr>
              <w:widowControl/>
              <w:spacing w:line="222" w:lineRule="exact"/>
              <w:jc w:val="center"/>
              <w:rPr>
                <w:rFonts w:hint="eastAsia" w:ascii="仿宋" w:hAnsi="仿宋" w:eastAsia="仿宋" w:cs="宋体"/>
                <w:kern w:val="0"/>
                <w:sz w:val="20"/>
                <w:szCs w:val="20"/>
              </w:rPr>
            </w:pPr>
          </w:p>
        </w:tc>
      </w:tr>
      <w:tr w14:paraId="198B9AF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5821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175C2A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287CFF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3798.49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3EA8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2DF693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230A1E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3798.49</w:t>
            </w:r>
          </w:p>
        </w:tc>
        <w:tc>
          <w:tcPr>
            <w:tcW w:w="0" w:type="auto"/>
            <w:tcBorders>
              <w:top w:val="nil"/>
              <w:left w:val="nil"/>
              <w:bottom w:val="single" w:color="auto" w:sz="4" w:space="0"/>
              <w:right w:val="single" w:color="auto" w:sz="4" w:space="0"/>
            </w:tcBorders>
            <w:noWrap/>
            <w:vAlign w:val="center"/>
          </w:tcPr>
          <w:p w14:paraId="6DFE8F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3783.49</w:t>
            </w:r>
          </w:p>
        </w:tc>
        <w:tc>
          <w:tcPr>
            <w:tcW w:w="0" w:type="auto"/>
            <w:tcBorders>
              <w:top w:val="nil"/>
              <w:left w:val="nil"/>
              <w:bottom w:val="single" w:color="auto" w:sz="4" w:space="0"/>
              <w:right w:val="single" w:color="auto" w:sz="4" w:space="0"/>
            </w:tcBorders>
            <w:noWrap/>
            <w:vAlign w:val="center"/>
          </w:tcPr>
          <w:p w14:paraId="286F61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92B0BA4">
            <w:pPr>
              <w:widowControl/>
              <w:spacing w:line="222" w:lineRule="exact"/>
              <w:jc w:val="left"/>
              <w:rPr>
                <w:rFonts w:hint="eastAsia" w:ascii="仿宋" w:hAnsi="仿宋" w:eastAsia="仿宋" w:cs="宋体"/>
                <w:kern w:val="0"/>
                <w:sz w:val="20"/>
                <w:szCs w:val="20"/>
              </w:rPr>
            </w:pPr>
          </w:p>
        </w:tc>
      </w:tr>
      <w:tr w14:paraId="5BDB31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9BF5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3A6C11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0D0D38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EAEC5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02BA26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4DA5C2D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3442C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6D3BC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7059F5">
            <w:pPr>
              <w:widowControl/>
              <w:spacing w:line="222" w:lineRule="exact"/>
              <w:jc w:val="left"/>
              <w:rPr>
                <w:rFonts w:hint="eastAsia" w:ascii="仿宋" w:hAnsi="仿宋" w:eastAsia="仿宋" w:cs="宋体"/>
                <w:kern w:val="0"/>
                <w:sz w:val="20"/>
                <w:szCs w:val="20"/>
              </w:rPr>
            </w:pPr>
          </w:p>
        </w:tc>
      </w:tr>
      <w:tr w14:paraId="4BF3D20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A7508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0226A3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D4C16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8433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B5197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0E9FFC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0F25D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4254C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011CE0">
            <w:pPr>
              <w:widowControl/>
              <w:spacing w:line="222" w:lineRule="exact"/>
              <w:jc w:val="left"/>
              <w:rPr>
                <w:rFonts w:hint="eastAsia" w:ascii="仿宋" w:hAnsi="仿宋" w:eastAsia="仿宋" w:cs="宋体"/>
                <w:kern w:val="0"/>
                <w:sz w:val="20"/>
                <w:szCs w:val="20"/>
              </w:rPr>
            </w:pPr>
          </w:p>
        </w:tc>
      </w:tr>
      <w:tr w14:paraId="22DFA1C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57C7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1728CA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70BD0A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EAE2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6F7B1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22B8257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3B4F1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74CE5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03AA9C">
            <w:pPr>
              <w:widowControl/>
              <w:spacing w:line="222" w:lineRule="exact"/>
              <w:jc w:val="left"/>
              <w:rPr>
                <w:rFonts w:hint="eastAsia" w:ascii="仿宋" w:hAnsi="仿宋" w:eastAsia="仿宋" w:cs="宋体"/>
                <w:kern w:val="0"/>
                <w:sz w:val="20"/>
                <w:szCs w:val="20"/>
              </w:rPr>
            </w:pPr>
          </w:p>
        </w:tc>
      </w:tr>
      <w:tr w14:paraId="45EC91C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E822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5BE6AA8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2FFC2A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EB072E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BF254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6CB5030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8940E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4666F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D502EB">
            <w:pPr>
              <w:widowControl/>
              <w:spacing w:line="222" w:lineRule="exact"/>
              <w:jc w:val="left"/>
              <w:rPr>
                <w:rFonts w:hint="eastAsia" w:ascii="仿宋" w:hAnsi="仿宋" w:eastAsia="仿宋" w:cs="宋体"/>
                <w:kern w:val="0"/>
                <w:sz w:val="20"/>
                <w:szCs w:val="20"/>
              </w:rPr>
            </w:pPr>
          </w:p>
        </w:tc>
      </w:tr>
      <w:tr w14:paraId="172B2E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E4C9C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B1451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0D8F09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3798.49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3B90E4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1538B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46F728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3798.49</w:t>
            </w:r>
          </w:p>
        </w:tc>
        <w:tc>
          <w:tcPr>
            <w:tcW w:w="0" w:type="auto"/>
            <w:tcBorders>
              <w:top w:val="nil"/>
              <w:left w:val="nil"/>
              <w:bottom w:val="single" w:color="auto" w:sz="4" w:space="0"/>
              <w:right w:val="single" w:color="auto" w:sz="4" w:space="0"/>
            </w:tcBorders>
            <w:shd w:val="clear" w:color="000000" w:fill="FFFFFF"/>
            <w:noWrap/>
            <w:vAlign w:val="center"/>
          </w:tcPr>
          <w:p w14:paraId="3D0BD1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3783.49</w:t>
            </w:r>
          </w:p>
        </w:tc>
        <w:tc>
          <w:tcPr>
            <w:tcW w:w="0" w:type="auto"/>
            <w:tcBorders>
              <w:top w:val="nil"/>
              <w:left w:val="nil"/>
              <w:bottom w:val="single" w:color="auto" w:sz="4" w:space="0"/>
              <w:right w:val="single" w:color="auto" w:sz="4" w:space="0"/>
            </w:tcBorders>
            <w:noWrap/>
            <w:vAlign w:val="center"/>
          </w:tcPr>
          <w:p w14:paraId="09253B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2DF839FF">
            <w:pPr>
              <w:widowControl/>
              <w:spacing w:line="222" w:lineRule="exact"/>
              <w:jc w:val="left"/>
              <w:rPr>
                <w:rFonts w:hint="eastAsia" w:ascii="仿宋" w:hAnsi="仿宋" w:eastAsia="仿宋" w:cs="宋体"/>
                <w:kern w:val="0"/>
                <w:sz w:val="20"/>
                <w:szCs w:val="20"/>
              </w:rPr>
            </w:pPr>
          </w:p>
        </w:tc>
      </w:tr>
    </w:tbl>
    <w:p w14:paraId="7AC6C730">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63D7E5F8">
      <w:pPr>
        <w:pStyle w:val="9"/>
      </w:pPr>
    </w:p>
    <w:p w14:paraId="6D03C637">
      <w:pPr>
        <w:pStyle w:val="5"/>
        <w:ind w:firstLine="480"/>
        <w:rPr>
          <w:rFonts w:hint="eastAsia"/>
        </w:rPr>
      </w:pPr>
    </w:p>
    <w:p w14:paraId="5176C091"/>
    <w:p w14:paraId="4BA20BC1">
      <w:pPr>
        <w:pStyle w:val="5"/>
        <w:ind w:left="0" w:leftChars="0" w:firstLine="0" w:firstLineChars="0"/>
        <w:rPr>
          <w:rFonts w:hint="eastAsia"/>
        </w:rPr>
      </w:pPr>
    </w:p>
    <w:p w14:paraId="067842E5">
      <w:pPr>
        <w:widowControl/>
        <w:spacing w:after="156" w:afterLines="50"/>
        <w:jc w:val="both"/>
        <w:textAlignment w:val="center"/>
        <w:rPr>
          <w:rFonts w:hint="eastAsia" w:ascii="仿宋" w:hAnsi="仿宋" w:eastAsia="仿宋" w:cs="Times New Roman"/>
          <w:color w:val="000000"/>
          <w:kern w:val="0"/>
          <w:sz w:val="36"/>
          <w:szCs w:val="36"/>
          <w:lang w:bidi="ar"/>
        </w:rPr>
      </w:pPr>
    </w:p>
    <w:p w14:paraId="30DAE5FE">
      <w:pPr>
        <w:widowControl/>
        <w:spacing w:after="156" w:afterLines="50"/>
        <w:jc w:val="center"/>
        <w:textAlignment w:val="center"/>
        <w:rPr>
          <w:rFonts w:ascii="仿宋" w:hAnsi="仿宋" w:eastAsia="仿宋" w:cs="Times New Roman"/>
          <w:color w:val="000000"/>
          <w:kern w:val="0"/>
          <w:sz w:val="36"/>
          <w:szCs w:val="36"/>
          <w:lang w:bidi="ar"/>
        </w:rPr>
      </w:pPr>
    </w:p>
    <w:p w14:paraId="403B08A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08A633D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2B180FA1">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株洲市渌口区发展与改革局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28252C5C">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7ADB64B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3ECE255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05F12DA4">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4F0E3F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9E57A1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342001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4D0FDB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A64C55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74D144A5">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C535D1B">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5AB157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2FA7A12">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5EE5BE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841AAA0">
            <w:pPr>
              <w:widowControl/>
              <w:jc w:val="left"/>
              <w:rPr>
                <w:rFonts w:hint="eastAsia" w:ascii="仿宋" w:hAnsi="仿宋" w:eastAsia="仿宋" w:cs="Times New Roman"/>
                <w:kern w:val="0"/>
                <w:sz w:val="20"/>
                <w:szCs w:val="20"/>
              </w:rPr>
            </w:pPr>
          </w:p>
        </w:tc>
      </w:tr>
      <w:tr w14:paraId="525D2429">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8E4277C">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4DED20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C1BAC95">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B941F0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72A85BC">
            <w:pPr>
              <w:widowControl/>
              <w:jc w:val="left"/>
              <w:rPr>
                <w:rFonts w:hint="eastAsia" w:ascii="仿宋" w:hAnsi="仿宋" w:eastAsia="仿宋" w:cs="Times New Roman"/>
                <w:kern w:val="0"/>
                <w:sz w:val="20"/>
                <w:szCs w:val="20"/>
              </w:rPr>
            </w:pPr>
          </w:p>
        </w:tc>
      </w:tr>
      <w:tr w14:paraId="0F1ED015">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DD99CC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2773EA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F2D06C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EA9869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C7899B8">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BEA78A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7D5634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3783.49</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32BB3B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940.61</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0F9CE5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2842.87</w:t>
            </w:r>
          </w:p>
        </w:tc>
      </w:tr>
      <w:tr w14:paraId="0505453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B032B3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34E8CB9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7EF9C95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976.88</w:t>
            </w:r>
          </w:p>
        </w:tc>
        <w:tc>
          <w:tcPr>
            <w:tcW w:w="3492" w:type="dxa"/>
            <w:tcBorders>
              <w:top w:val="nil"/>
              <w:left w:val="nil"/>
              <w:bottom w:val="single" w:color="auto" w:sz="4" w:space="0"/>
              <w:right w:val="single" w:color="auto" w:sz="4" w:space="0"/>
            </w:tcBorders>
            <w:vAlign w:val="center"/>
          </w:tcPr>
          <w:p w14:paraId="73902A7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798.99</w:t>
            </w:r>
          </w:p>
        </w:tc>
        <w:tc>
          <w:tcPr>
            <w:tcW w:w="3000" w:type="dxa"/>
            <w:tcBorders>
              <w:top w:val="nil"/>
              <w:left w:val="nil"/>
              <w:bottom w:val="single" w:color="auto" w:sz="4" w:space="0"/>
              <w:right w:val="single" w:color="auto" w:sz="8" w:space="0"/>
            </w:tcBorders>
            <w:vAlign w:val="center"/>
          </w:tcPr>
          <w:p w14:paraId="7C1BAF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177.9</w:t>
            </w:r>
          </w:p>
        </w:tc>
      </w:tr>
      <w:tr w14:paraId="5B8C638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AB4F54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20104</w:t>
            </w:r>
          </w:p>
        </w:tc>
        <w:tc>
          <w:tcPr>
            <w:tcW w:w="3527" w:type="dxa"/>
            <w:tcBorders>
              <w:top w:val="nil"/>
              <w:left w:val="nil"/>
              <w:bottom w:val="single" w:color="auto" w:sz="4" w:space="0"/>
              <w:right w:val="single" w:color="auto" w:sz="4" w:space="0"/>
            </w:tcBorders>
            <w:vAlign w:val="center"/>
          </w:tcPr>
          <w:p w14:paraId="635DBFD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发展与改革事务</w:t>
            </w:r>
          </w:p>
        </w:tc>
        <w:tc>
          <w:tcPr>
            <w:tcW w:w="3000" w:type="dxa"/>
            <w:tcBorders>
              <w:top w:val="nil"/>
              <w:left w:val="nil"/>
              <w:bottom w:val="single" w:color="auto" w:sz="4" w:space="0"/>
              <w:right w:val="single" w:color="auto" w:sz="4" w:space="0"/>
            </w:tcBorders>
            <w:vAlign w:val="center"/>
          </w:tcPr>
          <w:p w14:paraId="0AF250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972.65</w:t>
            </w:r>
          </w:p>
        </w:tc>
        <w:tc>
          <w:tcPr>
            <w:tcW w:w="3492" w:type="dxa"/>
            <w:tcBorders>
              <w:top w:val="nil"/>
              <w:left w:val="nil"/>
              <w:bottom w:val="single" w:color="auto" w:sz="4" w:space="0"/>
              <w:right w:val="single" w:color="auto" w:sz="4" w:space="0"/>
            </w:tcBorders>
            <w:vAlign w:val="center"/>
          </w:tcPr>
          <w:p w14:paraId="5389AE7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797.25</w:t>
            </w:r>
          </w:p>
        </w:tc>
        <w:tc>
          <w:tcPr>
            <w:tcW w:w="3000" w:type="dxa"/>
            <w:tcBorders>
              <w:top w:val="nil"/>
              <w:left w:val="nil"/>
              <w:bottom w:val="single" w:color="auto" w:sz="4" w:space="0"/>
              <w:right w:val="single" w:color="auto" w:sz="8" w:space="0"/>
            </w:tcBorders>
            <w:vAlign w:val="center"/>
          </w:tcPr>
          <w:p w14:paraId="625870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175.4</w:t>
            </w:r>
          </w:p>
        </w:tc>
      </w:tr>
      <w:tr w14:paraId="1455053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344966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2010401</w:t>
            </w:r>
          </w:p>
        </w:tc>
        <w:tc>
          <w:tcPr>
            <w:tcW w:w="3527" w:type="dxa"/>
            <w:tcBorders>
              <w:top w:val="nil"/>
              <w:left w:val="nil"/>
              <w:bottom w:val="single" w:color="auto" w:sz="4" w:space="0"/>
              <w:right w:val="single" w:color="auto" w:sz="4" w:space="0"/>
            </w:tcBorders>
            <w:vAlign w:val="center"/>
          </w:tcPr>
          <w:p w14:paraId="454D99A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294CADD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797.25</w:t>
            </w:r>
          </w:p>
        </w:tc>
        <w:tc>
          <w:tcPr>
            <w:tcW w:w="3492" w:type="dxa"/>
            <w:tcBorders>
              <w:top w:val="nil"/>
              <w:left w:val="nil"/>
              <w:bottom w:val="single" w:color="auto" w:sz="4" w:space="0"/>
              <w:right w:val="single" w:color="auto" w:sz="4" w:space="0"/>
            </w:tcBorders>
            <w:vAlign w:val="center"/>
          </w:tcPr>
          <w:p w14:paraId="23F187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797.25</w:t>
            </w:r>
          </w:p>
        </w:tc>
        <w:tc>
          <w:tcPr>
            <w:tcW w:w="3000" w:type="dxa"/>
            <w:tcBorders>
              <w:top w:val="nil"/>
              <w:left w:val="nil"/>
              <w:bottom w:val="single" w:color="auto" w:sz="4" w:space="0"/>
              <w:right w:val="single" w:color="auto" w:sz="8" w:space="0"/>
            </w:tcBorders>
            <w:vAlign w:val="center"/>
          </w:tcPr>
          <w:p w14:paraId="191EFAD3">
            <w:pPr>
              <w:widowControl/>
              <w:jc w:val="right"/>
              <w:rPr>
                <w:rFonts w:hint="eastAsia" w:ascii="仿宋" w:hAnsi="仿宋" w:eastAsia="仿宋" w:cs="Times New Roman"/>
                <w:kern w:val="0"/>
                <w:sz w:val="20"/>
                <w:szCs w:val="20"/>
              </w:rPr>
            </w:pPr>
          </w:p>
        </w:tc>
      </w:tr>
      <w:tr w14:paraId="7C837FF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9C4E4A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2010499</w:t>
            </w:r>
          </w:p>
        </w:tc>
        <w:tc>
          <w:tcPr>
            <w:tcW w:w="3527" w:type="dxa"/>
            <w:tcBorders>
              <w:top w:val="nil"/>
              <w:left w:val="nil"/>
              <w:bottom w:val="single" w:color="auto" w:sz="4" w:space="0"/>
              <w:right w:val="single" w:color="auto" w:sz="4" w:space="0"/>
            </w:tcBorders>
            <w:vAlign w:val="center"/>
          </w:tcPr>
          <w:p w14:paraId="583A859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其他发展与改革事务支出</w:t>
            </w:r>
          </w:p>
        </w:tc>
        <w:tc>
          <w:tcPr>
            <w:tcW w:w="3000" w:type="dxa"/>
            <w:tcBorders>
              <w:top w:val="nil"/>
              <w:left w:val="nil"/>
              <w:bottom w:val="single" w:color="auto" w:sz="4" w:space="0"/>
              <w:right w:val="single" w:color="auto" w:sz="4" w:space="0"/>
            </w:tcBorders>
            <w:vAlign w:val="center"/>
          </w:tcPr>
          <w:p w14:paraId="4DB6025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175.4</w:t>
            </w:r>
          </w:p>
        </w:tc>
        <w:tc>
          <w:tcPr>
            <w:tcW w:w="3492" w:type="dxa"/>
            <w:tcBorders>
              <w:top w:val="nil"/>
              <w:left w:val="nil"/>
              <w:bottom w:val="single" w:color="auto" w:sz="4" w:space="0"/>
              <w:right w:val="single" w:color="auto" w:sz="4" w:space="0"/>
            </w:tcBorders>
            <w:vAlign w:val="center"/>
          </w:tcPr>
          <w:p w14:paraId="48746D2F">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BB469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175.4</w:t>
            </w:r>
          </w:p>
        </w:tc>
      </w:tr>
      <w:tr w14:paraId="6E6D2E2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25A274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w:t>
            </w:r>
          </w:p>
        </w:tc>
        <w:tc>
          <w:tcPr>
            <w:tcW w:w="3527" w:type="dxa"/>
            <w:tcBorders>
              <w:top w:val="nil"/>
              <w:left w:val="nil"/>
              <w:bottom w:val="single" w:color="auto" w:sz="4" w:space="0"/>
              <w:right w:val="single" w:color="auto" w:sz="4" w:space="0"/>
            </w:tcBorders>
            <w:vAlign w:val="center"/>
          </w:tcPr>
          <w:p w14:paraId="62ABBDB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党委办公厅（室）及相关机构事务</w:t>
            </w:r>
          </w:p>
        </w:tc>
        <w:tc>
          <w:tcPr>
            <w:tcW w:w="3000" w:type="dxa"/>
            <w:tcBorders>
              <w:top w:val="nil"/>
              <w:left w:val="nil"/>
              <w:bottom w:val="single" w:color="auto" w:sz="4" w:space="0"/>
              <w:right w:val="single" w:color="auto" w:sz="4" w:space="0"/>
            </w:tcBorders>
            <w:vAlign w:val="center"/>
          </w:tcPr>
          <w:p w14:paraId="45CCF8C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w:t>
            </w:r>
          </w:p>
        </w:tc>
        <w:tc>
          <w:tcPr>
            <w:tcW w:w="3492" w:type="dxa"/>
            <w:tcBorders>
              <w:top w:val="nil"/>
              <w:left w:val="nil"/>
              <w:bottom w:val="single" w:color="auto" w:sz="4" w:space="0"/>
              <w:right w:val="single" w:color="auto" w:sz="4" w:space="0"/>
            </w:tcBorders>
            <w:vAlign w:val="center"/>
          </w:tcPr>
          <w:p w14:paraId="2937C1CF">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653389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w:t>
            </w:r>
          </w:p>
        </w:tc>
      </w:tr>
      <w:tr w14:paraId="70C59C3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CB9AAE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2013199</w:t>
            </w:r>
          </w:p>
        </w:tc>
        <w:tc>
          <w:tcPr>
            <w:tcW w:w="3527" w:type="dxa"/>
            <w:tcBorders>
              <w:top w:val="nil"/>
              <w:left w:val="nil"/>
              <w:bottom w:val="single" w:color="auto" w:sz="4" w:space="0"/>
              <w:right w:val="single" w:color="auto" w:sz="4" w:space="0"/>
            </w:tcBorders>
            <w:vAlign w:val="center"/>
          </w:tcPr>
          <w:p w14:paraId="624F90D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其他党委办公厅（室）及相关机构事务支出</w:t>
            </w:r>
          </w:p>
        </w:tc>
        <w:tc>
          <w:tcPr>
            <w:tcW w:w="3000" w:type="dxa"/>
            <w:tcBorders>
              <w:top w:val="nil"/>
              <w:left w:val="nil"/>
              <w:bottom w:val="single" w:color="auto" w:sz="4" w:space="0"/>
              <w:right w:val="single" w:color="auto" w:sz="4" w:space="0"/>
            </w:tcBorders>
            <w:vAlign w:val="center"/>
          </w:tcPr>
          <w:p w14:paraId="0458B26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w:t>
            </w:r>
          </w:p>
        </w:tc>
        <w:tc>
          <w:tcPr>
            <w:tcW w:w="3492" w:type="dxa"/>
            <w:tcBorders>
              <w:top w:val="nil"/>
              <w:left w:val="nil"/>
              <w:bottom w:val="single" w:color="auto" w:sz="4" w:space="0"/>
              <w:right w:val="single" w:color="auto" w:sz="4" w:space="0"/>
            </w:tcBorders>
            <w:vAlign w:val="center"/>
          </w:tcPr>
          <w:p w14:paraId="5BABC58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82BC56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2.5</w:t>
            </w:r>
          </w:p>
        </w:tc>
      </w:tr>
      <w:tr w14:paraId="62E88FE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BF9BDD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w:t>
            </w:r>
          </w:p>
        </w:tc>
        <w:tc>
          <w:tcPr>
            <w:tcW w:w="3527" w:type="dxa"/>
            <w:tcBorders>
              <w:top w:val="nil"/>
              <w:left w:val="nil"/>
              <w:bottom w:val="single" w:color="auto" w:sz="4" w:space="0"/>
              <w:right w:val="single" w:color="auto" w:sz="4" w:space="0"/>
            </w:tcBorders>
            <w:vAlign w:val="center"/>
          </w:tcPr>
          <w:p w14:paraId="23097BD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27A2007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1.73</w:t>
            </w:r>
          </w:p>
        </w:tc>
        <w:tc>
          <w:tcPr>
            <w:tcW w:w="3492" w:type="dxa"/>
            <w:tcBorders>
              <w:top w:val="nil"/>
              <w:left w:val="nil"/>
              <w:bottom w:val="single" w:color="auto" w:sz="4" w:space="0"/>
              <w:right w:val="single" w:color="auto" w:sz="4" w:space="0"/>
            </w:tcBorders>
            <w:vAlign w:val="center"/>
          </w:tcPr>
          <w:p w14:paraId="1661C3B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1.73</w:t>
            </w:r>
          </w:p>
        </w:tc>
        <w:tc>
          <w:tcPr>
            <w:tcW w:w="3000" w:type="dxa"/>
            <w:tcBorders>
              <w:top w:val="nil"/>
              <w:left w:val="nil"/>
              <w:bottom w:val="single" w:color="auto" w:sz="4" w:space="0"/>
              <w:right w:val="single" w:color="auto" w:sz="8" w:space="0"/>
            </w:tcBorders>
            <w:vAlign w:val="center"/>
          </w:tcPr>
          <w:p w14:paraId="6B625058">
            <w:pPr>
              <w:widowControl/>
              <w:jc w:val="right"/>
              <w:rPr>
                <w:rFonts w:hint="eastAsia" w:ascii="仿宋" w:hAnsi="仿宋" w:eastAsia="仿宋" w:cs="Times New Roman"/>
                <w:kern w:val="0"/>
                <w:sz w:val="20"/>
                <w:szCs w:val="20"/>
              </w:rPr>
            </w:pPr>
          </w:p>
        </w:tc>
      </w:tr>
      <w:tr w14:paraId="0993360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49B01A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2019999</w:t>
            </w:r>
          </w:p>
        </w:tc>
        <w:tc>
          <w:tcPr>
            <w:tcW w:w="3527" w:type="dxa"/>
            <w:tcBorders>
              <w:top w:val="nil"/>
              <w:left w:val="nil"/>
              <w:bottom w:val="single" w:color="auto" w:sz="4" w:space="0"/>
              <w:right w:val="single" w:color="auto" w:sz="4" w:space="0"/>
            </w:tcBorders>
            <w:vAlign w:val="center"/>
          </w:tcPr>
          <w:p w14:paraId="76F4004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4686626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1.73</w:t>
            </w:r>
          </w:p>
        </w:tc>
        <w:tc>
          <w:tcPr>
            <w:tcW w:w="3492" w:type="dxa"/>
            <w:tcBorders>
              <w:top w:val="nil"/>
              <w:left w:val="nil"/>
              <w:bottom w:val="single" w:color="auto" w:sz="4" w:space="0"/>
              <w:right w:val="single" w:color="auto" w:sz="4" w:space="0"/>
            </w:tcBorders>
            <w:vAlign w:val="center"/>
          </w:tcPr>
          <w:p w14:paraId="5FEBBEB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1.73</w:t>
            </w:r>
          </w:p>
        </w:tc>
        <w:tc>
          <w:tcPr>
            <w:tcW w:w="3000" w:type="dxa"/>
            <w:tcBorders>
              <w:top w:val="nil"/>
              <w:left w:val="nil"/>
              <w:bottom w:val="single" w:color="auto" w:sz="4" w:space="0"/>
              <w:right w:val="single" w:color="auto" w:sz="8" w:space="0"/>
            </w:tcBorders>
            <w:vAlign w:val="center"/>
          </w:tcPr>
          <w:p w14:paraId="316B5D05">
            <w:pPr>
              <w:widowControl/>
              <w:jc w:val="right"/>
              <w:rPr>
                <w:rFonts w:hint="eastAsia" w:ascii="仿宋" w:hAnsi="仿宋" w:eastAsia="仿宋" w:cs="Times New Roman"/>
                <w:kern w:val="0"/>
                <w:sz w:val="20"/>
                <w:szCs w:val="20"/>
              </w:rPr>
            </w:pPr>
          </w:p>
        </w:tc>
      </w:tr>
      <w:tr w14:paraId="103AB0A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53AF2B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203</w:t>
            </w:r>
          </w:p>
        </w:tc>
        <w:tc>
          <w:tcPr>
            <w:tcW w:w="3527" w:type="dxa"/>
            <w:tcBorders>
              <w:top w:val="nil"/>
              <w:left w:val="nil"/>
              <w:bottom w:val="single" w:color="auto" w:sz="4" w:space="0"/>
              <w:right w:val="single" w:color="auto" w:sz="4" w:space="0"/>
            </w:tcBorders>
            <w:vAlign w:val="center"/>
          </w:tcPr>
          <w:p w14:paraId="452686D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国防支出</w:t>
            </w:r>
          </w:p>
        </w:tc>
        <w:tc>
          <w:tcPr>
            <w:tcW w:w="3000" w:type="dxa"/>
            <w:tcBorders>
              <w:top w:val="nil"/>
              <w:left w:val="nil"/>
              <w:bottom w:val="single" w:color="auto" w:sz="4" w:space="0"/>
              <w:right w:val="single" w:color="auto" w:sz="4" w:space="0"/>
            </w:tcBorders>
            <w:vAlign w:val="center"/>
          </w:tcPr>
          <w:p w14:paraId="5C347EE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127.36</w:t>
            </w:r>
          </w:p>
        </w:tc>
        <w:tc>
          <w:tcPr>
            <w:tcW w:w="3492" w:type="dxa"/>
            <w:tcBorders>
              <w:top w:val="nil"/>
              <w:left w:val="nil"/>
              <w:bottom w:val="single" w:color="auto" w:sz="4" w:space="0"/>
              <w:right w:val="single" w:color="auto" w:sz="4" w:space="0"/>
            </w:tcBorders>
            <w:vAlign w:val="center"/>
          </w:tcPr>
          <w:p w14:paraId="43F443A8">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5BEEC1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127.36</w:t>
            </w:r>
          </w:p>
        </w:tc>
      </w:tr>
      <w:tr w14:paraId="2AD5C39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EC7B15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20306</w:t>
            </w:r>
          </w:p>
        </w:tc>
        <w:tc>
          <w:tcPr>
            <w:tcW w:w="3527" w:type="dxa"/>
            <w:tcBorders>
              <w:top w:val="nil"/>
              <w:left w:val="nil"/>
              <w:bottom w:val="single" w:color="auto" w:sz="4" w:space="0"/>
              <w:right w:val="single" w:color="auto" w:sz="4" w:space="0"/>
            </w:tcBorders>
            <w:vAlign w:val="center"/>
          </w:tcPr>
          <w:p w14:paraId="0012002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国防动员</w:t>
            </w:r>
          </w:p>
        </w:tc>
        <w:tc>
          <w:tcPr>
            <w:tcW w:w="3000" w:type="dxa"/>
            <w:tcBorders>
              <w:top w:val="nil"/>
              <w:left w:val="nil"/>
              <w:bottom w:val="single" w:color="auto" w:sz="4" w:space="0"/>
              <w:right w:val="single" w:color="auto" w:sz="4" w:space="0"/>
            </w:tcBorders>
            <w:vAlign w:val="center"/>
          </w:tcPr>
          <w:p w14:paraId="0838B66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127.36</w:t>
            </w:r>
          </w:p>
        </w:tc>
        <w:tc>
          <w:tcPr>
            <w:tcW w:w="3492" w:type="dxa"/>
            <w:tcBorders>
              <w:top w:val="nil"/>
              <w:left w:val="nil"/>
              <w:bottom w:val="single" w:color="auto" w:sz="4" w:space="0"/>
              <w:right w:val="single" w:color="auto" w:sz="4" w:space="0"/>
            </w:tcBorders>
            <w:vAlign w:val="center"/>
          </w:tcPr>
          <w:p w14:paraId="0BDCE024">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E5BE0C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127.36</w:t>
            </w:r>
          </w:p>
        </w:tc>
      </w:tr>
      <w:tr w14:paraId="01D4BD4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EFE3E9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2030603</w:t>
            </w:r>
          </w:p>
        </w:tc>
        <w:tc>
          <w:tcPr>
            <w:tcW w:w="3527" w:type="dxa"/>
            <w:tcBorders>
              <w:top w:val="nil"/>
              <w:left w:val="nil"/>
              <w:bottom w:val="single" w:color="auto" w:sz="4" w:space="0"/>
              <w:right w:val="single" w:color="auto" w:sz="4" w:space="0"/>
            </w:tcBorders>
            <w:vAlign w:val="center"/>
          </w:tcPr>
          <w:p w14:paraId="4982BC7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人民防空</w:t>
            </w:r>
          </w:p>
        </w:tc>
        <w:tc>
          <w:tcPr>
            <w:tcW w:w="3000" w:type="dxa"/>
            <w:tcBorders>
              <w:top w:val="nil"/>
              <w:left w:val="nil"/>
              <w:bottom w:val="single" w:color="auto" w:sz="4" w:space="0"/>
              <w:right w:val="single" w:color="auto" w:sz="4" w:space="0"/>
            </w:tcBorders>
            <w:vAlign w:val="center"/>
          </w:tcPr>
          <w:p w14:paraId="0B3BF2D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109.01</w:t>
            </w:r>
          </w:p>
        </w:tc>
        <w:tc>
          <w:tcPr>
            <w:tcW w:w="3492" w:type="dxa"/>
            <w:tcBorders>
              <w:top w:val="nil"/>
              <w:left w:val="nil"/>
              <w:bottom w:val="single" w:color="auto" w:sz="4" w:space="0"/>
              <w:right w:val="single" w:color="auto" w:sz="4" w:space="0"/>
            </w:tcBorders>
            <w:vAlign w:val="center"/>
          </w:tcPr>
          <w:p w14:paraId="20448445">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DF28B6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109.01</w:t>
            </w:r>
          </w:p>
        </w:tc>
      </w:tr>
      <w:tr w14:paraId="5653A3E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18A90D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2030699</w:t>
            </w:r>
          </w:p>
        </w:tc>
        <w:tc>
          <w:tcPr>
            <w:tcW w:w="3527" w:type="dxa"/>
            <w:tcBorders>
              <w:top w:val="nil"/>
              <w:left w:val="nil"/>
              <w:bottom w:val="nil"/>
              <w:right w:val="single" w:color="auto" w:sz="4" w:space="0"/>
            </w:tcBorders>
            <w:vAlign w:val="center"/>
          </w:tcPr>
          <w:p w14:paraId="450EAA7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其他国防动员支出</w:t>
            </w:r>
          </w:p>
        </w:tc>
        <w:tc>
          <w:tcPr>
            <w:tcW w:w="3000" w:type="dxa"/>
            <w:tcBorders>
              <w:top w:val="nil"/>
              <w:left w:val="nil"/>
              <w:bottom w:val="nil"/>
              <w:right w:val="single" w:color="auto" w:sz="4" w:space="0"/>
            </w:tcBorders>
            <w:vAlign w:val="center"/>
          </w:tcPr>
          <w:p w14:paraId="6A63F6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18.35</w:t>
            </w:r>
          </w:p>
        </w:tc>
        <w:tc>
          <w:tcPr>
            <w:tcW w:w="3492" w:type="dxa"/>
            <w:tcBorders>
              <w:top w:val="nil"/>
              <w:left w:val="nil"/>
              <w:bottom w:val="nil"/>
              <w:right w:val="single" w:color="auto" w:sz="4" w:space="0"/>
            </w:tcBorders>
            <w:vAlign w:val="center"/>
          </w:tcPr>
          <w:p w14:paraId="44700631">
            <w:pPr>
              <w:widowControl/>
              <w:jc w:val="right"/>
              <w:rPr>
                <w:rFonts w:hint="eastAsia" w:ascii="仿宋" w:hAnsi="仿宋" w:eastAsia="仿宋" w:cs="Times New Roman"/>
                <w:kern w:val="0"/>
                <w:sz w:val="20"/>
                <w:szCs w:val="20"/>
              </w:rPr>
            </w:pPr>
          </w:p>
        </w:tc>
        <w:tc>
          <w:tcPr>
            <w:tcW w:w="3000" w:type="dxa"/>
            <w:tcBorders>
              <w:top w:val="nil"/>
              <w:left w:val="nil"/>
              <w:bottom w:val="nil"/>
              <w:right w:val="single" w:color="auto" w:sz="8" w:space="0"/>
            </w:tcBorders>
            <w:vAlign w:val="center"/>
          </w:tcPr>
          <w:p w14:paraId="1B3AE18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18.35</w:t>
            </w:r>
          </w:p>
        </w:tc>
      </w:tr>
      <w:tr w14:paraId="72CEE2E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CD152D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8" w:space="0"/>
              <w:right w:val="single" w:color="auto" w:sz="4" w:space="0"/>
            </w:tcBorders>
            <w:vAlign w:val="center"/>
          </w:tcPr>
          <w:p w14:paraId="186DC23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8" w:space="0"/>
              <w:right w:val="single" w:color="auto" w:sz="4" w:space="0"/>
            </w:tcBorders>
            <w:vAlign w:val="center"/>
          </w:tcPr>
          <w:p w14:paraId="1306C4C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37.52</w:t>
            </w:r>
          </w:p>
        </w:tc>
        <w:tc>
          <w:tcPr>
            <w:tcW w:w="3492" w:type="dxa"/>
            <w:tcBorders>
              <w:top w:val="nil"/>
              <w:left w:val="nil"/>
              <w:bottom w:val="single" w:color="auto" w:sz="8" w:space="0"/>
              <w:right w:val="single" w:color="auto" w:sz="4" w:space="0"/>
            </w:tcBorders>
            <w:vAlign w:val="center"/>
          </w:tcPr>
          <w:p w14:paraId="5AA88436">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8D49B3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37.52</w:t>
            </w:r>
          </w:p>
        </w:tc>
      </w:tr>
      <w:tr w14:paraId="20FF3A8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F22D0F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w:t>
            </w:r>
          </w:p>
        </w:tc>
        <w:tc>
          <w:tcPr>
            <w:tcW w:w="3527" w:type="dxa"/>
            <w:tcBorders>
              <w:top w:val="nil"/>
              <w:left w:val="nil"/>
              <w:bottom w:val="single" w:color="auto" w:sz="8" w:space="0"/>
              <w:right w:val="single" w:color="auto" w:sz="4" w:space="0"/>
            </w:tcBorders>
            <w:vAlign w:val="center"/>
          </w:tcPr>
          <w:p w14:paraId="3091158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科学技术管理事务</w:t>
            </w:r>
          </w:p>
        </w:tc>
        <w:tc>
          <w:tcPr>
            <w:tcW w:w="3000" w:type="dxa"/>
            <w:tcBorders>
              <w:top w:val="nil"/>
              <w:left w:val="nil"/>
              <w:bottom w:val="single" w:color="auto" w:sz="8" w:space="0"/>
              <w:right w:val="single" w:color="auto" w:sz="4" w:space="0"/>
            </w:tcBorders>
            <w:vAlign w:val="center"/>
          </w:tcPr>
          <w:p w14:paraId="225FBAC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6.56</w:t>
            </w:r>
          </w:p>
        </w:tc>
        <w:tc>
          <w:tcPr>
            <w:tcW w:w="3492" w:type="dxa"/>
            <w:tcBorders>
              <w:top w:val="nil"/>
              <w:left w:val="nil"/>
              <w:bottom w:val="single" w:color="auto" w:sz="8" w:space="0"/>
              <w:right w:val="single" w:color="auto" w:sz="4" w:space="0"/>
            </w:tcBorders>
            <w:vAlign w:val="center"/>
          </w:tcPr>
          <w:p w14:paraId="472C92F8">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69A910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6.56</w:t>
            </w:r>
          </w:p>
        </w:tc>
      </w:tr>
      <w:tr w14:paraId="1946D03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4FA814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2060199</w:t>
            </w:r>
          </w:p>
        </w:tc>
        <w:tc>
          <w:tcPr>
            <w:tcW w:w="3527" w:type="dxa"/>
            <w:tcBorders>
              <w:top w:val="nil"/>
              <w:left w:val="nil"/>
              <w:bottom w:val="single" w:color="auto" w:sz="8" w:space="0"/>
              <w:right w:val="single" w:color="auto" w:sz="4" w:space="0"/>
            </w:tcBorders>
            <w:vAlign w:val="center"/>
          </w:tcPr>
          <w:p w14:paraId="2103E34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其他科学技术管理事务支出</w:t>
            </w:r>
          </w:p>
        </w:tc>
        <w:tc>
          <w:tcPr>
            <w:tcW w:w="3000" w:type="dxa"/>
            <w:tcBorders>
              <w:top w:val="nil"/>
              <w:left w:val="nil"/>
              <w:bottom w:val="single" w:color="auto" w:sz="8" w:space="0"/>
              <w:right w:val="single" w:color="auto" w:sz="4" w:space="0"/>
            </w:tcBorders>
            <w:vAlign w:val="center"/>
          </w:tcPr>
          <w:p w14:paraId="24AC426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6.56</w:t>
            </w:r>
          </w:p>
        </w:tc>
        <w:tc>
          <w:tcPr>
            <w:tcW w:w="3492" w:type="dxa"/>
            <w:tcBorders>
              <w:top w:val="nil"/>
              <w:left w:val="nil"/>
              <w:bottom w:val="single" w:color="auto" w:sz="8" w:space="0"/>
              <w:right w:val="single" w:color="auto" w:sz="4" w:space="0"/>
            </w:tcBorders>
            <w:vAlign w:val="center"/>
          </w:tcPr>
          <w:p w14:paraId="4D21F63D">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30011B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6.56</w:t>
            </w:r>
          </w:p>
        </w:tc>
      </w:tr>
      <w:tr w14:paraId="06128BE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FB707A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w:t>
            </w:r>
          </w:p>
        </w:tc>
        <w:tc>
          <w:tcPr>
            <w:tcW w:w="3527" w:type="dxa"/>
            <w:tcBorders>
              <w:top w:val="nil"/>
              <w:left w:val="nil"/>
              <w:bottom w:val="single" w:color="auto" w:sz="8" w:space="0"/>
              <w:right w:val="single" w:color="auto" w:sz="4" w:space="0"/>
            </w:tcBorders>
            <w:vAlign w:val="center"/>
          </w:tcPr>
          <w:p w14:paraId="0BF80EF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8" w:space="0"/>
              <w:right w:val="single" w:color="auto" w:sz="4" w:space="0"/>
            </w:tcBorders>
            <w:vAlign w:val="center"/>
          </w:tcPr>
          <w:p w14:paraId="298BEDB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30.96</w:t>
            </w:r>
          </w:p>
        </w:tc>
        <w:tc>
          <w:tcPr>
            <w:tcW w:w="3492" w:type="dxa"/>
            <w:tcBorders>
              <w:top w:val="nil"/>
              <w:left w:val="nil"/>
              <w:bottom w:val="single" w:color="auto" w:sz="8" w:space="0"/>
              <w:right w:val="single" w:color="auto" w:sz="4" w:space="0"/>
            </w:tcBorders>
            <w:vAlign w:val="center"/>
          </w:tcPr>
          <w:p w14:paraId="1DFD82A0">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285A760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30.96</w:t>
            </w:r>
          </w:p>
        </w:tc>
      </w:tr>
      <w:tr w14:paraId="0E2D539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2B5623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2069999</w:t>
            </w:r>
          </w:p>
        </w:tc>
        <w:tc>
          <w:tcPr>
            <w:tcW w:w="3527" w:type="dxa"/>
            <w:tcBorders>
              <w:top w:val="nil"/>
              <w:left w:val="nil"/>
              <w:bottom w:val="single" w:color="auto" w:sz="8" w:space="0"/>
              <w:right w:val="single" w:color="auto" w:sz="4" w:space="0"/>
            </w:tcBorders>
            <w:vAlign w:val="center"/>
          </w:tcPr>
          <w:p w14:paraId="23508E6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8" w:space="0"/>
              <w:right w:val="single" w:color="auto" w:sz="4" w:space="0"/>
            </w:tcBorders>
            <w:vAlign w:val="center"/>
          </w:tcPr>
          <w:p w14:paraId="6520BB3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30.96</w:t>
            </w:r>
          </w:p>
        </w:tc>
        <w:tc>
          <w:tcPr>
            <w:tcW w:w="3492" w:type="dxa"/>
            <w:tcBorders>
              <w:top w:val="nil"/>
              <w:left w:val="nil"/>
              <w:bottom w:val="single" w:color="auto" w:sz="8" w:space="0"/>
              <w:right w:val="single" w:color="auto" w:sz="4" w:space="0"/>
            </w:tcBorders>
            <w:vAlign w:val="center"/>
          </w:tcPr>
          <w:p w14:paraId="7D46454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B5A0A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30.96</w:t>
            </w:r>
          </w:p>
        </w:tc>
      </w:tr>
      <w:tr w14:paraId="44A9D0E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2316E5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8" w:space="0"/>
              <w:right w:val="single" w:color="auto" w:sz="4" w:space="0"/>
            </w:tcBorders>
            <w:vAlign w:val="center"/>
          </w:tcPr>
          <w:p w14:paraId="54438B1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8" w:space="0"/>
              <w:right w:val="single" w:color="auto" w:sz="4" w:space="0"/>
            </w:tcBorders>
            <w:vAlign w:val="center"/>
          </w:tcPr>
          <w:p w14:paraId="37B25B1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83.86</w:t>
            </w:r>
          </w:p>
        </w:tc>
        <w:tc>
          <w:tcPr>
            <w:tcW w:w="3492" w:type="dxa"/>
            <w:tcBorders>
              <w:top w:val="nil"/>
              <w:left w:val="nil"/>
              <w:bottom w:val="single" w:color="auto" w:sz="8" w:space="0"/>
              <w:right w:val="single" w:color="auto" w:sz="4" w:space="0"/>
            </w:tcBorders>
            <w:vAlign w:val="center"/>
          </w:tcPr>
          <w:p w14:paraId="75E7E1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83.86</w:t>
            </w:r>
          </w:p>
        </w:tc>
        <w:tc>
          <w:tcPr>
            <w:tcW w:w="3000" w:type="dxa"/>
            <w:tcBorders>
              <w:top w:val="nil"/>
              <w:left w:val="nil"/>
              <w:bottom w:val="single" w:color="auto" w:sz="8" w:space="0"/>
              <w:right w:val="single" w:color="auto" w:sz="8" w:space="0"/>
            </w:tcBorders>
            <w:vAlign w:val="center"/>
          </w:tcPr>
          <w:p w14:paraId="7DBBCDBB">
            <w:pPr>
              <w:widowControl/>
              <w:jc w:val="right"/>
              <w:rPr>
                <w:rFonts w:hint="eastAsia" w:ascii="仿宋" w:hAnsi="仿宋" w:eastAsia="仿宋" w:cs="Times New Roman"/>
                <w:kern w:val="0"/>
                <w:sz w:val="20"/>
                <w:szCs w:val="20"/>
              </w:rPr>
            </w:pPr>
          </w:p>
        </w:tc>
      </w:tr>
      <w:tr w14:paraId="67500BE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DCFE75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8" w:space="0"/>
              <w:right w:val="single" w:color="auto" w:sz="4" w:space="0"/>
            </w:tcBorders>
            <w:vAlign w:val="center"/>
          </w:tcPr>
          <w:p w14:paraId="1154D94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8" w:space="0"/>
              <w:right w:val="single" w:color="auto" w:sz="4" w:space="0"/>
            </w:tcBorders>
            <w:vAlign w:val="center"/>
          </w:tcPr>
          <w:p w14:paraId="13B2AFF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83.86</w:t>
            </w:r>
          </w:p>
        </w:tc>
        <w:tc>
          <w:tcPr>
            <w:tcW w:w="3492" w:type="dxa"/>
            <w:tcBorders>
              <w:top w:val="nil"/>
              <w:left w:val="nil"/>
              <w:bottom w:val="single" w:color="auto" w:sz="8" w:space="0"/>
              <w:right w:val="single" w:color="auto" w:sz="4" w:space="0"/>
            </w:tcBorders>
            <w:vAlign w:val="center"/>
          </w:tcPr>
          <w:p w14:paraId="4B4B199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83.86</w:t>
            </w:r>
          </w:p>
        </w:tc>
        <w:tc>
          <w:tcPr>
            <w:tcW w:w="3000" w:type="dxa"/>
            <w:tcBorders>
              <w:top w:val="nil"/>
              <w:left w:val="nil"/>
              <w:bottom w:val="single" w:color="auto" w:sz="8" w:space="0"/>
              <w:right w:val="single" w:color="auto" w:sz="8" w:space="0"/>
            </w:tcBorders>
            <w:vAlign w:val="center"/>
          </w:tcPr>
          <w:p w14:paraId="4A2191A7">
            <w:pPr>
              <w:widowControl/>
              <w:jc w:val="right"/>
              <w:rPr>
                <w:rFonts w:hint="eastAsia" w:ascii="仿宋" w:hAnsi="仿宋" w:eastAsia="仿宋" w:cs="Times New Roman"/>
                <w:kern w:val="0"/>
                <w:sz w:val="20"/>
                <w:szCs w:val="20"/>
              </w:rPr>
            </w:pPr>
          </w:p>
        </w:tc>
      </w:tr>
      <w:tr w14:paraId="0CBC491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D0940F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8" w:space="0"/>
              <w:right w:val="single" w:color="auto" w:sz="4" w:space="0"/>
            </w:tcBorders>
            <w:vAlign w:val="center"/>
          </w:tcPr>
          <w:p w14:paraId="751F61A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8" w:space="0"/>
              <w:right w:val="single" w:color="auto" w:sz="4" w:space="0"/>
            </w:tcBorders>
            <w:vAlign w:val="center"/>
          </w:tcPr>
          <w:p w14:paraId="5DA6FF1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13.34</w:t>
            </w:r>
          </w:p>
        </w:tc>
        <w:tc>
          <w:tcPr>
            <w:tcW w:w="3492" w:type="dxa"/>
            <w:tcBorders>
              <w:top w:val="nil"/>
              <w:left w:val="nil"/>
              <w:bottom w:val="single" w:color="auto" w:sz="8" w:space="0"/>
              <w:right w:val="single" w:color="auto" w:sz="4" w:space="0"/>
            </w:tcBorders>
            <w:vAlign w:val="center"/>
          </w:tcPr>
          <w:p w14:paraId="4EB5334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13.34</w:t>
            </w:r>
          </w:p>
        </w:tc>
        <w:tc>
          <w:tcPr>
            <w:tcW w:w="3000" w:type="dxa"/>
            <w:tcBorders>
              <w:top w:val="nil"/>
              <w:left w:val="nil"/>
              <w:bottom w:val="single" w:color="auto" w:sz="8" w:space="0"/>
              <w:right w:val="single" w:color="auto" w:sz="8" w:space="0"/>
            </w:tcBorders>
            <w:vAlign w:val="center"/>
          </w:tcPr>
          <w:p w14:paraId="52187A85">
            <w:pPr>
              <w:widowControl/>
              <w:jc w:val="right"/>
              <w:rPr>
                <w:rFonts w:hint="eastAsia" w:ascii="仿宋" w:hAnsi="仿宋" w:eastAsia="仿宋" w:cs="Times New Roman"/>
                <w:kern w:val="0"/>
                <w:sz w:val="20"/>
                <w:szCs w:val="20"/>
              </w:rPr>
            </w:pPr>
          </w:p>
        </w:tc>
      </w:tr>
      <w:tr w14:paraId="60E789B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CA91EE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8" w:space="0"/>
              <w:right w:val="single" w:color="auto" w:sz="4" w:space="0"/>
            </w:tcBorders>
            <w:vAlign w:val="center"/>
          </w:tcPr>
          <w:p w14:paraId="48E1876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8" w:space="0"/>
              <w:right w:val="single" w:color="auto" w:sz="4" w:space="0"/>
            </w:tcBorders>
            <w:vAlign w:val="center"/>
          </w:tcPr>
          <w:p w14:paraId="1F20B5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70.51</w:t>
            </w:r>
          </w:p>
        </w:tc>
        <w:tc>
          <w:tcPr>
            <w:tcW w:w="3492" w:type="dxa"/>
            <w:tcBorders>
              <w:top w:val="nil"/>
              <w:left w:val="nil"/>
              <w:bottom w:val="single" w:color="auto" w:sz="8" w:space="0"/>
              <w:right w:val="single" w:color="auto" w:sz="4" w:space="0"/>
            </w:tcBorders>
            <w:vAlign w:val="center"/>
          </w:tcPr>
          <w:p w14:paraId="758AE2C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70.51</w:t>
            </w:r>
          </w:p>
        </w:tc>
        <w:tc>
          <w:tcPr>
            <w:tcW w:w="3000" w:type="dxa"/>
            <w:tcBorders>
              <w:top w:val="nil"/>
              <w:left w:val="nil"/>
              <w:bottom w:val="single" w:color="auto" w:sz="8" w:space="0"/>
              <w:right w:val="single" w:color="auto" w:sz="8" w:space="0"/>
            </w:tcBorders>
            <w:vAlign w:val="center"/>
          </w:tcPr>
          <w:p w14:paraId="3E8424B0">
            <w:pPr>
              <w:widowControl/>
              <w:jc w:val="right"/>
              <w:rPr>
                <w:rFonts w:hint="eastAsia" w:ascii="仿宋" w:hAnsi="仿宋" w:eastAsia="仿宋" w:cs="Times New Roman"/>
                <w:kern w:val="0"/>
                <w:sz w:val="20"/>
                <w:szCs w:val="20"/>
              </w:rPr>
            </w:pPr>
          </w:p>
        </w:tc>
      </w:tr>
      <w:tr w14:paraId="4887306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C16337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w:t>
            </w:r>
          </w:p>
        </w:tc>
        <w:tc>
          <w:tcPr>
            <w:tcW w:w="3527" w:type="dxa"/>
            <w:tcBorders>
              <w:top w:val="nil"/>
              <w:left w:val="nil"/>
              <w:bottom w:val="single" w:color="auto" w:sz="8" w:space="0"/>
              <w:right w:val="single" w:color="auto" w:sz="4" w:space="0"/>
            </w:tcBorders>
            <w:vAlign w:val="center"/>
          </w:tcPr>
          <w:p w14:paraId="7969EAF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城乡社区支出</w:t>
            </w:r>
          </w:p>
        </w:tc>
        <w:tc>
          <w:tcPr>
            <w:tcW w:w="3000" w:type="dxa"/>
            <w:tcBorders>
              <w:top w:val="nil"/>
              <w:left w:val="nil"/>
              <w:bottom w:val="single" w:color="auto" w:sz="8" w:space="0"/>
              <w:right w:val="single" w:color="auto" w:sz="4" w:space="0"/>
            </w:tcBorders>
            <w:vAlign w:val="center"/>
          </w:tcPr>
          <w:p w14:paraId="417BA18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0.13</w:t>
            </w:r>
          </w:p>
        </w:tc>
        <w:tc>
          <w:tcPr>
            <w:tcW w:w="3492" w:type="dxa"/>
            <w:tcBorders>
              <w:top w:val="nil"/>
              <w:left w:val="nil"/>
              <w:bottom w:val="single" w:color="auto" w:sz="8" w:space="0"/>
              <w:right w:val="single" w:color="auto" w:sz="4" w:space="0"/>
            </w:tcBorders>
            <w:vAlign w:val="center"/>
          </w:tcPr>
          <w:p w14:paraId="0CE4D6A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2799CC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0.13</w:t>
            </w:r>
          </w:p>
        </w:tc>
      </w:tr>
      <w:tr w14:paraId="1A5DC39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A2DD2B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w:t>
            </w:r>
          </w:p>
        </w:tc>
        <w:tc>
          <w:tcPr>
            <w:tcW w:w="3527" w:type="dxa"/>
            <w:tcBorders>
              <w:top w:val="nil"/>
              <w:left w:val="nil"/>
              <w:bottom w:val="single" w:color="auto" w:sz="8" w:space="0"/>
              <w:right w:val="single" w:color="auto" w:sz="4" w:space="0"/>
            </w:tcBorders>
            <w:vAlign w:val="center"/>
          </w:tcPr>
          <w:p w14:paraId="5F3FB55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城乡社区管理事务</w:t>
            </w:r>
          </w:p>
        </w:tc>
        <w:tc>
          <w:tcPr>
            <w:tcW w:w="3000" w:type="dxa"/>
            <w:tcBorders>
              <w:top w:val="nil"/>
              <w:left w:val="nil"/>
              <w:bottom w:val="single" w:color="auto" w:sz="8" w:space="0"/>
              <w:right w:val="single" w:color="auto" w:sz="4" w:space="0"/>
            </w:tcBorders>
            <w:vAlign w:val="center"/>
          </w:tcPr>
          <w:p w14:paraId="0E1AEE4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0.13</w:t>
            </w:r>
          </w:p>
        </w:tc>
        <w:tc>
          <w:tcPr>
            <w:tcW w:w="3492" w:type="dxa"/>
            <w:tcBorders>
              <w:top w:val="nil"/>
              <w:left w:val="nil"/>
              <w:bottom w:val="single" w:color="auto" w:sz="8" w:space="0"/>
              <w:right w:val="single" w:color="auto" w:sz="4" w:space="0"/>
            </w:tcBorders>
            <w:vAlign w:val="center"/>
          </w:tcPr>
          <w:p w14:paraId="5A1B2C8E">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9238C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0.13</w:t>
            </w:r>
          </w:p>
        </w:tc>
      </w:tr>
      <w:tr w14:paraId="3E929A5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809CCF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2120199</w:t>
            </w:r>
          </w:p>
        </w:tc>
        <w:tc>
          <w:tcPr>
            <w:tcW w:w="3527" w:type="dxa"/>
            <w:tcBorders>
              <w:top w:val="nil"/>
              <w:left w:val="nil"/>
              <w:bottom w:val="single" w:color="auto" w:sz="8" w:space="0"/>
              <w:right w:val="single" w:color="auto" w:sz="4" w:space="0"/>
            </w:tcBorders>
            <w:vAlign w:val="center"/>
          </w:tcPr>
          <w:p w14:paraId="37DBF33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其他城乡社区管理事务支出</w:t>
            </w:r>
          </w:p>
        </w:tc>
        <w:tc>
          <w:tcPr>
            <w:tcW w:w="3000" w:type="dxa"/>
            <w:tcBorders>
              <w:top w:val="nil"/>
              <w:left w:val="nil"/>
              <w:bottom w:val="single" w:color="auto" w:sz="8" w:space="0"/>
              <w:right w:val="single" w:color="auto" w:sz="4" w:space="0"/>
            </w:tcBorders>
            <w:vAlign w:val="center"/>
          </w:tcPr>
          <w:p w14:paraId="45E00BB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0.13</w:t>
            </w:r>
          </w:p>
        </w:tc>
        <w:tc>
          <w:tcPr>
            <w:tcW w:w="3492" w:type="dxa"/>
            <w:tcBorders>
              <w:top w:val="nil"/>
              <w:left w:val="nil"/>
              <w:bottom w:val="single" w:color="auto" w:sz="8" w:space="0"/>
              <w:right w:val="single" w:color="auto" w:sz="4" w:space="0"/>
            </w:tcBorders>
            <w:vAlign w:val="center"/>
          </w:tcPr>
          <w:p w14:paraId="25EE18AB">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BB8D26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0.13</w:t>
            </w:r>
          </w:p>
        </w:tc>
      </w:tr>
      <w:tr w14:paraId="1D69941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CF5888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w:t>
            </w:r>
          </w:p>
        </w:tc>
        <w:tc>
          <w:tcPr>
            <w:tcW w:w="3527" w:type="dxa"/>
            <w:tcBorders>
              <w:top w:val="nil"/>
              <w:left w:val="nil"/>
              <w:bottom w:val="single" w:color="auto" w:sz="8" w:space="0"/>
              <w:right w:val="single" w:color="auto" w:sz="4" w:space="0"/>
            </w:tcBorders>
            <w:vAlign w:val="center"/>
          </w:tcPr>
          <w:p w14:paraId="6161A2A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农林水支出</w:t>
            </w:r>
          </w:p>
        </w:tc>
        <w:tc>
          <w:tcPr>
            <w:tcW w:w="3000" w:type="dxa"/>
            <w:tcBorders>
              <w:top w:val="nil"/>
              <w:left w:val="nil"/>
              <w:bottom w:val="single" w:color="auto" w:sz="8" w:space="0"/>
              <w:right w:val="single" w:color="auto" w:sz="4" w:space="0"/>
            </w:tcBorders>
            <w:vAlign w:val="center"/>
          </w:tcPr>
          <w:p w14:paraId="06A146C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235</w:t>
            </w:r>
          </w:p>
        </w:tc>
        <w:tc>
          <w:tcPr>
            <w:tcW w:w="3492" w:type="dxa"/>
            <w:tcBorders>
              <w:top w:val="nil"/>
              <w:left w:val="nil"/>
              <w:bottom w:val="single" w:color="auto" w:sz="8" w:space="0"/>
              <w:right w:val="single" w:color="auto" w:sz="4" w:space="0"/>
            </w:tcBorders>
            <w:vAlign w:val="center"/>
          </w:tcPr>
          <w:p w14:paraId="46997E0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83CC72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235</w:t>
            </w:r>
          </w:p>
        </w:tc>
      </w:tr>
      <w:tr w14:paraId="42E4DED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69C2F6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21399</w:t>
            </w:r>
          </w:p>
        </w:tc>
        <w:tc>
          <w:tcPr>
            <w:tcW w:w="3527" w:type="dxa"/>
            <w:tcBorders>
              <w:top w:val="nil"/>
              <w:left w:val="nil"/>
              <w:bottom w:val="single" w:color="auto" w:sz="8" w:space="0"/>
              <w:right w:val="single" w:color="auto" w:sz="4" w:space="0"/>
            </w:tcBorders>
            <w:vAlign w:val="center"/>
          </w:tcPr>
          <w:p w14:paraId="78FA4FF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其他农林水支出</w:t>
            </w:r>
          </w:p>
        </w:tc>
        <w:tc>
          <w:tcPr>
            <w:tcW w:w="3000" w:type="dxa"/>
            <w:tcBorders>
              <w:top w:val="nil"/>
              <w:left w:val="nil"/>
              <w:bottom w:val="single" w:color="auto" w:sz="8" w:space="0"/>
              <w:right w:val="single" w:color="auto" w:sz="4" w:space="0"/>
            </w:tcBorders>
            <w:vAlign w:val="center"/>
          </w:tcPr>
          <w:p w14:paraId="753384A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235</w:t>
            </w:r>
          </w:p>
        </w:tc>
        <w:tc>
          <w:tcPr>
            <w:tcW w:w="3492" w:type="dxa"/>
            <w:tcBorders>
              <w:top w:val="nil"/>
              <w:left w:val="nil"/>
              <w:bottom w:val="single" w:color="auto" w:sz="8" w:space="0"/>
              <w:right w:val="single" w:color="auto" w:sz="4" w:space="0"/>
            </w:tcBorders>
            <w:vAlign w:val="center"/>
          </w:tcPr>
          <w:p w14:paraId="123A65B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AEAE24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235</w:t>
            </w:r>
          </w:p>
        </w:tc>
      </w:tr>
      <w:tr w14:paraId="446F6B2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04F5AE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2139999</w:t>
            </w:r>
          </w:p>
        </w:tc>
        <w:tc>
          <w:tcPr>
            <w:tcW w:w="3527" w:type="dxa"/>
            <w:tcBorders>
              <w:top w:val="nil"/>
              <w:left w:val="nil"/>
              <w:bottom w:val="single" w:color="auto" w:sz="8" w:space="0"/>
              <w:right w:val="single" w:color="auto" w:sz="4" w:space="0"/>
            </w:tcBorders>
            <w:vAlign w:val="center"/>
          </w:tcPr>
          <w:p w14:paraId="68726A4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其他农林水支出</w:t>
            </w:r>
          </w:p>
        </w:tc>
        <w:tc>
          <w:tcPr>
            <w:tcW w:w="3000" w:type="dxa"/>
            <w:tcBorders>
              <w:top w:val="nil"/>
              <w:left w:val="nil"/>
              <w:bottom w:val="single" w:color="auto" w:sz="8" w:space="0"/>
              <w:right w:val="single" w:color="auto" w:sz="4" w:space="0"/>
            </w:tcBorders>
            <w:vAlign w:val="center"/>
          </w:tcPr>
          <w:p w14:paraId="401843B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235</w:t>
            </w:r>
          </w:p>
        </w:tc>
        <w:tc>
          <w:tcPr>
            <w:tcW w:w="3492" w:type="dxa"/>
            <w:tcBorders>
              <w:top w:val="nil"/>
              <w:left w:val="nil"/>
              <w:bottom w:val="single" w:color="auto" w:sz="8" w:space="0"/>
              <w:right w:val="single" w:color="auto" w:sz="4" w:space="0"/>
            </w:tcBorders>
            <w:vAlign w:val="center"/>
          </w:tcPr>
          <w:p w14:paraId="6C65F1E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BDEB65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235</w:t>
            </w:r>
          </w:p>
        </w:tc>
      </w:tr>
      <w:tr w14:paraId="7D88433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74D978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w:t>
            </w:r>
          </w:p>
        </w:tc>
        <w:tc>
          <w:tcPr>
            <w:tcW w:w="3527" w:type="dxa"/>
            <w:tcBorders>
              <w:top w:val="nil"/>
              <w:left w:val="nil"/>
              <w:bottom w:val="single" w:color="auto" w:sz="8" w:space="0"/>
              <w:right w:val="single" w:color="auto" w:sz="4" w:space="0"/>
            </w:tcBorders>
            <w:vAlign w:val="center"/>
          </w:tcPr>
          <w:p w14:paraId="6D84829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资源勘探工业信息等支出</w:t>
            </w:r>
          </w:p>
        </w:tc>
        <w:tc>
          <w:tcPr>
            <w:tcW w:w="3000" w:type="dxa"/>
            <w:tcBorders>
              <w:top w:val="nil"/>
              <w:left w:val="nil"/>
              <w:bottom w:val="single" w:color="auto" w:sz="8" w:space="0"/>
              <w:right w:val="single" w:color="auto" w:sz="4" w:space="0"/>
            </w:tcBorders>
            <w:vAlign w:val="center"/>
          </w:tcPr>
          <w:p w14:paraId="69C72AE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1741</w:t>
            </w:r>
          </w:p>
        </w:tc>
        <w:tc>
          <w:tcPr>
            <w:tcW w:w="3492" w:type="dxa"/>
            <w:tcBorders>
              <w:top w:val="nil"/>
              <w:left w:val="nil"/>
              <w:bottom w:val="single" w:color="auto" w:sz="8" w:space="0"/>
              <w:right w:val="single" w:color="auto" w:sz="4" w:space="0"/>
            </w:tcBorders>
            <w:vAlign w:val="center"/>
          </w:tcPr>
          <w:p w14:paraId="7D1349E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703C2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1741</w:t>
            </w:r>
          </w:p>
        </w:tc>
      </w:tr>
      <w:tr w14:paraId="3DCB589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F3F15C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21599</w:t>
            </w:r>
          </w:p>
        </w:tc>
        <w:tc>
          <w:tcPr>
            <w:tcW w:w="3527" w:type="dxa"/>
            <w:tcBorders>
              <w:top w:val="nil"/>
              <w:left w:val="nil"/>
              <w:bottom w:val="single" w:color="auto" w:sz="8" w:space="0"/>
              <w:right w:val="single" w:color="auto" w:sz="4" w:space="0"/>
            </w:tcBorders>
            <w:vAlign w:val="center"/>
          </w:tcPr>
          <w:p w14:paraId="54081AA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其他资源勘探工业信息等支出</w:t>
            </w:r>
          </w:p>
        </w:tc>
        <w:tc>
          <w:tcPr>
            <w:tcW w:w="3000" w:type="dxa"/>
            <w:tcBorders>
              <w:top w:val="nil"/>
              <w:left w:val="nil"/>
              <w:bottom w:val="single" w:color="auto" w:sz="8" w:space="0"/>
              <w:right w:val="single" w:color="auto" w:sz="4" w:space="0"/>
            </w:tcBorders>
            <w:vAlign w:val="center"/>
          </w:tcPr>
          <w:p w14:paraId="3F30863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1741</w:t>
            </w:r>
          </w:p>
        </w:tc>
        <w:tc>
          <w:tcPr>
            <w:tcW w:w="3492" w:type="dxa"/>
            <w:tcBorders>
              <w:top w:val="nil"/>
              <w:left w:val="nil"/>
              <w:bottom w:val="single" w:color="auto" w:sz="8" w:space="0"/>
              <w:right w:val="single" w:color="auto" w:sz="4" w:space="0"/>
            </w:tcBorders>
            <w:vAlign w:val="center"/>
          </w:tcPr>
          <w:p w14:paraId="6BC2B54B">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E665E4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1741</w:t>
            </w:r>
          </w:p>
        </w:tc>
      </w:tr>
      <w:tr w14:paraId="4FC4B4A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D5974E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2159999</w:t>
            </w:r>
          </w:p>
        </w:tc>
        <w:tc>
          <w:tcPr>
            <w:tcW w:w="3527" w:type="dxa"/>
            <w:tcBorders>
              <w:top w:val="nil"/>
              <w:left w:val="nil"/>
              <w:bottom w:val="single" w:color="auto" w:sz="8" w:space="0"/>
              <w:right w:val="single" w:color="auto" w:sz="4" w:space="0"/>
            </w:tcBorders>
            <w:vAlign w:val="center"/>
          </w:tcPr>
          <w:p w14:paraId="4670165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其他资源勘探工业信息等支出</w:t>
            </w:r>
          </w:p>
        </w:tc>
        <w:tc>
          <w:tcPr>
            <w:tcW w:w="3000" w:type="dxa"/>
            <w:tcBorders>
              <w:top w:val="nil"/>
              <w:left w:val="nil"/>
              <w:bottom w:val="single" w:color="auto" w:sz="8" w:space="0"/>
              <w:right w:val="single" w:color="auto" w:sz="4" w:space="0"/>
            </w:tcBorders>
            <w:vAlign w:val="center"/>
          </w:tcPr>
          <w:p w14:paraId="4A58A9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1741</w:t>
            </w:r>
          </w:p>
        </w:tc>
        <w:tc>
          <w:tcPr>
            <w:tcW w:w="3492" w:type="dxa"/>
            <w:tcBorders>
              <w:top w:val="nil"/>
              <w:left w:val="nil"/>
              <w:bottom w:val="single" w:color="auto" w:sz="8" w:space="0"/>
              <w:right w:val="single" w:color="auto" w:sz="4" w:space="0"/>
            </w:tcBorders>
            <w:vAlign w:val="center"/>
          </w:tcPr>
          <w:p w14:paraId="7E5CB83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1080C8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1741</w:t>
            </w:r>
          </w:p>
        </w:tc>
      </w:tr>
      <w:tr w14:paraId="1FC5AA7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FAB5BA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w:t>
            </w:r>
          </w:p>
        </w:tc>
        <w:tc>
          <w:tcPr>
            <w:tcW w:w="3527" w:type="dxa"/>
            <w:tcBorders>
              <w:top w:val="nil"/>
              <w:left w:val="nil"/>
              <w:bottom w:val="single" w:color="auto" w:sz="8" w:space="0"/>
              <w:right w:val="single" w:color="auto" w:sz="4" w:space="0"/>
            </w:tcBorders>
            <w:vAlign w:val="center"/>
          </w:tcPr>
          <w:p w14:paraId="707E324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商业服务业等支出</w:t>
            </w:r>
          </w:p>
        </w:tc>
        <w:tc>
          <w:tcPr>
            <w:tcW w:w="3000" w:type="dxa"/>
            <w:tcBorders>
              <w:top w:val="nil"/>
              <w:left w:val="nil"/>
              <w:bottom w:val="single" w:color="auto" w:sz="8" w:space="0"/>
              <w:right w:val="single" w:color="auto" w:sz="4" w:space="0"/>
            </w:tcBorders>
            <w:vAlign w:val="center"/>
          </w:tcPr>
          <w:p w14:paraId="7F7A5CE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220</w:t>
            </w:r>
          </w:p>
        </w:tc>
        <w:tc>
          <w:tcPr>
            <w:tcW w:w="3492" w:type="dxa"/>
            <w:tcBorders>
              <w:top w:val="nil"/>
              <w:left w:val="nil"/>
              <w:bottom w:val="single" w:color="auto" w:sz="8" w:space="0"/>
              <w:right w:val="single" w:color="auto" w:sz="4" w:space="0"/>
            </w:tcBorders>
            <w:vAlign w:val="center"/>
          </w:tcPr>
          <w:p w14:paraId="71ADFB5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6E7D6B7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220</w:t>
            </w:r>
          </w:p>
        </w:tc>
      </w:tr>
      <w:tr w14:paraId="7D6B67B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D1DAD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21602</w:t>
            </w:r>
          </w:p>
        </w:tc>
        <w:tc>
          <w:tcPr>
            <w:tcW w:w="3527" w:type="dxa"/>
            <w:tcBorders>
              <w:top w:val="nil"/>
              <w:left w:val="nil"/>
              <w:bottom w:val="single" w:color="auto" w:sz="8" w:space="0"/>
              <w:right w:val="single" w:color="auto" w:sz="4" w:space="0"/>
            </w:tcBorders>
            <w:vAlign w:val="center"/>
          </w:tcPr>
          <w:p w14:paraId="75AE8A4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商业流通事务</w:t>
            </w:r>
          </w:p>
        </w:tc>
        <w:tc>
          <w:tcPr>
            <w:tcW w:w="3000" w:type="dxa"/>
            <w:tcBorders>
              <w:top w:val="nil"/>
              <w:left w:val="nil"/>
              <w:bottom w:val="single" w:color="auto" w:sz="8" w:space="0"/>
              <w:right w:val="single" w:color="auto" w:sz="4" w:space="0"/>
            </w:tcBorders>
            <w:vAlign w:val="center"/>
          </w:tcPr>
          <w:p w14:paraId="4AA6C6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w:t>
            </w:r>
          </w:p>
        </w:tc>
        <w:tc>
          <w:tcPr>
            <w:tcW w:w="3492" w:type="dxa"/>
            <w:tcBorders>
              <w:top w:val="nil"/>
              <w:left w:val="nil"/>
              <w:bottom w:val="single" w:color="auto" w:sz="8" w:space="0"/>
              <w:right w:val="single" w:color="auto" w:sz="4" w:space="0"/>
            </w:tcBorders>
            <w:vAlign w:val="center"/>
          </w:tcPr>
          <w:p w14:paraId="560E7B4C">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38344E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w:t>
            </w:r>
          </w:p>
        </w:tc>
      </w:tr>
      <w:tr w14:paraId="1B6ADE0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F67C9F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2160299</w:t>
            </w:r>
          </w:p>
        </w:tc>
        <w:tc>
          <w:tcPr>
            <w:tcW w:w="3527" w:type="dxa"/>
            <w:tcBorders>
              <w:top w:val="nil"/>
              <w:left w:val="nil"/>
              <w:bottom w:val="single" w:color="auto" w:sz="8" w:space="0"/>
              <w:right w:val="single" w:color="auto" w:sz="4" w:space="0"/>
            </w:tcBorders>
            <w:vAlign w:val="center"/>
          </w:tcPr>
          <w:p w14:paraId="434EDCD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其他商业流通事务支出</w:t>
            </w:r>
          </w:p>
        </w:tc>
        <w:tc>
          <w:tcPr>
            <w:tcW w:w="3000" w:type="dxa"/>
            <w:tcBorders>
              <w:top w:val="nil"/>
              <w:left w:val="nil"/>
              <w:bottom w:val="single" w:color="auto" w:sz="8" w:space="0"/>
              <w:right w:val="single" w:color="auto" w:sz="4" w:space="0"/>
            </w:tcBorders>
            <w:vAlign w:val="center"/>
          </w:tcPr>
          <w:p w14:paraId="349AB21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w:t>
            </w:r>
          </w:p>
        </w:tc>
        <w:tc>
          <w:tcPr>
            <w:tcW w:w="3492" w:type="dxa"/>
            <w:tcBorders>
              <w:top w:val="nil"/>
              <w:left w:val="nil"/>
              <w:bottom w:val="single" w:color="auto" w:sz="8" w:space="0"/>
              <w:right w:val="single" w:color="auto" w:sz="4" w:space="0"/>
            </w:tcBorders>
            <w:vAlign w:val="center"/>
          </w:tcPr>
          <w:p w14:paraId="0571085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D59157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w:t>
            </w:r>
          </w:p>
        </w:tc>
      </w:tr>
      <w:tr w14:paraId="17EA45F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BB2328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21699</w:t>
            </w:r>
          </w:p>
        </w:tc>
        <w:tc>
          <w:tcPr>
            <w:tcW w:w="3527" w:type="dxa"/>
            <w:tcBorders>
              <w:top w:val="nil"/>
              <w:left w:val="nil"/>
              <w:bottom w:val="single" w:color="auto" w:sz="8" w:space="0"/>
              <w:right w:val="single" w:color="auto" w:sz="4" w:space="0"/>
            </w:tcBorders>
            <w:vAlign w:val="center"/>
          </w:tcPr>
          <w:p w14:paraId="221367D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其他商业服务业等支出</w:t>
            </w:r>
          </w:p>
        </w:tc>
        <w:tc>
          <w:tcPr>
            <w:tcW w:w="3000" w:type="dxa"/>
            <w:tcBorders>
              <w:top w:val="nil"/>
              <w:left w:val="nil"/>
              <w:bottom w:val="single" w:color="auto" w:sz="8" w:space="0"/>
              <w:right w:val="single" w:color="auto" w:sz="4" w:space="0"/>
            </w:tcBorders>
            <w:vAlign w:val="center"/>
          </w:tcPr>
          <w:p w14:paraId="29E296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200</w:t>
            </w:r>
          </w:p>
        </w:tc>
        <w:tc>
          <w:tcPr>
            <w:tcW w:w="3492" w:type="dxa"/>
            <w:tcBorders>
              <w:top w:val="nil"/>
              <w:left w:val="nil"/>
              <w:bottom w:val="single" w:color="auto" w:sz="8" w:space="0"/>
              <w:right w:val="single" w:color="auto" w:sz="4" w:space="0"/>
            </w:tcBorders>
            <w:vAlign w:val="center"/>
          </w:tcPr>
          <w:p w14:paraId="3E93D7B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3E52D3B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200</w:t>
            </w:r>
          </w:p>
        </w:tc>
      </w:tr>
      <w:tr w14:paraId="7A632CC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2F1C88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2169999</w:t>
            </w:r>
          </w:p>
        </w:tc>
        <w:tc>
          <w:tcPr>
            <w:tcW w:w="3527" w:type="dxa"/>
            <w:tcBorders>
              <w:top w:val="nil"/>
              <w:left w:val="nil"/>
              <w:bottom w:val="single" w:color="auto" w:sz="8" w:space="0"/>
              <w:right w:val="single" w:color="auto" w:sz="4" w:space="0"/>
            </w:tcBorders>
            <w:vAlign w:val="center"/>
          </w:tcPr>
          <w:p w14:paraId="3EAF24D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其他商业服务业等支出</w:t>
            </w:r>
          </w:p>
        </w:tc>
        <w:tc>
          <w:tcPr>
            <w:tcW w:w="3000" w:type="dxa"/>
            <w:tcBorders>
              <w:top w:val="nil"/>
              <w:left w:val="nil"/>
              <w:bottom w:val="single" w:color="auto" w:sz="8" w:space="0"/>
              <w:right w:val="single" w:color="auto" w:sz="4" w:space="0"/>
            </w:tcBorders>
            <w:vAlign w:val="center"/>
          </w:tcPr>
          <w:p w14:paraId="4E8F060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200</w:t>
            </w:r>
          </w:p>
        </w:tc>
        <w:tc>
          <w:tcPr>
            <w:tcW w:w="3492" w:type="dxa"/>
            <w:tcBorders>
              <w:top w:val="nil"/>
              <w:left w:val="nil"/>
              <w:bottom w:val="single" w:color="auto" w:sz="8" w:space="0"/>
              <w:right w:val="single" w:color="auto" w:sz="4" w:space="0"/>
            </w:tcBorders>
            <w:vAlign w:val="center"/>
          </w:tcPr>
          <w:p w14:paraId="6E8C3DF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EFD0E5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200</w:t>
            </w:r>
          </w:p>
        </w:tc>
      </w:tr>
      <w:tr w14:paraId="5D66A68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74179A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6B8D95A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42A34E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57.77</w:t>
            </w:r>
          </w:p>
        </w:tc>
        <w:tc>
          <w:tcPr>
            <w:tcW w:w="3492" w:type="dxa"/>
            <w:tcBorders>
              <w:top w:val="nil"/>
              <w:left w:val="nil"/>
              <w:bottom w:val="single" w:color="auto" w:sz="8" w:space="0"/>
              <w:right w:val="single" w:color="auto" w:sz="4" w:space="0"/>
            </w:tcBorders>
            <w:vAlign w:val="center"/>
          </w:tcPr>
          <w:p w14:paraId="473C701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57.77</w:t>
            </w:r>
          </w:p>
        </w:tc>
        <w:tc>
          <w:tcPr>
            <w:tcW w:w="3000" w:type="dxa"/>
            <w:tcBorders>
              <w:top w:val="nil"/>
              <w:left w:val="nil"/>
              <w:bottom w:val="single" w:color="auto" w:sz="8" w:space="0"/>
              <w:right w:val="single" w:color="auto" w:sz="8" w:space="0"/>
            </w:tcBorders>
            <w:vAlign w:val="center"/>
          </w:tcPr>
          <w:p w14:paraId="3D43EFAD">
            <w:pPr>
              <w:widowControl/>
              <w:jc w:val="right"/>
              <w:rPr>
                <w:rFonts w:hint="eastAsia" w:ascii="仿宋" w:hAnsi="仿宋" w:eastAsia="仿宋" w:cs="Times New Roman"/>
                <w:kern w:val="0"/>
                <w:sz w:val="20"/>
                <w:szCs w:val="20"/>
              </w:rPr>
            </w:pPr>
          </w:p>
        </w:tc>
      </w:tr>
      <w:tr w14:paraId="19CA074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C7689C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4DAD529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0247D4C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57.77</w:t>
            </w:r>
          </w:p>
        </w:tc>
        <w:tc>
          <w:tcPr>
            <w:tcW w:w="3492" w:type="dxa"/>
            <w:tcBorders>
              <w:top w:val="nil"/>
              <w:left w:val="nil"/>
              <w:bottom w:val="single" w:color="auto" w:sz="8" w:space="0"/>
              <w:right w:val="single" w:color="auto" w:sz="4" w:space="0"/>
            </w:tcBorders>
            <w:vAlign w:val="center"/>
          </w:tcPr>
          <w:p w14:paraId="35123DC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57.77</w:t>
            </w:r>
          </w:p>
        </w:tc>
        <w:tc>
          <w:tcPr>
            <w:tcW w:w="3000" w:type="dxa"/>
            <w:tcBorders>
              <w:top w:val="nil"/>
              <w:left w:val="nil"/>
              <w:bottom w:val="single" w:color="auto" w:sz="8" w:space="0"/>
              <w:right w:val="single" w:color="auto" w:sz="8" w:space="0"/>
            </w:tcBorders>
            <w:vAlign w:val="center"/>
          </w:tcPr>
          <w:p w14:paraId="58B0A02C">
            <w:pPr>
              <w:widowControl/>
              <w:jc w:val="right"/>
              <w:rPr>
                <w:rFonts w:hint="eastAsia" w:ascii="仿宋" w:hAnsi="仿宋" w:eastAsia="仿宋" w:cs="Times New Roman"/>
                <w:kern w:val="0"/>
                <w:sz w:val="20"/>
                <w:szCs w:val="20"/>
              </w:rPr>
            </w:pPr>
          </w:p>
        </w:tc>
      </w:tr>
      <w:tr w14:paraId="42E0FBC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82B487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3A16351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14EDAA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57.77</w:t>
            </w:r>
          </w:p>
        </w:tc>
        <w:tc>
          <w:tcPr>
            <w:tcW w:w="3492" w:type="dxa"/>
            <w:tcBorders>
              <w:top w:val="nil"/>
              <w:left w:val="nil"/>
              <w:bottom w:val="single" w:color="auto" w:sz="8" w:space="0"/>
              <w:right w:val="single" w:color="auto" w:sz="4" w:space="0"/>
            </w:tcBorders>
            <w:vAlign w:val="center"/>
          </w:tcPr>
          <w:p w14:paraId="571A39D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57.77</w:t>
            </w:r>
          </w:p>
        </w:tc>
        <w:tc>
          <w:tcPr>
            <w:tcW w:w="3000" w:type="dxa"/>
            <w:tcBorders>
              <w:top w:val="nil"/>
              <w:left w:val="nil"/>
              <w:bottom w:val="single" w:color="auto" w:sz="8" w:space="0"/>
              <w:right w:val="single" w:color="auto" w:sz="8" w:space="0"/>
            </w:tcBorders>
            <w:vAlign w:val="center"/>
          </w:tcPr>
          <w:p w14:paraId="6196D99E">
            <w:pPr>
              <w:widowControl/>
              <w:jc w:val="right"/>
              <w:rPr>
                <w:rFonts w:hint="eastAsia" w:ascii="仿宋" w:hAnsi="仿宋" w:eastAsia="仿宋" w:cs="Times New Roman"/>
                <w:kern w:val="0"/>
                <w:sz w:val="20"/>
                <w:szCs w:val="20"/>
              </w:rPr>
            </w:pPr>
          </w:p>
        </w:tc>
      </w:tr>
      <w:tr w14:paraId="3375DB8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5F6AA2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222</w:t>
            </w:r>
          </w:p>
        </w:tc>
        <w:tc>
          <w:tcPr>
            <w:tcW w:w="3527" w:type="dxa"/>
            <w:tcBorders>
              <w:top w:val="nil"/>
              <w:left w:val="nil"/>
              <w:bottom w:val="single" w:color="auto" w:sz="8" w:space="0"/>
              <w:right w:val="single" w:color="auto" w:sz="4" w:space="0"/>
            </w:tcBorders>
            <w:vAlign w:val="center"/>
          </w:tcPr>
          <w:p w14:paraId="488EE9B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粮油物资储备支出</w:t>
            </w:r>
          </w:p>
        </w:tc>
        <w:tc>
          <w:tcPr>
            <w:tcW w:w="3000" w:type="dxa"/>
            <w:tcBorders>
              <w:top w:val="nil"/>
              <w:left w:val="nil"/>
              <w:bottom w:val="single" w:color="auto" w:sz="8" w:space="0"/>
              <w:right w:val="single" w:color="auto" w:sz="4" w:space="0"/>
            </w:tcBorders>
            <w:vAlign w:val="center"/>
          </w:tcPr>
          <w:p w14:paraId="15AD054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303.96</w:t>
            </w:r>
          </w:p>
        </w:tc>
        <w:tc>
          <w:tcPr>
            <w:tcW w:w="3492" w:type="dxa"/>
            <w:tcBorders>
              <w:top w:val="nil"/>
              <w:left w:val="nil"/>
              <w:bottom w:val="single" w:color="auto" w:sz="8" w:space="0"/>
              <w:right w:val="single" w:color="auto" w:sz="4" w:space="0"/>
            </w:tcBorders>
            <w:vAlign w:val="center"/>
          </w:tcPr>
          <w:p w14:paraId="02243BEA">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FF677A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303.96</w:t>
            </w:r>
          </w:p>
        </w:tc>
      </w:tr>
      <w:tr w14:paraId="7C6E9FF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266517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22201</w:t>
            </w:r>
          </w:p>
        </w:tc>
        <w:tc>
          <w:tcPr>
            <w:tcW w:w="3527" w:type="dxa"/>
            <w:tcBorders>
              <w:top w:val="nil"/>
              <w:left w:val="nil"/>
              <w:bottom w:val="single" w:color="auto" w:sz="8" w:space="0"/>
              <w:right w:val="single" w:color="auto" w:sz="4" w:space="0"/>
            </w:tcBorders>
            <w:vAlign w:val="center"/>
          </w:tcPr>
          <w:p w14:paraId="622C09A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粮油物资事务</w:t>
            </w:r>
          </w:p>
        </w:tc>
        <w:tc>
          <w:tcPr>
            <w:tcW w:w="3000" w:type="dxa"/>
            <w:tcBorders>
              <w:top w:val="nil"/>
              <w:left w:val="nil"/>
              <w:bottom w:val="single" w:color="auto" w:sz="8" w:space="0"/>
              <w:right w:val="single" w:color="auto" w:sz="4" w:space="0"/>
            </w:tcBorders>
            <w:vAlign w:val="center"/>
          </w:tcPr>
          <w:p w14:paraId="7A8113D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303.96</w:t>
            </w:r>
          </w:p>
        </w:tc>
        <w:tc>
          <w:tcPr>
            <w:tcW w:w="3492" w:type="dxa"/>
            <w:tcBorders>
              <w:top w:val="nil"/>
              <w:left w:val="nil"/>
              <w:bottom w:val="single" w:color="auto" w:sz="8" w:space="0"/>
              <w:right w:val="single" w:color="auto" w:sz="4" w:space="0"/>
            </w:tcBorders>
            <w:vAlign w:val="center"/>
          </w:tcPr>
          <w:p w14:paraId="778BE3F0">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E38B3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303.96</w:t>
            </w:r>
          </w:p>
        </w:tc>
      </w:tr>
      <w:tr w14:paraId="11E46F2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9499DF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2220106</w:t>
            </w:r>
          </w:p>
        </w:tc>
        <w:tc>
          <w:tcPr>
            <w:tcW w:w="3527" w:type="dxa"/>
            <w:tcBorders>
              <w:top w:val="nil"/>
              <w:left w:val="nil"/>
              <w:bottom w:val="single" w:color="auto" w:sz="8" w:space="0"/>
              <w:right w:val="single" w:color="auto" w:sz="4" w:space="0"/>
            </w:tcBorders>
            <w:vAlign w:val="center"/>
          </w:tcPr>
          <w:p w14:paraId="04F3F23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专项业务活动</w:t>
            </w:r>
          </w:p>
        </w:tc>
        <w:tc>
          <w:tcPr>
            <w:tcW w:w="3000" w:type="dxa"/>
            <w:tcBorders>
              <w:top w:val="nil"/>
              <w:left w:val="nil"/>
              <w:bottom w:val="single" w:color="auto" w:sz="8" w:space="0"/>
              <w:right w:val="single" w:color="auto" w:sz="4" w:space="0"/>
            </w:tcBorders>
            <w:vAlign w:val="center"/>
          </w:tcPr>
          <w:p w14:paraId="32E8BA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1.14</w:t>
            </w:r>
          </w:p>
        </w:tc>
        <w:tc>
          <w:tcPr>
            <w:tcW w:w="3492" w:type="dxa"/>
            <w:tcBorders>
              <w:top w:val="nil"/>
              <w:left w:val="nil"/>
              <w:bottom w:val="single" w:color="auto" w:sz="8" w:space="0"/>
              <w:right w:val="single" w:color="auto" w:sz="4" w:space="0"/>
            </w:tcBorders>
            <w:vAlign w:val="center"/>
          </w:tcPr>
          <w:p w14:paraId="04198070">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19E949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1.14</w:t>
            </w:r>
          </w:p>
        </w:tc>
      </w:tr>
      <w:tr w14:paraId="78462F5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93C3C8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2220199</w:t>
            </w:r>
          </w:p>
        </w:tc>
        <w:tc>
          <w:tcPr>
            <w:tcW w:w="3527" w:type="dxa"/>
            <w:tcBorders>
              <w:top w:val="nil"/>
              <w:left w:val="nil"/>
              <w:bottom w:val="single" w:color="auto" w:sz="8" w:space="0"/>
              <w:right w:val="single" w:color="auto" w:sz="4" w:space="0"/>
            </w:tcBorders>
            <w:vAlign w:val="center"/>
          </w:tcPr>
          <w:p w14:paraId="05E9968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其他粮油物资事务支出</w:t>
            </w:r>
          </w:p>
        </w:tc>
        <w:tc>
          <w:tcPr>
            <w:tcW w:w="3000" w:type="dxa"/>
            <w:tcBorders>
              <w:top w:val="nil"/>
              <w:left w:val="nil"/>
              <w:bottom w:val="single" w:color="auto" w:sz="8" w:space="0"/>
              <w:right w:val="single" w:color="auto" w:sz="4" w:space="0"/>
            </w:tcBorders>
            <w:vAlign w:val="center"/>
          </w:tcPr>
          <w:p w14:paraId="21004CA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302.82</w:t>
            </w:r>
          </w:p>
        </w:tc>
        <w:tc>
          <w:tcPr>
            <w:tcW w:w="3492" w:type="dxa"/>
            <w:tcBorders>
              <w:top w:val="nil"/>
              <w:left w:val="nil"/>
              <w:bottom w:val="single" w:color="auto" w:sz="8" w:space="0"/>
              <w:right w:val="single" w:color="auto" w:sz="4" w:space="0"/>
            </w:tcBorders>
            <w:vAlign w:val="center"/>
          </w:tcPr>
          <w:p w14:paraId="5C13D25F">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DFBD6C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302.82</w:t>
            </w:r>
          </w:p>
        </w:tc>
      </w:tr>
    </w:tbl>
    <w:p w14:paraId="7709ACE3">
      <w:pPr>
        <w:widowControl/>
        <w:spacing w:before="120"/>
        <w:jc w:val="left"/>
        <w:rPr>
          <w:rFonts w:hint="eastAsia" w:ascii="仿宋" w:hAnsi="仿宋" w:eastAsia="仿宋" w:cs="Times New Roman"/>
          <w:kern w:val="0"/>
          <w:szCs w:val="21"/>
        </w:rPr>
      </w:pPr>
    </w:p>
    <w:p w14:paraId="4D23024D">
      <w:pPr>
        <w:widowControl/>
        <w:jc w:val="left"/>
        <w:rPr>
          <w:rFonts w:hint="eastAsia" w:ascii="仿宋" w:hAnsi="仿宋" w:eastAsia="仿宋" w:cs="Times New Roman"/>
          <w:bCs/>
          <w:kern w:val="0"/>
          <w:szCs w:val="21"/>
        </w:rPr>
      </w:pPr>
    </w:p>
    <w:p w14:paraId="0E5E4B34">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33259FEA">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6F4E0105">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159BECD4">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株洲市渌口区发展与改革局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837302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4C28E7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C5914E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E3177B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FBD919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C34DF4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493257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D9C258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722869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A41D0C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C9D1691">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391B78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62F329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0814029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656.57</w:t>
            </w:r>
          </w:p>
        </w:tc>
        <w:tc>
          <w:tcPr>
            <w:tcW w:w="1116" w:type="dxa"/>
            <w:tcBorders>
              <w:top w:val="nil"/>
              <w:left w:val="nil"/>
              <w:bottom w:val="single" w:color="auto" w:sz="4" w:space="0"/>
              <w:right w:val="single" w:color="auto" w:sz="4" w:space="0"/>
            </w:tcBorders>
            <w:noWrap/>
            <w:vAlign w:val="center"/>
          </w:tcPr>
          <w:p w14:paraId="0F7AC7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536DCD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7A25263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254.67</w:t>
            </w:r>
          </w:p>
        </w:tc>
        <w:tc>
          <w:tcPr>
            <w:tcW w:w="1217" w:type="dxa"/>
            <w:tcBorders>
              <w:top w:val="nil"/>
              <w:left w:val="nil"/>
              <w:bottom w:val="single" w:color="auto" w:sz="4" w:space="0"/>
              <w:right w:val="single" w:color="auto" w:sz="4" w:space="0"/>
            </w:tcBorders>
            <w:noWrap/>
            <w:vAlign w:val="center"/>
          </w:tcPr>
          <w:p w14:paraId="6F7DB9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76B53F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9C96CAF">
            <w:pPr>
              <w:widowControl/>
              <w:jc w:val="left"/>
              <w:rPr>
                <w:rFonts w:hint="eastAsia" w:ascii="仿宋" w:hAnsi="仿宋" w:eastAsia="仿宋" w:cs="Times New Roman"/>
                <w:color w:val="000000"/>
                <w:kern w:val="0"/>
                <w:sz w:val="20"/>
                <w:szCs w:val="20"/>
              </w:rPr>
            </w:pPr>
          </w:p>
        </w:tc>
      </w:tr>
      <w:tr w14:paraId="5A07F53D">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7D4AFC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28433E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4AACE9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195.23</w:t>
            </w:r>
          </w:p>
        </w:tc>
        <w:tc>
          <w:tcPr>
            <w:tcW w:w="1116" w:type="dxa"/>
            <w:tcBorders>
              <w:top w:val="nil"/>
              <w:left w:val="nil"/>
              <w:bottom w:val="single" w:color="auto" w:sz="4" w:space="0"/>
              <w:right w:val="single" w:color="auto" w:sz="4" w:space="0"/>
            </w:tcBorders>
            <w:noWrap/>
            <w:vAlign w:val="center"/>
          </w:tcPr>
          <w:p w14:paraId="05BDD4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2CA35E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13A6A64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129.41</w:t>
            </w:r>
          </w:p>
        </w:tc>
        <w:tc>
          <w:tcPr>
            <w:tcW w:w="1217" w:type="dxa"/>
            <w:tcBorders>
              <w:top w:val="nil"/>
              <w:left w:val="nil"/>
              <w:bottom w:val="single" w:color="auto" w:sz="4" w:space="0"/>
              <w:right w:val="single" w:color="auto" w:sz="4" w:space="0"/>
            </w:tcBorders>
            <w:noWrap/>
            <w:vAlign w:val="center"/>
          </w:tcPr>
          <w:p w14:paraId="58A421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606379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3C0C8E7E">
            <w:pPr>
              <w:widowControl/>
              <w:jc w:val="left"/>
              <w:rPr>
                <w:rFonts w:hint="eastAsia" w:ascii="仿宋" w:hAnsi="仿宋" w:eastAsia="仿宋" w:cs="Times New Roman"/>
                <w:color w:val="000000"/>
                <w:kern w:val="0"/>
                <w:sz w:val="20"/>
                <w:szCs w:val="20"/>
              </w:rPr>
            </w:pPr>
          </w:p>
        </w:tc>
      </w:tr>
      <w:tr w14:paraId="28E3C93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78CD8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227EC3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0012D4A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75.15</w:t>
            </w:r>
          </w:p>
        </w:tc>
        <w:tc>
          <w:tcPr>
            <w:tcW w:w="1116" w:type="dxa"/>
            <w:tcBorders>
              <w:top w:val="nil"/>
              <w:left w:val="nil"/>
              <w:bottom w:val="single" w:color="auto" w:sz="4" w:space="0"/>
              <w:right w:val="single" w:color="auto" w:sz="4" w:space="0"/>
            </w:tcBorders>
            <w:noWrap/>
            <w:vAlign w:val="center"/>
          </w:tcPr>
          <w:p w14:paraId="29E1A9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6AB1BB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2CBE067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237F5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7ED32C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0BF1B14">
            <w:pPr>
              <w:widowControl/>
              <w:jc w:val="left"/>
              <w:rPr>
                <w:rFonts w:hint="eastAsia" w:ascii="仿宋" w:hAnsi="仿宋" w:eastAsia="仿宋" w:cs="Times New Roman"/>
                <w:color w:val="000000"/>
                <w:kern w:val="0"/>
                <w:sz w:val="20"/>
                <w:szCs w:val="20"/>
              </w:rPr>
            </w:pPr>
          </w:p>
        </w:tc>
      </w:tr>
      <w:tr w14:paraId="51F0805C">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6AE8E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7AD50E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2B708C9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153.66</w:t>
            </w:r>
          </w:p>
        </w:tc>
        <w:tc>
          <w:tcPr>
            <w:tcW w:w="1116" w:type="dxa"/>
            <w:tcBorders>
              <w:top w:val="nil"/>
              <w:left w:val="nil"/>
              <w:bottom w:val="single" w:color="auto" w:sz="4" w:space="0"/>
              <w:right w:val="single" w:color="auto" w:sz="4" w:space="0"/>
            </w:tcBorders>
            <w:noWrap/>
            <w:vAlign w:val="center"/>
          </w:tcPr>
          <w:p w14:paraId="707375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3A5773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538AF77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BE592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2DBFF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5B202502">
            <w:pPr>
              <w:widowControl/>
              <w:jc w:val="left"/>
              <w:rPr>
                <w:rFonts w:hint="eastAsia" w:ascii="仿宋" w:hAnsi="仿宋" w:eastAsia="仿宋" w:cs="Times New Roman"/>
                <w:color w:val="000000"/>
                <w:kern w:val="0"/>
                <w:sz w:val="20"/>
                <w:szCs w:val="20"/>
              </w:rPr>
            </w:pPr>
          </w:p>
        </w:tc>
      </w:tr>
      <w:tr w14:paraId="10DFF68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A3185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388B10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6DCB1C9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48.1</w:t>
            </w:r>
          </w:p>
        </w:tc>
        <w:tc>
          <w:tcPr>
            <w:tcW w:w="1116" w:type="dxa"/>
            <w:tcBorders>
              <w:top w:val="nil"/>
              <w:left w:val="nil"/>
              <w:bottom w:val="single" w:color="auto" w:sz="4" w:space="0"/>
              <w:right w:val="single" w:color="auto" w:sz="4" w:space="0"/>
            </w:tcBorders>
            <w:noWrap/>
            <w:vAlign w:val="center"/>
          </w:tcPr>
          <w:p w14:paraId="4C0D83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623A9B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2731A4B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993F4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4B2D7D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72B7A337">
            <w:pPr>
              <w:widowControl/>
              <w:jc w:val="left"/>
              <w:rPr>
                <w:rFonts w:hint="eastAsia" w:ascii="仿宋" w:hAnsi="仿宋" w:eastAsia="仿宋" w:cs="Times New Roman"/>
                <w:color w:val="000000"/>
                <w:kern w:val="0"/>
                <w:sz w:val="20"/>
                <w:szCs w:val="20"/>
              </w:rPr>
            </w:pPr>
          </w:p>
        </w:tc>
      </w:tr>
      <w:tr w14:paraId="4FE158EE">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0BE5E5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142F98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25305C0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AA4EC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11028E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5DDA59B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13B88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7352C9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591DA733">
            <w:pPr>
              <w:widowControl/>
              <w:jc w:val="left"/>
              <w:rPr>
                <w:rFonts w:hint="eastAsia" w:ascii="仿宋" w:hAnsi="仿宋" w:eastAsia="仿宋" w:cs="Times New Roman"/>
                <w:color w:val="000000"/>
                <w:kern w:val="0"/>
                <w:sz w:val="20"/>
                <w:szCs w:val="20"/>
              </w:rPr>
            </w:pPr>
          </w:p>
        </w:tc>
      </w:tr>
      <w:tr w14:paraId="32EC21D1">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0C1852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153430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700AFAE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70.51</w:t>
            </w:r>
          </w:p>
        </w:tc>
        <w:tc>
          <w:tcPr>
            <w:tcW w:w="1116" w:type="dxa"/>
            <w:tcBorders>
              <w:top w:val="nil"/>
              <w:left w:val="nil"/>
              <w:bottom w:val="single" w:color="auto" w:sz="4" w:space="0"/>
              <w:right w:val="single" w:color="auto" w:sz="4" w:space="0"/>
            </w:tcBorders>
            <w:noWrap/>
            <w:vAlign w:val="center"/>
          </w:tcPr>
          <w:p w14:paraId="1B0CB8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71DDCA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3817539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B01D7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02528D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796280B9">
            <w:pPr>
              <w:widowControl/>
              <w:jc w:val="left"/>
              <w:rPr>
                <w:rFonts w:hint="eastAsia" w:ascii="仿宋" w:hAnsi="仿宋" w:eastAsia="仿宋" w:cs="Times New Roman"/>
                <w:color w:val="000000"/>
                <w:kern w:val="0"/>
                <w:sz w:val="20"/>
                <w:szCs w:val="20"/>
              </w:rPr>
            </w:pPr>
          </w:p>
        </w:tc>
      </w:tr>
      <w:tr w14:paraId="0EA66B63">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5CDF3E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05289B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0E2BB12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A5104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016D67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500C17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w:t>
            </w:r>
          </w:p>
        </w:tc>
        <w:tc>
          <w:tcPr>
            <w:tcW w:w="1217" w:type="dxa"/>
            <w:tcBorders>
              <w:top w:val="nil"/>
              <w:left w:val="nil"/>
              <w:bottom w:val="single" w:color="auto" w:sz="4" w:space="0"/>
              <w:right w:val="single" w:color="auto" w:sz="4" w:space="0"/>
            </w:tcBorders>
            <w:noWrap/>
            <w:vAlign w:val="center"/>
          </w:tcPr>
          <w:p w14:paraId="145A6A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75D4C9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27C66CE2">
            <w:pPr>
              <w:widowControl/>
              <w:jc w:val="left"/>
              <w:rPr>
                <w:rFonts w:hint="eastAsia" w:ascii="仿宋" w:hAnsi="仿宋" w:eastAsia="仿宋" w:cs="Times New Roman"/>
                <w:color w:val="000000"/>
                <w:kern w:val="0"/>
                <w:sz w:val="20"/>
                <w:szCs w:val="20"/>
              </w:rPr>
            </w:pPr>
          </w:p>
        </w:tc>
      </w:tr>
      <w:tr w14:paraId="3D2FC160">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4AF2BC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207E0F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4412788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31.6</w:t>
            </w:r>
          </w:p>
        </w:tc>
        <w:tc>
          <w:tcPr>
            <w:tcW w:w="1116" w:type="dxa"/>
            <w:tcBorders>
              <w:top w:val="nil"/>
              <w:left w:val="nil"/>
              <w:bottom w:val="single" w:color="auto" w:sz="4" w:space="0"/>
              <w:right w:val="single" w:color="auto" w:sz="4" w:space="0"/>
            </w:tcBorders>
            <w:noWrap/>
            <w:vAlign w:val="center"/>
          </w:tcPr>
          <w:p w14:paraId="70D1AD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281FA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73F123B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71815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E1B66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00F00021">
            <w:pPr>
              <w:widowControl/>
              <w:jc w:val="left"/>
              <w:rPr>
                <w:rFonts w:hint="eastAsia" w:ascii="仿宋" w:hAnsi="仿宋" w:eastAsia="仿宋" w:cs="Times New Roman"/>
                <w:color w:val="000000"/>
                <w:kern w:val="0"/>
                <w:sz w:val="20"/>
                <w:szCs w:val="20"/>
              </w:rPr>
            </w:pPr>
          </w:p>
        </w:tc>
      </w:tr>
      <w:tr w14:paraId="3CA7285D">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777DE4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4A3576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386B438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590B4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2241A4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160FF5D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25116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1BC0C1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5F10D15D">
            <w:pPr>
              <w:widowControl/>
              <w:jc w:val="left"/>
              <w:rPr>
                <w:rFonts w:hint="eastAsia" w:ascii="仿宋" w:hAnsi="仿宋" w:eastAsia="仿宋" w:cs="Times New Roman"/>
                <w:color w:val="000000"/>
                <w:kern w:val="0"/>
                <w:sz w:val="20"/>
                <w:szCs w:val="20"/>
              </w:rPr>
            </w:pPr>
          </w:p>
        </w:tc>
      </w:tr>
      <w:tr w14:paraId="6949924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D5DB1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7DD4D5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2D6669F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B5B6F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1066C7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6CF11D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0.45</w:t>
            </w:r>
          </w:p>
        </w:tc>
        <w:tc>
          <w:tcPr>
            <w:tcW w:w="1217" w:type="dxa"/>
            <w:tcBorders>
              <w:top w:val="nil"/>
              <w:left w:val="nil"/>
              <w:bottom w:val="single" w:color="auto" w:sz="4" w:space="0"/>
              <w:right w:val="single" w:color="auto" w:sz="4" w:space="0"/>
            </w:tcBorders>
            <w:noWrap/>
            <w:vAlign w:val="center"/>
          </w:tcPr>
          <w:p w14:paraId="34A7A6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179AA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37E06B24">
            <w:pPr>
              <w:widowControl/>
              <w:jc w:val="left"/>
              <w:rPr>
                <w:rFonts w:hint="eastAsia" w:ascii="仿宋" w:hAnsi="仿宋" w:eastAsia="仿宋" w:cs="Times New Roman"/>
                <w:color w:val="000000"/>
                <w:kern w:val="0"/>
                <w:sz w:val="20"/>
                <w:szCs w:val="20"/>
              </w:rPr>
            </w:pPr>
          </w:p>
        </w:tc>
      </w:tr>
      <w:tr w14:paraId="23AFBF7F">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C224D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401BF5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4247E3D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57.77</w:t>
            </w:r>
          </w:p>
        </w:tc>
        <w:tc>
          <w:tcPr>
            <w:tcW w:w="1116" w:type="dxa"/>
            <w:tcBorders>
              <w:top w:val="nil"/>
              <w:left w:val="nil"/>
              <w:bottom w:val="single" w:color="auto" w:sz="4" w:space="0"/>
              <w:right w:val="single" w:color="auto" w:sz="4" w:space="0"/>
            </w:tcBorders>
            <w:noWrap/>
            <w:vAlign w:val="center"/>
          </w:tcPr>
          <w:p w14:paraId="12CB0B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3380F3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4011A68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091BD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0A4686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02F89E5">
            <w:pPr>
              <w:widowControl/>
              <w:jc w:val="left"/>
              <w:rPr>
                <w:rFonts w:hint="eastAsia" w:ascii="仿宋" w:hAnsi="仿宋" w:eastAsia="仿宋" w:cs="Times New Roman"/>
                <w:color w:val="000000"/>
                <w:kern w:val="0"/>
                <w:sz w:val="20"/>
                <w:szCs w:val="20"/>
              </w:rPr>
            </w:pPr>
          </w:p>
        </w:tc>
      </w:tr>
      <w:tr w14:paraId="12CED77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D6584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55CB9A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78670C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14.15</w:t>
            </w:r>
          </w:p>
        </w:tc>
        <w:tc>
          <w:tcPr>
            <w:tcW w:w="1116" w:type="dxa"/>
            <w:tcBorders>
              <w:top w:val="nil"/>
              <w:left w:val="nil"/>
              <w:bottom w:val="single" w:color="auto" w:sz="4" w:space="0"/>
              <w:right w:val="single" w:color="auto" w:sz="4" w:space="0"/>
            </w:tcBorders>
            <w:noWrap/>
            <w:vAlign w:val="center"/>
          </w:tcPr>
          <w:p w14:paraId="0E2EF3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314645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750A650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272CD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0BFC5B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A676B6A">
            <w:pPr>
              <w:widowControl/>
              <w:jc w:val="left"/>
              <w:rPr>
                <w:rFonts w:hint="eastAsia" w:ascii="仿宋" w:hAnsi="仿宋" w:eastAsia="仿宋" w:cs="Times New Roman"/>
                <w:color w:val="000000"/>
                <w:kern w:val="0"/>
                <w:sz w:val="20"/>
                <w:szCs w:val="20"/>
              </w:rPr>
            </w:pPr>
          </w:p>
        </w:tc>
      </w:tr>
      <w:tr w14:paraId="174C3A4D">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2D896F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2C0F5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850273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10.39</w:t>
            </w:r>
          </w:p>
        </w:tc>
        <w:tc>
          <w:tcPr>
            <w:tcW w:w="1116" w:type="dxa"/>
            <w:tcBorders>
              <w:top w:val="nil"/>
              <w:left w:val="nil"/>
              <w:bottom w:val="single" w:color="auto" w:sz="4" w:space="0"/>
              <w:right w:val="single" w:color="auto" w:sz="4" w:space="0"/>
            </w:tcBorders>
            <w:noWrap/>
            <w:vAlign w:val="center"/>
          </w:tcPr>
          <w:p w14:paraId="07BAED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019114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599E948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4E30B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725425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A018F3E">
            <w:pPr>
              <w:widowControl/>
              <w:jc w:val="left"/>
              <w:rPr>
                <w:rFonts w:hint="eastAsia" w:ascii="仿宋" w:hAnsi="仿宋" w:eastAsia="仿宋" w:cs="Times New Roman"/>
                <w:color w:val="000000"/>
                <w:kern w:val="0"/>
                <w:sz w:val="20"/>
                <w:szCs w:val="20"/>
              </w:rPr>
            </w:pPr>
          </w:p>
        </w:tc>
      </w:tr>
      <w:tr w14:paraId="7956833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6697D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0B97FE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618F57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29.37</w:t>
            </w:r>
          </w:p>
        </w:tc>
        <w:tc>
          <w:tcPr>
            <w:tcW w:w="1116" w:type="dxa"/>
            <w:tcBorders>
              <w:top w:val="nil"/>
              <w:left w:val="nil"/>
              <w:bottom w:val="single" w:color="auto" w:sz="4" w:space="0"/>
              <w:right w:val="single" w:color="auto" w:sz="4" w:space="0"/>
            </w:tcBorders>
            <w:noWrap/>
            <w:vAlign w:val="center"/>
          </w:tcPr>
          <w:p w14:paraId="5393D7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74F572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5E8B433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84510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194023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5D29D267">
            <w:pPr>
              <w:widowControl/>
              <w:jc w:val="left"/>
              <w:rPr>
                <w:rFonts w:hint="eastAsia" w:ascii="仿宋" w:hAnsi="仿宋" w:eastAsia="仿宋" w:cs="Times New Roman"/>
                <w:color w:val="000000"/>
                <w:kern w:val="0"/>
                <w:sz w:val="20"/>
                <w:szCs w:val="20"/>
              </w:rPr>
            </w:pPr>
          </w:p>
        </w:tc>
      </w:tr>
      <w:tr w14:paraId="5C8D4D75">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0AD1A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4664EB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4F2B11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14.76</w:t>
            </w:r>
          </w:p>
        </w:tc>
        <w:tc>
          <w:tcPr>
            <w:tcW w:w="1116" w:type="dxa"/>
            <w:tcBorders>
              <w:top w:val="nil"/>
              <w:left w:val="nil"/>
              <w:bottom w:val="single" w:color="auto" w:sz="4" w:space="0"/>
              <w:right w:val="single" w:color="auto" w:sz="4" w:space="0"/>
            </w:tcBorders>
            <w:noWrap/>
            <w:vAlign w:val="center"/>
          </w:tcPr>
          <w:p w14:paraId="23046A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467DD1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7B8AD42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962B5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58C493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6277EF30">
            <w:pPr>
              <w:widowControl/>
              <w:jc w:val="left"/>
              <w:rPr>
                <w:rFonts w:hint="eastAsia" w:ascii="仿宋" w:hAnsi="仿宋" w:eastAsia="仿宋" w:cs="Times New Roman"/>
                <w:color w:val="000000"/>
                <w:kern w:val="0"/>
                <w:sz w:val="20"/>
                <w:szCs w:val="20"/>
              </w:rPr>
            </w:pPr>
          </w:p>
        </w:tc>
      </w:tr>
      <w:tr w14:paraId="5DB770F4">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41B7E6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65BC9E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7E41D1B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A2147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32DA9C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735DEC0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6CC36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6F70B7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332D4ACA">
            <w:pPr>
              <w:widowControl/>
              <w:jc w:val="left"/>
              <w:rPr>
                <w:rFonts w:hint="eastAsia" w:ascii="仿宋" w:hAnsi="仿宋" w:eastAsia="仿宋" w:cs="Times New Roman"/>
                <w:color w:val="000000"/>
                <w:kern w:val="0"/>
                <w:sz w:val="20"/>
                <w:szCs w:val="20"/>
              </w:rPr>
            </w:pPr>
          </w:p>
        </w:tc>
      </w:tr>
      <w:tr w14:paraId="6F0F4096">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008139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04FA84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F36019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F19AB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52A90F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40C7DFA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F79EF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D1D8F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0EBABD36">
            <w:pPr>
              <w:widowControl/>
              <w:jc w:val="left"/>
              <w:rPr>
                <w:rFonts w:hint="eastAsia" w:ascii="仿宋" w:hAnsi="仿宋" w:eastAsia="仿宋" w:cs="Times New Roman"/>
                <w:color w:val="000000"/>
                <w:kern w:val="0"/>
                <w:sz w:val="20"/>
                <w:szCs w:val="20"/>
              </w:rPr>
            </w:pPr>
          </w:p>
        </w:tc>
      </w:tr>
      <w:tr w14:paraId="7CE9FB08">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701876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123584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4FB1D89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6B0FA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4AF05D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25EFB5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76608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4542C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A299BEC">
            <w:pPr>
              <w:widowControl/>
              <w:jc w:val="left"/>
              <w:rPr>
                <w:rFonts w:hint="eastAsia" w:ascii="仿宋" w:hAnsi="仿宋" w:eastAsia="仿宋" w:cs="Times New Roman"/>
                <w:color w:val="000000"/>
                <w:kern w:val="0"/>
                <w:sz w:val="20"/>
                <w:szCs w:val="20"/>
              </w:rPr>
            </w:pPr>
          </w:p>
        </w:tc>
      </w:tr>
      <w:tr w14:paraId="15D8AF05">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213009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496B8A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0A91B94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8.21</w:t>
            </w:r>
          </w:p>
        </w:tc>
        <w:tc>
          <w:tcPr>
            <w:tcW w:w="1116" w:type="dxa"/>
            <w:tcBorders>
              <w:top w:val="nil"/>
              <w:left w:val="nil"/>
              <w:bottom w:val="single" w:color="auto" w:sz="4" w:space="0"/>
              <w:right w:val="single" w:color="auto" w:sz="4" w:space="0"/>
            </w:tcBorders>
            <w:noWrap/>
            <w:vAlign w:val="center"/>
          </w:tcPr>
          <w:p w14:paraId="201097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33155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6C980D8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2C80B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FB0D5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01FBC49E">
            <w:pPr>
              <w:widowControl/>
              <w:jc w:val="left"/>
              <w:rPr>
                <w:rFonts w:hint="eastAsia" w:ascii="仿宋" w:hAnsi="仿宋" w:eastAsia="仿宋" w:cs="Times New Roman"/>
                <w:color w:val="000000"/>
                <w:kern w:val="0"/>
                <w:sz w:val="20"/>
                <w:szCs w:val="20"/>
              </w:rPr>
            </w:pPr>
          </w:p>
        </w:tc>
      </w:tr>
      <w:tr w14:paraId="41EF338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2D078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3E6FEA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099A0FA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0252E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C9227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0B2C3C4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1.01</w:t>
            </w:r>
          </w:p>
        </w:tc>
        <w:tc>
          <w:tcPr>
            <w:tcW w:w="1217" w:type="dxa"/>
            <w:tcBorders>
              <w:top w:val="nil"/>
              <w:left w:val="nil"/>
              <w:bottom w:val="single" w:color="auto" w:sz="4" w:space="0"/>
              <w:right w:val="single" w:color="auto" w:sz="4" w:space="0"/>
            </w:tcBorders>
            <w:noWrap/>
            <w:vAlign w:val="center"/>
          </w:tcPr>
          <w:p w14:paraId="2335AF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35999E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2D97F9A3">
            <w:pPr>
              <w:widowControl/>
              <w:jc w:val="left"/>
              <w:rPr>
                <w:rFonts w:hint="eastAsia" w:ascii="仿宋" w:hAnsi="仿宋" w:eastAsia="仿宋" w:cs="Times New Roman"/>
                <w:color w:val="000000"/>
                <w:kern w:val="0"/>
                <w:sz w:val="20"/>
                <w:szCs w:val="20"/>
              </w:rPr>
            </w:pPr>
          </w:p>
        </w:tc>
      </w:tr>
      <w:tr w14:paraId="1C2C66DE">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F4496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735305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1C2A385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6.4</w:t>
            </w:r>
          </w:p>
        </w:tc>
        <w:tc>
          <w:tcPr>
            <w:tcW w:w="1116" w:type="dxa"/>
            <w:tcBorders>
              <w:top w:val="nil"/>
              <w:left w:val="nil"/>
              <w:bottom w:val="single" w:color="auto" w:sz="4" w:space="0"/>
              <w:right w:val="single" w:color="auto" w:sz="4" w:space="0"/>
            </w:tcBorders>
            <w:noWrap/>
            <w:vAlign w:val="center"/>
          </w:tcPr>
          <w:p w14:paraId="527901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A0026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5014C48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2C6E9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3B7581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1CF19FC7">
            <w:pPr>
              <w:widowControl/>
              <w:jc w:val="left"/>
              <w:rPr>
                <w:rFonts w:hint="eastAsia" w:ascii="仿宋" w:hAnsi="仿宋" w:eastAsia="仿宋" w:cs="Times New Roman"/>
                <w:color w:val="000000"/>
                <w:kern w:val="0"/>
                <w:sz w:val="20"/>
                <w:szCs w:val="20"/>
              </w:rPr>
            </w:pPr>
          </w:p>
        </w:tc>
      </w:tr>
      <w:tr w14:paraId="1F49C13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06663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03C3D9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AFE389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FCA0D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03AD68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4BFE185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7.17</w:t>
            </w:r>
          </w:p>
        </w:tc>
        <w:tc>
          <w:tcPr>
            <w:tcW w:w="1217" w:type="dxa"/>
            <w:tcBorders>
              <w:top w:val="nil"/>
              <w:left w:val="nil"/>
              <w:bottom w:val="single" w:color="auto" w:sz="4" w:space="0"/>
              <w:right w:val="single" w:color="auto" w:sz="4" w:space="0"/>
            </w:tcBorders>
            <w:noWrap/>
            <w:vAlign w:val="center"/>
          </w:tcPr>
          <w:p w14:paraId="1C85FE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51BCDB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78B686E6">
            <w:pPr>
              <w:widowControl/>
              <w:jc w:val="left"/>
              <w:rPr>
                <w:rFonts w:hint="eastAsia" w:ascii="仿宋" w:hAnsi="仿宋" w:eastAsia="仿宋" w:cs="Times New Roman"/>
                <w:color w:val="000000"/>
                <w:kern w:val="0"/>
                <w:sz w:val="20"/>
                <w:szCs w:val="20"/>
              </w:rPr>
            </w:pPr>
          </w:p>
        </w:tc>
      </w:tr>
      <w:tr w14:paraId="1465FB6D">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1296C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09468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0C23ABA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456A5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38F484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6B9E3A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10.76</w:t>
            </w:r>
          </w:p>
        </w:tc>
        <w:tc>
          <w:tcPr>
            <w:tcW w:w="1217" w:type="dxa"/>
            <w:tcBorders>
              <w:top w:val="nil"/>
              <w:left w:val="nil"/>
              <w:bottom w:val="single" w:color="auto" w:sz="4" w:space="0"/>
              <w:right w:val="single" w:color="auto" w:sz="4" w:space="0"/>
            </w:tcBorders>
            <w:noWrap/>
            <w:vAlign w:val="center"/>
          </w:tcPr>
          <w:p w14:paraId="1B2185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697661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192C3C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358E66D8">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D143B60">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1F1B002">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23E7A3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3817A22">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39D00DF9">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C9DBEB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BBF03B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80D925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877337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3AD57D43">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0795099D">
            <w:pPr>
              <w:widowControl/>
              <w:jc w:val="left"/>
              <w:rPr>
                <w:rFonts w:hint="eastAsia" w:ascii="仿宋" w:hAnsi="仿宋" w:eastAsia="仿宋" w:cs="Times New Roman"/>
                <w:color w:val="000000"/>
                <w:kern w:val="0"/>
                <w:sz w:val="20"/>
                <w:szCs w:val="20"/>
              </w:rPr>
            </w:pPr>
          </w:p>
        </w:tc>
      </w:tr>
      <w:tr w14:paraId="093509A0">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7010E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02CD7A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D9B11A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57CF3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72610B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2DD54A5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2.95</w:t>
            </w:r>
          </w:p>
        </w:tc>
        <w:tc>
          <w:tcPr>
            <w:tcW w:w="1217" w:type="dxa"/>
            <w:tcBorders>
              <w:top w:val="nil"/>
              <w:left w:val="nil"/>
              <w:bottom w:val="single" w:color="auto" w:sz="4" w:space="0"/>
              <w:right w:val="single" w:color="auto" w:sz="4" w:space="0"/>
            </w:tcBorders>
            <w:noWrap/>
            <w:vAlign w:val="center"/>
          </w:tcPr>
          <w:p w14:paraId="6A7D6E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1E784D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6A838C4">
            <w:pPr>
              <w:widowControl/>
              <w:jc w:val="left"/>
              <w:rPr>
                <w:rFonts w:hint="eastAsia" w:ascii="仿宋" w:hAnsi="仿宋" w:eastAsia="仿宋" w:cs="Times New Roman"/>
                <w:color w:val="000000"/>
                <w:kern w:val="0"/>
                <w:sz w:val="20"/>
                <w:szCs w:val="20"/>
              </w:rPr>
            </w:pPr>
          </w:p>
        </w:tc>
      </w:tr>
      <w:tr w14:paraId="14F741AE">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21D962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21F48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34B5342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30482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6969F9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11BCBEB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26.31</w:t>
            </w:r>
          </w:p>
        </w:tc>
        <w:tc>
          <w:tcPr>
            <w:tcW w:w="1217" w:type="dxa"/>
            <w:tcBorders>
              <w:top w:val="nil"/>
              <w:left w:val="nil"/>
              <w:bottom w:val="single" w:color="auto" w:sz="4" w:space="0"/>
              <w:right w:val="single" w:color="auto" w:sz="4" w:space="0"/>
            </w:tcBorders>
            <w:noWrap/>
            <w:vAlign w:val="center"/>
          </w:tcPr>
          <w:p w14:paraId="40D332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A1093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66C51EDC">
            <w:pPr>
              <w:widowControl/>
              <w:jc w:val="left"/>
              <w:rPr>
                <w:rFonts w:hint="eastAsia" w:ascii="仿宋" w:hAnsi="仿宋" w:eastAsia="仿宋" w:cs="Times New Roman"/>
                <w:color w:val="000000"/>
                <w:kern w:val="0"/>
                <w:sz w:val="20"/>
                <w:szCs w:val="20"/>
              </w:rPr>
            </w:pPr>
          </w:p>
        </w:tc>
      </w:tr>
      <w:tr w14:paraId="03FC955A">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5280D6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2253A0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5C2FFFA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0A52E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5706A0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B09FEB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E3301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6CEB9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ABCAB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1188A06">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20645D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67D2F9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7606F02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A9C30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0B6089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6E271C3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76.4</w:t>
            </w:r>
          </w:p>
        </w:tc>
        <w:tc>
          <w:tcPr>
            <w:tcW w:w="1217" w:type="dxa"/>
            <w:tcBorders>
              <w:top w:val="nil"/>
              <w:left w:val="nil"/>
              <w:bottom w:val="single" w:color="auto" w:sz="4" w:space="0"/>
              <w:right w:val="single" w:color="auto" w:sz="4" w:space="0"/>
            </w:tcBorders>
            <w:noWrap/>
            <w:vAlign w:val="center"/>
          </w:tcPr>
          <w:p w14:paraId="60B843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7B452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11A77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9562952">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65D08651">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395FE0C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685.95</w:t>
            </w:r>
          </w:p>
        </w:tc>
        <w:tc>
          <w:tcPr>
            <w:tcW w:w="8801" w:type="dxa"/>
            <w:gridSpan w:val="5"/>
            <w:tcBorders>
              <w:top w:val="single" w:color="auto" w:sz="4" w:space="0"/>
              <w:left w:val="nil"/>
              <w:bottom w:val="single" w:color="auto" w:sz="4" w:space="0"/>
              <w:right w:val="single" w:color="auto" w:sz="4" w:space="0"/>
            </w:tcBorders>
            <w:noWrap/>
            <w:vAlign w:val="center"/>
          </w:tcPr>
          <w:p w14:paraId="2182F850">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5E5FD993">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254.67</w:t>
            </w:r>
          </w:p>
        </w:tc>
      </w:tr>
    </w:tbl>
    <w:p w14:paraId="70D8D295">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0CFE28D4">
      <w:pPr>
        <w:pStyle w:val="9"/>
        <w:rPr>
          <w:rFonts w:hint="eastAsia" w:ascii="仿宋" w:hAnsi="仿宋" w:eastAsia="仿宋"/>
        </w:rPr>
      </w:pPr>
    </w:p>
    <w:p w14:paraId="2762C895">
      <w:pPr>
        <w:pStyle w:val="5"/>
        <w:ind w:firstLine="480"/>
        <w:rPr>
          <w:rFonts w:hint="eastAsia" w:ascii="仿宋" w:hAnsi="仿宋" w:eastAsia="仿宋"/>
        </w:rPr>
      </w:pPr>
    </w:p>
    <w:p w14:paraId="0A5EE0BF">
      <w:pPr>
        <w:rPr>
          <w:rFonts w:hint="eastAsia" w:ascii="仿宋" w:hAnsi="仿宋" w:eastAsia="仿宋"/>
        </w:rPr>
      </w:pPr>
    </w:p>
    <w:p w14:paraId="5DDF5C93">
      <w:pPr>
        <w:pStyle w:val="9"/>
        <w:rPr>
          <w:rFonts w:hint="eastAsia" w:ascii="仿宋" w:hAnsi="仿宋" w:eastAsia="仿宋"/>
        </w:rPr>
      </w:pPr>
    </w:p>
    <w:p w14:paraId="1277E41B">
      <w:pPr>
        <w:pStyle w:val="5"/>
        <w:ind w:firstLine="480"/>
        <w:rPr>
          <w:rFonts w:hint="eastAsia" w:ascii="仿宋" w:hAnsi="仿宋" w:eastAsia="仿宋"/>
        </w:rPr>
      </w:pPr>
    </w:p>
    <w:p w14:paraId="61683672">
      <w:pPr>
        <w:widowControl/>
        <w:spacing w:line="400" w:lineRule="exact"/>
        <w:textAlignment w:val="center"/>
        <w:rPr>
          <w:rFonts w:hint="eastAsia" w:ascii="仿宋" w:hAnsi="仿宋" w:eastAsia="仿宋" w:cs="Times New Roman"/>
          <w:color w:val="000000"/>
          <w:kern w:val="0"/>
          <w:sz w:val="32"/>
          <w:szCs w:val="32"/>
          <w:lang w:bidi="ar"/>
        </w:rPr>
      </w:pPr>
    </w:p>
    <w:p w14:paraId="6FF1B77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1AA945B9">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27C65D67">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株洲市渌口区发展与改革局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706A038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C948A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DBFE6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E82A8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B87CE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C011F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75542D4A">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BDF46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CD9AA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4FCE78">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3066E3">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8B088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590E6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405AC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B263D2A">
            <w:pPr>
              <w:widowControl/>
              <w:jc w:val="center"/>
              <w:rPr>
                <w:rFonts w:hint="eastAsia" w:ascii="仿宋" w:hAnsi="仿宋" w:eastAsia="仿宋" w:cs="Times New Roman"/>
                <w:color w:val="000000"/>
                <w:sz w:val="20"/>
                <w:szCs w:val="20"/>
              </w:rPr>
            </w:pPr>
          </w:p>
        </w:tc>
      </w:tr>
      <w:tr w14:paraId="02175846">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09CCD0C">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842022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E19F554">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4BE096E">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1F81AE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A67FA16">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CF12644">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211AF08">
            <w:pPr>
              <w:jc w:val="center"/>
              <w:rPr>
                <w:rFonts w:hint="eastAsia" w:ascii="仿宋" w:hAnsi="仿宋" w:eastAsia="仿宋" w:cs="Times New Roman"/>
                <w:color w:val="000000"/>
                <w:sz w:val="20"/>
                <w:szCs w:val="20"/>
              </w:rPr>
            </w:pPr>
          </w:p>
        </w:tc>
      </w:tr>
      <w:tr w14:paraId="698F089A">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0A8725A">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D26977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92561C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0FA750D">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38A4AC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FB8D128">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E9E5E26">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0E9D99E">
            <w:pPr>
              <w:jc w:val="center"/>
              <w:rPr>
                <w:rFonts w:hint="eastAsia" w:ascii="仿宋" w:hAnsi="仿宋" w:eastAsia="仿宋" w:cs="Times New Roman"/>
                <w:color w:val="000000"/>
                <w:sz w:val="20"/>
                <w:szCs w:val="20"/>
              </w:rPr>
            </w:pPr>
          </w:p>
        </w:tc>
      </w:tr>
      <w:tr w14:paraId="083BFD16">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E145D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4010C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BFABF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82BC4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478A0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009C7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2968D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4F80394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36A02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57A99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2D7D6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BB49D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F2D8D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C29D6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31AB2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0183C4B0">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6C894AF">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w:t>
            </w:r>
          </w:p>
        </w:tc>
        <w:tc>
          <w:tcPr>
            <w:tcW w:w="5728" w:type="dxa"/>
            <w:tcBorders>
              <w:top w:val="single" w:color="000000" w:sz="4" w:space="0"/>
              <w:left w:val="single" w:color="000000" w:sz="4" w:space="0"/>
              <w:bottom w:val="single" w:color="000000" w:sz="4" w:space="0"/>
              <w:right w:val="single" w:color="000000" w:sz="4" w:space="0"/>
            </w:tcBorders>
            <w:vAlign w:val="center"/>
          </w:tcPr>
          <w:p w14:paraId="0DF2EDE7">
            <w:pPr>
              <w:rPr>
                <w:rFonts w:hint="eastAsia" w:ascii="仿宋" w:hAnsi="仿宋" w:eastAsia="仿宋" w:cs="Times New Roman"/>
                <w:color w:val="000000"/>
                <w:sz w:val="20"/>
                <w:szCs w:val="20"/>
              </w:rPr>
            </w:pPr>
            <w:r>
              <w:rPr>
                <w:rFonts w:hint="eastAsia" w:ascii="仿宋" w:hAnsi="仿宋" w:eastAsia="仿宋"/>
                <w:color w:val="000000"/>
                <w:sz w:val="20"/>
                <w:szCs w:val="20"/>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E0C0D5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41832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275" w:type="dxa"/>
            <w:tcBorders>
              <w:top w:val="single" w:color="000000" w:sz="4" w:space="0"/>
              <w:left w:val="single" w:color="000000" w:sz="4" w:space="0"/>
              <w:bottom w:val="single" w:color="000000" w:sz="4" w:space="0"/>
              <w:right w:val="single" w:color="000000" w:sz="4" w:space="0"/>
            </w:tcBorders>
            <w:vAlign w:val="center"/>
          </w:tcPr>
          <w:p w14:paraId="02E18B3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134" w:type="dxa"/>
            <w:tcBorders>
              <w:top w:val="single" w:color="000000" w:sz="4" w:space="0"/>
              <w:left w:val="single" w:color="000000" w:sz="4" w:space="0"/>
              <w:bottom w:val="single" w:color="000000" w:sz="4" w:space="0"/>
              <w:right w:val="single" w:color="000000" w:sz="4" w:space="0"/>
            </w:tcBorders>
            <w:vAlign w:val="center"/>
          </w:tcPr>
          <w:p w14:paraId="14B66BA1">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962277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148" w:type="dxa"/>
            <w:tcBorders>
              <w:top w:val="single" w:color="000000" w:sz="4" w:space="0"/>
              <w:left w:val="single" w:color="000000" w:sz="4" w:space="0"/>
              <w:bottom w:val="single" w:color="000000" w:sz="4" w:space="0"/>
              <w:right w:val="single" w:color="000000" w:sz="4" w:space="0"/>
            </w:tcBorders>
            <w:vAlign w:val="center"/>
          </w:tcPr>
          <w:p w14:paraId="6705F6A9">
            <w:pPr>
              <w:jc w:val="right"/>
              <w:rPr>
                <w:rFonts w:hint="eastAsia" w:ascii="仿宋" w:hAnsi="仿宋" w:eastAsia="仿宋" w:cs="Times New Roman"/>
                <w:color w:val="000000"/>
                <w:sz w:val="20"/>
                <w:szCs w:val="20"/>
              </w:rPr>
            </w:pPr>
          </w:p>
        </w:tc>
      </w:tr>
      <w:tr w14:paraId="75F00DCC">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9662251">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w:t>
            </w:r>
          </w:p>
        </w:tc>
        <w:tc>
          <w:tcPr>
            <w:tcW w:w="5728" w:type="dxa"/>
            <w:tcBorders>
              <w:top w:val="single" w:color="000000" w:sz="4" w:space="0"/>
              <w:left w:val="single" w:color="000000" w:sz="4" w:space="0"/>
              <w:bottom w:val="single" w:color="000000" w:sz="4" w:space="0"/>
              <w:right w:val="single" w:color="000000" w:sz="4" w:space="0"/>
            </w:tcBorders>
            <w:vAlign w:val="center"/>
          </w:tcPr>
          <w:p w14:paraId="106F8D5A">
            <w:pPr>
              <w:rPr>
                <w:rFonts w:hint="eastAsia" w:ascii="仿宋" w:hAnsi="仿宋" w:eastAsia="仿宋" w:cs="Times New Roman"/>
                <w:color w:val="000000"/>
                <w:sz w:val="20"/>
                <w:szCs w:val="20"/>
              </w:rPr>
            </w:pPr>
            <w:r>
              <w:rPr>
                <w:rFonts w:hint="eastAsia" w:ascii="仿宋" w:hAnsi="仿宋" w:eastAsia="仿宋"/>
                <w:color w:val="000000"/>
                <w:sz w:val="20"/>
                <w:szCs w:val="20"/>
              </w:rPr>
              <w:t>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018FF3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016EB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275" w:type="dxa"/>
            <w:tcBorders>
              <w:top w:val="single" w:color="000000" w:sz="4" w:space="0"/>
              <w:left w:val="single" w:color="000000" w:sz="4" w:space="0"/>
              <w:bottom w:val="single" w:color="000000" w:sz="4" w:space="0"/>
              <w:right w:val="single" w:color="000000" w:sz="4" w:space="0"/>
            </w:tcBorders>
            <w:vAlign w:val="center"/>
          </w:tcPr>
          <w:p w14:paraId="4EA40AF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134" w:type="dxa"/>
            <w:tcBorders>
              <w:top w:val="single" w:color="000000" w:sz="4" w:space="0"/>
              <w:left w:val="single" w:color="000000" w:sz="4" w:space="0"/>
              <w:bottom w:val="single" w:color="000000" w:sz="4" w:space="0"/>
              <w:right w:val="single" w:color="000000" w:sz="4" w:space="0"/>
            </w:tcBorders>
            <w:vAlign w:val="center"/>
          </w:tcPr>
          <w:p w14:paraId="1289302F">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EA2228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148" w:type="dxa"/>
            <w:tcBorders>
              <w:top w:val="single" w:color="000000" w:sz="4" w:space="0"/>
              <w:left w:val="single" w:color="000000" w:sz="4" w:space="0"/>
              <w:bottom w:val="single" w:color="000000" w:sz="4" w:space="0"/>
              <w:right w:val="single" w:color="000000" w:sz="4" w:space="0"/>
            </w:tcBorders>
            <w:vAlign w:val="center"/>
          </w:tcPr>
          <w:p w14:paraId="4892A535">
            <w:pPr>
              <w:jc w:val="right"/>
              <w:rPr>
                <w:rFonts w:hint="eastAsia" w:ascii="仿宋" w:hAnsi="仿宋" w:eastAsia="仿宋" w:cs="Times New Roman"/>
                <w:color w:val="000000"/>
                <w:sz w:val="20"/>
                <w:szCs w:val="20"/>
              </w:rPr>
            </w:pPr>
          </w:p>
        </w:tc>
      </w:tr>
      <w:tr w14:paraId="25EB9110">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6B2FC98">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2120804</w:t>
            </w:r>
          </w:p>
        </w:tc>
        <w:tc>
          <w:tcPr>
            <w:tcW w:w="5728" w:type="dxa"/>
            <w:tcBorders>
              <w:top w:val="single" w:color="000000" w:sz="4" w:space="0"/>
              <w:left w:val="single" w:color="000000" w:sz="4" w:space="0"/>
              <w:bottom w:val="single" w:color="000000" w:sz="4" w:space="0"/>
              <w:right w:val="single" w:color="000000" w:sz="4" w:space="0"/>
            </w:tcBorders>
            <w:vAlign w:val="center"/>
          </w:tcPr>
          <w:p w14:paraId="75A71311">
            <w:pPr>
              <w:rPr>
                <w:rFonts w:hint="eastAsia" w:ascii="仿宋" w:hAnsi="仿宋" w:eastAsia="仿宋" w:cs="Times New Roman"/>
                <w:color w:val="000000"/>
                <w:sz w:val="20"/>
                <w:szCs w:val="20"/>
              </w:rPr>
            </w:pPr>
            <w:r>
              <w:rPr>
                <w:rFonts w:hint="eastAsia" w:ascii="仿宋" w:hAnsi="仿宋" w:eastAsia="仿宋"/>
                <w:color w:val="000000"/>
                <w:sz w:val="20"/>
                <w:szCs w:val="20"/>
              </w:rPr>
              <w:t>农村基础设施建设支出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3930936">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37AA5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275" w:type="dxa"/>
            <w:tcBorders>
              <w:top w:val="single" w:color="000000" w:sz="4" w:space="0"/>
              <w:left w:val="single" w:color="000000" w:sz="4" w:space="0"/>
              <w:bottom w:val="single" w:color="000000" w:sz="4" w:space="0"/>
              <w:right w:val="single" w:color="000000" w:sz="4" w:space="0"/>
            </w:tcBorders>
            <w:vAlign w:val="center"/>
          </w:tcPr>
          <w:p w14:paraId="650F357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134" w:type="dxa"/>
            <w:tcBorders>
              <w:top w:val="single" w:color="000000" w:sz="4" w:space="0"/>
              <w:left w:val="single" w:color="000000" w:sz="4" w:space="0"/>
              <w:bottom w:val="single" w:color="000000" w:sz="4" w:space="0"/>
              <w:right w:val="single" w:color="000000" w:sz="4" w:space="0"/>
            </w:tcBorders>
            <w:vAlign w:val="center"/>
          </w:tcPr>
          <w:p w14:paraId="733528AA">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40A840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15</w:t>
            </w:r>
          </w:p>
        </w:tc>
        <w:tc>
          <w:tcPr>
            <w:tcW w:w="1148" w:type="dxa"/>
            <w:tcBorders>
              <w:top w:val="single" w:color="000000" w:sz="4" w:space="0"/>
              <w:left w:val="single" w:color="000000" w:sz="4" w:space="0"/>
              <w:bottom w:val="single" w:color="000000" w:sz="4" w:space="0"/>
              <w:right w:val="single" w:color="000000" w:sz="4" w:space="0"/>
            </w:tcBorders>
            <w:vAlign w:val="center"/>
          </w:tcPr>
          <w:p w14:paraId="59122221">
            <w:pPr>
              <w:jc w:val="right"/>
              <w:rPr>
                <w:rFonts w:hint="eastAsia" w:ascii="仿宋" w:hAnsi="仿宋" w:eastAsia="仿宋" w:cs="Times New Roman"/>
                <w:color w:val="000000"/>
                <w:sz w:val="20"/>
                <w:szCs w:val="20"/>
              </w:rPr>
            </w:pPr>
          </w:p>
        </w:tc>
      </w:tr>
    </w:tbl>
    <w:p w14:paraId="3ECC3FE0">
      <w:pPr>
        <w:widowControl/>
        <w:jc w:val="both"/>
        <w:rPr>
          <w:rFonts w:hint="eastAsia" w:ascii="仿宋" w:hAnsi="仿宋" w:eastAsia="仿宋" w:cs="Times New Roman"/>
          <w:color w:val="000000"/>
          <w:kern w:val="0"/>
          <w:sz w:val="36"/>
          <w:szCs w:val="36"/>
        </w:rPr>
      </w:pPr>
    </w:p>
    <w:p w14:paraId="3DEED44E">
      <w:pPr>
        <w:widowControl/>
        <w:spacing w:line="400" w:lineRule="exact"/>
        <w:textAlignment w:val="center"/>
        <w:rPr>
          <w:rFonts w:hint="eastAsia" w:ascii="仿宋" w:hAnsi="仿宋" w:eastAsia="仿宋" w:cs="Times New Roman"/>
          <w:color w:val="000000"/>
          <w:kern w:val="0"/>
          <w:sz w:val="36"/>
          <w:szCs w:val="36"/>
          <w:lang w:bidi="ar"/>
        </w:rPr>
      </w:pPr>
    </w:p>
    <w:p w14:paraId="09024068">
      <w:pPr>
        <w:pStyle w:val="9"/>
        <w:rPr>
          <w:lang w:bidi="ar"/>
        </w:rPr>
      </w:pPr>
    </w:p>
    <w:p w14:paraId="064AE087">
      <w:pPr>
        <w:pStyle w:val="5"/>
        <w:rPr>
          <w:lang w:bidi="ar"/>
        </w:rPr>
      </w:pPr>
    </w:p>
    <w:p w14:paraId="25DD4972">
      <w:pPr>
        <w:rPr>
          <w:lang w:bidi="ar"/>
        </w:rPr>
      </w:pPr>
    </w:p>
    <w:p w14:paraId="2219406F">
      <w:pPr>
        <w:rPr>
          <w:lang w:bidi="ar"/>
        </w:rPr>
      </w:pPr>
    </w:p>
    <w:p w14:paraId="297DB7E9">
      <w:pPr>
        <w:rPr>
          <w:lang w:bidi="ar"/>
        </w:rPr>
      </w:pPr>
    </w:p>
    <w:p w14:paraId="3CC5D99F">
      <w:pPr>
        <w:rPr>
          <w:lang w:bidi="ar"/>
        </w:rPr>
      </w:pPr>
    </w:p>
    <w:p w14:paraId="2C2235F8">
      <w:pPr>
        <w:rPr>
          <w:lang w:bidi="ar"/>
        </w:rPr>
      </w:pPr>
    </w:p>
    <w:p w14:paraId="2665519B">
      <w:pPr>
        <w:rPr>
          <w:lang w:bidi="ar"/>
        </w:rPr>
      </w:pPr>
    </w:p>
    <w:p w14:paraId="1F716DB6">
      <w:pPr>
        <w:pStyle w:val="9"/>
        <w:rPr>
          <w:lang w:bidi="ar"/>
        </w:rPr>
      </w:pPr>
    </w:p>
    <w:p w14:paraId="7B6159AD">
      <w:pPr>
        <w:pStyle w:val="5"/>
        <w:ind w:firstLine="480"/>
        <w:rPr>
          <w:rFonts w:hint="eastAsia"/>
          <w:lang w:bidi="ar"/>
        </w:rPr>
      </w:pPr>
    </w:p>
    <w:p w14:paraId="48AB65A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15FEFAC3">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7A861CDF">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株洲市渌口区发展与改革局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1882AF35">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5A3B7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AB1CE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53A056BC">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30C78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42822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033DB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7C8D7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B799A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09F0C85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DA21FC">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835D0C">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27E8E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15F96F">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81C65C">
            <w:pPr>
              <w:jc w:val="center"/>
              <w:rPr>
                <w:rFonts w:hint="eastAsia" w:ascii="仿宋" w:hAnsi="仿宋" w:eastAsia="仿宋" w:cs="Times New Roman"/>
                <w:color w:val="000000"/>
                <w:sz w:val="24"/>
                <w:szCs w:val="24"/>
              </w:rPr>
            </w:pPr>
          </w:p>
        </w:tc>
      </w:tr>
      <w:tr w14:paraId="4E40E342">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606CB1">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220044">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5B0178">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8D9201">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2DA615">
            <w:pPr>
              <w:jc w:val="center"/>
              <w:rPr>
                <w:rFonts w:hint="eastAsia" w:ascii="仿宋" w:hAnsi="仿宋" w:eastAsia="仿宋" w:cs="Times New Roman"/>
                <w:color w:val="000000"/>
                <w:sz w:val="24"/>
                <w:szCs w:val="24"/>
              </w:rPr>
            </w:pPr>
          </w:p>
        </w:tc>
      </w:tr>
      <w:tr w14:paraId="6FA5DB6E">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4ACA0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D47AF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72C1A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B92F8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24ED44E5">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4C063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9EBD87">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C34FAC">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B77E57">
            <w:pPr>
              <w:jc w:val="right"/>
              <w:rPr>
                <w:rFonts w:hint="eastAsia" w:ascii="仿宋" w:hAnsi="仿宋" w:eastAsia="仿宋" w:cs="Times New Roman"/>
                <w:color w:val="000000"/>
                <w:sz w:val="24"/>
                <w:szCs w:val="24"/>
              </w:rPr>
            </w:pPr>
          </w:p>
        </w:tc>
      </w:tr>
      <w:tr w14:paraId="5A72D377">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605D138">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E478F55">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3967BFDC">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F20BDFD">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046E13B">
            <w:pPr>
              <w:jc w:val="right"/>
              <w:rPr>
                <w:rFonts w:hint="eastAsia" w:ascii="仿宋" w:hAnsi="仿宋" w:eastAsia="仿宋" w:cs="Times New Roman"/>
                <w:color w:val="000000"/>
                <w:sz w:val="20"/>
                <w:szCs w:val="20"/>
              </w:rPr>
            </w:pPr>
          </w:p>
        </w:tc>
      </w:tr>
      <w:tr w14:paraId="41F69FF4">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BE46B9C">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7991003">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6B1AA165">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B815DE2">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00D45B3">
            <w:pPr>
              <w:jc w:val="right"/>
              <w:rPr>
                <w:rFonts w:hint="eastAsia" w:ascii="仿宋" w:hAnsi="仿宋" w:eastAsia="仿宋" w:cs="Times New Roman"/>
                <w:color w:val="000000"/>
                <w:sz w:val="20"/>
                <w:szCs w:val="20"/>
              </w:rPr>
            </w:pPr>
          </w:p>
        </w:tc>
      </w:tr>
    </w:tbl>
    <w:p w14:paraId="23DAACC0">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1AE7B6E7">
      <w:pPr>
        <w:pStyle w:val="9"/>
        <w:rPr>
          <w:rFonts w:hint="eastAsia" w:ascii="仿宋" w:hAnsi="仿宋" w:eastAsia="仿宋"/>
          <w:lang w:bidi="ar"/>
        </w:rPr>
      </w:pPr>
    </w:p>
    <w:p w14:paraId="6D75EEDE">
      <w:pPr>
        <w:pStyle w:val="5"/>
        <w:ind w:firstLine="480"/>
        <w:rPr>
          <w:rFonts w:hint="eastAsia" w:ascii="仿宋" w:hAnsi="仿宋" w:eastAsia="仿宋"/>
          <w:lang w:bidi="ar"/>
        </w:rPr>
      </w:pPr>
    </w:p>
    <w:p w14:paraId="201EDE03">
      <w:pPr>
        <w:pStyle w:val="9"/>
        <w:rPr>
          <w:rFonts w:hint="eastAsia" w:ascii="仿宋" w:hAnsi="仿宋" w:eastAsia="仿宋"/>
          <w:lang w:bidi="ar"/>
        </w:rPr>
      </w:pPr>
    </w:p>
    <w:p w14:paraId="7E79C433">
      <w:pPr>
        <w:pStyle w:val="5"/>
        <w:rPr>
          <w:rFonts w:hint="eastAsia" w:ascii="仿宋" w:hAnsi="仿宋" w:eastAsia="仿宋"/>
          <w:lang w:bidi="ar"/>
        </w:rPr>
      </w:pPr>
    </w:p>
    <w:p w14:paraId="49E564F5">
      <w:pPr>
        <w:rPr>
          <w:rFonts w:hint="eastAsia"/>
        </w:rPr>
      </w:pPr>
    </w:p>
    <w:p w14:paraId="1AE6B19B">
      <w:pPr>
        <w:pStyle w:val="9"/>
        <w:spacing w:line="400" w:lineRule="exact"/>
        <w:rPr>
          <w:rFonts w:hint="eastAsia" w:ascii="仿宋" w:hAnsi="仿宋" w:eastAsia="仿宋" w:cs="Times New Roman"/>
          <w:color w:val="000000"/>
          <w:kern w:val="0"/>
          <w:sz w:val="32"/>
          <w:szCs w:val="32"/>
          <w:lang w:bidi="ar"/>
        </w:rPr>
      </w:pPr>
    </w:p>
    <w:p w14:paraId="32D6A433">
      <w:pPr>
        <w:widowControl/>
        <w:spacing w:after="156" w:afterLines="50"/>
        <w:jc w:val="center"/>
        <w:textAlignment w:val="center"/>
        <w:rPr>
          <w:rFonts w:ascii="仿宋" w:hAnsi="仿宋" w:eastAsia="仿宋" w:cs="Times New Roman"/>
          <w:color w:val="000000"/>
          <w:kern w:val="0"/>
          <w:sz w:val="36"/>
          <w:szCs w:val="36"/>
          <w:lang w:bidi="ar"/>
        </w:rPr>
      </w:pPr>
    </w:p>
    <w:p w14:paraId="7FC09CD9">
      <w:pPr>
        <w:widowControl/>
        <w:spacing w:after="156" w:afterLines="50"/>
        <w:jc w:val="center"/>
        <w:textAlignment w:val="center"/>
        <w:rPr>
          <w:rFonts w:ascii="仿宋" w:hAnsi="仿宋" w:eastAsia="仿宋" w:cs="Times New Roman"/>
          <w:color w:val="000000"/>
          <w:kern w:val="0"/>
          <w:sz w:val="36"/>
          <w:szCs w:val="36"/>
          <w:lang w:bidi="ar"/>
        </w:rPr>
      </w:pPr>
    </w:p>
    <w:p w14:paraId="0E5A4A3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4CB8D61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6AD96C7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株洲市渌口区发展与改革局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63981F8">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6CD04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C01CD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2C64106F">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90399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E3941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66114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C9D53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E79D0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085D1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162EE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FC992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0B57BA68">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C2CB49">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3095AB">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A95B0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F4A3A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AE52F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90AB0D">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BA717A">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E87619">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7F1AF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FD4E6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5C994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B4E32F">
            <w:pPr>
              <w:jc w:val="center"/>
              <w:rPr>
                <w:rFonts w:hint="eastAsia" w:ascii="仿宋" w:hAnsi="仿宋" w:eastAsia="仿宋" w:cs="Times New Roman"/>
                <w:color w:val="000000"/>
                <w:sz w:val="20"/>
                <w:szCs w:val="20"/>
              </w:rPr>
            </w:pPr>
          </w:p>
        </w:tc>
      </w:tr>
      <w:tr w14:paraId="3388521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D8267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4C40C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18ABC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429B9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A7DA7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3A84C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F535A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59D70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368D7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31ACE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DFD8D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CD596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562848B5">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667BAA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22" w:type="pct"/>
            <w:tcBorders>
              <w:top w:val="single" w:color="000000" w:sz="4" w:space="0"/>
              <w:left w:val="single" w:color="000000" w:sz="4" w:space="0"/>
              <w:bottom w:val="single" w:color="000000" w:sz="4" w:space="0"/>
              <w:right w:val="single" w:color="000000" w:sz="4" w:space="0"/>
            </w:tcBorders>
            <w:vAlign w:val="center"/>
          </w:tcPr>
          <w:p w14:paraId="18145BC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3E22A9B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08" w:type="pct"/>
            <w:tcBorders>
              <w:top w:val="single" w:color="000000" w:sz="4" w:space="0"/>
              <w:left w:val="single" w:color="000000" w:sz="4" w:space="0"/>
              <w:bottom w:val="single" w:color="000000" w:sz="4" w:space="0"/>
              <w:right w:val="single" w:color="000000" w:sz="4" w:space="0"/>
            </w:tcBorders>
            <w:vAlign w:val="center"/>
          </w:tcPr>
          <w:p w14:paraId="0094EA0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58DB41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71" w:type="pct"/>
            <w:tcBorders>
              <w:top w:val="single" w:color="000000" w:sz="4" w:space="0"/>
              <w:left w:val="single" w:color="000000" w:sz="4" w:space="0"/>
              <w:bottom w:val="single" w:color="000000" w:sz="4" w:space="0"/>
              <w:right w:val="single" w:color="000000" w:sz="4" w:space="0"/>
            </w:tcBorders>
            <w:vAlign w:val="center"/>
          </w:tcPr>
          <w:p w14:paraId="45ABF858">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9353E9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2.95</w:t>
            </w:r>
          </w:p>
        </w:tc>
        <w:tc>
          <w:tcPr>
            <w:tcW w:w="401" w:type="pct"/>
            <w:tcBorders>
              <w:top w:val="single" w:color="000000" w:sz="4" w:space="0"/>
              <w:left w:val="single" w:color="000000" w:sz="4" w:space="0"/>
              <w:bottom w:val="single" w:color="000000" w:sz="4" w:space="0"/>
              <w:right w:val="single" w:color="000000" w:sz="4" w:space="0"/>
            </w:tcBorders>
            <w:vAlign w:val="center"/>
          </w:tcPr>
          <w:p w14:paraId="453E81E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81A14C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2.95</w:t>
            </w:r>
          </w:p>
        </w:tc>
        <w:tc>
          <w:tcPr>
            <w:tcW w:w="401" w:type="pct"/>
            <w:tcBorders>
              <w:top w:val="single" w:color="000000" w:sz="4" w:space="0"/>
              <w:left w:val="single" w:color="000000" w:sz="4" w:space="0"/>
              <w:bottom w:val="single" w:color="000000" w:sz="4" w:space="0"/>
              <w:right w:val="single" w:color="000000" w:sz="4" w:space="0"/>
            </w:tcBorders>
            <w:vAlign w:val="center"/>
          </w:tcPr>
          <w:p w14:paraId="6673523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605DA0C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2.95</w:t>
            </w:r>
          </w:p>
        </w:tc>
        <w:tc>
          <w:tcPr>
            <w:tcW w:w="480" w:type="pct"/>
            <w:tcBorders>
              <w:top w:val="single" w:color="000000" w:sz="4" w:space="0"/>
              <w:left w:val="single" w:color="000000" w:sz="4" w:space="0"/>
              <w:bottom w:val="single" w:color="000000" w:sz="4" w:space="0"/>
              <w:right w:val="single" w:color="000000" w:sz="4" w:space="0"/>
            </w:tcBorders>
            <w:vAlign w:val="center"/>
          </w:tcPr>
          <w:p w14:paraId="5947F672">
            <w:pPr>
              <w:rPr>
                <w:rFonts w:hint="eastAsia" w:ascii="仿宋" w:hAnsi="仿宋" w:eastAsia="仿宋" w:cs="Times New Roman"/>
                <w:color w:val="000000"/>
                <w:sz w:val="20"/>
                <w:szCs w:val="20"/>
              </w:rPr>
            </w:pPr>
          </w:p>
        </w:tc>
      </w:tr>
    </w:tbl>
    <w:p w14:paraId="146122B6">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8CA9805">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015EC1D0">
      <w:pPr>
        <w:pStyle w:val="15"/>
        <w:spacing w:line="640" w:lineRule="exact"/>
        <w:ind w:firstLine="522" w:firstLineChars="100"/>
        <w:jc w:val="center"/>
        <w:rPr>
          <w:rFonts w:hint="eastAsia" w:ascii="仿宋" w:hAnsi="仿宋" w:eastAsia="仿宋" w:cs="仿宋"/>
          <w:b/>
          <w:bCs/>
          <w:sz w:val="52"/>
          <w:szCs w:val="52"/>
        </w:rPr>
      </w:pPr>
    </w:p>
    <w:p w14:paraId="29371101">
      <w:pPr>
        <w:pStyle w:val="15"/>
        <w:spacing w:line="640" w:lineRule="exact"/>
        <w:ind w:firstLine="522" w:firstLineChars="100"/>
        <w:jc w:val="center"/>
        <w:rPr>
          <w:rFonts w:hint="eastAsia" w:ascii="仿宋" w:hAnsi="仿宋" w:eastAsia="仿宋" w:cs="仿宋"/>
          <w:b/>
          <w:bCs/>
          <w:sz w:val="52"/>
          <w:szCs w:val="52"/>
        </w:rPr>
      </w:pPr>
    </w:p>
    <w:p w14:paraId="57CB7334">
      <w:pPr>
        <w:pStyle w:val="15"/>
        <w:spacing w:line="640" w:lineRule="exact"/>
        <w:ind w:firstLine="522" w:firstLineChars="100"/>
        <w:jc w:val="center"/>
        <w:rPr>
          <w:rFonts w:hint="eastAsia" w:ascii="仿宋" w:hAnsi="仿宋" w:eastAsia="仿宋" w:cs="仿宋"/>
          <w:b/>
          <w:bCs/>
          <w:sz w:val="52"/>
          <w:szCs w:val="52"/>
        </w:rPr>
      </w:pPr>
    </w:p>
    <w:p w14:paraId="24F17434">
      <w:pPr>
        <w:pStyle w:val="15"/>
        <w:spacing w:line="640" w:lineRule="exact"/>
        <w:ind w:firstLine="522" w:firstLineChars="100"/>
        <w:jc w:val="center"/>
        <w:rPr>
          <w:rFonts w:hint="eastAsia" w:ascii="仿宋" w:hAnsi="仿宋" w:eastAsia="仿宋" w:cs="仿宋"/>
          <w:b/>
          <w:bCs/>
          <w:sz w:val="52"/>
          <w:szCs w:val="52"/>
        </w:rPr>
      </w:pPr>
    </w:p>
    <w:p w14:paraId="0CA90FE2">
      <w:pPr>
        <w:pStyle w:val="15"/>
        <w:spacing w:line="640" w:lineRule="exact"/>
        <w:ind w:firstLine="522" w:firstLineChars="100"/>
        <w:jc w:val="center"/>
        <w:rPr>
          <w:rFonts w:hint="eastAsia" w:ascii="仿宋" w:hAnsi="仿宋" w:eastAsia="仿宋" w:cs="仿宋"/>
          <w:b/>
          <w:bCs/>
          <w:sz w:val="52"/>
          <w:szCs w:val="52"/>
        </w:rPr>
      </w:pPr>
    </w:p>
    <w:p w14:paraId="02765DDD">
      <w:pPr>
        <w:pStyle w:val="15"/>
        <w:spacing w:line="640" w:lineRule="exact"/>
        <w:ind w:firstLine="522" w:firstLineChars="100"/>
        <w:jc w:val="center"/>
        <w:rPr>
          <w:rFonts w:hint="eastAsia" w:ascii="仿宋" w:hAnsi="仿宋" w:eastAsia="仿宋" w:cs="仿宋"/>
          <w:b/>
          <w:bCs/>
          <w:sz w:val="52"/>
          <w:szCs w:val="52"/>
        </w:rPr>
      </w:pPr>
    </w:p>
    <w:p w14:paraId="683BC5A3">
      <w:pPr>
        <w:pStyle w:val="15"/>
        <w:spacing w:line="640" w:lineRule="exact"/>
        <w:ind w:firstLine="522" w:firstLineChars="100"/>
        <w:jc w:val="center"/>
        <w:rPr>
          <w:rFonts w:hint="eastAsia" w:ascii="仿宋" w:hAnsi="仿宋" w:eastAsia="仿宋" w:cs="仿宋"/>
          <w:b/>
          <w:bCs/>
          <w:sz w:val="52"/>
          <w:szCs w:val="52"/>
        </w:rPr>
      </w:pPr>
    </w:p>
    <w:p w14:paraId="0E95B69B">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4CE4117B">
      <w:pPr>
        <w:pStyle w:val="15"/>
        <w:spacing w:line="640" w:lineRule="exact"/>
        <w:jc w:val="center"/>
        <w:rPr>
          <w:rFonts w:hint="eastAsia" w:ascii="仿宋" w:hAnsi="仿宋" w:eastAsia="仿宋" w:cs="仿宋"/>
          <w:b/>
          <w:bCs/>
          <w:sz w:val="52"/>
          <w:szCs w:val="52"/>
        </w:rPr>
      </w:pPr>
    </w:p>
    <w:p w14:paraId="17EB1C0E">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496F208A">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46CD4B1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7958F63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2024年度收、支总计</w:t>
      </w:r>
      <w:r>
        <w:rPr>
          <w:rFonts w:hint="eastAsia" w:ascii="仿宋" w:hAnsi="仿宋" w:eastAsia="仿宋" w:cs="仿宋"/>
        </w:rPr>
        <w:t>4042.64</w:t>
      </w:r>
      <w:r>
        <w:rPr>
          <w:rFonts w:ascii="仿宋" w:hAnsi="仿宋" w:eastAsia="仿宋" w:cs="仿宋"/>
        </w:rPr>
        <w:t>万元。与上年相比，减少</w:t>
      </w:r>
      <w:r>
        <w:rPr>
          <w:rFonts w:hint="eastAsia" w:ascii="仿宋" w:hAnsi="仿宋" w:eastAsia="仿宋" w:cs="仿宋"/>
          <w:lang w:val="en-US" w:eastAsia="zh-CN"/>
        </w:rPr>
        <w:t>1356.77</w:t>
      </w:r>
      <w:r>
        <w:rPr>
          <w:rFonts w:ascii="仿宋" w:hAnsi="仿宋" w:eastAsia="仿宋" w:cs="仿宋"/>
        </w:rPr>
        <w:t>万元，降低</w:t>
      </w:r>
      <w:r>
        <w:rPr>
          <w:rFonts w:hint="eastAsia" w:ascii="仿宋" w:hAnsi="仿宋" w:eastAsia="仿宋" w:cs="仿宋"/>
          <w:lang w:val="en-US" w:eastAsia="zh-CN"/>
        </w:rPr>
        <w:t>25.13</w:t>
      </w:r>
      <w:r>
        <w:rPr>
          <w:rFonts w:ascii="仿宋" w:hAnsi="仿宋" w:eastAsia="仿宋" w:cs="仿宋"/>
        </w:rPr>
        <w:t>%，主要是因为</w:t>
      </w:r>
      <w:r>
        <w:rPr>
          <w:rFonts w:hint="eastAsia" w:ascii="仿宋" w:hAnsi="仿宋" w:eastAsia="仿宋" w:cs="仿宋"/>
          <w:lang w:eastAsia="zh-CN"/>
        </w:rPr>
        <w:t>人员减少、项目减少、办公经费减少。</w:t>
      </w:r>
    </w:p>
    <w:p w14:paraId="74A30F9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0A090B8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4042.64</w:t>
      </w:r>
      <w:r>
        <w:rPr>
          <w:rFonts w:ascii="仿宋" w:hAnsi="仿宋" w:eastAsia="仿宋" w:cs="仿宋"/>
        </w:rPr>
        <w:t>万元，其中：财政拨款收入</w:t>
      </w:r>
      <w:r>
        <w:rPr>
          <w:rFonts w:hint="eastAsia" w:ascii="仿宋" w:hAnsi="仿宋" w:eastAsia="仿宋" w:cs="仿宋"/>
        </w:rPr>
        <w:t>3798.49</w:t>
      </w:r>
      <w:r>
        <w:rPr>
          <w:rFonts w:ascii="仿宋" w:hAnsi="仿宋" w:eastAsia="仿宋" w:cs="仿宋"/>
        </w:rPr>
        <w:t>万元，占</w:t>
      </w:r>
      <w:r>
        <w:rPr>
          <w:rFonts w:hint="eastAsia" w:ascii="仿宋" w:hAnsi="仿宋" w:eastAsia="仿宋" w:cs="仿宋"/>
        </w:rPr>
        <w:t>93.96</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244.16</w:t>
      </w:r>
      <w:r>
        <w:rPr>
          <w:rFonts w:ascii="仿宋" w:hAnsi="仿宋" w:eastAsia="仿宋" w:cs="仿宋"/>
        </w:rPr>
        <w:t>万元，占</w:t>
      </w:r>
      <w:r>
        <w:rPr>
          <w:rFonts w:hint="eastAsia" w:ascii="仿宋" w:hAnsi="仿宋" w:eastAsia="仿宋" w:cs="仿宋"/>
        </w:rPr>
        <w:t>6.04</w:t>
      </w:r>
      <w:r>
        <w:rPr>
          <w:rFonts w:ascii="仿宋" w:hAnsi="仿宋" w:eastAsia="仿宋" w:cs="仿宋"/>
        </w:rPr>
        <w:t xml:space="preserve"> %。</w:t>
      </w:r>
    </w:p>
    <w:p w14:paraId="1584864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1EE54F7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4042.64</w:t>
      </w:r>
      <w:r>
        <w:rPr>
          <w:rFonts w:ascii="仿宋" w:hAnsi="仿宋" w:eastAsia="仿宋" w:cs="仿宋"/>
        </w:rPr>
        <w:t>万元，其中：基本支出</w:t>
      </w:r>
      <w:r>
        <w:rPr>
          <w:rFonts w:hint="eastAsia" w:ascii="仿宋" w:hAnsi="仿宋" w:eastAsia="仿宋" w:cs="仿宋"/>
        </w:rPr>
        <w:t>1184.77</w:t>
      </w:r>
      <w:r>
        <w:rPr>
          <w:rFonts w:ascii="仿宋" w:hAnsi="仿宋" w:eastAsia="仿宋" w:cs="仿宋"/>
        </w:rPr>
        <w:t>万元，占</w:t>
      </w:r>
      <w:r>
        <w:rPr>
          <w:rFonts w:hint="eastAsia" w:ascii="仿宋" w:hAnsi="仿宋" w:eastAsia="仿宋" w:cs="仿宋"/>
        </w:rPr>
        <w:t>29.31</w:t>
      </w:r>
      <w:r>
        <w:rPr>
          <w:rFonts w:ascii="仿宋" w:hAnsi="仿宋" w:eastAsia="仿宋" w:cs="仿宋"/>
        </w:rPr>
        <w:t>%；项目支出</w:t>
      </w:r>
      <w:r>
        <w:rPr>
          <w:rFonts w:hint="eastAsia" w:ascii="仿宋" w:hAnsi="仿宋" w:eastAsia="仿宋" w:cs="仿宋"/>
        </w:rPr>
        <w:t>2857.87</w:t>
      </w:r>
      <w:r>
        <w:rPr>
          <w:rFonts w:ascii="仿宋" w:hAnsi="仿宋" w:eastAsia="仿宋" w:cs="仿宋"/>
        </w:rPr>
        <w:t>万元，占</w:t>
      </w:r>
      <w:r>
        <w:rPr>
          <w:rFonts w:hint="eastAsia" w:ascii="仿宋" w:hAnsi="仿宋" w:eastAsia="仿宋" w:cs="仿宋"/>
        </w:rPr>
        <w:t>70.69</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10C91ED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0246993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3798.49</w:t>
      </w:r>
      <w:r>
        <w:rPr>
          <w:rFonts w:ascii="仿宋" w:hAnsi="仿宋" w:eastAsia="仿宋" w:cs="仿宋"/>
        </w:rPr>
        <w:t>万元，与上年相比，减少</w:t>
      </w:r>
      <w:r>
        <w:rPr>
          <w:rFonts w:hint="eastAsia" w:ascii="仿宋" w:hAnsi="仿宋" w:eastAsia="仿宋" w:cs="仿宋"/>
          <w:lang w:val="en-US" w:eastAsia="zh-CN"/>
        </w:rPr>
        <w:t>1489.33</w:t>
      </w:r>
      <w:r>
        <w:rPr>
          <w:rFonts w:ascii="仿宋" w:hAnsi="仿宋" w:eastAsia="仿宋" w:cs="仿宋"/>
        </w:rPr>
        <w:t>万元,降低</w:t>
      </w:r>
      <w:r>
        <w:rPr>
          <w:rFonts w:hint="eastAsia" w:ascii="仿宋" w:hAnsi="仿宋" w:eastAsia="仿宋" w:cs="仿宋"/>
          <w:lang w:val="en-US" w:eastAsia="zh-CN"/>
        </w:rPr>
        <w:t>28.17</w:t>
      </w:r>
      <w:r>
        <w:rPr>
          <w:rFonts w:ascii="仿宋" w:hAnsi="仿宋" w:eastAsia="仿宋" w:cs="仿宋"/>
        </w:rPr>
        <w:t>%，主要是因为</w:t>
      </w:r>
      <w:r>
        <w:rPr>
          <w:rFonts w:hint="eastAsia" w:ascii="仿宋" w:hAnsi="仿宋" w:eastAsia="仿宋" w:cs="仿宋"/>
          <w:lang w:eastAsia="zh-CN"/>
        </w:rPr>
        <w:t>人员减少、项目减少、办公经费减少。</w:t>
      </w:r>
    </w:p>
    <w:p w14:paraId="0CD8726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47DE232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3E05886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3798.49</w:t>
      </w:r>
      <w:r>
        <w:rPr>
          <w:rFonts w:ascii="仿宋" w:hAnsi="仿宋" w:eastAsia="仿宋" w:cs="仿宋"/>
        </w:rPr>
        <w:t>万元，占本年支出合计的</w:t>
      </w:r>
      <w:r>
        <w:rPr>
          <w:rFonts w:hint="eastAsia" w:ascii="仿宋" w:hAnsi="仿宋" w:eastAsia="仿宋" w:cs="仿宋"/>
        </w:rPr>
        <w:t>93.96</w:t>
      </w:r>
      <w:r>
        <w:rPr>
          <w:rFonts w:ascii="仿宋" w:hAnsi="仿宋" w:eastAsia="仿宋" w:cs="仿宋"/>
        </w:rPr>
        <w:t xml:space="preserve"> %，与上年相比，财政拨款支出增加减少</w:t>
      </w:r>
      <w:r>
        <w:rPr>
          <w:rFonts w:hint="eastAsia" w:ascii="仿宋" w:hAnsi="仿宋" w:eastAsia="仿宋" w:cs="仿宋"/>
          <w:lang w:val="en-US" w:eastAsia="zh-CN"/>
        </w:rPr>
        <w:t>1489.33</w:t>
      </w:r>
      <w:r>
        <w:rPr>
          <w:rFonts w:ascii="仿宋" w:hAnsi="仿宋" w:eastAsia="仿宋" w:cs="仿宋"/>
        </w:rPr>
        <w:t>万元，降低</w:t>
      </w:r>
      <w:r>
        <w:rPr>
          <w:rFonts w:hint="eastAsia" w:ascii="仿宋" w:hAnsi="仿宋" w:eastAsia="仿宋" w:cs="仿宋"/>
          <w:lang w:val="en-US" w:eastAsia="zh-CN"/>
        </w:rPr>
        <w:t>28.17</w:t>
      </w:r>
      <w:r>
        <w:rPr>
          <w:rFonts w:ascii="仿宋" w:hAnsi="仿宋" w:eastAsia="仿宋" w:cs="仿宋"/>
        </w:rPr>
        <w:t>%，主要是因为</w:t>
      </w:r>
      <w:r>
        <w:rPr>
          <w:rFonts w:hint="eastAsia" w:ascii="仿宋" w:hAnsi="仿宋" w:eastAsia="仿宋" w:cs="仿宋"/>
          <w:lang w:eastAsia="zh-CN"/>
        </w:rPr>
        <w:t>人员减少、项目减少、办公经费减少。</w:t>
      </w:r>
    </w:p>
    <w:p w14:paraId="342F176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5F27D9E7">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3783.49</w:t>
      </w:r>
      <w:r>
        <w:rPr>
          <w:rFonts w:ascii="仿宋" w:hAnsi="仿宋" w:eastAsia="仿宋" w:cs="仿宋"/>
        </w:rPr>
        <w:t>万元，主要用于以下方面：一般公共服务（类）支出</w:t>
      </w:r>
      <w:r>
        <w:rPr>
          <w:rFonts w:hint="eastAsia" w:ascii="仿宋" w:hAnsi="仿宋" w:eastAsia="仿宋" w:cs="仿宋"/>
        </w:rPr>
        <w:t>976.88</w:t>
      </w:r>
      <w:r>
        <w:rPr>
          <w:rFonts w:ascii="仿宋" w:hAnsi="仿宋" w:eastAsia="仿宋" w:cs="仿宋"/>
        </w:rPr>
        <w:t>万元，占</w:t>
      </w:r>
      <w:r>
        <w:rPr>
          <w:rFonts w:hint="eastAsia" w:ascii="仿宋" w:hAnsi="仿宋" w:eastAsia="仿宋" w:cs="仿宋"/>
        </w:rPr>
        <w:t>25.82</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5F417DD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730427C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989.55</w:t>
      </w:r>
      <w:r>
        <w:rPr>
          <w:rFonts w:ascii="仿宋" w:hAnsi="仿宋" w:eastAsia="仿宋" w:cs="仿宋"/>
        </w:rPr>
        <w:t>万元，支出决算数为</w:t>
      </w:r>
      <w:r>
        <w:rPr>
          <w:rFonts w:hint="eastAsia" w:ascii="仿宋" w:hAnsi="仿宋" w:eastAsia="仿宋" w:cs="仿宋"/>
          <w:lang w:val="en-US" w:eastAsia="zh-CN"/>
        </w:rPr>
        <w:t>3783.49</w:t>
      </w:r>
      <w:r>
        <w:rPr>
          <w:rFonts w:ascii="仿宋" w:hAnsi="仿宋" w:eastAsia="仿宋" w:cs="仿宋"/>
        </w:rPr>
        <w:t>万元，完成年初预算的%，其中：</w:t>
      </w:r>
    </w:p>
    <w:p w14:paraId="1FAA3D0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lang w:eastAsia="zh-CN"/>
        </w:rPr>
        <w:t>发展与改革事务</w:t>
      </w:r>
      <w:r>
        <w:rPr>
          <w:rFonts w:ascii="仿宋" w:hAnsi="仿宋" w:eastAsia="仿宋" w:cs="仿宋"/>
        </w:rPr>
        <w:t>（款）</w:t>
      </w:r>
      <w:r>
        <w:rPr>
          <w:rFonts w:hint="eastAsia" w:ascii="仿宋" w:hAnsi="仿宋" w:eastAsia="仿宋" w:cs="仿宋"/>
          <w:lang w:eastAsia="zh-CN"/>
        </w:rPr>
        <w:t>行政运行</w:t>
      </w:r>
      <w:r>
        <w:rPr>
          <w:rFonts w:ascii="仿宋" w:hAnsi="仿宋" w:eastAsia="仿宋" w:cs="仿宋"/>
        </w:rPr>
        <w:t>（项）。</w:t>
      </w:r>
    </w:p>
    <w:p w14:paraId="44FD418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722.13</w:t>
      </w:r>
      <w:r>
        <w:rPr>
          <w:rFonts w:ascii="仿宋" w:hAnsi="仿宋" w:eastAsia="仿宋" w:cs="仿宋"/>
        </w:rPr>
        <w:t>万元，支出决算为</w:t>
      </w:r>
      <w:r>
        <w:rPr>
          <w:rFonts w:hint="eastAsia" w:ascii="仿宋" w:hAnsi="仿宋" w:eastAsia="仿宋" w:cs="仿宋"/>
          <w:lang w:val="en-US" w:eastAsia="zh-CN"/>
        </w:rPr>
        <w:t>798.99</w:t>
      </w:r>
      <w:r>
        <w:rPr>
          <w:rFonts w:ascii="仿宋" w:hAnsi="仿宋" w:eastAsia="仿宋" w:cs="仿宋"/>
        </w:rPr>
        <w:t>万元，完成年初预算的</w:t>
      </w:r>
      <w:r>
        <w:rPr>
          <w:rFonts w:hint="eastAsia" w:ascii="仿宋" w:hAnsi="仿宋" w:eastAsia="仿宋" w:cs="仿宋"/>
          <w:lang w:val="en-US" w:eastAsia="zh-CN"/>
        </w:rPr>
        <w:t>110.64</w:t>
      </w:r>
      <w:r>
        <w:rPr>
          <w:rFonts w:ascii="仿宋" w:hAnsi="仿宋" w:eastAsia="仿宋" w:cs="仿宋"/>
        </w:rPr>
        <w:t>%，决算数大于年初预算数的主要原因是：</w:t>
      </w:r>
      <w:r>
        <w:rPr>
          <w:rFonts w:hint="eastAsia" w:ascii="仿宋" w:hAnsi="仿宋" w:eastAsia="仿宋" w:cs="仿宋"/>
          <w:lang w:eastAsia="zh-CN"/>
        </w:rPr>
        <w:t>人员工资调整。</w:t>
      </w:r>
    </w:p>
    <w:p w14:paraId="4DE2826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2、一般公共服务（类）</w:t>
      </w:r>
      <w:r>
        <w:rPr>
          <w:rFonts w:hint="eastAsia" w:ascii="仿宋" w:hAnsi="仿宋" w:eastAsia="仿宋" w:cs="仿宋"/>
          <w:lang w:eastAsia="zh-CN"/>
        </w:rPr>
        <w:t>发展与改革事务</w:t>
      </w:r>
      <w:r>
        <w:rPr>
          <w:rFonts w:ascii="仿宋" w:hAnsi="仿宋" w:eastAsia="仿宋" w:cs="仿宋"/>
        </w:rPr>
        <w:t>（款）</w:t>
      </w:r>
      <w:r>
        <w:rPr>
          <w:rFonts w:hint="eastAsia" w:ascii="仿宋" w:hAnsi="仿宋" w:eastAsia="仿宋" w:cs="仿宋"/>
          <w:lang w:eastAsia="zh-CN"/>
        </w:rPr>
        <w:t>其他发展与改革事务支出</w:t>
      </w:r>
      <w:r>
        <w:rPr>
          <w:rFonts w:ascii="仿宋" w:hAnsi="仿宋" w:eastAsia="仿宋" w:cs="仿宋"/>
        </w:rPr>
        <w:t>（项）。</w:t>
      </w:r>
    </w:p>
    <w:p w14:paraId="512942F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139.13</w:t>
      </w:r>
      <w:r>
        <w:rPr>
          <w:rFonts w:ascii="仿宋" w:hAnsi="仿宋" w:eastAsia="仿宋" w:cs="仿宋"/>
        </w:rPr>
        <w:t>万元，支出决算为</w:t>
      </w:r>
      <w:r>
        <w:rPr>
          <w:rFonts w:hint="eastAsia" w:ascii="仿宋" w:hAnsi="仿宋" w:eastAsia="仿宋" w:cs="仿宋"/>
          <w:lang w:val="en-US" w:eastAsia="zh-CN"/>
        </w:rPr>
        <w:t>177.9</w:t>
      </w:r>
      <w:r>
        <w:rPr>
          <w:rFonts w:ascii="仿宋" w:hAnsi="仿宋" w:eastAsia="仿宋" w:cs="仿宋"/>
        </w:rPr>
        <w:t>万元，完成年初预算的</w:t>
      </w:r>
      <w:r>
        <w:rPr>
          <w:rFonts w:hint="eastAsia" w:ascii="仿宋" w:hAnsi="仿宋" w:eastAsia="仿宋" w:cs="仿宋"/>
          <w:lang w:val="en-US" w:eastAsia="zh-CN"/>
        </w:rPr>
        <w:t>127.87</w:t>
      </w:r>
      <w:r>
        <w:rPr>
          <w:rFonts w:ascii="仿宋" w:hAnsi="仿宋" w:eastAsia="仿宋" w:cs="仿宋"/>
        </w:rPr>
        <w:t>%，决算数大于年初预算数的主要原因是：</w:t>
      </w:r>
      <w:r>
        <w:rPr>
          <w:rFonts w:hint="eastAsia" w:ascii="仿宋" w:hAnsi="仿宋" w:eastAsia="仿宋" w:cs="仿宋"/>
          <w:lang w:eastAsia="zh-CN"/>
        </w:rPr>
        <w:t>项目指标追加。</w:t>
      </w:r>
    </w:p>
    <w:p w14:paraId="11C4466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10DB48E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940.62</w:t>
      </w:r>
      <w:r>
        <w:rPr>
          <w:rFonts w:ascii="仿宋" w:hAnsi="仿宋" w:eastAsia="仿宋" w:cs="仿宋"/>
        </w:rPr>
        <w:t>万元，其中：</w:t>
      </w:r>
    </w:p>
    <w:p w14:paraId="49CDE9A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685.95</w:t>
      </w:r>
      <w:r>
        <w:rPr>
          <w:rFonts w:ascii="仿宋" w:hAnsi="仿宋" w:eastAsia="仿宋" w:cs="仿宋"/>
        </w:rPr>
        <w:t>万元，占基本支出的</w:t>
      </w:r>
      <w:r>
        <w:rPr>
          <w:rFonts w:hint="eastAsia" w:ascii="仿宋" w:hAnsi="仿宋" w:eastAsia="仿宋" w:cs="仿宋"/>
        </w:rPr>
        <w:t>72.93</w:t>
      </w:r>
      <w:r>
        <w:rPr>
          <w:rFonts w:ascii="仿宋" w:hAnsi="仿宋" w:eastAsia="仿宋" w:cs="仿宋"/>
        </w:rPr>
        <w:t xml:space="preserve"> %,主要包括基本工资、津贴补贴、奖金、伙食补助费。公用经费</w:t>
      </w:r>
      <w:r>
        <w:rPr>
          <w:rFonts w:hint="eastAsia" w:ascii="仿宋" w:hAnsi="仿宋" w:eastAsia="仿宋" w:cs="仿宋"/>
        </w:rPr>
        <w:t>254.67</w:t>
      </w:r>
      <w:r>
        <w:rPr>
          <w:rFonts w:ascii="仿宋" w:hAnsi="仿宋" w:eastAsia="仿宋" w:cs="仿宋"/>
        </w:rPr>
        <w:t>万元，占基本支出的</w:t>
      </w:r>
      <w:r>
        <w:rPr>
          <w:rFonts w:hint="eastAsia" w:ascii="仿宋" w:hAnsi="仿宋" w:eastAsia="仿宋" w:cs="仿宋"/>
        </w:rPr>
        <w:t>27.07</w:t>
      </w:r>
      <w:r>
        <w:rPr>
          <w:rFonts w:ascii="仿宋" w:hAnsi="仿宋" w:eastAsia="仿宋" w:cs="仿宋"/>
        </w:rPr>
        <w:t xml:space="preserve"> %，主要包括办公费、印刷费、咨询费、手续费。</w:t>
      </w:r>
    </w:p>
    <w:p w14:paraId="12142DF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65DD67B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2A46DDDC">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3</w:t>
      </w:r>
      <w:r>
        <w:rPr>
          <w:rFonts w:ascii="仿宋" w:hAnsi="仿宋" w:eastAsia="仿宋" w:cs="仿宋"/>
        </w:rPr>
        <w:t>万元，支出决算为</w:t>
      </w:r>
      <w:r>
        <w:rPr>
          <w:rFonts w:hint="eastAsia" w:ascii="仿宋" w:hAnsi="仿宋" w:eastAsia="仿宋" w:cs="仿宋"/>
        </w:rPr>
        <w:t>2.95</w:t>
      </w:r>
      <w:r>
        <w:rPr>
          <w:rFonts w:ascii="仿宋" w:hAnsi="仿宋" w:eastAsia="仿宋" w:cs="仿宋"/>
        </w:rPr>
        <w:t>万元，完成预算的</w:t>
      </w:r>
      <w:r>
        <w:rPr>
          <w:rFonts w:hint="eastAsia" w:ascii="仿宋" w:hAnsi="仿宋" w:eastAsia="仿宋" w:cs="仿宋"/>
          <w:lang w:val="en-US" w:eastAsia="zh-CN"/>
        </w:rPr>
        <w:t>98.33</w:t>
      </w:r>
      <w:r>
        <w:rPr>
          <w:rFonts w:ascii="仿宋" w:hAnsi="仿宋" w:eastAsia="仿宋" w:cs="仿宋"/>
        </w:rPr>
        <w:t>%；与上年相比增加</w:t>
      </w:r>
      <w:r>
        <w:rPr>
          <w:rFonts w:hint="eastAsia" w:ascii="仿宋" w:hAnsi="仿宋" w:eastAsia="仿宋" w:cs="仿宋"/>
          <w:lang w:val="en-US" w:eastAsia="zh-CN"/>
        </w:rPr>
        <w:t>2.95</w:t>
      </w:r>
      <w:r>
        <w:rPr>
          <w:rFonts w:ascii="仿宋" w:hAnsi="仿宋" w:eastAsia="仿宋" w:cs="仿宋"/>
        </w:rPr>
        <w:t>万元，增长（降低）</w:t>
      </w:r>
      <w:r>
        <w:rPr>
          <w:rFonts w:hint="eastAsia" w:ascii="仿宋" w:hAnsi="仿宋" w:eastAsia="仿宋" w:cs="仿宋"/>
          <w:lang w:val="en-US" w:eastAsia="zh-CN"/>
        </w:rPr>
        <w:t>295</w:t>
      </w:r>
      <w:r>
        <w:rPr>
          <w:rFonts w:ascii="仿宋" w:hAnsi="仿宋" w:eastAsia="仿宋" w:cs="仿宋"/>
        </w:rPr>
        <w:t>%。决算数小于预算数的主要原因是</w:t>
      </w:r>
      <w:r>
        <w:rPr>
          <w:rFonts w:hint="eastAsia" w:ascii="仿宋" w:hAnsi="仿宋" w:eastAsia="仿宋" w:cs="仿宋"/>
          <w:lang w:eastAsia="zh-CN"/>
        </w:rPr>
        <w:t>人防公车未支出完的结余</w:t>
      </w:r>
      <w:r>
        <w:rPr>
          <w:rFonts w:ascii="仿宋" w:hAnsi="仿宋" w:eastAsia="仿宋" w:cs="仿宋"/>
        </w:rPr>
        <w:t>。</w:t>
      </w:r>
    </w:p>
    <w:p w14:paraId="70CFC48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3DA0C79C">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1324D6C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3</w:t>
      </w:r>
      <w:r>
        <w:rPr>
          <w:rFonts w:ascii="仿宋" w:hAnsi="仿宋" w:eastAsia="仿宋" w:cs="仿宋"/>
        </w:rPr>
        <w:t>万元，支出决算为</w:t>
      </w:r>
      <w:r>
        <w:rPr>
          <w:rFonts w:hint="eastAsia" w:ascii="仿宋" w:hAnsi="仿宋" w:eastAsia="仿宋" w:cs="仿宋"/>
        </w:rPr>
        <w:t>2.95</w:t>
      </w:r>
      <w:r>
        <w:rPr>
          <w:rFonts w:ascii="仿宋" w:hAnsi="仿宋" w:eastAsia="仿宋" w:cs="仿宋"/>
        </w:rPr>
        <w:t>万元，完成预算的</w:t>
      </w:r>
      <w:r>
        <w:rPr>
          <w:rFonts w:hint="eastAsia" w:ascii="仿宋" w:hAnsi="仿宋" w:eastAsia="仿宋" w:cs="仿宋"/>
          <w:lang w:val="en-US" w:eastAsia="zh-CN"/>
        </w:rPr>
        <w:t>98.33</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%。其中：</w:t>
      </w:r>
    </w:p>
    <w:p w14:paraId="45A11D6A">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2723763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3</w:t>
      </w:r>
      <w:r>
        <w:rPr>
          <w:rFonts w:ascii="仿宋" w:hAnsi="仿宋" w:eastAsia="仿宋" w:cs="仿宋"/>
        </w:rPr>
        <w:t>万元，支出决算为</w:t>
      </w:r>
      <w:r>
        <w:rPr>
          <w:rFonts w:hint="eastAsia" w:ascii="仿宋" w:hAnsi="仿宋" w:eastAsia="仿宋" w:cs="仿宋"/>
        </w:rPr>
        <w:t>2.95</w:t>
      </w:r>
      <w:r>
        <w:rPr>
          <w:rFonts w:ascii="仿宋" w:hAnsi="仿宋" w:eastAsia="仿宋" w:cs="仿宋"/>
        </w:rPr>
        <w:t>万元，</w:t>
      </w:r>
    </w:p>
    <w:p w14:paraId="4B9E9CD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主要是</w:t>
      </w:r>
      <w:r>
        <w:rPr>
          <w:rFonts w:hint="eastAsia" w:ascii="仿宋" w:hAnsi="仿宋" w:eastAsia="仿宋" w:cs="仿宋"/>
          <w:lang w:eastAsia="zh-CN"/>
        </w:rPr>
        <w:t>维修和加油</w:t>
      </w:r>
      <w:r>
        <w:rPr>
          <w:rFonts w:ascii="仿宋" w:hAnsi="仿宋" w:eastAsia="仿宋" w:cs="仿宋"/>
        </w:rPr>
        <w:t>支出，完成预算的</w:t>
      </w:r>
      <w:r>
        <w:rPr>
          <w:rFonts w:hint="eastAsia" w:ascii="仿宋" w:hAnsi="仿宋" w:eastAsia="仿宋" w:cs="仿宋"/>
          <w:lang w:val="en-US" w:eastAsia="zh-CN"/>
        </w:rPr>
        <w:t>98.33</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%。决算数小于预算数的主要原因是</w:t>
      </w:r>
      <w:r>
        <w:rPr>
          <w:rFonts w:hint="eastAsia" w:ascii="仿宋" w:hAnsi="仿宋" w:eastAsia="仿宋" w:cs="仿宋"/>
          <w:lang w:eastAsia="zh-CN"/>
        </w:rPr>
        <w:t>人防公车未支出完的结余</w:t>
      </w:r>
      <w:r>
        <w:rPr>
          <w:rFonts w:ascii="仿宋" w:hAnsi="仿宋" w:eastAsia="仿宋" w:cs="仿宋"/>
        </w:rPr>
        <w:t>。截止2024年12月31日，我单位开支财政拨款的公务用车保有量为</w:t>
      </w:r>
      <w:r>
        <w:rPr>
          <w:rFonts w:hint="eastAsia" w:ascii="仿宋" w:hAnsi="仿宋" w:eastAsia="仿宋" w:cs="仿宋"/>
          <w:lang w:val="en-US" w:eastAsia="zh-CN"/>
        </w:rPr>
        <w:t>1</w:t>
      </w:r>
      <w:r>
        <w:rPr>
          <w:rFonts w:ascii="仿宋" w:hAnsi="仿宋" w:eastAsia="仿宋" w:cs="仿宋"/>
        </w:rPr>
        <w:t>辆。</w:t>
      </w:r>
    </w:p>
    <w:p w14:paraId="6DAEE6D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7AF14C2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5976154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15</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15</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15</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5EEA3EE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lang w:eastAsia="zh-CN"/>
        </w:rPr>
        <w:t>城乡社区支出</w:t>
      </w:r>
      <w:r>
        <w:rPr>
          <w:rFonts w:ascii="仿宋" w:hAnsi="仿宋" w:eastAsia="仿宋" w:cs="仿宋"/>
        </w:rPr>
        <w:t>（类）</w:t>
      </w:r>
      <w:r>
        <w:rPr>
          <w:rFonts w:hint="eastAsia" w:ascii="仿宋" w:hAnsi="仿宋" w:eastAsia="仿宋" w:cs="仿宋"/>
          <w:lang w:eastAsia="zh-CN"/>
        </w:rPr>
        <w:t>国有土地使用权出让收入安排的支出</w:t>
      </w:r>
      <w:r>
        <w:rPr>
          <w:rFonts w:ascii="仿宋" w:hAnsi="仿宋" w:eastAsia="仿宋" w:cs="仿宋"/>
        </w:rPr>
        <w:t>（款）</w:t>
      </w:r>
      <w:r>
        <w:rPr>
          <w:rFonts w:hint="eastAsia" w:ascii="仿宋" w:hAnsi="仿宋" w:eastAsia="仿宋" w:cs="仿宋"/>
          <w:lang w:eastAsia="zh-CN"/>
        </w:rPr>
        <w:t>农村基础设施建设支出</w:t>
      </w:r>
      <w:r>
        <w:rPr>
          <w:rFonts w:ascii="仿宋" w:hAnsi="仿宋" w:eastAsia="仿宋" w:cs="仿宋"/>
        </w:rPr>
        <w:t>（项）。</w:t>
      </w:r>
    </w:p>
    <w:p w14:paraId="5634E99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15</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%，决算数大于年初预算数的主要原因是：</w:t>
      </w:r>
      <w:r>
        <w:rPr>
          <w:rFonts w:hint="eastAsia" w:ascii="仿宋" w:hAnsi="仿宋" w:eastAsia="仿宋" w:cs="仿宋"/>
          <w:lang w:eastAsia="zh-CN"/>
        </w:rPr>
        <w:t>项目追加指标。</w:t>
      </w:r>
    </w:p>
    <w:p w14:paraId="63F5BC1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7E4FBC9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254.67</w:t>
      </w:r>
      <w:r>
        <w:rPr>
          <w:rFonts w:ascii="仿宋" w:hAnsi="仿宋" w:eastAsia="仿宋" w:cs="仿宋"/>
        </w:rPr>
        <w:t>万元，比年初预算数（或者上年决算数）增加</w:t>
      </w:r>
      <w:r>
        <w:rPr>
          <w:rFonts w:hint="eastAsia" w:ascii="仿宋" w:hAnsi="仿宋" w:eastAsia="仿宋" w:cs="仿宋"/>
          <w:lang w:val="en-US" w:eastAsia="zh-CN"/>
        </w:rPr>
        <w:t>186.07</w:t>
      </w:r>
      <w:r>
        <w:rPr>
          <w:rFonts w:ascii="仿宋" w:hAnsi="仿宋" w:eastAsia="仿宋" w:cs="仿宋"/>
        </w:rPr>
        <w:t xml:space="preserve"> 万元，增长</w:t>
      </w:r>
      <w:r>
        <w:rPr>
          <w:rFonts w:hint="eastAsia" w:ascii="仿宋" w:hAnsi="仿宋" w:eastAsia="仿宋" w:cs="仿宋"/>
          <w:lang w:val="en-US" w:eastAsia="zh-CN"/>
        </w:rPr>
        <w:t>26.94</w:t>
      </w:r>
      <w:r>
        <w:rPr>
          <w:rFonts w:ascii="仿宋" w:hAnsi="仿宋" w:eastAsia="仿宋" w:cs="仿宋"/>
        </w:rPr>
        <w:t>%。主要原因是：</w:t>
      </w:r>
      <w:r>
        <w:rPr>
          <w:rFonts w:hint="eastAsia" w:ascii="Times New Roman" w:hAnsi="Times New Roman" w:eastAsia="方正仿宋_GBK" w:cs="Times New Roman"/>
          <w:kern w:val="0"/>
          <w:sz w:val="32"/>
          <w:szCs w:val="32"/>
          <w:u w:val="none"/>
          <w:lang w:val="en-US" w:eastAsia="zh-CN"/>
        </w:rPr>
        <w:t>三个高地</w:t>
      </w:r>
      <w:r>
        <w:rPr>
          <w:rFonts w:hint="eastAsia" w:ascii="Times New Roman" w:hAnsi="Times New Roman" w:eastAsia="方正仿宋_GBK" w:cs="Times New Roman"/>
          <w:kern w:val="0"/>
          <w:sz w:val="32"/>
          <w:szCs w:val="32"/>
          <w:u w:val="none"/>
          <w:lang w:eastAsia="zh-CN"/>
        </w:rPr>
        <w:t>”</w:t>
      </w:r>
      <w:r>
        <w:rPr>
          <w:rFonts w:hint="eastAsia" w:ascii="Times New Roman" w:hAnsi="Times New Roman" w:eastAsia="方正仿宋_GBK" w:cs="Times New Roman"/>
          <w:kern w:val="0"/>
          <w:sz w:val="32"/>
          <w:szCs w:val="32"/>
          <w:u w:val="none"/>
          <w:lang w:val="en-US" w:eastAsia="zh-CN"/>
        </w:rPr>
        <w:t>指挥部办公室、区委财经委办公室、区经济运行专班办公室、渌口区入圈融城推进专班办公室、大唐华银项目协调指挥部办公室均设在发改局，办公经费增加</w:t>
      </w:r>
      <w:r>
        <w:rPr>
          <w:rFonts w:ascii="仿宋" w:hAnsi="仿宋" w:eastAsia="仿宋" w:cs="仿宋"/>
        </w:rPr>
        <w:t>。</w:t>
      </w:r>
    </w:p>
    <w:p w14:paraId="35136CE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2F7E64B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0</w:t>
      </w:r>
      <w:r>
        <w:rPr>
          <w:rFonts w:ascii="仿宋" w:hAnsi="仿宋" w:eastAsia="仿宋" w:cs="仿宋"/>
        </w:rPr>
        <w:t>万元；</w:t>
      </w:r>
      <w:r>
        <w:rPr>
          <w:rFonts w:hint="eastAsia" w:ascii="仿宋" w:hAnsi="仿宋" w:eastAsia="仿宋" w:cs="仿宋"/>
          <w:lang w:val="en-US" w:eastAsia="zh-CN"/>
        </w:rPr>
        <w:t>部门未举办</w:t>
      </w:r>
      <w:r>
        <w:rPr>
          <w:rFonts w:ascii="仿宋" w:hAnsi="仿宋" w:eastAsia="仿宋" w:cs="仿宋"/>
        </w:rPr>
        <w:t>等节庆、晚会、论坛、赛事活动</w:t>
      </w:r>
      <w:bookmarkStart w:id="4" w:name="_GoBack"/>
      <w:bookmarkEnd w:id="4"/>
      <w:r>
        <w:rPr>
          <w:rFonts w:ascii="仿宋" w:hAnsi="仿宋" w:eastAsia="仿宋" w:cs="仿宋"/>
        </w:rPr>
        <w:t>。</w:t>
      </w:r>
    </w:p>
    <w:p w14:paraId="214469D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59DA43E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0</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0</w:t>
      </w:r>
      <w:r>
        <w:rPr>
          <w:rFonts w:ascii="仿宋" w:hAnsi="仿宋" w:eastAsia="仿宋" w:cs="仿宋"/>
        </w:rPr>
        <w:t>%，其中：授予小微企业合同金额</w:t>
      </w:r>
      <w:r>
        <w:rPr>
          <w:rFonts w:hint="eastAsia" w:ascii="仿宋" w:hAnsi="仿宋" w:eastAsia="仿宋" w:cs="仿宋"/>
          <w:lang w:val="en-US" w:eastAsia="zh-CN"/>
        </w:rPr>
        <w:t>0</w:t>
      </w:r>
      <w:r>
        <w:rPr>
          <w:rFonts w:ascii="仿宋" w:hAnsi="仿宋" w:eastAsia="仿宋" w:cs="仿宋"/>
        </w:rPr>
        <w:t>万元，占授予中小企业合同金额的</w:t>
      </w:r>
      <w:r>
        <w:rPr>
          <w:rFonts w:hint="eastAsia" w:ascii="仿宋" w:hAnsi="仿宋" w:eastAsia="仿宋" w:cs="仿宋"/>
          <w:lang w:val="en-US" w:eastAsia="zh-CN"/>
        </w:rPr>
        <w:t>0</w:t>
      </w:r>
      <w:r>
        <w:rPr>
          <w:rFonts w:ascii="仿宋" w:hAnsi="仿宋" w:eastAsia="仿宋" w:cs="仿宋"/>
        </w:rPr>
        <w:t>%。货物采购授予中小企业合同金额占货物支出金额的</w:t>
      </w:r>
      <w:r>
        <w:rPr>
          <w:rFonts w:hint="eastAsia" w:ascii="仿宋" w:hAnsi="仿宋" w:eastAsia="仿宋" w:cs="仿宋"/>
          <w:lang w:val="en-US" w:eastAsia="zh-CN"/>
        </w:rPr>
        <w:t>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4219EFD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7D08B05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1</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1</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09A8CC7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5D625A09">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1612690D">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1</w:t>
      </w:r>
      <w:r>
        <w:rPr>
          <w:rFonts w:ascii="仿宋" w:hAnsi="仿宋" w:eastAsia="仿宋" w:cs="仿宋"/>
          <w:sz w:val="32"/>
          <w:szCs w:val="32"/>
        </w:rPr>
        <w:t xml:space="preserve"> 个，共涉及资金</w:t>
      </w:r>
      <w:r>
        <w:rPr>
          <w:rFonts w:hint="eastAsia" w:ascii="仿宋" w:hAnsi="仿宋" w:eastAsia="仿宋" w:cs="仿宋"/>
          <w:sz w:val="32"/>
          <w:szCs w:val="32"/>
          <w:lang w:val="en-US" w:eastAsia="zh-CN"/>
        </w:rPr>
        <w:t>989.55</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3</w:t>
      </w:r>
      <w:r>
        <w:rPr>
          <w:rFonts w:ascii="仿宋" w:hAnsi="仿宋" w:eastAsia="仿宋" w:cs="仿宋"/>
          <w:sz w:val="32"/>
          <w:szCs w:val="32"/>
        </w:rPr>
        <w:t xml:space="preserve"> 个</w:t>
      </w:r>
      <w:r>
        <w:rPr>
          <w:rFonts w:hint="eastAsia" w:ascii="仿宋" w:hAnsi="仿宋" w:eastAsia="仿宋" w:cs="仿宋"/>
          <w:sz w:val="32"/>
          <w:szCs w:val="32"/>
          <w:lang w:val="en-US" w:eastAsia="zh-CN"/>
        </w:rPr>
        <w:t>119.13</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12.04</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 xml:space="preserve"> 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0B154115">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eastAsia="zh-CN"/>
        </w:rPr>
        <w:t>三高办活动工作经费</w:t>
      </w:r>
      <w:r>
        <w:rPr>
          <w:rFonts w:ascii="仿宋" w:hAnsi="仿宋" w:eastAsia="仿宋" w:cs="仿宋"/>
          <w:sz w:val="32"/>
          <w:szCs w:val="32"/>
        </w:rPr>
        <w:t>”“</w:t>
      </w:r>
      <w:r>
        <w:rPr>
          <w:rFonts w:hint="eastAsia" w:ascii="仿宋" w:hAnsi="仿宋" w:eastAsia="仿宋" w:cs="仿宋"/>
          <w:sz w:val="32"/>
          <w:szCs w:val="32"/>
          <w:lang w:eastAsia="zh-CN"/>
        </w:rPr>
        <w:t>电网建设专项经费</w:t>
      </w:r>
      <w:r>
        <w:rPr>
          <w:rFonts w:ascii="仿宋" w:hAnsi="仿宋" w:eastAsia="仿宋" w:cs="仿宋"/>
          <w:sz w:val="32"/>
          <w:szCs w:val="32"/>
        </w:rPr>
        <w:t>”</w:t>
      </w:r>
      <w:r>
        <w:rPr>
          <w:rFonts w:hint="eastAsia" w:ascii="仿宋" w:hAnsi="仿宋" w:eastAsia="仿宋" w:cs="仿宋"/>
          <w:sz w:val="32"/>
          <w:szCs w:val="32"/>
          <w:lang w:eastAsia="zh-CN"/>
        </w:rPr>
        <w:t>“区级储备粮利费”“国防动员”</w:t>
      </w:r>
      <w:r>
        <w:rPr>
          <w:rFonts w:ascii="仿宋" w:hAnsi="仿宋" w:eastAsia="仿宋" w:cs="仿宋"/>
          <w:sz w:val="32"/>
          <w:szCs w:val="32"/>
        </w:rPr>
        <w:t>等</w:t>
      </w:r>
      <w:r>
        <w:rPr>
          <w:rFonts w:hint="eastAsia" w:ascii="仿宋" w:hAnsi="仿宋" w:eastAsia="仿宋" w:cs="仿宋"/>
          <w:sz w:val="32"/>
          <w:szCs w:val="32"/>
          <w:lang w:val="en-US" w:eastAsia="zh-CN"/>
        </w:rPr>
        <w:t>4</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139.13</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2F17199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58BFD23F">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39E53A4">
      <w:pPr>
        <w:keepNext w:val="0"/>
        <w:keepLines w:val="0"/>
        <w:widowControl w:val="0"/>
        <w:numPr>
          <w:ilvl w:val="0"/>
          <w:numId w:val="0"/>
        </w:numPr>
        <w:suppressLineNumbers w:val="0"/>
        <w:spacing w:before="0" w:beforeAutospacing="0" w:after="0" w:afterAutospacing="0" w:line="600" w:lineRule="exact"/>
        <w:ind w:right="0" w:rightChars="0" w:firstLine="643" w:firstLineChars="200"/>
        <w:jc w:val="both"/>
        <w:rPr>
          <w:rFonts w:hint="default" w:ascii="Times New Roman" w:hAnsi="Times New Roman" w:eastAsia="仿宋_GB2312" w:cs="Times New Roman"/>
          <w:sz w:val="32"/>
          <w:szCs w:val="32"/>
          <w:lang w:val="en-US"/>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989.55</w:t>
      </w:r>
      <w:r>
        <w:rPr>
          <w:rFonts w:ascii="仿宋" w:hAnsi="仿宋" w:eastAsia="仿宋" w:cs="仿宋"/>
          <w:sz w:val="32"/>
          <w:szCs w:val="32"/>
        </w:rPr>
        <w:t>万元，执行数</w:t>
      </w:r>
      <w:r>
        <w:rPr>
          <w:rFonts w:hint="eastAsia" w:ascii="仿宋" w:hAnsi="仿宋" w:eastAsia="仿宋" w:cs="仿宋"/>
          <w:sz w:val="32"/>
          <w:szCs w:val="32"/>
          <w:lang w:val="en-US" w:eastAsia="zh-CN"/>
        </w:rPr>
        <w:t>989.55</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97</w:t>
      </w:r>
      <w:r>
        <w:rPr>
          <w:rFonts w:ascii="仿宋" w:hAnsi="仿宋" w:eastAsia="仿宋" w:cs="仿宋"/>
          <w:sz w:val="32"/>
          <w:szCs w:val="32"/>
        </w:rPr>
        <w:t>分，评价等级为“</w:t>
      </w:r>
      <w:r>
        <w:rPr>
          <w:rFonts w:hint="eastAsia" w:ascii="仿宋" w:hAnsi="仿宋" w:eastAsia="仿宋" w:cs="仿宋"/>
          <w:sz w:val="32"/>
          <w:szCs w:val="32"/>
          <w:lang w:eastAsia="zh-CN"/>
        </w:rPr>
        <w:t>优秀</w:t>
      </w:r>
      <w:r>
        <w:rPr>
          <w:rFonts w:ascii="仿宋" w:hAnsi="仿宋" w:eastAsia="仿宋" w:cs="仿宋"/>
          <w:sz w:val="32"/>
          <w:szCs w:val="32"/>
        </w:rPr>
        <w:t>”。绩效目标完成情况：</w:t>
      </w:r>
      <w:r>
        <w:rPr>
          <w:rFonts w:hint="eastAsia" w:ascii="仿宋" w:hAnsi="仿宋" w:eastAsia="仿宋" w:cs="仿宋"/>
          <w:sz w:val="32"/>
          <w:szCs w:val="32"/>
        </w:rPr>
        <w:t>拟定经济社会发展战略。加强和改善宏观调控。指导推进和综合协调全区经济体制改革。引导和监管固定资产投资。推进产业结构战略性调整和升级。统筹区域协调发展和经济社会协调发展。推进可持续发展。强调价格和收费管理。研究拟定推进经济建设与国防建设协调发展的规划，协调有关重大问题；组织编制全区国民经济动员和装备动员规划、计划，并组织实施相关工作。研究制定推进社会信用体系建设的规划、政策措施，统筹推进统一的信用信息平台建设，促进信用信息资源的整合与运用，协调社会信用体系建设的重大问题。负责有关行政复议和行政诉讼应诉工作</w:t>
      </w:r>
      <w:r>
        <w:rPr>
          <w:rFonts w:ascii="仿宋" w:hAnsi="仿宋" w:eastAsia="仿宋" w:cs="仿宋"/>
          <w:sz w:val="32"/>
          <w:szCs w:val="32"/>
        </w:rPr>
        <w:t>。发现的主要问题及原因：一是</w:t>
      </w:r>
      <w:r>
        <w:rPr>
          <w:rFonts w:hint="eastAsia" w:ascii="仿宋" w:hAnsi="仿宋" w:eastAsia="仿宋" w:cs="仿宋"/>
          <w:sz w:val="32"/>
          <w:szCs w:val="32"/>
        </w:rPr>
        <w:t>固定资产投资情况</w:t>
      </w:r>
      <w:r>
        <w:rPr>
          <w:rFonts w:hint="eastAsia" w:ascii="仿宋" w:hAnsi="仿宋" w:eastAsia="仿宋" w:cs="仿宋"/>
          <w:sz w:val="32"/>
          <w:szCs w:val="32"/>
          <w:lang w:eastAsia="zh-CN"/>
        </w:rPr>
        <w:t>排名不理想</w:t>
      </w:r>
      <w:r>
        <w:rPr>
          <w:rFonts w:ascii="仿宋" w:hAnsi="仿宋" w:eastAsia="仿宋" w:cs="仿宋"/>
          <w:sz w:val="32"/>
          <w:szCs w:val="32"/>
        </w:rPr>
        <w:t>；二是</w:t>
      </w:r>
      <w:r>
        <w:rPr>
          <w:rFonts w:hint="eastAsia" w:ascii="仿宋" w:hAnsi="仿宋" w:eastAsia="仿宋" w:cs="仿宋"/>
          <w:sz w:val="32"/>
          <w:szCs w:val="32"/>
          <w:lang w:eastAsia="zh-CN"/>
        </w:rPr>
        <w:t>重点</w:t>
      </w:r>
      <w:r>
        <w:rPr>
          <w:rFonts w:hint="eastAsia" w:ascii="仿宋" w:hAnsi="仿宋" w:eastAsia="仿宋" w:cs="仿宋"/>
          <w:sz w:val="32"/>
          <w:szCs w:val="32"/>
        </w:rPr>
        <w:t>项目推进</w:t>
      </w:r>
      <w:r>
        <w:rPr>
          <w:rFonts w:hint="eastAsia" w:ascii="仿宋" w:hAnsi="仿宋" w:eastAsia="仿宋" w:cs="仿宋"/>
          <w:sz w:val="32"/>
          <w:szCs w:val="32"/>
          <w:lang w:eastAsia="zh-CN"/>
        </w:rPr>
        <w:t>开工情况不佳</w:t>
      </w:r>
      <w:r>
        <w:rPr>
          <w:rFonts w:ascii="仿宋" w:hAnsi="仿宋" w:eastAsia="仿宋" w:cs="仿宋"/>
          <w:sz w:val="32"/>
          <w:szCs w:val="32"/>
        </w:rPr>
        <w:t>。下一步改进措施：</w:t>
      </w:r>
      <w:bookmarkStart w:id="3" w:name="OLE_LINK4"/>
      <w:r>
        <w:rPr>
          <w:rFonts w:hint="default" w:ascii="Times New Roman" w:hAnsi="Times New Roman" w:eastAsia="仿宋_GB2312" w:cs="Times New Roman"/>
          <w:sz w:val="32"/>
          <w:szCs w:val="32"/>
          <w:lang w:val="en-US" w:eastAsia="zh-CN"/>
        </w:rPr>
        <w:t>一年来，我们虽然做了大量工作，取得了一定成绩，但仍有许多不足。今后在资金管理上要运用信息化技术，把单位的资产管理、与财务管理结合起来，建立资产管理长效机制</w:t>
      </w:r>
      <w:bookmarkEnd w:id="3"/>
      <w:r>
        <w:rPr>
          <w:rFonts w:hint="default" w:ascii="Times New Roman" w:hAnsi="Times New Roman" w:eastAsia="仿宋_GB2312" w:cs="Times New Roman"/>
          <w:sz w:val="32"/>
          <w:szCs w:val="32"/>
          <w:lang w:val="en-US" w:eastAsia="zh-CN"/>
        </w:rPr>
        <w:t>。</w:t>
      </w:r>
    </w:p>
    <w:p w14:paraId="5907BBD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val="en-US" w:eastAsia="zh-CN"/>
        </w:rPr>
        <w:t>4</w:t>
      </w:r>
      <w:r>
        <w:rPr>
          <w:rFonts w:ascii="仿宋" w:hAnsi="仿宋" w:eastAsia="仿宋" w:cs="仿宋"/>
          <w:sz w:val="32"/>
          <w:szCs w:val="32"/>
        </w:rPr>
        <w:t>项目全年预算数</w:t>
      </w:r>
      <w:r>
        <w:rPr>
          <w:rFonts w:hint="eastAsia" w:ascii="仿宋" w:hAnsi="仿宋" w:eastAsia="仿宋" w:cs="仿宋"/>
          <w:sz w:val="32"/>
          <w:szCs w:val="32"/>
          <w:lang w:val="en-US" w:eastAsia="zh-CN"/>
        </w:rPr>
        <w:t>139.13</w:t>
      </w:r>
      <w:r>
        <w:rPr>
          <w:rFonts w:ascii="仿宋" w:hAnsi="仿宋" w:eastAsia="仿宋" w:cs="仿宋"/>
          <w:sz w:val="32"/>
          <w:szCs w:val="32"/>
        </w:rPr>
        <w:t>万元，执行数</w:t>
      </w:r>
      <w:r>
        <w:rPr>
          <w:rFonts w:hint="eastAsia" w:ascii="仿宋" w:hAnsi="仿宋" w:eastAsia="仿宋" w:cs="仿宋"/>
          <w:sz w:val="32"/>
          <w:szCs w:val="32"/>
          <w:lang w:val="en-US" w:eastAsia="zh-CN"/>
        </w:rPr>
        <w:t>139.13</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97</w:t>
      </w:r>
      <w:r>
        <w:rPr>
          <w:rFonts w:ascii="仿宋" w:hAnsi="仿宋" w:eastAsia="仿宋" w:cs="仿宋"/>
          <w:sz w:val="32"/>
          <w:szCs w:val="32"/>
        </w:rPr>
        <w:t>分，评价等级为“</w:t>
      </w:r>
      <w:r>
        <w:rPr>
          <w:rFonts w:hint="eastAsia" w:ascii="仿宋" w:hAnsi="仿宋" w:eastAsia="仿宋" w:cs="仿宋"/>
          <w:sz w:val="32"/>
          <w:szCs w:val="32"/>
          <w:lang w:eastAsia="zh-CN"/>
        </w:rPr>
        <w:t>优秀</w:t>
      </w:r>
      <w:r>
        <w:rPr>
          <w:rFonts w:ascii="仿宋" w:hAnsi="仿宋" w:eastAsia="仿宋" w:cs="仿宋"/>
          <w:sz w:val="32"/>
          <w:szCs w:val="32"/>
        </w:rPr>
        <w:t>”。发现的主要问题及原因：一是</w:t>
      </w:r>
      <w:r>
        <w:rPr>
          <w:rFonts w:hint="default" w:ascii="仿宋" w:hAnsi="仿宋" w:eastAsia="仿宋" w:cs="仿宋"/>
          <w:sz w:val="32"/>
          <w:szCs w:val="32"/>
          <w:lang w:val="en-US"/>
        </w:rPr>
        <w:t>渌口区全区用电安全，“双碳”电网建设合规且符合区发展规划</w:t>
      </w:r>
      <w:r>
        <w:rPr>
          <w:rFonts w:ascii="仿宋" w:hAnsi="仿宋" w:eastAsia="仿宋" w:cs="仿宋"/>
          <w:sz w:val="32"/>
          <w:szCs w:val="32"/>
        </w:rPr>
        <w:t>；二是</w:t>
      </w:r>
      <w:r>
        <w:rPr>
          <w:rFonts w:hint="eastAsia" w:ascii="仿宋" w:hAnsi="仿宋" w:eastAsia="仿宋" w:cs="仿宋"/>
          <w:sz w:val="32"/>
          <w:szCs w:val="32"/>
        </w:rPr>
        <w:t>推动“三个高地”建设新突破</w:t>
      </w:r>
      <w:r>
        <w:rPr>
          <w:rFonts w:hint="eastAsia" w:ascii="仿宋" w:hAnsi="仿宋" w:eastAsia="仿宋" w:cs="仿宋"/>
          <w:sz w:val="32"/>
          <w:szCs w:val="32"/>
          <w:lang w:eastAsia="zh-CN"/>
        </w:rPr>
        <w:t>；</w:t>
      </w:r>
      <w:r>
        <w:rPr>
          <w:rFonts w:hint="eastAsia" w:ascii="仿宋" w:hAnsi="仿宋" w:eastAsia="仿宋" w:cs="仿宋"/>
          <w:sz w:val="32"/>
          <w:szCs w:val="32"/>
        </w:rPr>
        <w:t>激发高质量发展新动能</w:t>
      </w:r>
      <w:r>
        <w:rPr>
          <w:rFonts w:hint="eastAsia" w:ascii="仿宋" w:hAnsi="仿宋" w:eastAsia="仿宋" w:cs="仿宋"/>
          <w:sz w:val="32"/>
          <w:szCs w:val="32"/>
          <w:lang w:eastAsia="zh-CN"/>
        </w:rPr>
        <w:t>；</w:t>
      </w:r>
      <w:r>
        <w:rPr>
          <w:rFonts w:hint="eastAsia" w:ascii="仿宋" w:hAnsi="仿宋" w:eastAsia="仿宋" w:cs="仿宋"/>
          <w:sz w:val="32"/>
          <w:szCs w:val="32"/>
        </w:rPr>
        <w:t>培塑“五好”园区新优势</w:t>
      </w:r>
      <w:r>
        <w:rPr>
          <w:rFonts w:hint="eastAsia" w:ascii="仿宋" w:hAnsi="仿宋" w:eastAsia="仿宋" w:cs="仿宋"/>
          <w:sz w:val="32"/>
          <w:szCs w:val="32"/>
          <w:lang w:eastAsia="zh-CN"/>
        </w:rPr>
        <w:t>；</w:t>
      </w:r>
      <w:r>
        <w:rPr>
          <w:rFonts w:hint="eastAsia" w:ascii="仿宋" w:hAnsi="仿宋" w:eastAsia="仿宋" w:cs="仿宋"/>
          <w:sz w:val="32"/>
          <w:szCs w:val="32"/>
        </w:rPr>
        <w:t>强化重大项目新支撑</w:t>
      </w:r>
      <w:r>
        <w:rPr>
          <w:rFonts w:ascii="仿宋" w:hAnsi="仿宋" w:eastAsia="仿宋" w:cs="仿宋"/>
          <w:sz w:val="32"/>
          <w:szCs w:val="32"/>
        </w:rPr>
        <w:t>。下一步改进措施：</w:t>
      </w:r>
      <w:r>
        <w:rPr>
          <w:rFonts w:hint="eastAsia" w:ascii="仿宋" w:hAnsi="仿宋" w:eastAsia="仿宋" w:cs="仿宋"/>
          <w:sz w:val="32"/>
          <w:szCs w:val="32"/>
          <w:lang w:eastAsia="zh-CN"/>
        </w:rPr>
        <w:t>一是</w:t>
      </w:r>
      <w:r>
        <w:rPr>
          <w:rFonts w:hint="eastAsia" w:ascii="仿宋" w:hAnsi="仿宋" w:eastAsia="仿宋" w:cs="仿宋"/>
          <w:sz w:val="32"/>
          <w:szCs w:val="32"/>
        </w:rPr>
        <w:t>加强主电网建设；</w:t>
      </w:r>
      <w:r>
        <w:rPr>
          <w:rFonts w:hint="eastAsia" w:ascii="仿宋" w:hAnsi="仿宋" w:eastAsia="仿宋" w:cs="仿宋"/>
          <w:sz w:val="32"/>
          <w:szCs w:val="32"/>
          <w:lang w:eastAsia="zh-CN"/>
        </w:rPr>
        <w:t>二是</w:t>
      </w:r>
      <w:r>
        <w:rPr>
          <w:rFonts w:hint="eastAsia" w:ascii="仿宋" w:hAnsi="仿宋" w:eastAsia="仿宋" w:cs="仿宋"/>
          <w:sz w:val="32"/>
          <w:szCs w:val="32"/>
        </w:rPr>
        <w:t>加快现代城市配电网建设；</w:t>
      </w:r>
      <w:r>
        <w:rPr>
          <w:rFonts w:hint="eastAsia" w:ascii="仿宋" w:hAnsi="仿宋" w:eastAsia="仿宋" w:cs="仿宋"/>
          <w:sz w:val="32"/>
          <w:szCs w:val="32"/>
          <w:lang w:eastAsia="zh-CN"/>
        </w:rPr>
        <w:t>三是</w:t>
      </w:r>
      <w:r>
        <w:rPr>
          <w:rFonts w:hint="eastAsia" w:ascii="仿宋" w:hAnsi="仿宋" w:eastAsia="仿宋" w:cs="仿宋"/>
          <w:sz w:val="32"/>
          <w:szCs w:val="32"/>
        </w:rPr>
        <w:t>积极推进乡村电气化；</w:t>
      </w:r>
      <w:r>
        <w:rPr>
          <w:rFonts w:hint="eastAsia" w:ascii="仿宋" w:hAnsi="仿宋" w:eastAsia="仿宋" w:cs="仿宋"/>
          <w:sz w:val="32"/>
          <w:szCs w:val="32"/>
          <w:lang w:eastAsia="zh-CN"/>
        </w:rPr>
        <w:t>四是</w:t>
      </w:r>
      <w:r>
        <w:rPr>
          <w:rFonts w:hint="eastAsia" w:ascii="仿宋" w:hAnsi="仿宋" w:eastAsia="仿宋" w:cs="仿宋"/>
          <w:sz w:val="32"/>
          <w:szCs w:val="32"/>
        </w:rPr>
        <w:t>打造良好营商环境；</w:t>
      </w:r>
      <w:r>
        <w:rPr>
          <w:rFonts w:hint="eastAsia" w:ascii="仿宋" w:hAnsi="仿宋" w:eastAsia="仿宋" w:cs="仿宋"/>
          <w:sz w:val="32"/>
          <w:szCs w:val="32"/>
          <w:lang w:eastAsia="zh-CN"/>
        </w:rPr>
        <w:t>五是</w:t>
      </w:r>
      <w:r>
        <w:rPr>
          <w:rFonts w:hint="eastAsia" w:ascii="仿宋" w:hAnsi="仿宋" w:eastAsia="仿宋" w:cs="仿宋"/>
          <w:sz w:val="32"/>
          <w:szCs w:val="32"/>
        </w:rPr>
        <w:t>优化电网建设环境；</w:t>
      </w:r>
      <w:r>
        <w:rPr>
          <w:rFonts w:hint="eastAsia" w:ascii="仿宋" w:hAnsi="仿宋" w:eastAsia="仿宋" w:cs="仿宋"/>
          <w:sz w:val="32"/>
          <w:szCs w:val="32"/>
          <w:lang w:eastAsia="zh-CN"/>
        </w:rPr>
        <w:t>六是</w:t>
      </w:r>
      <w:r>
        <w:rPr>
          <w:rFonts w:hint="eastAsia" w:ascii="仿宋" w:hAnsi="仿宋" w:eastAsia="仿宋" w:cs="仿宋"/>
          <w:sz w:val="32"/>
          <w:szCs w:val="32"/>
        </w:rPr>
        <w:t>提升“供电+能效”服务水平。</w:t>
      </w:r>
    </w:p>
    <w:p w14:paraId="7D34FD4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7D9F3C75">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70F0CAFD">
      <w:pPr>
        <w:pStyle w:val="15"/>
        <w:spacing w:line="640" w:lineRule="exact"/>
        <w:jc w:val="center"/>
        <w:rPr>
          <w:rFonts w:hint="eastAsia" w:ascii="仿宋" w:hAnsi="仿宋" w:eastAsia="仿宋" w:cs="Times New Roman"/>
          <w:sz w:val="72"/>
          <w:szCs w:val="72"/>
        </w:rPr>
      </w:pPr>
    </w:p>
    <w:p w14:paraId="6F2051ED">
      <w:pPr>
        <w:pStyle w:val="15"/>
        <w:spacing w:line="640" w:lineRule="exact"/>
        <w:jc w:val="center"/>
        <w:rPr>
          <w:rFonts w:hint="eastAsia" w:ascii="仿宋" w:hAnsi="仿宋" w:eastAsia="仿宋" w:cs="Times New Roman"/>
          <w:sz w:val="72"/>
          <w:szCs w:val="72"/>
        </w:rPr>
      </w:pPr>
    </w:p>
    <w:p w14:paraId="3C385B48">
      <w:pPr>
        <w:pStyle w:val="15"/>
        <w:spacing w:line="640" w:lineRule="exact"/>
        <w:jc w:val="center"/>
        <w:rPr>
          <w:rFonts w:hint="eastAsia" w:ascii="仿宋" w:hAnsi="仿宋" w:eastAsia="仿宋" w:cs="Times New Roman"/>
          <w:sz w:val="72"/>
          <w:szCs w:val="72"/>
        </w:rPr>
      </w:pPr>
    </w:p>
    <w:p w14:paraId="550F8480">
      <w:pPr>
        <w:pStyle w:val="15"/>
        <w:spacing w:line="640" w:lineRule="exact"/>
        <w:jc w:val="center"/>
        <w:rPr>
          <w:rFonts w:hint="eastAsia" w:ascii="仿宋" w:hAnsi="仿宋" w:eastAsia="仿宋" w:cs="Times New Roman"/>
          <w:sz w:val="72"/>
          <w:szCs w:val="72"/>
        </w:rPr>
      </w:pPr>
    </w:p>
    <w:p w14:paraId="237EEF06">
      <w:pPr>
        <w:pStyle w:val="15"/>
        <w:spacing w:line="640" w:lineRule="exact"/>
        <w:jc w:val="center"/>
        <w:rPr>
          <w:rFonts w:hint="eastAsia" w:ascii="仿宋" w:hAnsi="仿宋" w:eastAsia="仿宋" w:cs="Times New Roman"/>
          <w:sz w:val="72"/>
          <w:szCs w:val="72"/>
        </w:rPr>
      </w:pPr>
    </w:p>
    <w:p w14:paraId="78E14DA6">
      <w:pPr>
        <w:pStyle w:val="15"/>
        <w:spacing w:line="640" w:lineRule="exact"/>
        <w:jc w:val="center"/>
        <w:rPr>
          <w:rFonts w:hint="eastAsia" w:ascii="仿宋" w:hAnsi="仿宋" w:eastAsia="仿宋" w:cs="Times New Roman"/>
          <w:sz w:val="72"/>
          <w:szCs w:val="72"/>
        </w:rPr>
      </w:pPr>
    </w:p>
    <w:p w14:paraId="00E4127C">
      <w:pPr>
        <w:pStyle w:val="15"/>
        <w:spacing w:line="640" w:lineRule="exact"/>
        <w:jc w:val="center"/>
        <w:rPr>
          <w:rFonts w:hint="eastAsia" w:ascii="仿宋" w:hAnsi="仿宋" w:eastAsia="仿宋" w:cs="Times New Roman"/>
          <w:sz w:val="72"/>
          <w:szCs w:val="72"/>
        </w:rPr>
      </w:pPr>
    </w:p>
    <w:p w14:paraId="004A1699">
      <w:pPr>
        <w:pStyle w:val="15"/>
        <w:spacing w:line="640" w:lineRule="exact"/>
        <w:jc w:val="center"/>
        <w:rPr>
          <w:rFonts w:hint="eastAsia" w:ascii="仿宋" w:hAnsi="仿宋" w:eastAsia="仿宋" w:cs="Times New Roman"/>
          <w:sz w:val="72"/>
          <w:szCs w:val="72"/>
        </w:rPr>
      </w:pPr>
    </w:p>
    <w:p w14:paraId="6AF1BD6F">
      <w:pPr>
        <w:pStyle w:val="15"/>
        <w:spacing w:line="640" w:lineRule="exact"/>
        <w:jc w:val="center"/>
        <w:rPr>
          <w:rFonts w:hint="eastAsia" w:ascii="仿宋" w:hAnsi="仿宋" w:eastAsia="仿宋" w:cs="Times New Roman"/>
          <w:sz w:val="72"/>
          <w:szCs w:val="72"/>
        </w:rPr>
      </w:pPr>
    </w:p>
    <w:p w14:paraId="540D5898">
      <w:pPr>
        <w:pStyle w:val="15"/>
        <w:spacing w:line="640" w:lineRule="exact"/>
        <w:jc w:val="center"/>
        <w:rPr>
          <w:rFonts w:hint="eastAsia" w:ascii="仿宋" w:hAnsi="仿宋" w:eastAsia="仿宋" w:cs="Times New Roman"/>
          <w:sz w:val="72"/>
          <w:szCs w:val="72"/>
        </w:rPr>
      </w:pPr>
    </w:p>
    <w:p w14:paraId="27DB04AB">
      <w:pPr>
        <w:pStyle w:val="15"/>
        <w:spacing w:line="640" w:lineRule="exact"/>
        <w:jc w:val="both"/>
        <w:rPr>
          <w:rFonts w:hint="eastAsia" w:ascii="仿宋" w:hAnsi="仿宋" w:eastAsia="仿宋" w:cs="Times New Roman"/>
          <w:sz w:val="72"/>
          <w:szCs w:val="72"/>
        </w:rPr>
      </w:pPr>
    </w:p>
    <w:p w14:paraId="018506E2">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A90C10A">
      <w:pPr>
        <w:pStyle w:val="15"/>
        <w:spacing w:line="640" w:lineRule="exact"/>
        <w:jc w:val="both"/>
        <w:rPr>
          <w:rFonts w:hint="eastAsia" w:ascii="仿宋" w:hAnsi="仿宋" w:eastAsia="仿宋" w:cs="Times New Roman"/>
          <w:sz w:val="32"/>
          <w:szCs w:val="32"/>
        </w:rPr>
      </w:pPr>
    </w:p>
    <w:p w14:paraId="2A493E4F">
      <w:pPr>
        <w:pStyle w:val="15"/>
        <w:spacing w:line="640" w:lineRule="exact"/>
        <w:jc w:val="center"/>
        <w:rPr>
          <w:rFonts w:hint="eastAsia" w:ascii="仿宋" w:hAnsi="仿宋" w:eastAsia="仿宋" w:cs="Times New Roman"/>
          <w:sz w:val="32"/>
          <w:szCs w:val="32"/>
        </w:rPr>
      </w:pPr>
    </w:p>
    <w:p w14:paraId="716EDA16">
      <w:pPr>
        <w:pStyle w:val="15"/>
        <w:spacing w:line="640" w:lineRule="exact"/>
        <w:jc w:val="center"/>
        <w:rPr>
          <w:rFonts w:hint="eastAsia" w:ascii="仿宋" w:hAnsi="仿宋" w:eastAsia="仿宋" w:cs="Times New Roman"/>
          <w:sz w:val="32"/>
          <w:szCs w:val="32"/>
        </w:rPr>
      </w:pPr>
    </w:p>
    <w:p w14:paraId="3617EE50">
      <w:pPr>
        <w:pStyle w:val="15"/>
        <w:spacing w:line="640" w:lineRule="exact"/>
        <w:jc w:val="center"/>
        <w:rPr>
          <w:rFonts w:hint="eastAsia" w:ascii="仿宋" w:hAnsi="仿宋" w:eastAsia="仿宋" w:cs="Times New Roman"/>
          <w:sz w:val="32"/>
          <w:szCs w:val="32"/>
        </w:rPr>
      </w:pPr>
    </w:p>
    <w:p w14:paraId="1682DCA5">
      <w:pPr>
        <w:pStyle w:val="15"/>
        <w:spacing w:line="640" w:lineRule="exact"/>
        <w:jc w:val="center"/>
        <w:rPr>
          <w:rFonts w:hint="eastAsia" w:ascii="仿宋" w:hAnsi="仿宋" w:eastAsia="仿宋" w:cs="Times New Roman"/>
          <w:sz w:val="32"/>
          <w:szCs w:val="32"/>
        </w:rPr>
      </w:pPr>
    </w:p>
    <w:p w14:paraId="776EC850">
      <w:pPr>
        <w:pStyle w:val="15"/>
        <w:spacing w:line="640" w:lineRule="exact"/>
        <w:jc w:val="center"/>
        <w:rPr>
          <w:rFonts w:hint="eastAsia" w:ascii="仿宋" w:hAnsi="仿宋" w:eastAsia="仿宋" w:cs="Times New Roman"/>
          <w:sz w:val="32"/>
          <w:szCs w:val="32"/>
        </w:rPr>
      </w:pPr>
    </w:p>
    <w:p w14:paraId="303C33B0">
      <w:pPr>
        <w:pStyle w:val="15"/>
        <w:spacing w:line="640" w:lineRule="exact"/>
        <w:rPr>
          <w:rFonts w:hint="eastAsia" w:ascii="仿宋" w:hAnsi="仿宋" w:eastAsia="仿宋" w:cs="Times New Roman"/>
          <w:sz w:val="32"/>
          <w:szCs w:val="32"/>
        </w:rPr>
      </w:pPr>
    </w:p>
    <w:p w14:paraId="39F9B2E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1B7EECB9">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5B04773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2C794E1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136165F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067E827">
      <w:pPr>
        <w:pStyle w:val="15"/>
        <w:spacing w:line="640" w:lineRule="exact"/>
        <w:jc w:val="center"/>
        <w:rPr>
          <w:rFonts w:hint="eastAsia" w:ascii="仿宋" w:hAnsi="仿宋" w:eastAsia="仿宋" w:cs="Times New Roman"/>
          <w:sz w:val="72"/>
          <w:szCs w:val="72"/>
        </w:rPr>
      </w:pPr>
    </w:p>
    <w:p w14:paraId="4025F73B">
      <w:pPr>
        <w:pStyle w:val="15"/>
        <w:spacing w:line="640" w:lineRule="exact"/>
        <w:jc w:val="center"/>
        <w:rPr>
          <w:rFonts w:hint="eastAsia" w:ascii="仿宋" w:hAnsi="仿宋" w:eastAsia="仿宋" w:cs="Times New Roman"/>
          <w:sz w:val="72"/>
          <w:szCs w:val="72"/>
        </w:rPr>
      </w:pPr>
    </w:p>
    <w:p w14:paraId="13A03A49">
      <w:pPr>
        <w:pStyle w:val="15"/>
        <w:spacing w:line="640" w:lineRule="exact"/>
        <w:jc w:val="center"/>
        <w:rPr>
          <w:rFonts w:hint="eastAsia" w:ascii="仿宋" w:hAnsi="仿宋" w:eastAsia="仿宋" w:cs="Times New Roman"/>
          <w:sz w:val="72"/>
          <w:szCs w:val="72"/>
        </w:rPr>
      </w:pPr>
    </w:p>
    <w:p w14:paraId="37F61BDC">
      <w:pPr>
        <w:pStyle w:val="15"/>
        <w:spacing w:line="640" w:lineRule="exact"/>
        <w:jc w:val="center"/>
        <w:rPr>
          <w:rFonts w:hint="eastAsia" w:ascii="仿宋" w:hAnsi="仿宋" w:eastAsia="仿宋" w:cs="Times New Roman"/>
          <w:sz w:val="72"/>
          <w:szCs w:val="72"/>
        </w:rPr>
      </w:pPr>
    </w:p>
    <w:p w14:paraId="251504B2">
      <w:pPr>
        <w:pStyle w:val="15"/>
        <w:spacing w:line="640" w:lineRule="exact"/>
        <w:jc w:val="center"/>
        <w:rPr>
          <w:rFonts w:hint="eastAsia" w:ascii="仿宋" w:hAnsi="仿宋" w:eastAsia="仿宋" w:cs="Times New Roman"/>
          <w:sz w:val="72"/>
          <w:szCs w:val="72"/>
        </w:rPr>
      </w:pPr>
    </w:p>
    <w:p w14:paraId="2274ADCE">
      <w:pPr>
        <w:pStyle w:val="15"/>
        <w:spacing w:line="640" w:lineRule="exact"/>
        <w:jc w:val="center"/>
        <w:rPr>
          <w:rFonts w:hint="eastAsia" w:ascii="仿宋" w:hAnsi="仿宋" w:eastAsia="仿宋" w:cs="Times New Roman"/>
          <w:sz w:val="72"/>
          <w:szCs w:val="72"/>
        </w:rPr>
      </w:pPr>
    </w:p>
    <w:p w14:paraId="6511CE0E">
      <w:pPr>
        <w:pStyle w:val="15"/>
        <w:spacing w:line="640" w:lineRule="exact"/>
        <w:jc w:val="center"/>
        <w:rPr>
          <w:rFonts w:hint="eastAsia" w:ascii="仿宋" w:hAnsi="仿宋" w:eastAsia="仿宋" w:cs="Times New Roman"/>
          <w:sz w:val="72"/>
          <w:szCs w:val="72"/>
        </w:rPr>
      </w:pPr>
    </w:p>
    <w:p w14:paraId="042F2C61">
      <w:pPr>
        <w:pStyle w:val="15"/>
        <w:spacing w:line="640" w:lineRule="exact"/>
        <w:jc w:val="center"/>
        <w:rPr>
          <w:rFonts w:hint="eastAsia" w:ascii="仿宋" w:hAnsi="仿宋" w:eastAsia="仿宋" w:cs="Times New Roman"/>
          <w:sz w:val="72"/>
          <w:szCs w:val="72"/>
        </w:rPr>
      </w:pPr>
    </w:p>
    <w:p w14:paraId="360AC362">
      <w:pPr>
        <w:pStyle w:val="15"/>
        <w:spacing w:line="640" w:lineRule="exact"/>
        <w:jc w:val="center"/>
        <w:rPr>
          <w:rFonts w:hint="eastAsia" w:ascii="仿宋" w:hAnsi="仿宋" w:eastAsia="仿宋" w:cs="Times New Roman"/>
          <w:sz w:val="72"/>
          <w:szCs w:val="72"/>
        </w:rPr>
      </w:pPr>
    </w:p>
    <w:p w14:paraId="40C59791">
      <w:pPr>
        <w:pStyle w:val="15"/>
        <w:spacing w:line="640" w:lineRule="exact"/>
        <w:jc w:val="center"/>
        <w:rPr>
          <w:rFonts w:hint="eastAsia" w:ascii="仿宋" w:hAnsi="仿宋" w:eastAsia="仿宋" w:cs="Times New Roman"/>
          <w:sz w:val="72"/>
          <w:szCs w:val="72"/>
        </w:rPr>
      </w:pPr>
    </w:p>
    <w:p w14:paraId="6A941031">
      <w:pPr>
        <w:pStyle w:val="15"/>
        <w:spacing w:line="640" w:lineRule="exact"/>
        <w:jc w:val="center"/>
        <w:rPr>
          <w:rFonts w:hint="eastAsia" w:ascii="仿宋" w:hAnsi="仿宋" w:eastAsia="仿宋" w:cs="Times New Roman"/>
          <w:sz w:val="72"/>
          <w:szCs w:val="72"/>
        </w:rPr>
      </w:pPr>
    </w:p>
    <w:p w14:paraId="751E7D65">
      <w:pPr>
        <w:pStyle w:val="15"/>
        <w:spacing w:line="640" w:lineRule="exact"/>
        <w:jc w:val="center"/>
        <w:rPr>
          <w:rFonts w:hint="eastAsia" w:ascii="仿宋" w:hAnsi="仿宋" w:eastAsia="仿宋" w:cs="Times New Roman"/>
          <w:sz w:val="72"/>
          <w:szCs w:val="72"/>
        </w:rPr>
      </w:pPr>
    </w:p>
    <w:p w14:paraId="0BBBEF91">
      <w:pPr>
        <w:pStyle w:val="15"/>
        <w:spacing w:line="640" w:lineRule="exact"/>
        <w:jc w:val="center"/>
        <w:rPr>
          <w:rFonts w:hint="eastAsia" w:ascii="仿宋" w:hAnsi="仿宋" w:eastAsia="仿宋" w:cs="Times New Roman"/>
          <w:sz w:val="72"/>
          <w:szCs w:val="72"/>
        </w:rPr>
      </w:pPr>
    </w:p>
    <w:p w14:paraId="141B1B30">
      <w:pPr>
        <w:pStyle w:val="15"/>
        <w:spacing w:line="640" w:lineRule="exact"/>
        <w:jc w:val="center"/>
        <w:rPr>
          <w:rFonts w:hint="eastAsia" w:ascii="仿宋" w:hAnsi="仿宋" w:eastAsia="仿宋" w:cs="Times New Roman"/>
          <w:sz w:val="72"/>
          <w:szCs w:val="72"/>
        </w:rPr>
      </w:pPr>
    </w:p>
    <w:p w14:paraId="250C80E6">
      <w:pPr>
        <w:pStyle w:val="15"/>
        <w:spacing w:line="640" w:lineRule="exact"/>
        <w:jc w:val="center"/>
        <w:rPr>
          <w:rFonts w:hint="eastAsia" w:ascii="仿宋" w:hAnsi="仿宋" w:eastAsia="仿宋" w:cs="Times New Roman"/>
          <w:sz w:val="72"/>
          <w:szCs w:val="72"/>
        </w:rPr>
      </w:pPr>
    </w:p>
    <w:p w14:paraId="7A836913">
      <w:pPr>
        <w:pStyle w:val="15"/>
        <w:spacing w:line="640" w:lineRule="exact"/>
        <w:jc w:val="center"/>
        <w:rPr>
          <w:rFonts w:hint="eastAsia" w:ascii="仿宋" w:hAnsi="仿宋" w:eastAsia="仿宋" w:cs="Times New Roman"/>
          <w:sz w:val="72"/>
          <w:szCs w:val="72"/>
        </w:rPr>
      </w:pPr>
    </w:p>
    <w:p w14:paraId="3F3CC1D0">
      <w:pPr>
        <w:pStyle w:val="15"/>
        <w:spacing w:line="640" w:lineRule="exact"/>
        <w:jc w:val="center"/>
        <w:rPr>
          <w:rFonts w:hint="eastAsia" w:ascii="仿宋" w:hAnsi="仿宋" w:eastAsia="仿宋" w:cs="Times New Roman"/>
          <w:sz w:val="72"/>
          <w:szCs w:val="72"/>
        </w:rPr>
      </w:pPr>
    </w:p>
    <w:p w14:paraId="7FBB445B">
      <w:pPr>
        <w:pStyle w:val="15"/>
        <w:spacing w:line="640" w:lineRule="exact"/>
        <w:jc w:val="center"/>
        <w:rPr>
          <w:rFonts w:hint="eastAsia" w:ascii="仿宋" w:hAnsi="仿宋" w:eastAsia="仿宋" w:cs="Times New Roman"/>
          <w:sz w:val="72"/>
          <w:szCs w:val="72"/>
        </w:rPr>
      </w:pPr>
    </w:p>
    <w:p w14:paraId="6EFFFC4E">
      <w:pPr>
        <w:pStyle w:val="15"/>
        <w:spacing w:line="640" w:lineRule="exact"/>
        <w:jc w:val="center"/>
        <w:rPr>
          <w:rFonts w:hint="eastAsia" w:ascii="仿宋" w:hAnsi="仿宋" w:eastAsia="仿宋" w:cs="Times New Roman"/>
          <w:sz w:val="72"/>
          <w:szCs w:val="72"/>
        </w:rPr>
      </w:pPr>
    </w:p>
    <w:p w14:paraId="58C68A52">
      <w:pPr>
        <w:pStyle w:val="15"/>
        <w:spacing w:line="640" w:lineRule="exact"/>
        <w:jc w:val="both"/>
        <w:rPr>
          <w:rFonts w:hint="eastAsia" w:ascii="仿宋" w:hAnsi="仿宋" w:eastAsia="仿宋" w:cs="Times New Roman"/>
          <w:sz w:val="72"/>
          <w:szCs w:val="72"/>
        </w:rPr>
      </w:pPr>
    </w:p>
    <w:p w14:paraId="231CDEE3">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7C68B9AA">
      <w:pPr>
        <w:pStyle w:val="2"/>
        <w:ind w:firstLine="0"/>
        <w:jc w:val="center"/>
        <w:rPr>
          <w:rFonts w:hint="eastAsia" w:ascii="仿宋" w:hAnsi="仿宋" w:eastAsia="仿宋"/>
          <w:sz w:val="52"/>
          <w:szCs w:val="52"/>
        </w:rPr>
      </w:pPr>
    </w:p>
    <w:p w14:paraId="69EE5926">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4D6D2377">
      <w:pPr>
        <w:pStyle w:val="15"/>
        <w:spacing w:line="640" w:lineRule="exact"/>
        <w:jc w:val="center"/>
        <w:rPr>
          <w:rFonts w:hint="eastAsia" w:ascii="仿宋" w:hAnsi="仿宋" w:eastAsia="仿宋" w:cs="Times New Roman"/>
          <w:sz w:val="52"/>
          <w:szCs w:val="52"/>
        </w:rPr>
      </w:pPr>
    </w:p>
    <w:p w14:paraId="5E358DB7">
      <w:pPr>
        <w:pStyle w:val="15"/>
        <w:spacing w:line="640" w:lineRule="exact"/>
        <w:jc w:val="center"/>
        <w:rPr>
          <w:rFonts w:hint="eastAsia" w:ascii="仿宋" w:hAnsi="仿宋" w:eastAsia="仿宋" w:cs="Times New Roman"/>
          <w:sz w:val="52"/>
          <w:szCs w:val="52"/>
        </w:rPr>
      </w:pPr>
    </w:p>
    <w:p w14:paraId="20A46E05">
      <w:pPr>
        <w:pStyle w:val="15"/>
        <w:spacing w:line="640" w:lineRule="exact"/>
        <w:jc w:val="center"/>
        <w:rPr>
          <w:rFonts w:hint="eastAsia" w:ascii="仿宋" w:hAnsi="仿宋" w:eastAsia="仿宋" w:cs="Times New Roman"/>
          <w:sz w:val="52"/>
          <w:szCs w:val="52"/>
        </w:rPr>
      </w:pPr>
    </w:p>
    <w:p w14:paraId="5A01DD9A">
      <w:pPr>
        <w:pStyle w:val="15"/>
        <w:spacing w:line="640" w:lineRule="exact"/>
        <w:jc w:val="center"/>
        <w:rPr>
          <w:rFonts w:hint="eastAsia" w:ascii="仿宋" w:hAnsi="仿宋" w:eastAsia="仿宋" w:cs="Times New Roman"/>
          <w:sz w:val="52"/>
          <w:szCs w:val="52"/>
        </w:rPr>
      </w:pPr>
    </w:p>
    <w:p w14:paraId="09D6EB35">
      <w:pPr>
        <w:pStyle w:val="15"/>
        <w:spacing w:line="640" w:lineRule="exact"/>
        <w:jc w:val="center"/>
        <w:rPr>
          <w:rFonts w:hint="eastAsia" w:ascii="仿宋" w:hAnsi="仿宋" w:eastAsia="仿宋" w:cs="Times New Roman"/>
          <w:sz w:val="52"/>
          <w:szCs w:val="52"/>
        </w:rPr>
      </w:pPr>
    </w:p>
    <w:p w14:paraId="7309026E">
      <w:pPr>
        <w:pStyle w:val="15"/>
        <w:spacing w:line="640" w:lineRule="exact"/>
        <w:jc w:val="center"/>
        <w:rPr>
          <w:rFonts w:hint="eastAsia" w:ascii="仿宋" w:hAnsi="仿宋" w:eastAsia="仿宋" w:cs="Times New Roman"/>
          <w:sz w:val="52"/>
          <w:szCs w:val="52"/>
        </w:rPr>
      </w:pPr>
    </w:p>
    <w:p w14:paraId="7C6BE69F">
      <w:pPr>
        <w:pStyle w:val="15"/>
        <w:spacing w:line="640" w:lineRule="exact"/>
        <w:jc w:val="both"/>
        <w:rPr>
          <w:rFonts w:hint="eastAsia" w:ascii="仿宋" w:hAnsi="仿宋" w:eastAsia="仿宋" w:cs="Times New Roman"/>
          <w:sz w:val="52"/>
          <w:szCs w:val="52"/>
        </w:rPr>
      </w:pPr>
    </w:p>
    <w:p w14:paraId="727B6811">
      <w:pPr>
        <w:pStyle w:val="15"/>
        <w:spacing w:line="640" w:lineRule="exact"/>
        <w:jc w:val="center"/>
        <w:rPr>
          <w:rFonts w:hint="eastAsia" w:ascii="仿宋" w:hAnsi="仿宋" w:eastAsia="仿宋" w:cs="Times New Roman"/>
          <w:sz w:val="52"/>
          <w:szCs w:val="52"/>
        </w:rPr>
      </w:pPr>
    </w:p>
    <w:p w14:paraId="7487F6A1">
      <w:pPr>
        <w:pStyle w:val="15"/>
        <w:spacing w:line="640" w:lineRule="exact"/>
        <w:jc w:val="center"/>
        <w:rPr>
          <w:rFonts w:hint="eastAsia" w:ascii="仿宋" w:hAnsi="仿宋" w:eastAsia="仿宋" w:cs="Times New Roman"/>
          <w:sz w:val="52"/>
          <w:szCs w:val="52"/>
        </w:rPr>
      </w:pPr>
    </w:p>
    <w:p w14:paraId="382409EF">
      <w:pPr>
        <w:spacing w:line="640" w:lineRule="exact"/>
        <w:rPr>
          <w:rFonts w:hint="eastAsia" w:ascii="仿宋" w:hAnsi="仿宋" w:eastAsia="仿宋" w:cs="Times New Roman"/>
          <w:sz w:val="72"/>
          <w:szCs w:val="72"/>
        </w:rPr>
      </w:pPr>
    </w:p>
    <w:p w14:paraId="3B30A870">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AD2717D">
      <w:pPr>
        <w:pStyle w:val="15"/>
        <w:jc w:val="center"/>
        <w:rPr>
          <w:rFonts w:hint="eastAsia" w:ascii="仿宋" w:hAnsi="仿宋" w:eastAsia="仿宋" w:cs="Times New Roman"/>
          <w:sz w:val="72"/>
          <w:szCs w:val="72"/>
        </w:rPr>
      </w:pPr>
    </w:p>
    <w:p w14:paraId="1A977685">
      <w:pPr>
        <w:pStyle w:val="15"/>
        <w:jc w:val="center"/>
        <w:rPr>
          <w:rFonts w:hint="eastAsia" w:ascii="仿宋" w:hAnsi="仿宋" w:eastAsia="仿宋" w:cs="Times New Roman"/>
          <w:sz w:val="72"/>
          <w:szCs w:val="72"/>
        </w:rPr>
      </w:pPr>
    </w:p>
    <w:p w14:paraId="1E4CCFDF">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63C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3F24">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699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0C4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YjRmODg4MTliMDIzZjUzY2FmNmJhY2QyNmYxYzgifQ=="/>
  </w:docVars>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D7813"/>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8C0161C"/>
    <w:rsid w:val="1D97DEFF"/>
    <w:rsid w:val="1DFF72E5"/>
    <w:rsid w:val="1EFC6F07"/>
    <w:rsid w:val="27B75591"/>
    <w:rsid w:val="2FDF85B8"/>
    <w:rsid w:val="2FFFEE04"/>
    <w:rsid w:val="34DF85B0"/>
    <w:rsid w:val="39E41C02"/>
    <w:rsid w:val="3B8F36BC"/>
    <w:rsid w:val="3C2531F5"/>
    <w:rsid w:val="3CE71D53"/>
    <w:rsid w:val="47702D8B"/>
    <w:rsid w:val="489B2EEE"/>
    <w:rsid w:val="491FF225"/>
    <w:rsid w:val="4EA604F0"/>
    <w:rsid w:val="4FFD214C"/>
    <w:rsid w:val="57120FAD"/>
    <w:rsid w:val="5777D4F5"/>
    <w:rsid w:val="59DD8326"/>
    <w:rsid w:val="5DEF592A"/>
    <w:rsid w:val="5FC6BB1E"/>
    <w:rsid w:val="5FDA0B83"/>
    <w:rsid w:val="5FF720F1"/>
    <w:rsid w:val="63B90633"/>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autoRedefine/>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autoRedefine/>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autoRedefine/>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2435</Words>
  <Characters>3127</Characters>
  <Lines>110</Lines>
  <Paragraphs>31</Paragraphs>
  <TotalTime>8</TotalTime>
  <ScaleCrop>false</ScaleCrop>
  <LinksUpToDate>false</LinksUpToDate>
  <CharactersWithSpaces>3314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2025-10-11T09:38:00Z</dcterms:created>
  <dc:creator>11797</dc:creator>
  <cp:lastModifiedBy>谁明浪子心</cp:lastModifiedBy>
  <cp:lastPrinted>2025-10-14T07:10:00Z</cp:lastPrinted>
  <dcterms:modified xsi:type="dcterms:W3CDTF">2025-10-30T02:00:29Z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