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6609">
      <w:pPr>
        <w:pStyle w:val="15"/>
        <w:jc w:val="both"/>
        <w:rPr>
          <w:rFonts w:hint="eastAsia" w:ascii="仿宋" w:hAnsi="仿宋" w:eastAsia="仿宋"/>
          <w:sz w:val="36"/>
          <w:szCs w:val="36"/>
        </w:rPr>
      </w:pPr>
      <w:r>
        <w:rPr>
          <w:rFonts w:hint="eastAsia" w:ascii="仿宋" w:hAnsi="仿宋" w:eastAsia="仿宋"/>
          <w:sz w:val="36"/>
          <w:szCs w:val="36"/>
        </w:rPr>
        <w:t>附件1</w:t>
      </w:r>
    </w:p>
    <w:p w14:paraId="597CE9A7">
      <w:pPr>
        <w:pStyle w:val="15"/>
        <w:jc w:val="center"/>
        <w:rPr>
          <w:rFonts w:hint="eastAsia" w:ascii="仿宋" w:hAnsi="仿宋" w:eastAsia="仿宋" w:cs="Times New Roman"/>
          <w:sz w:val="56"/>
          <w:szCs w:val="56"/>
        </w:rPr>
      </w:pPr>
    </w:p>
    <w:p w14:paraId="6DE2C2CB">
      <w:pPr>
        <w:pStyle w:val="15"/>
        <w:jc w:val="center"/>
        <w:rPr>
          <w:rFonts w:hint="eastAsia" w:ascii="仿宋" w:hAnsi="仿宋" w:eastAsia="仿宋" w:cs="Times New Roman"/>
          <w:sz w:val="84"/>
          <w:szCs w:val="84"/>
        </w:rPr>
      </w:pPr>
    </w:p>
    <w:p w14:paraId="39952928">
      <w:pPr>
        <w:pStyle w:val="15"/>
        <w:jc w:val="center"/>
        <w:rPr>
          <w:rFonts w:hint="eastAsia" w:ascii="仿宋" w:hAnsi="仿宋" w:eastAsia="仿宋" w:cs="Times New Roman"/>
          <w:sz w:val="84"/>
          <w:szCs w:val="84"/>
        </w:rPr>
      </w:pPr>
    </w:p>
    <w:p w14:paraId="3136DCA4">
      <w:pPr>
        <w:pStyle w:val="15"/>
        <w:jc w:val="center"/>
        <w:rPr>
          <w:rFonts w:hint="eastAsia" w:ascii="仿宋" w:hAnsi="仿宋" w:eastAsia="仿宋" w:cs="Times New Roman"/>
          <w:sz w:val="84"/>
          <w:szCs w:val="84"/>
        </w:rPr>
      </w:pPr>
    </w:p>
    <w:p w14:paraId="5800598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株洲市渌口区南洲幼儿园</w:t>
      </w:r>
    </w:p>
    <w:p w14:paraId="0EC190DA">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11EDB899">
      <w:pPr>
        <w:pStyle w:val="15"/>
        <w:spacing w:line="600" w:lineRule="exact"/>
        <w:jc w:val="both"/>
        <w:rPr>
          <w:rFonts w:hint="eastAsia" w:ascii="仿宋" w:hAnsi="仿宋" w:eastAsia="仿宋" w:cs="Times New Roman"/>
          <w:b/>
          <w:sz w:val="36"/>
          <w:szCs w:val="28"/>
        </w:rPr>
      </w:pPr>
    </w:p>
    <w:p w14:paraId="3D97CAF6">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696571B0">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株洲市渌口区南洲幼儿园</w:t>
      </w:r>
      <w:r>
        <w:rPr>
          <w:rFonts w:ascii="仿宋" w:hAnsi="仿宋" w:eastAsia="仿宋" w:cs="仿宋"/>
          <w:b/>
          <w:sz w:val="28"/>
        </w:rPr>
        <w:t>概况</w:t>
      </w:r>
    </w:p>
    <w:p w14:paraId="5849AE6A">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一、部门职责</w:t>
      </w:r>
    </w:p>
    <w:p w14:paraId="329230B7">
      <w:pPr>
        <w:pStyle w:val="15"/>
        <w:adjustRightInd/>
        <w:spacing w:line="640" w:lineRule="exact"/>
        <w:ind w:firstLine="420"/>
        <w:rPr>
          <w:rFonts w:ascii="仿宋" w:hAnsi="仿宋" w:eastAsia="仿宋" w:cs="仿宋"/>
          <w:sz w:val="28"/>
          <w:szCs w:val="28"/>
        </w:rPr>
      </w:pPr>
      <w:r>
        <w:rPr>
          <w:rFonts w:ascii="仿宋" w:hAnsi="仿宋" w:eastAsia="仿宋" w:cs="仿宋"/>
          <w:sz w:val="28"/>
          <w:szCs w:val="28"/>
        </w:rPr>
        <w:t>二、机构设置及决算单位构成</w:t>
      </w:r>
    </w:p>
    <w:p w14:paraId="0E0C9F30">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58B7319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26279F2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09DB75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1DB79D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7AE0290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1FAFEBD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747C649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6DE864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2151064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219C455B">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1AFC79B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026C1BF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5D8CAE3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F08741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BB04E9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35D55B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DC63CB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3FAF1D3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0EE6388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0178F02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3BF67D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9A7E1A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0AC40AF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91E3B7F">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43FDB6E9">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6B0CB4C9">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A543AB3">
      <w:pPr>
        <w:spacing w:line="640" w:lineRule="exact"/>
        <w:rPr>
          <w:rFonts w:hint="eastAsia" w:ascii="仿宋" w:hAnsi="仿宋" w:eastAsia="仿宋" w:cs="Times New Roman"/>
          <w:sz w:val="72"/>
          <w:szCs w:val="72"/>
        </w:rPr>
      </w:pPr>
    </w:p>
    <w:p w14:paraId="51F40644">
      <w:pPr>
        <w:widowControl/>
        <w:spacing w:line="640" w:lineRule="exact"/>
        <w:jc w:val="center"/>
        <w:rPr>
          <w:rFonts w:hint="eastAsia" w:ascii="仿宋" w:hAnsi="仿宋" w:eastAsia="仿宋" w:cs="仿宋"/>
          <w:b/>
          <w:bCs/>
          <w:kern w:val="0"/>
          <w:sz w:val="52"/>
          <w:szCs w:val="52"/>
        </w:rPr>
      </w:pPr>
    </w:p>
    <w:p w14:paraId="0D59F0EC">
      <w:pPr>
        <w:widowControl/>
        <w:spacing w:line="640" w:lineRule="exact"/>
        <w:jc w:val="center"/>
        <w:rPr>
          <w:rFonts w:hint="eastAsia" w:ascii="仿宋" w:hAnsi="仿宋" w:eastAsia="仿宋" w:cs="仿宋"/>
          <w:b/>
          <w:bCs/>
          <w:kern w:val="0"/>
          <w:sz w:val="52"/>
          <w:szCs w:val="52"/>
        </w:rPr>
      </w:pPr>
    </w:p>
    <w:p w14:paraId="2B32DF9E">
      <w:pPr>
        <w:widowControl/>
        <w:spacing w:line="640" w:lineRule="exact"/>
        <w:jc w:val="center"/>
        <w:rPr>
          <w:rFonts w:hint="eastAsia" w:ascii="仿宋" w:hAnsi="仿宋" w:eastAsia="仿宋" w:cs="仿宋"/>
          <w:b/>
          <w:bCs/>
          <w:kern w:val="0"/>
          <w:sz w:val="52"/>
          <w:szCs w:val="52"/>
        </w:rPr>
      </w:pPr>
    </w:p>
    <w:p w14:paraId="4746B0CB">
      <w:pPr>
        <w:widowControl/>
        <w:spacing w:line="640" w:lineRule="exact"/>
        <w:jc w:val="center"/>
        <w:rPr>
          <w:rFonts w:hint="eastAsia" w:ascii="仿宋" w:hAnsi="仿宋" w:eastAsia="仿宋" w:cs="仿宋"/>
          <w:b/>
          <w:bCs/>
          <w:kern w:val="0"/>
          <w:sz w:val="52"/>
          <w:szCs w:val="52"/>
        </w:rPr>
      </w:pPr>
    </w:p>
    <w:p w14:paraId="7607A455">
      <w:pPr>
        <w:widowControl/>
        <w:spacing w:line="640" w:lineRule="exact"/>
        <w:jc w:val="center"/>
        <w:rPr>
          <w:rFonts w:hint="eastAsia" w:ascii="仿宋" w:hAnsi="仿宋" w:eastAsia="仿宋" w:cs="仿宋"/>
          <w:b/>
          <w:bCs/>
          <w:kern w:val="0"/>
          <w:sz w:val="52"/>
          <w:szCs w:val="52"/>
        </w:rPr>
      </w:pPr>
    </w:p>
    <w:p w14:paraId="234BFD3D">
      <w:pPr>
        <w:widowControl/>
        <w:spacing w:line="640" w:lineRule="exact"/>
        <w:jc w:val="center"/>
        <w:rPr>
          <w:rFonts w:hint="eastAsia" w:ascii="仿宋" w:hAnsi="仿宋" w:eastAsia="仿宋" w:cs="仿宋"/>
          <w:b/>
          <w:bCs/>
          <w:kern w:val="0"/>
          <w:sz w:val="52"/>
          <w:szCs w:val="52"/>
        </w:rPr>
      </w:pPr>
    </w:p>
    <w:p w14:paraId="6E5BB022">
      <w:pPr>
        <w:widowControl/>
        <w:spacing w:line="640" w:lineRule="exact"/>
        <w:jc w:val="center"/>
        <w:rPr>
          <w:rFonts w:hint="eastAsia" w:ascii="仿宋" w:hAnsi="仿宋" w:eastAsia="仿宋" w:cs="仿宋"/>
          <w:b/>
          <w:bCs/>
          <w:kern w:val="0"/>
          <w:sz w:val="52"/>
          <w:szCs w:val="52"/>
        </w:rPr>
      </w:pPr>
    </w:p>
    <w:p w14:paraId="08DFBB1D">
      <w:pPr>
        <w:widowControl/>
        <w:spacing w:line="640" w:lineRule="exact"/>
        <w:jc w:val="center"/>
        <w:rPr>
          <w:rFonts w:hint="eastAsia" w:ascii="仿宋" w:hAnsi="仿宋" w:eastAsia="仿宋" w:cs="仿宋"/>
          <w:b/>
          <w:bCs/>
          <w:kern w:val="0"/>
          <w:sz w:val="52"/>
          <w:szCs w:val="52"/>
        </w:rPr>
      </w:pPr>
    </w:p>
    <w:p w14:paraId="16ECFB9D">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655EEE7D">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株洲市渌口区南洲幼儿园部门</w:t>
      </w:r>
      <w:r>
        <w:rPr>
          <w:rFonts w:ascii="仿宋" w:hAnsi="仿宋" w:eastAsia="仿宋" w:cs="仿宋"/>
          <w:b/>
          <w:bCs/>
          <w:sz w:val="52"/>
          <w:szCs w:val="52"/>
        </w:rPr>
        <w:t>概况</w:t>
      </w:r>
    </w:p>
    <w:p w14:paraId="327F006D">
      <w:pPr>
        <w:pStyle w:val="3"/>
        <w:spacing w:line="640" w:lineRule="exact"/>
        <w:ind w:left="0" w:leftChars="0" w:firstLine="0" w:firstLineChars="0"/>
        <w:rPr>
          <w:rFonts w:hint="eastAsia" w:ascii="仿宋" w:hAnsi="仿宋" w:eastAsia="仿宋" w:cs="Times New Roman"/>
        </w:rPr>
      </w:pPr>
    </w:p>
    <w:p w14:paraId="705173A7"/>
    <w:p w14:paraId="4FC365D7">
      <w:pPr>
        <w:pStyle w:val="2"/>
      </w:pPr>
    </w:p>
    <w:p w14:paraId="6A7590E7">
      <w:pPr>
        <w:pStyle w:val="3"/>
        <w:ind w:firstLine="480"/>
        <w:rPr>
          <w:rFonts w:hint="eastAsia"/>
        </w:rPr>
      </w:pPr>
    </w:p>
    <w:p w14:paraId="25E37AAD"/>
    <w:p w14:paraId="24D5C7BB">
      <w:pPr>
        <w:pStyle w:val="2"/>
      </w:pPr>
    </w:p>
    <w:p w14:paraId="1060440A">
      <w:pPr>
        <w:pStyle w:val="3"/>
        <w:ind w:firstLine="480"/>
        <w:rPr>
          <w:rFonts w:hint="eastAsia"/>
        </w:rPr>
      </w:pPr>
    </w:p>
    <w:p w14:paraId="6BC8E56D"/>
    <w:p w14:paraId="7AB00049">
      <w:pPr>
        <w:pStyle w:val="2"/>
      </w:pPr>
    </w:p>
    <w:p w14:paraId="655A7CC5">
      <w:pPr>
        <w:pStyle w:val="3"/>
        <w:ind w:firstLine="480"/>
        <w:rPr>
          <w:rFonts w:hint="eastAsia"/>
        </w:rPr>
      </w:pPr>
    </w:p>
    <w:p w14:paraId="34970F7D"/>
    <w:p w14:paraId="4954B0FC">
      <w:pPr>
        <w:pStyle w:val="2"/>
      </w:pPr>
    </w:p>
    <w:p w14:paraId="68CDE55C">
      <w:pPr>
        <w:pStyle w:val="3"/>
        <w:ind w:firstLine="480"/>
        <w:rPr>
          <w:rFonts w:hint="eastAsia"/>
        </w:rPr>
      </w:pPr>
    </w:p>
    <w:p w14:paraId="58E5CC62"/>
    <w:p w14:paraId="5AF5088C">
      <w:pPr>
        <w:pStyle w:val="2"/>
      </w:pPr>
    </w:p>
    <w:p w14:paraId="45B9E3FC">
      <w:pPr>
        <w:pStyle w:val="3"/>
        <w:ind w:firstLine="480"/>
        <w:rPr>
          <w:rFonts w:hint="eastAsia"/>
        </w:rPr>
      </w:pPr>
    </w:p>
    <w:p w14:paraId="40D6665C"/>
    <w:p w14:paraId="74D0E9F0"/>
    <w:p w14:paraId="6482B341">
      <w:pPr>
        <w:pStyle w:val="2"/>
      </w:pPr>
    </w:p>
    <w:p w14:paraId="6EE48A5B">
      <w:pPr>
        <w:pStyle w:val="6"/>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E9DD42E">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1、根据国家方针政策和教育章程，实施优质学前教育，促进基础教育发展，保障辖区内适龄儿童入学及相关社会服务。</w:t>
      </w:r>
    </w:p>
    <w:p w14:paraId="6F9DAE59">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rPr>
      </w:pPr>
      <w:r>
        <w:rPr>
          <w:rFonts w:hint="eastAsia" w:ascii="仿宋" w:hAnsi="仿宋" w:eastAsia="仿宋" w:cs="Times New Roman"/>
          <w:sz w:val="32"/>
          <w:szCs w:val="32"/>
        </w:rPr>
        <w:t>2、秉承“传承、创新、研究、示范”的理念，落实“以人为本、以乐为魂”的办园思想，充分发挥示范引领作用，发挥品牌优势，办让社会满意、家长满意、孩子满意的美好教育生态。</w:t>
      </w:r>
    </w:p>
    <w:p w14:paraId="281279AC">
      <w:pPr>
        <w:pStyle w:val="6"/>
        <w:numPr>
          <w:ilvl w:val="0"/>
          <w:numId w:val="1"/>
        </w:numPr>
        <w:suppressAutoHyphens/>
        <w:spacing w:line="640" w:lineRule="exact"/>
        <w:ind w:right="481" w:rightChars="229"/>
        <w:rPr>
          <w:rFonts w:ascii="仿宋" w:hAnsi="仿宋" w:eastAsia="仿宋" w:cs="仿宋"/>
          <w:b/>
          <w:bCs/>
          <w:kern w:val="0"/>
          <w:lang w:bidi="zh-CN"/>
        </w:rPr>
      </w:pPr>
      <w:r>
        <w:rPr>
          <w:rFonts w:ascii="仿宋" w:hAnsi="仿宋" w:eastAsia="仿宋" w:cs="仿宋"/>
          <w:b/>
          <w:bCs/>
          <w:kern w:val="0"/>
          <w:lang w:bidi="zh-CN"/>
        </w:rPr>
        <w:t>机构设置及决算单位构成</w:t>
      </w:r>
    </w:p>
    <w:p w14:paraId="684B1FE3">
      <w:pPr>
        <w:pStyle w:val="6"/>
        <w:numPr>
          <w:ilvl w:val="0"/>
          <w:numId w:val="0"/>
        </w:numPr>
        <w:suppressAutoHyphens/>
        <w:spacing w:line="640" w:lineRule="exact"/>
        <w:ind w:right="481" w:rightChars="229" w:firstLine="640" w:firstLineChars="200"/>
        <w:rPr>
          <w:rFonts w:hint="eastAsia" w:ascii="仿宋" w:hAnsi="仿宋" w:eastAsia="仿宋" w:cs="Times New Roman"/>
          <w:bCs/>
          <w:kern w:val="0"/>
          <w:sz w:val="32"/>
          <w:szCs w:val="32"/>
        </w:rPr>
      </w:pPr>
      <w:r>
        <w:rPr>
          <w:rFonts w:hint="eastAsia" w:ascii="仿宋" w:hAnsi="仿宋" w:eastAsia="仿宋" w:cs="Times New Roman"/>
          <w:bCs/>
          <w:kern w:val="0"/>
          <w:sz w:val="32"/>
          <w:szCs w:val="32"/>
        </w:rPr>
        <w:t>（一）部门设置。无其他内设科室和附属单位等。</w:t>
      </w:r>
    </w:p>
    <w:p w14:paraId="61FB6A33">
      <w:pPr>
        <w:jc w:val="left"/>
        <w:rPr>
          <w:rFonts w:hint="eastAsia" w:ascii="仿宋" w:hAnsi="仿宋" w:eastAsia="仿宋" w:cs="Times New Roman"/>
          <w:bCs/>
          <w:kern w:val="0"/>
          <w:sz w:val="32"/>
          <w:szCs w:val="32"/>
        </w:rPr>
      </w:pPr>
      <w:r>
        <w:rPr>
          <w:rFonts w:hint="eastAsia" w:ascii="仿宋" w:hAnsi="仿宋" w:eastAsia="仿宋" w:cs="Times New Roman"/>
          <w:bCs/>
          <w:kern w:val="0"/>
          <w:sz w:val="32"/>
          <w:szCs w:val="32"/>
          <w:lang w:val="en-US" w:eastAsia="zh-CN"/>
        </w:rPr>
        <w:t xml:space="preserve">    </w:t>
      </w:r>
      <w:r>
        <w:rPr>
          <w:rFonts w:hint="eastAsia" w:ascii="仿宋" w:hAnsi="仿宋" w:eastAsia="仿宋" w:cs="Times New Roman"/>
          <w:bCs/>
          <w:kern w:val="0"/>
          <w:sz w:val="32"/>
          <w:szCs w:val="32"/>
        </w:rPr>
        <w:t>（二）人员情况。本部门编制数12人，在职人数9人，其中在岗人数9人；无离退休人员。</w:t>
      </w:r>
    </w:p>
    <w:p w14:paraId="4ECB5965">
      <w:pPr>
        <w:jc w:val="center"/>
        <w:rPr>
          <w:rFonts w:hint="eastAsia" w:ascii="仿宋" w:hAnsi="仿宋" w:eastAsia="仿宋" w:cs="Times New Roman"/>
          <w:sz w:val="28"/>
          <w:szCs w:val="28"/>
        </w:rPr>
      </w:pPr>
      <w:r>
        <w:rPr>
          <w:rFonts w:hint="eastAsia" w:ascii="仿宋" w:hAnsi="仿宋" w:eastAsia="仿宋" w:cs="Times New Roman"/>
          <w:bCs/>
          <w:kern w:val="0"/>
          <w:sz w:val="32"/>
          <w:szCs w:val="32"/>
          <w:lang w:val="en-US" w:eastAsia="zh-CN"/>
        </w:rPr>
        <w:t xml:space="preserve">    </w:t>
      </w:r>
      <w:r>
        <w:rPr>
          <w:rFonts w:hint="eastAsia" w:ascii="仿宋" w:hAnsi="仿宋" w:eastAsia="仿宋" w:cs="Times New Roman"/>
          <w:bCs/>
          <w:kern w:val="0"/>
          <w:sz w:val="32"/>
          <w:szCs w:val="32"/>
        </w:rPr>
        <w:t>（三）部门决算单位构成。株洲市渌口区南洲幼儿园部门只有本级，没有其他附属单位，因此本部门决算仅含本级。</w:t>
      </w:r>
    </w:p>
    <w:p w14:paraId="1A03C9B1">
      <w:pPr>
        <w:jc w:val="center"/>
        <w:rPr>
          <w:rFonts w:hint="eastAsia" w:ascii="仿宋" w:hAnsi="仿宋" w:eastAsia="仿宋" w:cs="Times New Roman"/>
          <w:sz w:val="28"/>
          <w:szCs w:val="28"/>
        </w:rPr>
      </w:pPr>
    </w:p>
    <w:p w14:paraId="3C91BFDF">
      <w:pPr>
        <w:jc w:val="center"/>
        <w:rPr>
          <w:rFonts w:hint="eastAsia" w:ascii="仿宋" w:hAnsi="仿宋" w:eastAsia="仿宋" w:cs="Times New Roman"/>
          <w:sz w:val="28"/>
          <w:szCs w:val="28"/>
        </w:rPr>
      </w:pPr>
    </w:p>
    <w:p w14:paraId="3BA2E191">
      <w:pPr>
        <w:jc w:val="center"/>
        <w:rPr>
          <w:rFonts w:hint="eastAsia" w:ascii="仿宋" w:hAnsi="仿宋" w:eastAsia="仿宋" w:cs="Times New Roman"/>
          <w:sz w:val="28"/>
          <w:szCs w:val="28"/>
        </w:rPr>
      </w:pPr>
    </w:p>
    <w:p w14:paraId="52C211AF">
      <w:pPr>
        <w:jc w:val="center"/>
        <w:rPr>
          <w:rFonts w:hint="eastAsia" w:ascii="仿宋" w:hAnsi="仿宋" w:eastAsia="仿宋" w:cs="Times New Roman"/>
          <w:sz w:val="28"/>
          <w:szCs w:val="28"/>
        </w:rPr>
      </w:pPr>
    </w:p>
    <w:p w14:paraId="74C7DFD6">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4BEDE48">
      <w:pPr>
        <w:widowControl/>
        <w:jc w:val="center"/>
        <w:rPr>
          <w:rFonts w:hint="eastAsia" w:ascii="仿宋" w:hAnsi="仿宋" w:eastAsia="仿宋" w:cs="仿宋"/>
          <w:b/>
          <w:bCs/>
          <w:kern w:val="0"/>
          <w:sz w:val="52"/>
          <w:szCs w:val="52"/>
        </w:rPr>
      </w:pPr>
    </w:p>
    <w:p w14:paraId="707B2F71">
      <w:pPr>
        <w:widowControl/>
        <w:jc w:val="center"/>
        <w:rPr>
          <w:rFonts w:hint="eastAsia" w:ascii="仿宋" w:hAnsi="仿宋" w:eastAsia="仿宋" w:cs="仿宋"/>
          <w:b/>
          <w:bCs/>
          <w:kern w:val="0"/>
          <w:sz w:val="52"/>
          <w:szCs w:val="52"/>
        </w:rPr>
      </w:pPr>
    </w:p>
    <w:p w14:paraId="30DD32B0">
      <w:pPr>
        <w:widowControl/>
        <w:jc w:val="center"/>
        <w:rPr>
          <w:rFonts w:hint="eastAsia" w:ascii="仿宋" w:hAnsi="仿宋" w:eastAsia="仿宋" w:cs="仿宋"/>
          <w:b/>
          <w:bCs/>
          <w:kern w:val="0"/>
          <w:sz w:val="52"/>
          <w:szCs w:val="52"/>
        </w:rPr>
      </w:pPr>
    </w:p>
    <w:p w14:paraId="478E6337">
      <w:pPr>
        <w:pStyle w:val="2"/>
      </w:pPr>
    </w:p>
    <w:p w14:paraId="034D8416">
      <w:pPr>
        <w:pStyle w:val="3"/>
        <w:ind w:firstLine="480"/>
        <w:rPr>
          <w:rFonts w:hint="eastAsia"/>
        </w:rPr>
      </w:pPr>
    </w:p>
    <w:p w14:paraId="184C49BC">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34D9C6D">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D301172">
      <w:pPr>
        <w:pStyle w:val="2"/>
        <w:rPr>
          <w:rFonts w:hint="eastAsia" w:ascii="仿宋" w:hAnsi="仿宋" w:eastAsia="仿宋"/>
        </w:rPr>
      </w:pPr>
    </w:p>
    <w:p w14:paraId="2E98F36D">
      <w:pPr>
        <w:pStyle w:val="3"/>
        <w:ind w:firstLine="480"/>
        <w:rPr>
          <w:rFonts w:hint="eastAsia" w:ascii="仿宋" w:hAnsi="仿宋" w:eastAsia="仿宋"/>
        </w:rPr>
      </w:pPr>
    </w:p>
    <w:p w14:paraId="3C14F9C4">
      <w:pPr>
        <w:rPr>
          <w:rFonts w:hint="eastAsia" w:ascii="仿宋" w:hAnsi="仿宋" w:eastAsia="仿宋"/>
        </w:rPr>
      </w:pPr>
    </w:p>
    <w:p w14:paraId="37EC86EC">
      <w:pPr>
        <w:pStyle w:val="2"/>
        <w:rPr>
          <w:rFonts w:hint="eastAsia" w:ascii="仿宋" w:hAnsi="仿宋" w:eastAsia="仿宋"/>
        </w:rPr>
      </w:pPr>
    </w:p>
    <w:p w14:paraId="667818AC">
      <w:pPr>
        <w:pStyle w:val="3"/>
        <w:ind w:firstLine="480"/>
        <w:rPr>
          <w:rFonts w:hint="eastAsia" w:ascii="仿宋" w:hAnsi="仿宋" w:eastAsia="仿宋"/>
        </w:rPr>
      </w:pPr>
    </w:p>
    <w:p w14:paraId="3AF44E7F">
      <w:pPr>
        <w:rPr>
          <w:rFonts w:hint="eastAsia" w:ascii="仿宋" w:hAnsi="仿宋" w:eastAsia="仿宋"/>
        </w:rPr>
      </w:pPr>
    </w:p>
    <w:p w14:paraId="73D469DC">
      <w:pPr>
        <w:pStyle w:val="2"/>
        <w:rPr>
          <w:rFonts w:hint="eastAsia" w:ascii="仿宋" w:hAnsi="仿宋" w:eastAsia="仿宋"/>
        </w:rPr>
      </w:pPr>
    </w:p>
    <w:p w14:paraId="29E20DBF">
      <w:pPr>
        <w:pStyle w:val="3"/>
        <w:ind w:firstLine="480"/>
        <w:rPr>
          <w:rFonts w:hint="eastAsia" w:ascii="仿宋" w:hAnsi="仿宋" w:eastAsia="仿宋"/>
        </w:rPr>
      </w:pPr>
    </w:p>
    <w:p w14:paraId="35DB8C99">
      <w:pPr>
        <w:rPr>
          <w:rFonts w:hint="eastAsia" w:ascii="仿宋" w:hAnsi="仿宋" w:eastAsia="仿宋"/>
        </w:rPr>
      </w:pPr>
    </w:p>
    <w:p w14:paraId="6DA9F044">
      <w:pPr>
        <w:pStyle w:val="3"/>
        <w:ind w:firstLine="480"/>
        <w:rPr>
          <w:rFonts w:hint="eastAsia" w:ascii="仿宋" w:hAnsi="仿宋" w:eastAsia="仿宋"/>
        </w:rPr>
      </w:pPr>
    </w:p>
    <w:p w14:paraId="744D377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B584A6F">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13D80516">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株洲市渌口区南洲幼儿园</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3F9C18D1">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2D55A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A361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50961A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3A37F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1137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9934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2719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FA05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942C3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126F861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20E08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45EB51">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10E5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DAA5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E2D32B">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8CE1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FA838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AD0F1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55D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36B3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279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FA6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4FD9C2">
            <w:pPr>
              <w:widowControl/>
              <w:spacing w:line="222" w:lineRule="exact"/>
              <w:jc w:val="center"/>
              <w:rPr>
                <w:rFonts w:hint="eastAsia" w:ascii="仿宋" w:hAnsi="仿宋" w:eastAsia="仿宋" w:cs="宋体"/>
                <w:kern w:val="0"/>
                <w:sz w:val="20"/>
                <w:szCs w:val="20"/>
              </w:rPr>
            </w:pPr>
          </w:p>
        </w:tc>
      </w:tr>
      <w:tr w14:paraId="791F4C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F67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093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0902EB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A7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88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87E4414">
            <w:pPr>
              <w:widowControl/>
              <w:spacing w:line="222" w:lineRule="exact"/>
              <w:jc w:val="center"/>
              <w:rPr>
                <w:rFonts w:hint="eastAsia" w:ascii="仿宋" w:hAnsi="仿宋" w:eastAsia="仿宋" w:cs="宋体"/>
                <w:kern w:val="0"/>
                <w:sz w:val="20"/>
                <w:szCs w:val="20"/>
              </w:rPr>
            </w:pPr>
          </w:p>
        </w:tc>
      </w:tr>
      <w:tr w14:paraId="54CEED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259B4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0A4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50306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897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E07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C59F3C2">
            <w:pPr>
              <w:widowControl/>
              <w:spacing w:line="222" w:lineRule="exact"/>
              <w:jc w:val="center"/>
              <w:rPr>
                <w:rFonts w:hint="eastAsia" w:ascii="仿宋" w:hAnsi="仿宋" w:eastAsia="仿宋" w:cs="宋体"/>
                <w:kern w:val="0"/>
                <w:sz w:val="20"/>
                <w:szCs w:val="20"/>
              </w:rPr>
            </w:pPr>
          </w:p>
        </w:tc>
      </w:tr>
      <w:tr w14:paraId="601839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F2E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0AE4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A7CB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AC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0D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BC6216">
            <w:pPr>
              <w:widowControl/>
              <w:spacing w:line="222" w:lineRule="exact"/>
              <w:jc w:val="center"/>
              <w:rPr>
                <w:rFonts w:hint="eastAsia" w:ascii="仿宋" w:hAnsi="仿宋" w:eastAsia="仿宋" w:cs="宋体"/>
                <w:kern w:val="0"/>
                <w:sz w:val="20"/>
                <w:szCs w:val="20"/>
              </w:rPr>
            </w:pPr>
          </w:p>
        </w:tc>
      </w:tr>
      <w:tr w14:paraId="30E860B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6C0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CF8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F1B538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76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3E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5EF3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88.19</w:t>
            </w:r>
          </w:p>
        </w:tc>
      </w:tr>
      <w:tr w14:paraId="3E74E40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505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C4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2E707CB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706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5CB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B9CE17">
            <w:pPr>
              <w:widowControl/>
              <w:spacing w:line="222" w:lineRule="exact"/>
              <w:jc w:val="center"/>
              <w:rPr>
                <w:rFonts w:hint="eastAsia" w:ascii="仿宋" w:hAnsi="仿宋" w:eastAsia="仿宋" w:cs="宋体"/>
                <w:kern w:val="0"/>
                <w:sz w:val="20"/>
                <w:szCs w:val="20"/>
              </w:rPr>
            </w:pPr>
          </w:p>
        </w:tc>
      </w:tr>
      <w:tr w14:paraId="661F56C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18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502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88CF0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386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79E4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44A6D8B">
            <w:pPr>
              <w:widowControl/>
              <w:spacing w:line="222" w:lineRule="exact"/>
              <w:jc w:val="center"/>
              <w:rPr>
                <w:rFonts w:hint="eastAsia" w:ascii="仿宋" w:hAnsi="仿宋" w:eastAsia="仿宋" w:cs="宋体"/>
                <w:kern w:val="0"/>
                <w:sz w:val="20"/>
                <w:szCs w:val="20"/>
              </w:rPr>
            </w:pPr>
          </w:p>
        </w:tc>
      </w:tr>
      <w:tr w14:paraId="0D84645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10D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F2A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96152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5619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1D7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03103E">
            <w:pPr>
              <w:widowControl/>
              <w:spacing w:line="222" w:lineRule="exact"/>
              <w:jc w:val="center"/>
              <w:rPr>
                <w:rFonts w:hint="eastAsia" w:ascii="仿宋" w:hAnsi="仿宋" w:eastAsia="仿宋" w:cs="宋体"/>
                <w:kern w:val="0"/>
                <w:sz w:val="20"/>
                <w:szCs w:val="20"/>
              </w:rPr>
            </w:pPr>
          </w:p>
        </w:tc>
      </w:tr>
      <w:tr w14:paraId="5A10544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57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460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675A1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458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70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676579">
            <w:pPr>
              <w:widowControl/>
              <w:spacing w:line="222" w:lineRule="exact"/>
              <w:jc w:val="center"/>
              <w:rPr>
                <w:rFonts w:hint="eastAsia" w:ascii="仿宋" w:hAnsi="仿宋" w:eastAsia="仿宋" w:cs="宋体"/>
                <w:kern w:val="0"/>
                <w:sz w:val="20"/>
                <w:szCs w:val="20"/>
              </w:rPr>
            </w:pPr>
          </w:p>
        </w:tc>
      </w:tr>
      <w:tr w14:paraId="420664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A2D8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7A9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EEBB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A08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A1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44A2A4">
            <w:pPr>
              <w:widowControl/>
              <w:spacing w:line="222" w:lineRule="exact"/>
              <w:jc w:val="center"/>
              <w:rPr>
                <w:rFonts w:hint="eastAsia" w:ascii="仿宋" w:hAnsi="仿宋" w:eastAsia="仿宋" w:cs="宋体"/>
                <w:kern w:val="0"/>
                <w:sz w:val="20"/>
                <w:szCs w:val="20"/>
              </w:rPr>
            </w:pPr>
          </w:p>
        </w:tc>
      </w:tr>
      <w:tr w14:paraId="5DDD062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225B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ED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F1C56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C02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8E6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54DC37">
            <w:pPr>
              <w:widowControl/>
              <w:spacing w:line="222" w:lineRule="exact"/>
              <w:jc w:val="center"/>
              <w:rPr>
                <w:rFonts w:hint="eastAsia" w:ascii="仿宋" w:hAnsi="仿宋" w:eastAsia="仿宋" w:cs="宋体"/>
                <w:kern w:val="0"/>
                <w:sz w:val="20"/>
                <w:szCs w:val="20"/>
              </w:rPr>
            </w:pPr>
          </w:p>
        </w:tc>
      </w:tr>
      <w:tr w14:paraId="06DDB7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90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0C6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AAC40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51B0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251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3D9680">
            <w:pPr>
              <w:widowControl/>
              <w:spacing w:line="222" w:lineRule="exact"/>
              <w:jc w:val="center"/>
              <w:rPr>
                <w:rFonts w:hint="eastAsia" w:ascii="仿宋" w:hAnsi="仿宋" w:eastAsia="仿宋" w:cs="宋体"/>
                <w:kern w:val="0"/>
                <w:sz w:val="20"/>
                <w:szCs w:val="20"/>
              </w:rPr>
            </w:pPr>
          </w:p>
        </w:tc>
      </w:tr>
      <w:tr w14:paraId="1AE43C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B57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542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6F064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5AF3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D7B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C22FB5">
            <w:pPr>
              <w:widowControl/>
              <w:spacing w:line="222" w:lineRule="exact"/>
              <w:jc w:val="center"/>
              <w:rPr>
                <w:rFonts w:hint="eastAsia" w:ascii="仿宋" w:hAnsi="仿宋" w:eastAsia="仿宋" w:cs="宋体"/>
                <w:kern w:val="0"/>
                <w:sz w:val="20"/>
                <w:szCs w:val="20"/>
              </w:rPr>
            </w:pPr>
          </w:p>
        </w:tc>
      </w:tr>
      <w:tr w14:paraId="57E4B6B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3342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AE6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DEFF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904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67D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C8DAE7">
            <w:pPr>
              <w:widowControl/>
              <w:spacing w:line="222" w:lineRule="exact"/>
              <w:jc w:val="center"/>
              <w:rPr>
                <w:rFonts w:hint="eastAsia" w:ascii="仿宋" w:hAnsi="仿宋" w:eastAsia="仿宋" w:cs="宋体"/>
                <w:kern w:val="0"/>
                <w:sz w:val="20"/>
                <w:szCs w:val="20"/>
              </w:rPr>
            </w:pPr>
          </w:p>
        </w:tc>
      </w:tr>
      <w:tr w14:paraId="6FAAE8E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1BB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381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C8487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13E3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6B5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53A7BD">
            <w:pPr>
              <w:widowControl/>
              <w:spacing w:line="222" w:lineRule="exact"/>
              <w:jc w:val="center"/>
              <w:rPr>
                <w:rFonts w:hint="eastAsia" w:ascii="仿宋" w:hAnsi="仿宋" w:eastAsia="仿宋" w:cs="宋体"/>
                <w:kern w:val="0"/>
                <w:sz w:val="20"/>
                <w:szCs w:val="20"/>
              </w:rPr>
            </w:pPr>
          </w:p>
        </w:tc>
      </w:tr>
      <w:tr w14:paraId="5B85F10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1BD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729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F701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FB4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0E2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D3C6DF9">
            <w:pPr>
              <w:widowControl/>
              <w:spacing w:line="222" w:lineRule="exact"/>
              <w:jc w:val="center"/>
              <w:rPr>
                <w:rFonts w:hint="eastAsia" w:ascii="仿宋" w:hAnsi="仿宋" w:eastAsia="仿宋" w:cs="宋体"/>
                <w:kern w:val="0"/>
                <w:sz w:val="20"/>
                <w:szCs w:val="20"/>
              </w:rPr>
            </w:pPr>
          </w:p>
        </w:tc>
      </w:tr>
      <w:tr w14:paraId="4C926F0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1AE0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D0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F214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73C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39F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60E211">
            <w:pPr>
              <w:widowControl/>
              <w:spacing w:line="222" w:lineRule="exact"/>
              <w:jc w:val="center"/>
              <w:rPr>
                <w:rFonts w:hint="eastAsia" w:ascii="仿宋" w:hAnsi="仿宋" w:eastAsia="仿宋" w:cs="宋体"/>
                <w:kern w:val="0"/>
                <w:sz w:val="20"/>
                <w:szCs w:val="20"/>
              </w:rPr>
            </w:pPr>
          </w:p>
        </w:tc>
      </w:tr>
      <w:tr w14:paraId="2812BA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4B71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6F6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4D0A76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104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011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8EE16C">
            <w:pPr>
              <w:widowControl/>
              <w:spacing w:line="222" w:lineRule="exact"/>
              <w:jc w:val="center"/>
              <w:rPr>
                <w:rFonts w:hint="eastAsia" w:ascii="仿宋" w:hAnsi="仿宋" w:eastAsia="仿宋" w:cs="宋体"/>
                <w:kern w:val="0"/>
                <w:sz w:val="20"/>
                <w:szCs w:val="20"/>
              </w:rPr>
            </w:pPr>
          </w:p>
        </w:tc>
      </w:tr>
      <w:tr w14:paraId="502F995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C51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A19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16101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2EF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ABD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6FF826">
            <w:pPr>
              <w:widowControl/>
              <w:spacing w:line="222" w:lineRule="exact"/>
              <w:jc w:val="center"/>
              <w:rPr>
                <w:rFonts w:hint="eastAsia" w:ascii="仿宋" w:hAnsi="仿宋" w:eastAsia="仿宋" w:cs="宋体"/>
                <w:kern w:val="0"/>
                <w:sz w:val="20"/>
                <w:szCs w:val="20"/>
              </w:rPr>
            </w:pPr>
          </w:p>
        </w:tc>
      </w:tr>
      <w:tr w14:paraId="05B024B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3CD2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7E6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8403E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DCC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76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BD3177">
            <w:pPr>
              <w:widowControl/>
              <w:spacing w:line="222" w:lineRule="exact"/>
              <w:jc w:val="center"/>
              <w:rPr>
                <w:rFonts w:hint="eastAsia" w:ascii="仿宋" w:hAnsi="仿宋" w:eastAsia="仿宋" w:cs="宋体"/>
                <w:kern w:val="0"/>
                <w:sz w:val="20"/>
                <w:szCs w:val="20"/>
              </w:rPr>
            </w:pPr>
          </w:p>
        </w:tc>
      </w:tr>
      <w:tr w14:paraId="0D4AD6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63C4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C59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353B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EDB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33E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18B3F52">
            <w:pPr>
              <w:widowControl/>
              <w:spacing w:line="222" w:lineRule="exact"/>
              <w:jc w:val="center"/>
              <w:rPr>
                <w:rFonts w:hint="eastAsia" w:ascii="仿宋" w:hAnsi="仿宋" w:eastAsia="仿宋" w:cs="宋体"/>
                <w:kern w:val="0"/>
                <w:sz w:val="20"/>
                <w:szCs w:val="20"/>
              </w:rPr>
            </w:pPr>
          </w:p>
        </w:tc>
      </w:tr>
      <w:tr w14:paraId="2A8C2D2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37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3C70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E30E8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861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350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FD8F476">
            <w:pPr>
              <w:widowControl/>
              <w:spacing w:line="222" w:lineRule="exact"/>
              <w:jc w:val="center"/>
              <w:rPr>
                <w:rFonts w:hint="eastAsia" w:ascii="仿宋" w:hAnsi="仿宋" w:eastAsia="仿宋" w:cs="宋体"/>
                <w:kern w:val="0"/>
                <w:sz w:val="20"/>
                <w:szCs w:val="20"/>
              </w:rPr>
            </w:pPr>
          </w:p>
        </w:tc>
      </w:tr>
      <w:tr w14:paraId="3A81AF4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E8AD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8C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63D8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C3E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859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7112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60.98</w:t>
            </w:r>
          </w:p>
        </w:tc>
      </w:tr>
      <w:tr w14:paraId="24161CC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B68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28B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4B95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263D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237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333838">
            <w:pPr>
              <w:widowControl/>
              <w:spacing w:line="222" w:lineRule="exact"/>
              <w:jc w:val="center"/>
              <w:rPr>
                <w:rFonts w:hint="eastAsia" w:ascii="仿宋" w:hAnsi="仿宋" w:eastAsia="仿宋" w:cs="宋体"/>
                <w:kern w:val="0"/>
                <w:sz w:val="20"/>
                <w:szCs w:val="20"/>
              </w:rPr>
            </w:pPr>
          </w:p>
        </w:tc>
      </w:tr>
      <w:tr w14:paraId="758EC7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85E3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160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EE18C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5AC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E38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4E0E162">
            <w:pPr>
              <w:widowControl/>
              <w:spacing w:line="222" w:lineRule="exact"/>
              <w:jc w:val="center"/>
              <w:rPr>
                <w:rFonts w:hint="eastAsia" w:ascii="仿宋" w:hAnsi="仿宋" w:eastAsia="仿宋" w:cs="宋体"/>
                <w:kern w:val="0"/>
                <w:sz w:val="20"/>
                <w:szCs w:val="20"/>
              </w:rPr>
            </w:pPr>
          </w:p>
        </w:tc>
      </w:tr>
      <w:tr w14:paraId="71BFF96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B25CE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1D4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96968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112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33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515820">
            <w:pPr>
              <w:widowControl/>
              <w:spacing w:line="222" w:lineRule="exact"/>
              <w:jc w:val="center"/>
              <w:rPr>
                <w:rFonts w:hint="eastAsia" w:ascii="仿宋" w:hAnsi="仿宋" w:eastAsia="仿宋" w:cs="宋体"/>
                <w:kern w:val="0"/>
                <w:sz w:val="20"/>
                <w:szCs w:val="20"/>
              </w:rPr>
            </w:pPr>
          </w:p>
        </w:tc>
      </w:tr>
      <w:tr w14:paraId="4E6EDE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95258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475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CCA1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DB2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02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83F3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149.17</w:t>
            </w:r>
          </w:p>
        </w:tc>
      </w:tr>
      <w:tr w14:paraId="18724B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BCCBE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B4E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72888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115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4FA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D7A9A9">
            <w:pPr>
              <w:widowControl/>
              <w:spacing w:line="222" w:lineRule="exact"/>
              <w:jc w:val="center"/>
              <w:rPr>
                <w:rFonts w:hint="eastAsia" w:ascii="仿宋" w:hAnsi="仿宋" w:eastAsia="仿宋" w:cs="宋体"/>
                <w:kern w:val="0"/>
                <w:sz w:val="20"/>
                <w:szCs w:val="20"/>
              </w:rPr>
            </w:pPr>
          </w:p>
        </w:tc>
      </w:tr>
      <w:tr w14:paraId="429D9A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32953E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FC8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C1AEA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226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CE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CF73D4">
            <w:pPr>
              <w:widowControl/>
              <w:spacing w:line="222" w:lineRule="exact"/>
              <w:jc w:val="center"/>
              <w:rPr>
                <w:rFonts w:hint="eastAsia" w:ascii="仿宋" w:hAnsi="仿宋" w:eastAsia="仿宋" w:cs="宋体"/>
                <w:kern w:val="0"/>
                <w:sz w:val="20"/>
                <w:szCs w:val="20"/>
              </w:rPr>
            </w:pPr>
          </w:p>
        </w:tc>
      </w:tr>
      <w:tr w14:paraId="625EFF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57A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83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3682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20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320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A153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149.17</w:t>
            </w:r>
          </w:p>
        </w:tc>
      </w:tr>
    </w:tbl>
    <w:p w14:paraId="1B8FD179">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4940A61">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7E729099">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6A7ED0E4">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E455997">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株洲市渌口区南洲幼儿园</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A88628C">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19B02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A8CF2B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AA125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04589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99CD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7DA647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04185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045A1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636AC953">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2579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710F859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A4F36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DA5F242">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C106C55">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2633E1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548A8E5">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25F53C4">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98DE57F">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F72C296">
            <w:pPr>
              <w:widowControl/>
              <w:spacing w:line="222" w:lineRule="exact"/>
              <w:jc w:val="center"/>
              <w:rPr>
                <w:rFonts w:hint="eastAsia" w:ascii="仿宋" w:hAnsi="仿宋" w:eastAsia="仿宋" w:cs="宋体"/>
                <w:kern w:val="0"/>
                <w:sz w:val="20"/>
                <w:szCs w:val="20"/>
              </w:rPr>
            </w:pPr>
          </w:p>
        </w:tc>
      </w:tr>
      <w:tr w14:paraId="078C04A1">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19760F">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0EEE3A">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A5F0A2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56F0D28">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549C8C">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5837455">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003F889">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CA2436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31C7FDC">
            <w:pPr>
              <w:widowControl/>
              <w:spacing w:line="222" w:lineRule="exact"/>
              <w:jc w:val="center"/>
              <w:rPr>
                <w:rFonts w:hint="eastAsia" w:ascii="仿宋" w:hAnsi="仿宋" w:eastAsia="仿宋" w:cs="宋体"/>
                <w:kern w:val="0"/>
                <w:sz w:val="20"/>
                <w:szCs w:val="20"/>
              </w:rPr>
            </w:pPr>
          </w:p>
        </w:tc>
      </w:tr>
      <w:tr w14:paraId="1FDC3C46">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A491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9031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41E03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463BE0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2521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6F26C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910574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4D7A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7FCD2DC">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022B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A5F126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149.17</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65E16E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D2C5C8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D5B4A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7BB9D8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267613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24A28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60.98</w:t>
            </w:r>
          </w:p>
        </w:tc>
      </w:tr>
      <w:tr w14:paraId="498D5D0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272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762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403D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6227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7D048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2084A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F7EF7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ED77C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01A9A2">
            <w:pPr>
              <w:widowControl/>
              <w:spacing w:line="222" w:lineRule="exact"/>
              <w:jc w:val="right"/>
              <w:rPr>
                <w:rFonts w:hint="eastAsia" w:ascii="仿宋" w:hAnsi="仿宋" w:eastAsia="仿宋" w:cs="宋体"/>
                <w:kern w:val="0"/>
                <w:sz w:val="20"/>
                <w:szCs w:val="20"/>
              </w:rPr>
            </w:pPr>
          </w:p>
        </w:tc>
      </w:tr>
      <w:tr w14:paraId="1BF37C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9B55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FCB2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62F10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DF76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ABD9E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CAFD1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EDC5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B3CD9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10F667">
            <w:pPr>
              <w:widowControl/>
              <w:spacing w:line="222" w:lineRule="exact"/>
              <w:jc w:val="right"/>
              <w:rPr>
                <w:rFonts w:hint="eastAsia" w:ascii="仿宋" w:hAnsi="仿宋" w:eastAsia="仿宋" w:cs="宋体"/>
                <w:kern w:val="0"/>
                <w:sz w:val="20"/>
                <w:szCs w:val="20"/>
              </w:rPr>
            </w:pPr>
          </w:p>
        </w:tc>
      </w:tr>
      <w:tr w14:paraId="26E1BA0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39F6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235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87D7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30C5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C9F09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E3E2A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1A03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B0F57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08A931">
            <w:pPr>
              <w:widowControl/>
              <w:spacing w:line="222" w:lineRule="exact"/>
              <w:jc w:val="right"/>
              <w:rPr>
                <w:rFonts w:hint="eastAsia" w:ascii="仿宋" w:hAnsi="仿宋" w:eastAsia="仿宋" w:cs="宋体"/>
                <w:kern w:val="0"/>
                <w:sz w:val="20"/>
                <w:szCs w:val="20"/>
              </w:rPr>
            </w:pPr>
          </w:p>
        </w:tc>
      </w:tr>
      <w:tr w14:paraId="7E3267F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BD9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F87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C645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C11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3457D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410A2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7E8E1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22CBE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B97EAB">
            <w:pPr>
              <w:widowControl/>
              <w:spacing w:line="222" w:lineRule="exact"/>
              <w:jc w:val="right"/>
              <w:rPr>
                <w:rFonts w:hint="eastAsia" w:ascii="仿宋" w:hAnsi="仿宋" w:eastAsia="仿宋" w:cs="宋体"/>
                <w:kern w:val="0"/>
                <w:sz w:val="20"/>
                <w:szCs w:val="20"/>
              </w:rPr>
            </w:pPr>
          </w:p>
        </w:tc>
      </w:tr>
      <w:tr w14:paraId="69E0D56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1BC6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F75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EC28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DBF8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0BB3F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86B0B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26463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AC217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6181E0">
            <w:pPr>
              <w:widowControl/>
              <w:spacing w:line="222" w:lineRule="exact"/>
              <w:jc w:val="right"/>
              <w:rPr>
                <w:rFonts w:hint="eastAsia" w:ascii="仿宋" w:hAnsi="仿宋" w:eastAsia="仿宋" w:cs="宋体"/>
                <w:kern w:val="0"/>
                <w:sz w:val="20"/>
                <w:szCs w:val="20"/>
              </w:rPr>
            </w:pPr>
          </w:p>
        </w:tc>
      </w:tr>
      <w:tr w14:paraId="774E71E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A8DC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77EA8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A5E8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9016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919AE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E95C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BE123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0816E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D83A36">
            <w:pPr>
              <w:widowControl/>
              <w:spacing w:line="222" w:lineRule="exact"/>
              <w:jc w:val="right"/>
              <w:rPr>
                <w:rFonts w:hint="eastAsia" w:ascii="仿宋" w:hAnsi="仿宋" w:eastAsia="仿宋" w:cs="宋体"/>
                <w:kern w:val="0"/>
                <w:sz w:val="20"/>
                <w:szCs w:val="20"/>
              </w:rPr>
            </w:pPr>
          </w:p>
        </w:tc>
      </w:tr>
      <w:tr w14:paraId="173A801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D0A3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805E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7D1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747E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15772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64E78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771914">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81377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577277">
            <w:pPr>
              <w:widowControl/>
              <w:spacing w:line="222" w:lineRule="exact"/>
              <w:jc w:val="right"/>
              <w:rPr>
                <w:rFonts w:hint="eastAsia" w:ascii="仿宋" w:hAnsi="仿宋" w:eastAsia="仿宋" w:cs="宋体"/>
                <w:kern w:val="0"/>
                <w:sz w:val="20"/>
                <w:szCs w:val="20"/>
              </w:rPr>
            </w:pPr>
          </w:p>
        </w:tc>
      </w:tr>
      <w:tr w14:paraId="226AF2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FBA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635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C263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1C76E">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4CB22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73308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9560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F04D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9B95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r>
      <w:tr w14:paraId="59756A1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187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D8F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F29E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AC1A55">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F157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202A5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A71A8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6D639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3216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r>
      <w:tr w14:paraId="6DBF07C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7523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B39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1021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6BB93C">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8B302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3847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6EEB8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BDF51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9306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r>
    </w:tbl>
    <w:p w14:paraId="0B5AF79B">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632D5587">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4D7216DB">
      <w:pPr>
        <w:widowControl/>
        <w:jc w:val="center"/>
        <w:textAlignment w:val="center"/>
        <w:rPr>
          <w:rFonts w:hint="eastAsia" w:ascii="仿宋" w:hAnsi="仿宋" w:eastAsia="仿宋" w:cs="Times New Roman"/>
          <w:color w:val="000000"/>
          <w:kern w:val="0"/>
          <w:sz w:val="32"/>
          <w:szCs w:val="32"/>
          <w:lang w:bidi="ar"/>
        </w:rPr>
      </w:pPr>
    </w:p>
    <w:p w14:paraId="1181EA5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89259C8">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6BF7EE24">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株洲市渌口区南洲幼儿园</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8"/>
        <w:gridCol w:w="2617"/>
        <w:gridCol w:w="1192"/>
        <w:gridCol w:w="1190"/>
        <w:gridCol w:w="1144"/>
        <w:gridCol w:w="1220"/>
        <w:gridCol w:w="1157"/>
        <w:gridCol w:w="1171"/>
      </w:tblGrid>
      <w:tr w14:paraId="3EDBF24A">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D77E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4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8BC5A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B0A1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AF6F3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5CE8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0525F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F49AF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3E663F2F">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E5A7AE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68"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89A66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2B7EF4">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1D7F805B">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30000DA8">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344DB4BD">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32EFE25A">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25A81CA9">
            <w:pPr>
              <w:widowControl/>
              <w:spacing w:line="222" w:lineRule="exact"/>
              <w:jc w:val="center"/>
              <w:rPr>
                <w:rFonts w:hint="eastAsia" w:ascii="仿宋" w:hAnsi="仿宋" w:eastAsia="仿宋" w:cs="宋体"/>
                <w:kern w:val="0"/>
                <w:sz w:val="20"/>
                <w:szCs w:val="20"/>
              </w:rPr>
            </w:pPr>
          </w:p>
        </w:tc>
      </w:tr>
      <w:tr w14:paraId="25AFB07E">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EAF95B">
            <w:pPr>
              <w:widowControl/>
              <w:spacing w:line="222" w:lineRule="exact"/>
              <w:jc w:val="center"/>
              <w:rPr>
                <w:rFonts w:hint="eastAsia" w:ascii="仿宋" w:hAnsi="仿宋" w:eastAsia="仿宋" w:cs="宋体"/>
                <w:kern w:val="0"/>
                <w:sz w:val="20"/>
                <w:szCs w:val="20"/>
              </w:rPr>
            </w:pPr>
          </w:p>
        </w:tc>
        <w:tc>
          <w:tcPr>
            <w:tcW w:w="968"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7A87B57">
            <w:pPr>
              <w:widowControl/>
              <w:spacing w:line="222" w:lineRule="exact"/>
              <w:jc w:val="center"/>
              <w:rPr>
                <w:rFonts w:hint="eastAsia" w:ascii="仿宋" w:hAnsi="仿宋" w:eastAsia="仿宋" w:cs="宋体"/>
                <w:kern w:val="0"/>
                <w:sz w:val="20"/>
                <w:szCs w:val="20"/>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E63D650">
            <w:pPr>
              <w:widowControl/>
              <w:spacing w:line="222" w:lineRule="exact"/>
              <w:jc w:val="center"/>
              <w:rPr>
                <w:rFonts w:hint="eastAsia"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6118A18">
            <w:pPr>
              <w:widowControl/>
              <w:spacing w:line="222" w:lineRule="exact"/>
              <w:jc w:val="center"/>
              <w:rPr>
                <w:rFonts w:hint="eastAsia" w:ascii="仿宋" w:hAnsi="仿宋" w:eastAsia="仿宋" w:cs="宋体"/>
                <w:kern w:val="0"/>
                <w:sz w:val="20"/>
                <w:szCs w:val="20"/>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6456FA07">
            <w:pPr>
              <w:widowControl/>
              <w:spacing w:line="222" w:lineRule="exact"/>
              <w:jc w:val="center"/>
              <w:rPr>
                <w:rFonts w:hint="eastAsia" w:ascii="仿宋" w:hAnsi="仿宋" w:eastAsia="仿宋" w:cs="宋体"/>
                <w:kern w:val="0"/>
                <w:sz w:val="20"/>
                <w:szCs w:val="20"/>
              </w:rPr>
            </w:pPr>
          </w:p>
        </w:tc>
        <w:tc>
          <w:tcPr>
            <w:tcW w:w="451" w:type="pct"/>
            <w:vMerge w:val="continue"/>
            <w:tcBorders>
              <w:top w:val="single" w:color="auto" w:sz="4" w:space="0"/>
              <w:left w:val="single" w:color="auto" w:sz="4" w:space="0"/>
              <w:bottom w:val="single" w:color="auto" w:sz="4" w:space="0"/>
              <w:right w:val="single" w:color="auto" w:sz="4" w:space="0"/>
            </w:tcBorders>
            <w:vAlign w:val="center"/>
          </w:tcPr>
          <w:p w14:paraId="24A20E31">
            <w:pPr>
              <w:widowControl/>
              <w:spacing w:line="222" w:lineRule="exact"/>
              <w:jc w:val="center"/>
              <w:rPr>
                <w:rFonts w:hint="eastAsia"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53919D44">
            <w:pPr>
              <w:widowControl/>
              <w:spacing w:line="222" w:lineRule="exact"/>
              <w:jc w:val="center"/>
              <w:rPr>
                <w:rFonts w:hint="eastAsia"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5B5C4AC8">
            <w:pPr>
              <w:widowControl/>
              <w:spacing w:line="222" w:lineRule="exact"/>
              <w:jc w:val="center"/>
              <w:rPr>
                <w:rFonts w:hint="eastAsia" w:ascii="仿宋" w:hAnsi="仿宋" w:eastAsia="仿宋" w:cs="宋体"/>
                <w:kern w:val="0"/>
                <w:sz w:val="20"/>
                <w:szCs w:val="20"/>
              </w:rPr>
            </w:pPr>
          </w:p>
        </w:tc>
      </w:tr>
      <w:tr w14:paraId="0DCE1595">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4BB271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5DF88F5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65E0485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712757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3C5DD9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053C46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6BEB34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2F2D2885">
        <w:tblPrEx>
          <w:tblCellMar>
            <w:top w:w="0" w:type="dxa"/>
            <w:left w:w="108" w:type="dxa"/>
            <w:bottom w:w="0" w:type="dxa"/>
            <w:right w:w="108" w:type="dxa"/>
          </w:tblCellMar>
        </w:tblPrEx>
        <w:trPr>
          <w:trHeight w:val="340" w:hRule="atLeast"/>
          <w:jc w:val="center"/>
        </w:trPr>
        <w:tc>
          <w:tcPr>
            <w:tcW w:w="238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6907F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41" w:type="pct"/>
            <w:tcBorders>
              <w:top w:val="nil"/>
              <w:left w:val="nil"/>
              <w:bottom w:val="single" w:color="auto" w:sz="4" w:space="0"/>
              <w:right w:val="single" w:color="auto" w:sz="4" w:space="0"/>
            </w:tcBorders>
            <w:shd w:val="clear" w:color="auto" w:fill="BEBEBE" w:themeFill="background1" w:themeFillShade="BF"/>
            <w:noWrap/>
            <w:vAlign w:val="center"/>
          </w:tcPr>
          <w:p w14:paraId="3A953C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149.17</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4196DF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149.17</w:t>
            </w:r>
          </w:p>
        </w:tc>
        <w:tc>
          <w:tcPr>
            <w:tcW w:w="423" w:type="pct"/>
            <w:tcBorders>
              <w:top w:val="nil"/>
              <w:left w:val="nil"/>
              <w:bottom w:val="single" w:color="auto" w:sz="4" w:space="0"/>
              <w:right w:val="single" w:color="auto" w:sz="4" w:space="0"/>
            </w:tcBorders>
            <w:shd w:val="clear" w:color="auto" w:fill="BEBEBE" w:themeFill="background1" w:themeFillShade="BF"/>
            <w:noWrap/>
            <w:vAlign w:val="center"/>
          </w:tcPr>
          <w:p w14:paraId="5E14D98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51" w:type="pct"/>
            <w:tcBorders>
              <w:top w:val="nil"/>
              <w:left w:val="nil"/>
              <w:bottom w:val="single" w:color="auto" w:sz="4" w:space="0"/>
              <w:right w:val="single" w:color="auto" w:sz="4" w:space="0"/>
            </w:tcBorders>
            <w:shd w:val="clear" w:color="auto" w:fill="BEBEBE" w:themeFill="background1" w:themeFillShade="BF"/>
            <w:noWrap/>
            <w:vAlign w:val="center"/>
          </w:tcPr>
          <w:p w14:paraId="47EE8F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1895D7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36EBC8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9F95A6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46F7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68" w:type="pct"/>
            <w:tcBorders>
              <w:top w:val="nil"/>
              <w:left w:val="nil"/>
              <w:bottom w:val="single" w:color="auto" w:sz="4" w:space="0"/>
              <w:right w:val="single" w:color="auto" w:sz="4" w:space="0"/>
            </w:tcBorders>
            <w:shd w:val="clear" w:color="000000" w:fill="FFFFFF"/>
            <w:noWrap/>
            <w:vAlign w:val="center"/>
          </w:tcPr>
          <w:p w14:paraId="7C9568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41" w:type="pct"/>
            <w:tcBorders>
              <w:top w:val="nil"/>
              <w:left w:val="nil"/>
              <w:bottom w:val="single" w:color="auto" w:sz="4" w:space="0"/>
              <w:right w:val="single" w:color="auto" w:sz="4" w:space="0"/>
            </w:tcBorders>
            <w:noWrap/>
            <w:vAlign w:val="center"/>
          </w:tcPr>
          <w:p w14:paraId="72C1E4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88.19</w:t>
            </w:r>
          </w:p>
        </w:tc>
        <w:tc>
          <w:tcPr>
            <w:tcW w:w="440" w:type="pct"/>
            <w:tcBorders>
              <w:top w:val="nil"/>
              <w:left w:val="nil"/>
              <w:bottom w:val="single" w:color="auto" w:sz="4" w:space="0"/>
              <w:right w:val="single" w:color="auto" w:sz="4" w:space="0"/>
            </w:tcBorders>
            <w:noWrap/>
            <w:vAlign w:val="center"/>
          </w:tcPr>
          <w:p w14:paraId="679A8F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88.19</w:t>
            </w:r>
          </w:p>
        </w:tc>
        <w:tc>
          <w:tcPr>
            <w:tcW w:w="423" w:type="pct"/>
            <w:tcBorders>
              <w:top w:val="nil"/>
              <w:left w:val="nil"/>
              <w:bottom w:val="single" w:color="auto" w:sz="4" w:space="0"/>
              <w:right w:val="single" w:color="auto" w:sz="4" w:space="0"/>
            </w:tcBorders>
            <w:noWrap/>
            <w:vAlign w:val="center"/>
          </w:tcPr>
          <w:p w14:paraId="555B24B5">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D0C7A9F">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5C357F9F">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E9912AA">
            <w:pPr>
              <w:widowControl/>
              <w:spacing w:line="222" w:lineRule="exact"/>
              <w:jc w:val="right"/>
              <w:rPr>
                <w:rFonts w:hint="eastAsia" w:ascii="仿宋" w:hAnsi="仿宋" w:eastAsia="仿宋" w:cs="宋体"/>
                <w:kern w:val="0"/>
                <w:sz w:val="20"/>
                <w:szCs w:val="20"/>
              </w:rPr>
            </w:pPr>
          </w:p>
        </w:tc>
      </w:tr>
      <w:tr w14:paraId="290FF1A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DA9CA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68" w:type="pct"/>
            <w:tcBorders>
              <w:top w:val="nil"/>
              <w:left w:val="nil"/>
              <w:bottom w:val="single" w:color="auto" w:sz="4" w:space="0"/>
              <w:right w:val="single" w:color="auto" w:sz="4" w:space="0"/>
            </w:tcBorders>
            <w:shd w:val="clear" w:color="000000" w:fill="FFFFFF"/>
            <w:noWrap/>
            <w:vAlign w:val="center"/>
          </w:tcPr>
          <w:p w14:paraId="0C5A19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41" w:type="pct"/>
            <w:tcBorders>
              <w:top w:val="nil"/>
              <w:left w:val="nil"/>
              <w:bottom w:val="single" w:color="auto" w:sz="4" w:space="0"/>
              <w:right w:val="single" w:color="auto" w:sz="4" w:space="0"/>
            </w:tcBorders>
            <w:noWrap/>
            <w:vAlign w:val="center"/>
          </w:tcPr>
          <w:p w14:paraId="2E6A3F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440" w:type="pct"/>
            <w:tcBorders>
              <w:top w:val="nil"/>
              <w:left w:val="nil"/>
              <w:bottom w:val="single" w:color="auto" w:sz="4" w:space="0"/>
              <w:right w:val="single" w:color="auto" w:sz="4" w:space="0"/>
            </w:tcBorders>
            <w:noWrap/>
            <w:vAlign w:val="center"/>
          </w:tcPr>
          <w:p w14:paraId="192704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423" w:type="pct"/>
            <w:tcBorders>
              <w:top w:val="nil"/>
              <w:left w:val="nil"/>
              <w:bottom w:val="single" w:color="auto" w:sz="4" w:space="0"/>
              <w:right w:val="single" w:color="auto" w:sz="4" w:space="0"/>
            </w:tcBorders>
            <w:noWrap/>
            <w:vAlign w:val="center"/>
          </w:tcPr>
          <w:p w14:paraId="70AE0EC4">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694CF2AF">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4738E1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F43E81D">
            <w:pPr>
              <w:widowControl/>
              <w:spacing w:line="222" w:lineRule="exact"/>
              <w:jc w:val="right"/>
              <w:rPr>
                <w:rFonts w:hint="eastAsia" w:ascii="仿宋" w:hAnsi="仿宋" w:eastAsia="仿宋" w:cs="宋体"/>
                <w:kern w:val="0"/>
                <w:sz w:val="20"/>
                <w:szCs w:val="20"/>
              </w:rPr>
            </w:pPr>
          </w:p>
        </w:tc>
      </w:tr>
      <w:tr w14:paraId="6167EB3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3CAC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2050201</w:t>
            </w:r>
          </w:p>
        </w:tc>
        <w:tc>
          <w:tcPr>
            <w:tcW w:w="968" w:type="pct"/>
            <w:tcBorders>
              <w:top w:val="nil"/>
              <w:left w:val="nil"/>
              <w:bottom w:val="single" w:color="auto" w:sz="4" w:space="0"/>
              <w:right w:val="single" w:color="auto" w:sz="4" w:space="0"/>
            </w:tcBorders>
            <w:shd w:val="clear" w:color="000000" w:fill="FFFFFF"/>
            <w:noWrap/>
            <w:vAlign w:val="center"/>
          </w:tcPr>
          <w:p w14:paraId="04D5B4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学前教育</w:t>
            </w:r>
          </w:p>
        </w:tc>
        <w:tc>
          <w:tcPr>
            <w:tcW w:w="441" w:type="pct"/>
            <w:tcBorders>
              <w:top w:val="nil"/>
              <w:left w:val="nil"/>
              <w:bottom w:val="single" w:color="auto" w:sz="4" w:space="0"/>
              <w:right w:val="single" w:color="auto" w:sz="4" w:space="0"/>
            </w:tcBorders>
            <w:noWrap/>
            <w:vAlign w:val="center"/>
          </w:tcPr>
          <w:p w14:paraId="73DD6B7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440" w:type="pct"/>
            <w:tcBorders>
              <w:top w:val="nil"/>
              <w:left w:val="nil"/>
              <w:bottom w:val="single" w:color="auto" w:sz="4" w:space="0"/>
              <w:right w:val="single" w:color="auto" w:sz="4" w:space="0"/>
            </w:tcBorders>
            <w:noWrap/>
            <w:vAlign w:val="center"/>
          </w:tcPr>
          <w:p w14:paraId="35B181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80.64</w:t>
            </w:r>
          </w:p>
        </w:tc>
        <w:tc>
          <w:tcPr>
            <w:tcW w:w="423" w:type="pct"/>
            <w:tcBorders>
              <w:top w:val="nil"/>
              <w:left w:val="nil"/>
              <w:bottom w:val="single" w:color="auto" w:sz="4" w:space="0"/>
              <w:right w:val="single" w:color="auto" w:sz="4" w:space="0"/>
            </w:tcBorders>
            <w:noWrap/>
            <w:vAlign w:val="center"/>
          </w:tcPr>
          <w:p w14:paraId="69ECA4BF">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2C33A363">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63CC18F">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EC35D80">
            <w:pPr>
              <w:widowControl/>
              <w:spacing w:line="222" w:lineRule="exact"/>
              <w:jc w:val="right"/>
              <w:rPr>
                <w:rFonts w:hint="eastAsia" w:ascii="仿宋" w:hAnsi="仿宋" w:eastAsia="仿宋" w:cs="宋体"/>
                <w:kern w:val="0"/>
                <w:sz w:val="20"/>
                <w:szCs w:val="20"/>
              </w:rPr>
            </w:pPr>
          </w:p>
        </w:tc>
      </w:tr>
      <w:tr w14:paraId="54B415E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28BA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68" w:type="pct"/>
            <w:tcBorders>
              <w:top w:val="nil"/>
              <w:left w:val="nil"/>
              <w:bottom w:val="single" w:color="auto" w:sz="4" w:space="0"/>
              <w:right w:val="single" w:color="auto" w:sz="4" w:space="0"/>
            </w:tcBorders>
            <w:shd w:val="clear" w:color="000000" w:fill="FFFFFF"/>
            <w:noWrap/>
            <w:vAlign w:val="center"/>
          </w:tcPr>
          <w:p w14:paraId="1F6F95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1" w:type="pct"/>
            <w:tcBorders>
              <w:top w:val="nil"/>
              <w:left w:val="nil"/>
              <w:bottom w:val="single" w:color="auto" w:sz="4" w:space="0"/>
              <w:right w:val="single" w:color="auto" w:sz="4" w:space="0"/>
            </w:tcBorders>
            <w:noWrap/>
            <w:vAlign w:val="center"/>
          </w:tcPr>
          <w:p w14:paraId="5480EBF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440" w:type="pct"/>
            <w:tcBorders>
              <w:top w:val="nil"/>
              <w:left w:val="nil"/>
              <w:bottom w:val="single" w:color="auto" w:sz="4" w:space="0"/>
              <w:right w:val="single" w:color="auto" w:sz="4" w:space="0"/>
            </w:tcBorders>
            <w:noWrap/>
            <w:vAlign w:val="center"/>
          </w:tcPr>
          <w:p w14:paraId="27915D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423" w:type="pct"/>
            <w:tcBorders>
              <w:top w:val="nil"/>
              <w:left w:val="nil"/>
              <w:bottom w:val="single" w:color="auto" w:sz="4" w:space="0"/>
              <w:right w:val="single" w:color="auto" w:sz="4" w:space="0"/>
            </w:tcBorders>
            <w:noWrap/>
            <w:vAlign w:val="center"/>
          </w:tcPr>
          <w:p w14:paraId="3B62D237">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1F83065C">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8B843FD">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59DE9685">
            <w:pPr>
              <w:widowControl/>
              <w:spacing w:line="222" w:lineRule="exact"/>
              <w:jc w:val="right"/>
              <w:rPr>
                <w:rFonts w:hint="eastAsia" w:ascii="仿宋" w:hAnsi="仿宋" w:eastAsia="仿宋" w:cs="宋体"/>
                <w:kern w:val="0"/>
                <w:sz w:val="20"/>
                <w:szCs w:val="20"/>
              </w:rPr>
            </w:pPr>
          </w:p>
        </w:tc>
      </w:tr>
      <w:tr w14:paraId="6AD8090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E85C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68" w:type="pct"/>
            <w:tcBorders>
              <w:top w:val="nil"/>
              <w:left w:val="nil"/>
              <w:bottom w:val="single" w:color="auto" w:sz="4" w:space="0"/>
              <w:right w:val="single" w:color="auto" w:sz="4" w:space="0"/>
            </w:tcBorders>
            <w:shd w:val="clear" w:color="000000" w:fill="FFFFFF"/>
            <w:noWrap/>
            <w:vAlign w:val="center"/>
          </w:tcPr>
          <w:p w14:paraId="0C97DE8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1" w:type="pct"/>
            <w:tcBorders>
              <w:top w:val="nil"/>
              <w:left w:val="nil"/>
              <w:bottom w:val="single" w:color="auto" w:sz="4" w:space="0"/>
              <w:right w:val="single" w:color="auto" w:sz="4" w:space="0"/>
            </w:tcBorders>
            <w:noWrap/>
            <w:vAlign w:val="center"/>
          </w:tcPr>
          <w:p w14:paraId="31A37D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440" w:type="pct"/>
            <w:tcBorders>
              <w:top w:val="nil"/>
              <w:left w:val="nil"/>
              <w:bottom w:val="single" w:color="auto" w:sz="4" w:space="0"/>
              <w:right w:val="single" w:color="auto" w:sz="4" w:space="0"/>
            </w:tcBorders>
            <w:noWrap/>
            <w:vAlign w:val="center"/>
          </w:tcPr>
          <w:p w14:paraId="7CED66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6.9</w:t>
            </w:r>
          </w:p>
        </w:tc>
        <w:tc>
          <w:tcPr>
            <w:tcW w:w="423" w:type="pct"/>
            <w:tcBorders>
              <w:top w:val="nil"/>
              <w:left w:val="nil"/>
              <w:bottom w:val="single" w:color="auto" w:sz="4" w:space="0"/>
              <w:right w:val="single" w:color="auto" w:sz="4" w:space="0"/>
            </w:tcBorders>
            <w:noWrap/>
            <w:vAlign w:val="center"/>
          </w:tcPr>
          <w:p w14:paraId="4F5001C5">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FC45998">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2DC8EFEC">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B3905CF">
            <w:pPr>
              <w:widowControl/>
              <w:spacing w:line="222" w:lineRule="exact"/>
              <w:jc w:val="right"/>
              <w:rPr>
                <w:rFonts w:hint="eastAsia" w:ascii="仿宋" w:hAnsi="仿宋" w:eastAsia="仿宋" w:cs="宋体"/>
                <w:kern w:val="0"/>
                <w:sz w:val="20"/>
                <w:szCs w:val="20"/>
              </w:rPr>
            </w:pPr>
          </w:p>
        </w:tc>
      </w:tr>
      <w:tr w14:paraId="343C9AA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1B26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68" w:type="pct"/>
            <w:tcBorders>
              <w:top w:val="nil"/>
              <w:left w:val="nil"/>
              <w:bottom w:val="single" w:color="auto" w:sz="4" w:space="0"/>
              <w:right w:val="single" w:color="auto" w:sz="4" w:space="0"/>
            </w:tcBorders>
            <w:shd w:val="clear" w:color="000000" w:fill="FFFFFF"/>
            <w:noWrap/>
            <w:vAlign w:val="center"/>
          </w:tcPr>
          <w:p w14:paraId="275162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3C8CED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440" w:type="pct"/>
            <w:tcBorders>
              <w:top w:val="nil"/>
              <w:left w:val="nil"/>
              <w:bottom w:val="single" w:color="auto" w:sz="4" w:space="0"/>
              <w:right w:val="single" w:color="auto" w:sz="4" w:space="0"/>
            </w:tcBorders>
            <w:noWrap/>
            <w:vAlign w:val="center"/>
          </w:tcPr>
          <w:p w14:paraId="42CA51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423" w:type="pct"/>
            <w:tcBorders>
              <w:top w:val="nil"/>
              <w:left w:val="nil"/>
              <w:bottom w:val="single" w:color="auto" w:sz="4" w:space="0"/>
              <w:right w:val="single" w:color="auto" w:sz="4" w:space="0"/>
            </w:tcBorders>
            <w:noWrap/>
            <w:vAlign w:val="center"/>
          </w:tcPr>
          <w:p w14:paraId="55C83F7B">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1336986">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16DA9DD">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DCCFC8F">
            <w:pPr>
              <w:widowControl/>
              <w:spacing w:line="222" w:lineRule="exact"/>
              <w:jc w:val="right"/>
              <w:rPr>
                <w:rFonts w:hint="eastAsia" w:ascii="仿宋" w:hAnsi="仿宋" w:eastAsia="仿宋" w:cs="宋体"/>
                <w:kern w:val="0"/>
                <w:sz w:val="20"/>
                <w:szCs w:val="20"/>
              </w:rPr>
            </w:pPr>
          </w:p>
        </w:tc>
      </w:tr>
      <w:tr w14:paraId="1FFF5E1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F285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68" w:type="pct"/>
            <w:tcBorders>
              <w:top w:val="nil"/>
              <w:left w:val="nil"/>
              <w:bottom w:val="single" w:color="auto" w:sz="4" w:space="0"/>
              <w:right w:val="single" w:color="auto" w:sz="4" w:space="0"/>
            </w:tcBorders>
            <w:shd w:val="clear" w:color="000000" w:fill="FFFFFF"/>
            <w:noWrap/>
            <w:vAlign w:val="center"/>
          </w:tcPr>
          <w:p w14:paraId="41A9D4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41" w:type="pct"/>
            <w:tcBorders>
              <w:top w:val="nil"/>
              <w:left w:val="nil"/>
              <w:bottom w:val="single" w:color="auto" w:sz="4" w:space="0"/>
              <w:right w:val="single" w:color="auto" w:sz="4" w:space="0"/>
            </w:tcBorders>
            <w:noWrap/>
            <w:vAlign w:val="center"/>
          </w:tcPr>
          <w:p w14:paraId="3CB5E8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440" w:type="pct"/>
            <w:tcBorders>
              <w:top w:val="nil"/>
              <w:left w:val="nil"/>
              <w:bottom w:val="single" w:color="auto" w:sz="4" w:space="0"/>
              <w:right w:val="single" w:color="auto" w:sz="4" w:space="0"/>
            </w:tcBorders>
            <w:noWrap/>
            <w:vAlign w:val="center"/>
          </w:tcPr>
          <w:p w14:paraId="78229F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0.66</w:t>
            </w:r>
          </w:p>
        </w:tc>
        <w:tc>
          <w:tcPr>
            <w:tcW w:w="423" w:type="pct"/>
            <w:tcBorders>
              <w:top w:val="nil"/>
              <w:left w:val="nil"/>
              <w:bottom w:val="single" w:color="auto" w:sz="4" w:space="0"/>
              <w:right w:val="single" w:color="auto" w:sz="4" w:space="0"/>
            </w:tcBorders>
            <w:noWrap/>
            <w:vAlign w:val="center"/>
          </w:tcPr>
          <w:p w14:paraId="2A049773">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3D5D8E02">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404D732">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6BEEC64">
            <w:pPr>
              <w:widowControl/>
              <w:spacing w:line="222" w:lineRule="exact"/>
              <w:jc w:val="right"/>
              <w:rPr>
                <w:rFonts w:hint="eastAsia" w:ascii="仿宋" w:hAnsi="仿宋" w:eastAsia="仿宋" w:cs="宋体"/>
                <w:kern w:val="0"/>
                <w:sz w:val="20"/>
                <w:szCs w:val="20"/>
              </w:rPr>
            </w:pPr>
          </w:p>
        </w:tc>
      </w:tr>
      <w:tr w14:paraId="7A05CDA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90687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68" w:type="pct"/>
            <w:tcBorders>
              <w:top w:val="nil"/>
              <w:left w:val="nil"/>
              <w:bottom w:val="single" w:color="auto" w:sz="4" w:space="0"/>
              <w:right w:val="single" w:color="auto" w:sz="4" w:space="0"/>
            </w:tcBorders>
            <w:shd w:val="clear" w:color="000000" w:fill="FFFFFF"/>
            <w:noWrap/>
            <w:vAlign w:val="center"/>
          </w:tcPr>
          <w:p w14:paraId="6BCA0DB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7FB834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440" w:type="pct"/>
            <w:tcBorders>
              <w:top w:val="nil"/>
              <w:left w:val="nil"/>
              <w:bottom w:val="single" w:color="auto" w:sz="4" w:space="0"/>
              <w:right w:val="single" w:color="auto" w:sz="4" w:space="0"/>
            </w:tcBorders>
            <w:noWrap/>
            <w:vAlign w:val="center"/>
          </w:tcPr>
          <w:p w14:paraId="0B4F10C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423" w:type="pct"/>
            <w:tcBorders>
              <w:top w:val="nil"/>
              <w:left w:val="nil"/>
              <w:bottom w:val="single" w:color="auto" w:sz="4" w:space="0"/>
              <w:right w:val="single" w:color="auto" w:sz="4" w:space="0"/>
            </w:tcBorders>
            <w:noWrap/>
            <w:vAlign w:val="center"/>
          </w:tcPr>
          <w:p w14:paraId="690EB27D">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4F7595F2">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01BAEB1">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ED4BF49">
            <w:pPr>
              <w:widowControl/>
              <w:spacing w:line="222" w:lineRule="exact"/>
              <w:jc w:val="right"/>
              <w:rPr>
                <w:rFonts w:hint="eastAsia" w:ascii="仿宋" w:hAnsi="仿宋" w:eastAsia="仿宋" w:cs="宋体"/>
                <w:kern w:val="0"/>
                <w:sz w:val="20"/>
                <w:szCs w:val="20"/>
              </w:rPr>
            </w:pPr>
          </w:p>
        </w:tc>
      </w:tr>
      <w:tr w14:paraId="64726AB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8B4A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68" w:type="pct"/>
            <w:tcBorders>
              <w:top w:val="nil"/>
              <w:left w:val="nil"/>
              <w:bottom w:val="single" w:color="auto" w:sz="4" w:space="0"/>
              <w:right w:val="single" w:color="auto" w:sz="4" w:space="0"/>
            </w:tcBorders>
            <w:shd w:val="clear" w:color="000000" w:fill="FFFFFF"/>
            <w:noWrap/>
            <w:vAlign w:val="center"/>
          </w:tcPr>
          <w:p w14:paraId="53FCF99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517D59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440" w:type="pct"/>
            <w:tcBorders>
              <w:top w:val="nil"/>
              <w:left w:val="nil"/>
              <w:bottom w:val="single" w:color="auto" w:sz="4" w:space="0"/>
              <w:right w:val="single" w:color="auto" w:sz="4" w:space="0"/>
            </w:tcBorders>
            <w:noWrap/>
            <w:vAlign w:val="center"/>
          </w:tcPr>
          <w:p w14:paraId="5670B0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423" w:type="pct"/>
            <w:tcBorders>
              <w:top w:val="nil"/>
              <w:left w:val="nil"/>
              <w:bottom w:val="single" w:color="auto" w:sz="4" w:space="0"/>
              <w:right w:val="single" w:color="auto" w:sz="4" w:space="0"/>
            </w:tcBorders>
            <w:noWrap/>
            <w:vAlign w:val="center"/>
          </w:tcPr>
          <w:p w14:paraId="0539716E">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739661EB">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A2DF6C6">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8457CE5">
            <w:pPr>
              <w:widowControl/>
              <w:spacing w:line="222" w:lineRule="exact"/>
              <w:jc w:val="right"/>
              <w:rPr>
                <w:rFonts w:hint="eastAsia" w:ascii="仿宋" w:hAnsi="仿宋" w:eastAsia="仿宋" w:cs="宋体"/>
                <w:kern w:val="0"/>
                <w:sz w:val="20"/>
                <w:szCs w:val="20"/>
              </w:rPr>
            </w:pPr>
          </w:p>
        </w:tc>
      </w:tr>
      <w:tr w14:paraId="54020467">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005F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68" w:type="pct"/>
            <w:tcBorders>
              <w:top w:val="nil"/>
              <w:left w:val="nil"/>
              <w:bottom w:val="single" w:color="auto" w:sz="4" w:space="0"/>
              <w:right w:val="single" w:color="auto" w:sz="4" w:space="0"/>
            </w:tcBorders>
            <w:shd w:val="clear" w:color="000000" w:fill="FFFFFF"/>
            <w:noWrap/>
            <w:vAlign w:val="center"/>
          </w:tcPr>
          <w:p w14:paraId="5FEBA2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41" w:type="pct"/>
            <w:tcBorders>
              <w:top w:val="nil"/>
              <w:left w:val="nil"/>
              <w:bottom w:val="single" w:color="auto" w:sz="4" w:space="0"/>
              <w:right w:val="single" w:color="auto" w:sz="4" w:space="0"/>
            </w:tcBorders>
            <w:noWrap/>
            <w:vAlign w:val="center"/>
          </w:tcPr>
          <w:p w14:paraId="73130F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440" w:type="pct"/>
            <w:tcBorders>
              <w:top w:val="nil"/>
              <w:left w:val="nil"/>
              <w:bottom w:val="single" w:color="auto" w:sz="4" w:space="0"/>
              <w:right w:val="single" w:color="auto" w:sz="4" w:space="0"/>
            </w:tcBorders>
            <w:noWrap/>
            <w:vAlign w:val="center"/>
          </w:tcPr>
          <w:p w14:paraId="6B49B3D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60.98</w:t>
            </w:r>
          </w:p>
        </w:tc>
        <w:tc>
          <w:tcPr>
            <w:tcW w:w="423" w:type="pct"/>
            <w:tcBorders>
              <w:top w:val="nil"/>
              <w:left w:val="nil"/>
              <w:bottom w:val="single" w:color="auto" w:sz="4" w:space="0"/>
              <w:right w:val="single" w:color="auto" w:sz="4" w:space="0"/>
            </w:tcBorders>
            <w:noWrap/>
            <w:vAlign w:val="center"/>
          </w:tcPr>
          <w:p w14:paraId="7D0F4596">
            <w:pPr>
              <w:widowControl/>
              <w:spacing w:line="222" w:lineRule="exact"/>
              <w:jc w:val="right"/>
              <w:rPr>
                <w:rFonts w:hint="eastAsia" w:ascii="仿宋" w:hAnsi="仿宋" w:eastAsia="仿宋" w:cs="宋体"/>
                <w:kern w:val="0"/>
                <w:sz w:val="20"/>
                <w:szCs w:val="20"/>
              </w:rPr>
            </w:pPr>
          </w:p>
        </w:tc>
        <w:tc>
          <w:tcPr>
            <w:tcW w:w="451" w:type="pct"/>
            <w:tcBorders>
              <w:top w:val="nil"/>
              <w:left w:val="nil"/>
              <w:bottom w:val="single" w:color="auto" w:sz="4" w:space="0"/>
              <w:right w:val="single" w:color="auto" w:sz="4" w:space="0"/>
            </w:tcBorders>
            <w:noWrap/>
            <w:vAlign w:val="center"/>
          </w:tcPr>
          <w:p w14:paraId="0D86358C">
            <w:pPr>
              <w:widowControl/>
              <w:spacing w:line="222" w:lineRule="exact"/>
              <w:jc w:val="right"/>
              <w:rPr>
                <w:rFonts w:hint="eastAsia"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917EA53">
            <w:pPr>
              <w:widowControl/>
              <w:spacing w:line="222" w:lineRule="exact"/>
              <w:jc w:val="right"/>
              <w:rPr>
                <w:rFonts w:hint="eastAsia"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09B9B80">
            <w:pPr>
              <w:widowControl/>
              <w:spacing w:line="222" w:lineRule="exact"/>
              <w:jc w:val="right"/>
              <w:rPr>
                <w:rFonts w:hint="eastAsia" w:ascii="仿宋" w:hAnsi="仿宋" w:eastAsia="仿宋" w:cs="宋体"/>
                <w:kern w:val="0"/>
                <w:sz w:val="20"/>
                <w:szCs w:val="20"/>
              </w:rPr>
            </w:pPr>
          </w:p>
        </w:tc>
      </w:tr>
    </w:tbl>
    <w:p w14:paraId="51E392DF">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2B14E640">
      <w:pPr>
        <w:pStyle w:val="2"/>
        <w:rPr>
          <w:rFonts w:hint="eastAsia" w:ascii="仿宋" w:hAnsi="仿宋" w:eastAsia="仿宋"/>
        </w:rPr>
      </w:pPr>
    </w:p>
    <w:p w14:paraId="1D96F817">
      <w:pPr>
        <w:pStyle w:val="3"/>
        <w:ind w:firstLine="480"/>
        <w:rPr>
          <w:rFonts w:hint="eastAsia" w:ascii="仿宋" w:hAnsi="仿宋" w:eastAsia="仿宋"/>
        </w:rPr>
      </w:pPr>
    </w:p>
    <w:p w14:paraId="3DA28BB4">
      <w:pPr>
        <w:pStyle w:val="3"/>
        <w:ind w:left="0" w:leftChars="0" w:firstLine="0" w:firstLineChars="0"/>
        <w:rPr>
          <w:rFonts w:hint="eastAsia" w:ascii="仿宋" w:hAnsi="仿宋" w:eastAsia="仿宋"/>
        </w:rPr>
      </w:pPr>
    </w:p>
    <w:p w14:paraId="2C2D5437">
      <w:pPr>
        <w:widowControl/>
        <w:tabs>
          <w:tab w:val="left" w:pos="3595"/>
          <w:tab w:val="left" w:pos="4031"/>
          <w:tab w:val="left" w:pos="5605"/>
          <w:tab w:val="left" w:pos="9152"/>
          <w:tab w:val="left" w:pos="9587"/>
          <w:tab w:val="left" w:pos="11160"/>
          <w:tab w:val="left" w:pos="12554"/>
          <w:tab w:val="left" w:pos="13948"/>
        </w:tabs>
        <w:jc w:val="center"/>
        <w:rPr>
          <w:rFonts w:hint="eastAsia" w:ascii="仿宋" w:hAnsi="仿宋" w:eastAsia="仿宋" w:cs="Times New Roman"/>
          <w:color w:val="000000"/>
          <w:kern w:val="0"/>
          <w:sz w:val="36"/>
          <w:szCs w:val="36"/>
          <w:lang w:bidi="ar"/>
        </w:rPr>
      </w:pPr>
      <w:bookmarkStart w:id="0" w:name="RANGE!A1:I22"/>
      <w:bookmarkEnd w:id="0"/>
      <w:bookmarkStart w:id="1" w:name="RANGE!A1:F16"/>
      <w:r>
        <w:rPr>
          <w:rFonts w:ascii="仿宋" w:hAnsi="仿宋" w:eastAsia="仿宋" w:cs="Times New Roman"/>
          <w:color w:val="000000"/>
          <w:kern w:val="0"/>
          <w:sz w:val="36"/>
          <w:szCs w:val="36"/>
          <w:lang w:bidi="ar"/>
        </w:rPr>
        <w:t>财政拨款收入支出决算总表</w:t>
      </w:r>
    </w:p>
    <w:p w14:paraId="2FA2E905">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770824C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株洲市渌口区南洲幼儿园</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716"/>
        <w:gridCol w:w="1657"/>
        <w:gridCol w:w="1671"/>
        <w:gridCol w:w="1796"/>
      </w:tblGrid>
      <w:tr w14:paraId="2ACA0E56">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A7F7C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458F1A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1551FB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1EABF0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3675A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59C0E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30A8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B7F40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17083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B88D0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FBFC3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103FA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2A8A4EB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1349B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A489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EBFAD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AFEF1B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A0ABAE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96D8C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876AF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B0139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111B83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2C2578A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9F38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50C51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3CAB1E2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88.19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4D6F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7AB40FE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166BAE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0EFC9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4EDA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8CBBBD">
            <w:pPr>
              <w:widowControl/>
              <w:spacing w:line="222" w:lineRule="exact"/>
              <w:jc w:val="right"/>
              <w:rPr>
                <w:rFonts w:hint="eastAsia" w:ascii="仿宋" w:hAnsi="仿宋" w:eastAsia="仿宋" w:cs="宋体"/>
                <w:kern w:val="0"/>
                <w:sz w:val="20"/>
                <w:szCs w:val="20"/>
              </w:rPr>
            </w:pPr>
          </w:p>
        </w:tc>
      </w:tr>
      <w:tr w14:paraId="4C4937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DE04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0D0714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F69EF4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F6B1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060194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4C3819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4887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57DE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B18A52">
            <w:pPr>
              <w:widowControl/>
              <w:spacing w:line="222" w:lineRule="exact"/>
              <w:jc w:val="right"/>
              <w:rPr>
                <w:rFonts w:hint="eastAsia" w:ascii="仿宋" w:hAnsi="仿宋" w:eastAsia="仿宋" w:cs="宋体"/>
                <w:kern w:val="0"/>
                <w:sz w:val="20"/>
                <w:szCs w:val="20"/>
              </w:rPr>
            </w:pPr>
          </w:p>
        </w:tc>
      </w:tr>
      <w:tr w14:paraId="3FBB3C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21F95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AEE0C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0FAC0D9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548B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1E6AE6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25F3235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B68C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F230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D72490">
            <w:pPr>
              <w:widowControl/>
              <w:spacing w:line="222" w:lineRule="exact"/>
              <w:jc w:val="right"/>
              <w:rPr>
                <w:rFonts w:hint="eastAsia" w:ascii="仿宋" w:hAnsi="仿宋" w:eastAsia="仿宋" w:cs="宋体"/>
                <w:kern w:val="0"/>
                <w:sz w:val="20"/>
                <w:szCs w:val="20"/>
              </w:rPr>
            </w:pPr>
          </w:p>
        </w:tc>
      </w:tr>
      <w:tr w14:paraId="4A6773E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B191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6FB4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4519F45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93037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6ED5A0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2EF44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F162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347D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7C75B0">
            <w:pPr>
              <w:widowControl/>
              <w:spacing w:line="222" w:lineRule="exact"/>
              <w:jc w:val="right"/>
              <w:rPr>
                <w:rFonts w:hint="eastAsia" w:ascii="仿宋" w:hAnsi="仿宋" w:eastAsia="仿宋" w:cs="宋体"/>
                <w:kern w:val="0"/>
                <w:sz w:val="20"/>
                <w:szCs w:val="20"/>
              </w:rPr>
            </w:pPr>
          </w:p>
        </w:tc>
      </w:tr>
      <w:tr w14:paraId="57EF92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46F8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C336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51F0C96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A7C5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3F253F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CCCD5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nil"/>
              <w:left w:val="nil"/>
              <w:bottom w:val="single" w:color="auto" w:sz="4" w:space="0"/>
              <w:right w:val="single" w:color="auto" w:sz="4" w:space="0"/>
            </w:tcBorders>
            <w:noWrap/>
            <w:vAlign w:val="center"/>
          </w:tcPr>
          <w:p w14:paraId="6A05A8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nil"/>
              <w:left w:val="nil"/>
              <w:bottom w:val="single" w:color="auto" w:sz="4" w:space="0"/>
              <w:right w:val="single" w:color="auto" w:sz="4" w:space="0"/>
            </w:tcBorders>
            <w:noWrap/>
            <w:vAlign w:val="center"/>
          </w:tcPr>
          <w:p w14:paraId="517316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40989E">
            <w:pPr>
              <w:widowControl/>
              <w:spacing w:line="222" w:lineRule="exact"/>
              <w:jc w:val="right"/>
              <w:rPr>
                <w:rFonts w:hint="eastAsia" w:ascii="仿宋" w:hAnsi="仿宋" w:eastAsia="仿宋" w:cs="宋体"/>
                <w:kern w:val="0"/>
                <w:sz w:val="20"/>
                <w:szCs w:val="20"/>
              </w:rPr>
            </w:pPr>
          </w:p>
        </w:tc>
      </w:tr>
      <w:tr w14:paraId="6D7BFB4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F263F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76422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928936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F6846D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15255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128CD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BCF1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6C8D7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C38074">
            <w:pPr>
              <w:widowControl/>
              <w:spacing w:line="222" w:lineRule="exact"/>
              <w:jc w:val="right"/>
              <w:rPr>
                <w:rFonts w:hint="eastAsia" w:ascii="仿宋" w:hAnsi="仿宋" w:eastAsia="仿宋" w:cs="宋体"/>
                <w:kern w:val="0"/>
                <w:sz w:val="20"/>
                <w:szCs w:val="20"/>
              </w:rPr>
            </w:pPr>
          </w:p>
        </w:tc>
      </w:tr>
      <w:tr w14:paraId="3784C1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B419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EDB9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51155F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C004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252AAB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5B40FE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A023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12B88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A10963">
            <w:pPr>
              <w:widowControl/>
              <w:spacing w:line="222" w:lineRule="exact"/>
              <w:jc w:val="right"/>
              <w:rPr>
                <w:rFonts w:hint="eastAsia" w:ascii="仿宋" w:hAnsi="仿宋" w:eastAsia="仿宋" w:cs="宋体"/>
                <w:kern w:val="0"/>
                <w:sz w:val="20"/>
                <w:szCs w:val="20"/>
              </w:rPr>
            </w:pPr>
          </w:p>
        </w:tc>
      </w:tr>
      <w:tr w14:paraId="6D6F9E9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228C9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DDE9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40D8DA1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BA4F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08C55B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10A492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56E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0A998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7EA49F">
            <w:pPr>
              <w:widowControl/>
              <w:spacing w:line="222" w:lineRule="exact"/>
              <w:jc w:val="right"/>
              <w:rPr>
                <w:rFonts w:hint="eastAsia" w:ascii="仿宋" w:hAnsi="仿宋" w:eastAsia="仿宋" w:cs="宋体"/>
                <w:kern w:val="0"/>
                <w:sz w:val="20"/>
                <w:szCs w:val="20"/>
              </w:rPr>
            </w:pPr>
          </w:p>
        </w:tc>
      </w:tr>
      <w:tr w14:paraId="1EB984F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E19E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26DD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FB0B75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C72B7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A9B46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D6BE0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862E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87C0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C5C45E">
            <w:pPr>
              <w:widowControl/>
              <w:spacing w:line="222" w:lineRule="exact"/>
              <w:jc w:val="right"/>
              <w:rPr>
                <w:rFonts w:hint="eastAsia" w:ascii="仿宋" w:hAnsi="仿宋" w:eastAsia="仿宋" w:cs="宋体"/>
                <w:kern w:val="0"/>
                <w:sz w:val="20"/>
                <w:szCs w:val="20"/>
              </w:rPr>
            </w:pPr>
          </w:p>
        </w:tc>
      </w:tr>
      <w:tr w14:paraId="2C16EAA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58B72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E2A9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9BFB35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F4B3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F6FAD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9ABFE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4047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28F4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3F38F4">
            <w:pPr>
              <w:widowControl/>
              <w:spacing w:line="222" w:lineRule="exact"/>
              <w:jc w:val="right"/>
              <w:rPr>
                <w:rFonts w:hint="eastAsia" w:ascii="仿宋" w:hAnsi="仿宋" w:eastAsia="仿宋" w:cs="宋体"/>
                <w:kern w:val="0"/>
                <w:sz w:val="20"/>
                <w:szCs w:val="20"/>
              </w:rPr>
            </w:pPr>
          </w:p>
        </w:tc>
      </w:tr>
      <w:tr w14:paraId="2ABF520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AB1CD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0A4C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5D3A02E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C43A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BA19B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62EC0E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CE50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1C9E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A93C9E">
            <w:pPr>
              <w:widowControl/>
              <w:spacing w:line="222" w:lineRule="exact"/>
              <w:jc w:val="right"/>
              <w:rPr>
                <w:rFonts w:hint="eastAsia" w:ascii="仿宋" w:hAnsi="仿宋" w:eastAsia="仿宋" w:cs="宋体"/>
                <w:kern w:val="0"/>
                <w:sz w:val="20"/>
                <w:szCs w:val="20"/>
              </w:rPr>
            </w:pPr>
          </w:p>
        </w:tc>
      </w:tr>
      <w:tr w14:paraId="6BF3B7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207DA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3902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03BF8E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BAD7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01EB45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510E5D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ECEB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CBE2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F5E87">
            <w:pPr>
              <w:widowControl/>
              <w:spacing w:line="222" w:lineRule="exact"/>
              <w:jc w:val="right"/>
              <w:rPr>
                <w:rFonts w:hint="eastAsia" w:ascii="仿宋" w:hAnsi="仿宋" w:eastAsia="仿宋" w:cs="宋体"/>
                <w:kern w:val="0"/>
                <w:sz w:val="20"/>
                <w:szCs w:val="20"/>
              </w:rPr>
            </w:pPr>
          </w:p>
        </w:tc>
      </w:tr>
      <w:tr w14:paraId="6D5834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1EE5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73E8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78EFA33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B214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A4AAF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F0555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7A6F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D2E2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D5D259">
            <w:pPr>
              <w:widowControl/>
              <w:spacing w:line="222" w:lineRule="exact"/>
              <w:jc w:val="right"/>
              <w:rPr>
                <w:rFonts w:hint="eastAsia" w:ascii="仿宋" w:hAnsi="仿宋" w:eastAsia="仿宋" w:cs="宋体"/>
                <w:kern w:val="0"/>
                <w:sz w:val="20"/>
                <w:szCs w:val="20"/>
              </w:rPr>
            </w:pPr>
          </w:p>
        </w:tc>
      </w:tr>
      <w:tr w14:paraId="6E7706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00214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3C7E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7046AA0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C5868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5FCA7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377BA1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162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AF12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52681A">
            <w:pPr>
              <w:widowControl/>
              <w:spacing w:line="222" w:lineRule="exact"/>
              <w:jc w:val="right"/>
              <w:rPr>
                <w:rFonts w:hint="eastAsia" w:ascii="仿宋" w:hAnsi="仿宋" w:eastAsia="仿宋" w:cs="宋体"/>
                <w:kern w:val="0"/>
                <w:sz w:val="20"/>
                <w:szCs w:val="20"/>
              </w:rPr>
            </w:pPr>
          </w:p>
        </w:tc>
      </w:tr>
      <w:tr w14:paraId="1CD2B2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DF63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B5BE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4ABCDFB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B495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0C345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19DA8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2A3D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793B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27ABF3">
            <w:pPr>
              <w:widowControl/>
              <w:spacing w:line="222" w:lineRule="exact"/>
              <w:jc w:val="right"/>
              <w:rPr>
                <w:rFonts w:hint="eastAsia" w:ascii="仿宋" w:hAnsi="仿宋" w:eastAsia="仿宋" w:cs="宋体"/>
                <w:kern w:val="0"/>
                <w:sz w:val="20"/>
                <w:szCs w:val="20"/>
              </w:rPr>
            </w:pPr>
          </w:p>
        </w:tc>
      </w:tr>
      <w:tr w14:paraId="569CB29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B9C1B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1839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7DD9D6A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6DB8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CE178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DE748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FC4D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248B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54863B">
            <w:pPr>
              <w:widowControl/>
              <w:spacing w:line="222" w:lineRule="exact"/>
              <w:jc w:val="right"/>
              <w:rPr>
                <w:rFonts w:hint="eastAsia" w:ascii="仿宋" w:hAnsi="仿宋" w:eastAsia="仿宋" w:cs="宋体"/>
                <w:kern w:val="0"/>
                <w:sz w:val="20"/>
                <w:szCs w:val="20"/>
              </w:rPr>
            </w:pPr>
          </w:p>
        </w:tc>
      </w:tr>
      <w:tr w14:paraId="3EB6CC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D65B2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05F7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FF4EB4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340E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81D50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7100B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0766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94DD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4BA4B2">
            <w:pPr>
              <w:widowControl/>
              <w:spacing w:line="222" w:lineRule="exact"/>
              <w:jc w:val="right"/>
              <w:rPr>
                <w:rFonts w:hint="eastAsia" w:ascii="仿宋" w:hAnsi="仿宋" w:eastAsia="仿宋" w:cs="宋体"/>
                <w:kern w:val="0"/>
                <w:sz w:val="20"/>
                <w:szCs w:val="20"/>
              </w:rPr>
            </w:pPr>
          </w:p>
        </w:tc>
      </w:tr>
      <w:tr w14:paraId="7E9EB9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4DE3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0F69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46ABAB1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D16B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5007A7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302778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BDA1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FF99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29D5C6">
            <w:pPr>
              <w:widowControl/>
              <w:spacing w:line="222" w:lineRule="exact"/>
              <w:jc w:val="right"/>
              <w:rPr>
                <w:rFonts w:hint="eastAsia" w:ascii="仿宋" w:hAnsi="仿宋" w:eastAsia="仿宋" w:cs="宋体"/>
                <w:kern w:val="0"/>
                <w:sz w:val="20"/>
                <w:szCs w:val="20"/>
              </w:rPr>
            </w:pPr>
          </w:p>
        </w:tc>
      </w:tr>
      <w:tr w14:paraId="2A4952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DF82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A25B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294D766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A84A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FB081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15053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AB00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518E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4951AC">
            <w:pPr>
              <w:widowControl/>
              <w:spacing w:line="222" w:lineRule="exact"/>
              <w:jc w:val="right"/>
              <w:rPr>
                <w:rFonts w:hint="eastAsia" w:ascii="仿宋" w:hAnsi="仿宋" w:eastAsia="仿宋" w:cs="宋体"/>
                <w:kern w:val="0"/>
                <w:sz w:val="20"/>
                <w:szCs w:val="20"/>
              </w:rPr>
            </w:pPr>
          </w:p>
        </w:tc>
      </w:tr>
      <w:tr w14:paraId="25893D5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5B98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D646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321E268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DBB5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CA521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E7980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6EA3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3663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5E3EB8">
            <w:pPr>
              <w:widowControl/>
              <w:spacing w:line="222" w:lineRule="exact"/>
              <w:jc w:val="right"/>
              <w:rPr>
                <w:rFonts w:hint="eastAsia" w:ascii="仿宋" w:hAnsi="仿宋" w:eastAsia="仿宋" w:cs="宋体"/>
                <w:kern w:val="0"/>
                <w:sz w:val="20"/>
                <w:szCs w:val="20"/>
              </w:rPr>
            </w:pPr>
          </w:p>
        </w:tc>
      </w:tr>
      <w:tr w14:paraId="56D009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42819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1BBE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4F9EA7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2A48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10838A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0CB505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E756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BBDD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B01E46">
            <w:pPr>
              <w:widowControl/>
              <w:spacing w:line="222" w:lineRule="exact"/>
              <w:jc w:val="right"/>
              <w:rPr>
                <w:rFonts w:hint="eastAsia" w:ascii="仿宋" w:hAnsi="仿宋" w:eastAsia="仿宋" w:cs="宋体"/>
                <w:kern w:val="0"/>
                <w:sz w:val="20"/>
                <w:szCs w:val="20"/>
              </w:rPr>
            </w:pPr>
          </w:p>
        </w:tc>
      </w:tr>
      <w:tr w14:paraId="3545A1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CBA5B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E360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4D05FBB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7B500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3FCD4A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8D35E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D641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0C25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45324B">
            <w:pPr>
              <w:widowControl/>
              <w:spacing w:line="222" w:lineRule="exact"/>
              <w:jc w:val="right"/>
              <w:rPr>
                <w:rFonts w:hint="eastAsia" w:ascii="仿宋" w:hAnsi="仿宋" w:eastAsia="仿宋" w:cs="宋体"/>
                <w:kern w:val="0"/>
                <w:sz w:val="20"/>
                <w:szCs w:val="20"/>
              </w:rPr>
            </w:pPr>
          </w:p>
        </w:tc>
      </w:tr>
      <w:tr w14:paraId="113350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48BE8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0127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E5749C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734AF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C6DE2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3AF3C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9A998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BECB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20152D">
            <w:pPr>
              <w:widowControl/>
              <w:spacing w:line="222" w:lineRule="exact"/>
              <w:jc w:val="right"/>
              <w:rPr>
                <w:rFonts w:hint="eastAsia" w:ascii="仿宋" w:hAnsi="仿宋" w:eastAsia="仿宋" w:cs="宋体"/>
                <w:kern w:val="0"/>
                <w:sz w:val="20"/>
                <w:szCs w:val="20"/>
              </w:rPr>
            </w:pPr>
          </w:p>
        </w:tc>
      </w:tr>
      <w:tr w14:paraId="0D53DB4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034B5E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694D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04DF368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F7A45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7A3303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405185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E424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1378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8F1AB0">
            <w:pPr>
              <w:widowControl/>
              <w:spacing w:line="222" w:lineRule="exact"/>
              <w:jc w:val="right"/>
              <w:rPr>
                <w:rFonts w:hint="eastAsia" w:ascii="仿宋" w:hAnsi="仿宋" w:eastAsia="仿宋" w:cs="宋体"/>
                <w:kern w:val="0"/>
                <w:sz w:val="20"/>
                <w:szCs w:val="20"/>
              </w:rPr>
            </w:pPr>
          </w:p>
        </w:tc>
      </w:tr>
      <w:tr w14:paraId="2E9EA15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F214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1DC9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735974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5BFE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82C45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0BF880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0031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E164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E57F15">
            <w:pPr>
              <w:widowControl/>
              <w:spacing w:line="222" w:lineRule="exact"/>
              <w:jc w:val="right"/>
              <w:rPr>
                <w:rFonts w:hint="eastAsia" w:ascii="仿宋" w:hAnsi="仿宋" w:eastAsia="仿宋" w:cs="宋体"/>
                <w:kern w:val="0"/>
                <w:sz w:val="20"/>
                <w:szCs w:val="20"/>
              </w:rPr>
            </w:pPr>
          </w:p>
        </w:tc>
      </w:tr>
      <w:tr w14:paraId="523DC6D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EACC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0C7F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F72D2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8178FA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7C975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160378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608A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691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B5BE3A">
            <w:pPr>
              <w:widowControl/>
              <w:spacing w:line="222" w:lineRule="exact"/>
              <w:jc w:val="center"/>
              <w:rPr>
                <w:rFonts w:hint="eastAsia" w:ascii="仿宋" w:hAnsi="仿宋" w:eastAsia="仿宋" w:cs="宋体"/>
                <w:kern w:val="0"/>
                <w:sz w:val="20"/>
                <w:szCs w:val="20"/>
              </w:rPr>
            </w:pPr>
          </w:p>
        </w:tc>
      </w:tr>
      <w:tr w14:paraId="5B659A9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4409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3925BF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340DA1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88.19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AFD2E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6B991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E20C0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nil"/>
              <w:left w:val="nil"/>
              <w:bottom w:val="single" w:color="auto" w:sz="4" w:space="0"/>
              <w:right w:val="single" w:color="auto" w:sz="4" w:space="0"/>
            </w:tcBorders>
            <w:noWrap/>
            <w:vAlign w:val="center"/>
          </w:tcPr>
          <w:p w14:paraId="024B8A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nil"/>
              <w:left w:val="nil"/>
              <w:bottom w:val="single" w:color="auto" w:sz="4" w:space="0"/>
              <w:right w:val="single" w:color="auto" w:sz="4" w:space="0"/>
            </w:tcBorders>
            <w:noWrap/>
            <w:vAlign w:val="center"/>
          </w:tcPr>
          <w:p w14:paraId="01DC34B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3B3984">
            <w:pPr>
              <w:widowControl/>
              <w:spacing w:line="222" w:lineRule="exact"/>
              <w:jc w:val="left"/>
              <w:rPr>
                <w:rFonts w:hint="eastAsia" w:ascii="仿宋" w:hAnsi="仿宋" w:eastAsia="仿宋" w:cs="宋体"/>
                <w:kern w:val="0"/>
                <w:sz w:val="20"/>
                <w:szCs w:val="20"/>
              </w:rPr>
            </w:pPr>
          </w:p>
        </w:tc>
      </w:tr>
      <w:tr w14:paraId="1067F00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7B745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37470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BD29D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9C1F1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04D804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49C00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39BF4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6231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E6B936">
            <w:pPr>
              <w:widowControl/>
              <w:spacing w:line="222" w:lineRule="exact"/>
              <w:jc w:val="left"/>
              <w:rPr>
                <w:rFonts w:hint="eastAsia" w:ascii="仿宋" w:hAnsi="仿宋" w:eastAsia="仿宋" w:cs="宋体"/>
                <w:kern w:val="0"/>
                <w:sz w:val="20"/>
                <w:szCs w:val="20"/>
              </w:rPr>
            </w:pPr>
          </w:p>
        </w:tc>
      </w:tr>
      <w:tr w14:paraId="659C24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D06E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673D67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5332A8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2D6F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9CBDA2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4AB0788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F6122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1444A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C45F0B">
            <w:pPr>
              <w:widowControl/>
              <w:spacing w:line="222" w:lineRule="exact"/>
              <w:jc w:val="left"/>
              <w:rPr>
                <w:rFonts w:hint="eastAsia" w:ascii="仿宋" w:hAnsi="仿宋" w:eastAsia="仿宋" w:cs="宋体"/>
                <w:kern w:val="0"/>
                <w:sz w:val="20"/>
                <w:szCs w:val="20"/>
              </w:rPr>
            </w:pPr>
          </w:p>
        </w:tc>
      </w:tr>
      <w:tr w14:paraId="5F0F29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34EB5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B9629E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BA013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67712B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DDF97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1ECDF7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4C0EC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315E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645768">
            <w:pPr>
              <w:widowControl/>
              <w:spacing w:line="222" w:lineRule="exact"/>
              <w:jc w:val="left"/>
              <w:rPr>
                <w:rFonts w:hint="eastAsia" w:ascii="仿宋" w:hAnsi="仿宋" w:eastAsia="仿宋" w:cs="宋体"/>
                <w:kern w:val="0"/>
                <w:sz w:val="20"/>
                <w:szCs w:val="20"/>
              </w:rPr>
            </w:pPr>
          </w:p>
        </w:tc>
      </w:tr>
      <w:tr w14:paraId="500FC88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2061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EFF06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7D3CD1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A057A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426D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A11017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B42B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D6CA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1333AC">
            <w:pPr>
              <w:widowControl/>
              <w:spacing w:line="222" w:lineRule="exact"/>
              <w:jc w:val="left"/>
              <w:rPr>
                <w:rFonts w:hint="eastAsia" w:ascii="仿宋" w:hAnsi="仿宋" w:eastAsia="仿宋" w:cs="宋体"/>
                <w:kern w:val="0"/>
                <w:sz w:val="20"/>
                <w:szCs w:val="20"/>
              </w:rPr>
            </w:pPr>
          </w:p>
        </w:tc>
      </w:tr>
      <w:tr w14:paraId="1F66870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2DC5E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72AC2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164E7C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88.19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373A79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91956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CF870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nil"/>
              <w:left w:val="nil"/>
              <w:bottom w:val="single" w:color="auto" w:sz="4" w:space="0"/>
              <w:right w:val="single" w:color="auto" w:sz="4" w:space="0"/>
            </w:tcBorders>
            <w:shd w:val="clear" w:color="000000" w:fill="FFFFFF"/>
            <w:noWrap/>
            <w:vAlign w:val="center"/>
          </w:tcPr>
          <w:p w14:paraId="51FBBF3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88.19</w:t>
            </w:r>
          </w:p>
        </w:tc>
        <w:tc>
          <w:tcPr>
            <w:tcW w:w="0" w:type="auto"/>
            <w:tcBorders>
              <w:top w:val="nil"/>
              <w:left w:val="nil"/>
              <w:bottom w:val="single" w:color="auto" w:sz="4" w:space="0"/>
              <w:right w:val="single" w:color="auto" w:sz="4" w:space="0"/>
            </w:tcBorders>
            <w:noWrap/>
            <w:vAlign w:val="center"/>
          </w:tcPr>
          <w:p w14:paraId="3EAA4EE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80B5FF">
            <w:pPr>
              <w:widowControl/>
              <w:spacing w:line="222" w:lineRule="exact"/>
              <w:jc w:val="left"/>
              <w:rPr>
                <w:rFonts w:hint="eastAsia" w:ascii="仿宋" w:hAnsi="仿宋" w:eastAsia="仿宋" w:cs="宋体"/>
                <w:kern w:val="0"/>
                <w:sz w:val="20"/>
                <w:szCs w:val="20"/>
              </w:rPr>
            </w:pPr>
          </w:p>
        </w:tc>
      </w:tr>
    </w:tbl>
    <w:p w14:paraId="260809B4">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27FB456F">
      <w:pPr>
        <w:pStyle w:val="2"/>
      </w:pPr>
    </w:p>
    <w:p w14:paraId="1269A7DB">
      <w:pPr>
        <w:pStyle w:val="3"/>
        <w:ind w:firstLine="480"/>
        <w:rPr>
          <w:rFonts w:hint="eastAsia"/>
        </w:rPr>
      </w:pPr>
    </w:p>
    <w:p w14:paraId="5586EADE"/>
    <w:p w14:paraId="6C6CDF2C">
      <w:pPr>
        <w:pStyle w:val="2"/>
      </w:pPr>
    </w:p>
    <w:p w14:paraId="4FD6CE01">
      <w:pPr>
        <w:pStyle w:val="3"/>
        <w:ind w:firstLine="480"/>
        <w:rPr>
          <w:rFonts w:hint="eastAsia"/>
        </w:rPr>
      </w:pPr>
    </w:p>
    <w:p w14:paraId="083FE8E7">
      <w:pPr>
        <w:pStyle w:val="3"/>
        <w:ind w:left="0" w:leftChars="0" w:firstLine="0" w:firstLineChars="0"/>
        <w:rPr>
          <w:rFonts w:hint="eastAsia"/>
        </w:rPr>
      </w:pPr>
    </w:p>
    <w:p w14:paraId="496945A7"/>
    <w:p w14:paraId="02B4FBE4">
      <w:pPr>
        <w:widowControl/>
        <w:spacing w:after="156" w:afterLines="50"/>
        <w:jc w:val="center"/>
        <w:textAlignment w:val="center"/>
        <w:rPr>
          <w:rFonts w:hint="eastAsia" w:ascii="仿宋" w:hAnsi="仿宋" w:eastAsia="仿宋" w:cs="Times New Roman"/>
          <w:color w:val="000000"/>
          <w:kern w:val="0"/>
          <w:sz w:val="36"/>
          <w:szCs w:val="36"/>
          <w:lang w:bidi="ar"/>
        </w:rPr>
      </w:pPr>
    </w:p>
    <w:p w14:paraId="3C297F8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6B004A8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5340221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株洲市渌口区南洲幼儿园</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9D51C23">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2306440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2E9B5E7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46D840B">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910E8F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742811A">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C41716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673C6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AE0D34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558A900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1029D87A">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6E772B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3CE7DB8">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3CCBA2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EEB6EE0">
            <w:pPr>
              <w:widowControl/>
              <w:jc w:val="left"/>
              <w:rPr>
                <w:rFonts w:hint="eastAsia" w:ascii="仿宋" w:hAnsi="仿宋" w:eastAsia="仿宋" w:cs="Times New Roman"/>
                <w:kern w:val="0"/>
                <w:sz w:val="20"/>
                <w:szCs w:val="20"/>
              </w:rPr>
            </w:pPr>
          </w:p>
        </w:tc>
      </w:tr>
      <w:tr w14:paraId="168FD8FE">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C56BE28">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A9B2D71">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34ACC1">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8641F4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54E8E00">
            <w:pPr>
              <w:widowControl/>
              <w:jc w:val="left"/>
              <w:rPr>
                <w:rFonts w:hint="eastAsia" w:ascii="仿宋" w:hAnsi="仿宋" w:eastAsia="仿宋" w:cs="Times New Roman"/>
                <w:kern w:val="0"/>
                <w:sz w:val="20"/>
                <w:szCs w:val="20"/>
              </w:rPr>
            </w:pPr>
          </w:p>
        </w:tc>
      </w:tr>
      <w:tr w14:paraId="5FD99A2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8F6A06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CABD06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D79715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6967AD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D1CA99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E01412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1AD8A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88.19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C937F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88.19</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EEB319F">
            <w:pPr>
              <w:widowControl/>
              <w:jc w:val="right"/>
              <w:rPr>
                <w:rFonts w:hint="eastAsia" w:ascii="仿宋" w:hAnsi="仿宋" w:eastAsia="仿宋" w:cs="Times New Roman"/>
                <w:kern w:val="0"/>
                <w:sz w:val="20"/>
                <w:szCs w:val="20"/>
              </w:rPr>
            </w:pPr>
          </w:p>
        </w:tc>
      </w:tr>
      <w:tr w14:paraId="352E26F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F16AB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7FFB597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2312F5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88.19</w:t>
            </w:r>
          </w:p>
        </w:tc>
        <w:tc>
          <w:tcPr>
            <w:tcW w:w="3492" w:type="dxa"/>
            <w:tcBorders>
              <w:top w:val="nil"/>
              <w:left w:val="nil"/>
              <w:bottom w:val="single" w:color="auto" w:sz="4" w:space="0"/>
              <w:right w:val="single" w:color="auto" w:sz="4" w:space="0"/>
            </w:tcBorders>
            <w:vAlign w:val="center"/>
          </w:tcPr>
          <w:p w14:paraId="47C0D7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88.19</w:t>
            </w:r>
          </w:p>
        </w:tc>
        <w:tc>
          <w:tcPr>
            <w:tcW w:w="3000" w:type="dxa"/>
            <w:tcBorders>
              <w:top w:val="nil"/>
              <w:left w:val="nil"/>
              <w:bottom w:val="single" w:color="auto" w:sz="4" w:space="0"/>
              <w:right w:val="single" w:color="auto" w:sz="8" w:space="0"/>
            </w:tcBorders>
            <w:vAlign w:val="center"/>
          </w:tcPr>
          <w:p w14:paraId="534311CE">
            <w:pPr>
              <w:widowControl/>
              <w:jc w:val="right"/>
              <w:rPr>
                <w:rFonts w:hint="eastAsia" w:ascii="仿宋" w:hAnsi="仿宋" w:eastAsia="仿宋" w:cs="Times New Roman"/>
                <w:kern w:val="0"/>
                <w:sz w:val="20"/>
                <w:szCs w:val="20"/>
              </w:rPr>
            </w:pPr>
          </w:p>
        </w:tc>
      </w:tr>
      <w:tr w14:paraId="04DC41E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53867C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1356014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4715E6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80.64</w:t>
            </w:r>
          </w:p>
        </w:tc>
        <w:tc>
          <w:tcPr>
            <w:tcW w:w="3492" w:type="dxa"/>
            <w:tcBorders>
              <w:top w:val="nil"/>
              <w:left w:val="nil"/>
              <w:bottom w:val="single" w:color="auto" w:sz="4" w:space="0"/>
              <w:right w:val="single" w:color="auto" w:sz="4" w:space="0"/>
            </w:tcBorders>
            <w:vAlign w:val="center"/>
          </w:tcPr>
          <w:p w14:paraId="4443C2C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80.64</w:t>
            </w:r>
          </w:p>
        </w:tc>
        <w:tc>
          <w:tcPr>
            <w:tcW w:w="3000" w:type="dxa"/>
            <w:tcBorders>
              <w:top w:val="nil"/>
              <w:left w:val="nil"/>
              <w:bottom w:val="single" w:color="auto" w:sz="4" w:space="0"/>
              <w:right w:val="single" w:color="auto" w:sz="8" w:space="0"/>
            </w:tcBorders>
            <w:vAlign w:val="center"/>
          </w:tcPr>
          <w:p w14:paraId="4184E4FA">
            <w:pPr>
              <w:widowControl/>
              <w:jc w:val="right"/>
              <w:rPr>
                <w:rFonts w:hint="eastAsia" w:ascii="仿宋" w:hAnsi="仿宋" w:eastAsia="仿宋" w:cs="Times New Roman"/>
                <w:kern w:val="0"/>
                <w:sz w:val="20"/>
                <w:szCs w:val="20"/>
              </w:rPr>
            </w:pPr>
          </w:p>
        </w:tc>
      </w:tr>
      <w:tr w14:paraId="5D3E3C1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53F66B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1A34FF8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4D5941E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80.64</w:t>
            </w:r>
          </w:p>
        </w:tc>
        <w:tc>
          <w:tcPr>
            <w:tcW w:w="3492" w:type="dxa"/>
            <w:tcBorders>
              <w:top w:val="nil"/>
              <w:left w:val="nil"/>
              <w:bottom w:val="single" w:color="auto" w:sz="4" w:space="0"/>
              <w:right w:val="single" w:color="auto" w:sz="4" w:space="0"/>
            </w:tcBorders>
            <w:vAlign w:val="center"/>
          </w:tcPr>
          <w:p w14:paraId="7289828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80.64</w:t>
            </w:r>
          </w:p>
        </w:tc>
        <w:tc>
          <w:tcPr>
            <w:tcW w:w="3000" w:type="dxa"/>
            <w:tcBorders>
              <w:top w:val="nil"/>
              <w:left w:val="nil"/>
              <w:bottom w:val="single" w:color="auto" w:sz="4" w:space="0"/>
              <w:right w:val="single" w:color="auto" w:sz="8" w:space="0"/>
            </w:tcBorders>
            <w:vAlign w:val="center"/>
          </w:tcPr>
          <w:p w14:paraId="52EF6F4F">
            <w:pPr>
              <w:widowControl/>
              <w:jc w:val="right"/>
              <w:rPr>
                <w:rFonts w:hint="eastAsia" w:ascii="仿宋" w:hAnsi="仿宋" w:eastAsia="仿宋" w:cs="Times New Roman"/>
                <w:kern w:val="0"/>
                <w:sz w:val="20"/>
                <w:szCs w:val="20"/>
              </w:rPr>
            </w:pPr>
          </w:p>
        </w:tc>
      </w:tr>
      <w:tr w14:paraId="535E1BB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F059C4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29D2B1D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3E6A412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w:t>
            </w:r>
          </w:p>
        </w:tc>
        <w:tc>
          <w:tcPr>
            <w:tcW w:w="3492" w:type="dxa"/>
            <w:tcBorders>
              <w:top w:val="nil"/>
              <w:left w:val="nil"/>
              <w:bottom w:val="single" w:color="auto" w:sz="4" w:space="0"/>
              <w:right w:val="single" w:color="auto" w:sz="4" w:space="0"/>
            </w:tcBorders>
            <w:vAlign w:val="center"/>
          </w:tcPr>
          <w:p w14:paraId="0EA5805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w:t>
            </w:r>
          </w:p>
        </w:tc>
        <w:tc>
          <w:tcPr>
            <w:tcW w:w="3000" w:type="dxa"/>
            <w:tcBorders>
              <w:top w:val="nil"/>
              <w:left w:val="nil"/>
              <w:bottom w:val="single" w:color="auto" w:sz="4" w:space="0"/>
              <w:right w:val="single" w:color="auto" w:sz="8" w:space="0"/>
            </w:tcBorders>
            <w:vAlign w:val="center"/>
          </w:tcPr>
          <w:p w14:paraId="32AEA457">
            <w:pPr>
              <w:widowControl/>
              <w:jc w:val="right"/>
              <w:rPr>
                <w:rFonts w:hint="eastAsia" w:ascii="仿宋" w:hAnsi="仿宋" w:eastAsia="仿宋" w:cs="Times New Roman"/>
                <w:kern w:val="0"/>
                <w:sz w:val="20"/>
                <w:szCs w:val="20"/>
              </w:rPr>
            </w:pPr>
          </w:p>
        </w:tc>
      </w:tr>
      <w:tr w14:paraId="3CE0E89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B58FE3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54CAB09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7462E3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w:t>
            </w:r>
          </w:p>
        </w:tc>
        <w:tc>
          <w:tcPr>
            <w:tcW w:w="3492" w:type="dxa"/>
            <w:tcBorders>
              <w:top w:val="nil"/>
              <w:left w:val="nil"/>
              <w:bottom w:val="single" w:color="auto" w:sz="4" w:space="0"/>
              <w:right w:val="single" w:color="auto" w:sz="4" w:space="0"/>
            </w:tcBorders>
            <w:vAlign w:val="center"/>
          </w:tcPr>
          <w:p w14:paraId="4645A02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6.9</w:t>
            </w:r>
          </w:p>
        </w:tc>
        <w:tc>
          <w:tcPr>
            <w:tcW w:w="3000" w:type="dxa"/>
            <w:tcBorders>
              <w:top w:val="nil"/>
              <w:left w:val="nil"/>
              <w:bottom w:val="single" w:color="auto" w:sz="4" w:space="0"/>
              <w:right w:val="single" w:color="auto" w:sz="8" w:space="0"/>
            </w:tcBorders>
            <w:vAlign w:val="center"/>
          </w:tcPr>
          <w:p w14:paraId="19D9EAE2">
            <w:pPr>
              <w:widowControl/>
              <w:jc w:val="right"/>
              <w:rPr>
                <w:rFonts w:hint="eastAsia" w:ascii="仿宋" w:hAnsi="仿宋" w:eastAsia="仿宋" w:cs="Times New Roman"/>
                <w:kern w:val="0"/>
                <w:sz w:val="20"/>
                <w:szCs w:val="20"/>
              </w:rPr>
            </w:pPr>
          </w:p>
        </w:tc>
      </w:tr>
      <w:tr w14:paraId="105A777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5329E5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3347ED2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5B139B5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0.66</w:t>
            </w:r>
          </w:p>
        </w:tc>
        <w:tc>
          <w:tcPr>
            <w:tcW w:w="3492" w:type="dxa"/>
            <w:tcBorders>
              <w:top w:val="nil"/>
              <w:left w:val="nil"/>
              <w:bottom w:val="single" w:color="auto" w:sz="4" w:space="0"/>
              <w:right w:val="single" w:color="auto" w:sz="4" w:space="0"/>
            </w:tcBorders>
            <w:vAlign w:val="center"/>
          </w:tcPr>
          <w:p w14:paraId="2FB19C8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0.66</w:t>
            </w:r>
          </w:p>
        </w:tc>
        <w:tc>
          <w:tcPr>
            <w:tcW w:w="3000" w:type="dxa"/>
            <w:tcBorders>
              <w:top w:val="nil"/>
              <w:left w:val="nil"/>
              <w:bottom w:val="single" w:color="auto" w:sz="4" w:space="0"/>
              <w:right w:val="single" w:color="auto" w:sz="8" w:space="0"/>
            </w:tcBorders>
            <w:vAlign w:val="center"/>
          </w:tcPr>
          <w:p w14:paraId="222D488B">
            <w:pPr>
              <w:widowControl/>
              <w:jc w:val="right"/>
              <w:rPr>
                <w:rFonts w:hint="eastAsia" w:ascii="仿宋" w:hAnsi="仿宋" w:eastAsia="仿宋" w:cs="Times New Roman"/>
                <w:kern w:val="0"/>
                <w:sz w:val="20"/>
                <w:szCs w:val="20"/>
              </w:rPr>
            </w:pPr>
          </w:p>
        </w:tc>
      </w:tr>
      <w:tr w14:paraId="4191B6E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B611D9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0AB1698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22CB421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0.66</w:t>
            </w:r>
          </w:p>
        </w:tc>
        <w:tc>
          <w:tcPr>
            <w:tcW w:w="3492" w:type="dxa"/>
            <w:tcBorders>
              <w:top w:val="nil"/>
              <w:left w:val="nil"/>
              <w:bottom w:val="single" w:color="auto" w:sz="4" w:space="0"/>
              <w:right w:val="single" w:color="auto" w:sz="4" w:space="0"/>
            </w:tcBorders>
            <w:vAlign w:val="center"/>
          </w:tcPr>
          <w:p w14:paraId="44C80C3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0.66</w:t>
            </w:r>
          </w:p>
        </w:tc>
        <w:tc>
          <w:tcPr>
            <w:tcW w:w="3000" w:type="dxa"/>
            <w:tcBorders>
              <w:top w:val="nil"/>
              <w:left w:val="nil"/>
              <w:bottom w:val="single" w:color="auto" w:sz="4" w:space="0"/>
              <w:right w:val="single" w:color="auto" w:sz="8" w:space="0"/>
            </w:tcBorders>
            <w:vAlign w:val="center"/>
          </w:tcPr>
          <w:p w14:paraId="327D160C">
            <w:pPr>
              <w:widowControl/>
              <w:jc w:val="right"/>
              <w:rPr>
                <w:rFonts w:hint="eastAsia" w:ascii="仿宋" w:hAnsi="仿宋" w:eastAsia="仿宋" w:cs="Times New Roman"/>
                <w:kern w:val="0"/>
                <w:sz w:val="20"/>
                <w:szCs w:val="20"/>
              </w:rPr>
            </w:pPr>
          </w:p>
        </w:tc>
      </w:tr>
    </w:tbl>
    <w:p w14:paraId="0BCBDFD8">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0F7E8841">
      <w:pPr>
        <w:widowControl/>
        <w:jc w:val="left"/>
        <w:rPr>
          <w:rFonts w:hint="eastAsia" w:ascii="仿宋" w:hAnsi="仿宋" w:eastAsia="仿宋" w:cs="Times New Roman"/>
          <w:bCs/>
          <w:kern w:val="0"/>
          <w:szCs w:val="21"/>
        </w:rPr>
      </w:pPr>
    </w:p>
    <w:p w14:paraId="68824750">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004D2571">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3F6BA8BA">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EF3F65C">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株洲市渌口区南洲幼儿园</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31EA80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4D047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502E7C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A1D1CF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6F1705A">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848E1A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02AF0A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96872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3CD0BC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B15D5F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0980F93">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0C68B0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26617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3FDDA6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62.64</w:t>
            </w:r>
          </w:p>
        </w:tc>
        <w:tc>
          <w:tcPr>
            <w:tcW w:w="1116" w:type="dxa"/>
            <w:tcBorders>
              <w:top w:val="nil"/>
              <w:left w:val="nil"/>
              <w:bottom w:val="single" w:color="auto" w:sz="4" w:space="0"/>
              <w:right w:val="single" w:color="auto" w:sz="4" w:space="0"/>
            </w:tcBorders>
            <w:noWrap/>
            <w:vAlign w:val="center"/>
          </w:tcPr>
          <w:p w14:paraId="2CFB36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539427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84248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18.65</w:t>
            </w:r>
          </w:p>
        </w:tc>
        <w:tc>
          <w:tcPr>
            <w:tcW w:w="1217" w:type="dxa"/>
            <w:tcBorders>
              <w:top w:val="nil"/>
              <w:left w:val="nil"/>
              <w:bottom w:val="single" w:color="auto" w:sz="4" w:space="0"/>
              <w:right w:val="single" w:color="auto" w:sz="4" w:space="0"/>
            </w:tcBorders>
            <w:noWrap/>
            <w:vAlign w:val="center"/>
          </w:tcPr>
          <w:p w14:paraId="25165E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51717E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78CCD9B1">
            <w:pPr>
              <w:widowControl/>
              <w:jc w:val="left"/>
              <w:rPr>
                <w:rFonts w:hint="eastAsia" w:ascii="仿宋" w:hAnsi="仿宋" w:eastAsia="仿宋" w:cs="Times New Roman"/>
                <w:color w:val="000000"/>
                <w:kern w:val="0"/>
                <w:sz w:val="20"/>
                <w:szCs w:val="20"/>
              </w:rPr>
            </w:pPr>
          </w:p>
        </w:tc>
      </w:tr>
      <w:tr w14:paraId="7889341F">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508FEF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7223B0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65009F9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20.12</w:t>
            </w:r>
          </w:p>
        </w:tc>
        <w:tc>
          <w:tcPr>
            <w:tcW w:w="1116" w:type="dxa"/>
            <w:tcBorders>
              <w:top w:val="nil"/>
              <w:left w:val="nil"/>
              <w:bottom w:val="single" w:color="auto" w:sz="4" w:space="0"/>
              <w:right w:val="single" w:color="auto" w:sz="4" w:space="0"/>
            </w:tcBorders>
            <w:noWrap/>
            <w:vAlign w:val="center"/>
          </w:tcPr>
          <w:p w14:paraId="484FFE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22AFA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6953A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9.35</w:t>
            </w:r>
          </w:p>
        </w:tc>
        <w:tc>
          <w:tcPr>
            <w:tcW w:w="1217" w:type="dxa"/>
            <w:tcBorders>
              <w:top w:val="nil"/>
              <w:left w:val="nil"/>
              <w:bottom w:val="single" w:color="auto" w:sz="4" w:space="0"/>
              <w:right w:val="single" w:color="auto" w:sz="4" w:space="0"/>
            </w:tcBorders>
            <w:noWrap/>
            <w:vAlign w:val="center"/>
          </w:tcPr>
          <w:p w14:paraId="5F26F7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E4640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A5E74D2">
            <w:pPr>
              <w:widowControl/>
              <w:jc w:val="left"/>
              <w:rPr>
                <w:rFonts w:hint="eastAsia" w:ascii="仿宋" w:hAnsi="仿宋" w:eastAsia="仿宋" w:cs="Times New Roman"/>
                <w:color w:val="000000"/>
                <w:kern w:val="0"/>
                <w:sz w:val="20"/>
                <w:szCs w:val="20"/>
              </w:rPr>
            </w:pPr>
          </w:p>
        </w:tc>
      </w:tr>
      <w:tr w14:paraId="1FDE005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28DE6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1FD738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2FC542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0.01</w:t>
            </w:r>
          </w:p>
        </w:tc>
        <w:tc>
          <w:tcPr>
            <w:tcW w:w="1116" w:type="dxa"/>
            <w:tcBorders>
              <w:top w:val="nil"/>
              <w:left w:val="nil"/>
              <w:bottom w:val="single" w:color="auto" w:sz="4" w:space="0"/>
              <w:right w:val="single" w:color="auto" w:sz="4" w:space="0"/>
            </w:tcBorders>
            <w:noWrap/>
            <w:vAlign w:val="center"/>
          </w:tcPr>
          <w:p w14:paraId="156425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0D617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40C3CE8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6C13B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1124AE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7E3D69DF">
            <w:pPr>
              <w:widowControl/>
              <w:jc w:val="left"/>
              <w:rPr>
                <w:rFonts w:hint="eastAsia" w:ascii="仿宋" w:hAnsi="仿宋" w:eastAsia="仿宋" w:cs="Times New Roman"/>
                <w:color w:val="000000"/>
                <w:kern w:val="0"/>
                <w:sz w:val="20"/>
                <w:szCs w:val="20"/>
              </w:rPr>
            </w:pPr>
          </w:p>
        </w:tc>
      </w:tr>
      <w:tr w14:paraId="51922C5E">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44A6F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6B836D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F52B6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9.56</w:t>
            </w:r>
          </w:p>
        </w:tc>
        <w:tc>
          <w:tcPr>
            <w:tcW w:w="1116" w:type="dxa"/>
            <w:tcBorders>
              <w:top w:val="nil"/>
              <w:left w:val="nil"/>
              <w:bottom w:val="single" w:color="auto" w:sz="4" w:space="0"/>
              <w:right w:val="single" w:color="auto" w:sz="4" w:space="0"/>
            </w:tcBorders>
            <w:noWrap/>
            <w:vAlign w:val="center"/>
          </w:tcPr>
          <w:p w14:paraId="6585B5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0C707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1E7FCE5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BCEBF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1C53A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137F35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6.9</w:t>
            </w:r>
          </w:p>
        </w:tc>
      </w:tr>
      <w:tr w14:paraId="542C28C3">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0AEDC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27A6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175CC6D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14FB5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45D10C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16B0601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B5449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6FCDF9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A9CAC22">
            <w:pPr>
              <w:widowControl/>
              <w:jc w:val="left"/>
              <w:rPr>
                <w:rFonts w:hint="eastAsia" w:ascii="仿宋" w:hAnsi="仿宋" w:eastAsia="仿宋" w:cs="Times New Roman"/>
                <w:color w:val="000000"/>
                <w:kern w:val="0"/>
                <w:sz w:val="20"/>
                <w:szCs w:val="20"/>
              </w:rPr>
            </w:pPr>
          </w:p>
        </w:tc>
      </w:tr>
      <w:tr w14:paraId="47CC593F">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0E656B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B865C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6D0C70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14.05</w:t>
            </w:r>
          </w:p>
        </w:tc>
        <w:tc>
          <w:tcPr>
            <w:tcW w:w="1116" w:type="dxa"/>
            <w:tcBorders>
              <w:top w:val="nil"/>
              <w:left w:val="nil"/>
              <w:bottom w:val="single" w:color="auto" w:sz="4" w:space="0"/>
              <w:right w:val="single" w:color="auto" w:sz="4" w:space="0"/>
            </w:tcBorders>
            <w:noWrap/>
            <w:vAlign w:val="center"/>
          </w:tcPr>
          <w:p w14:paraId="334CEA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0832AF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7357963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8C513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47915C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69B5C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6.9</w:t>
            </w:r>
          </w:p>
        </w:tc>
      </w:tr>
      <w:tr w14:paraId="41D81833">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008A41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881C8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58C035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7.28</w:t>
            </w:r>
          </w:p>
        </w:tc>
        <w:tc>
          <w:tcPr>
            <w:tcW w:w="1116" w:type="dxa"/>
            <w:tcBorders>
              <w:top w:val="nil"/>
              <w:left w:val="nil"/>
              <w:bottom w:val="single" w:color="auto" w:sz="4" w:space="0"/>
              <w:right w:val="single" w:color="auto" w:sz="4" w:space="0"/>
            </w:tcBorders>
            <w:noWrap/>
            <w:vAlign w:val="center"/>
          </w:tcPr>
          <w:p w14:paraId="04909F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0DAE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3B15CD5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6A37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E5D9E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CACDB80">
            <w:pPr>
              <w:widowControl/>
              <w:jc w:val="left"/>
              <w:rPr>
                <w:rFonts w:hint="eastAsia" w:ascii="仿宋" w:hAnsi="仿宋" w:eastAsia="仿宋" w:cs="Times New Roman"/>
                <w:color w:val="000000"/>
                <w:kern w:val="0"/>
                <w:sz w:val="20"/>
                <w:szCs w:val="20"/>
              </w:rPr>
            </w:pPr>
          </w:p>
        </w:tc>
      </w:tr>
      <w:tr w14:paraId="524127C2">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11008E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1CF6A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7E58BE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8DDB9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566998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32CDEF2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EF1E9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952F3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35ECC2BC">
            <w:pPr>
              <w:widowControl/>
              <w:jc w:val="left"/>
              <w:rPr>
                <w:rFonts w:hint="eastAsia" w:ascii="仿宋" w:hAnsi="仿宋" w:eastAsia="仿宋" w:cs="Times New Roman"/>
                <w:color w:val="000000"/>
                <w:kern w:val="0"/>
                <w:sz w:val="20"/>
                <w:szCs w:val="20"/>
              </w:rPr>
            </w:pPr>
          </w:p>
        </w:tc>
      </w:tr>
      <w:tr w14:paraId="2988763A">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FDE63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AB721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94B700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3.2</w:t>
            </w:r>
          </w:p>
        </w:tc>
        <w:tc>
          <w:tcPr>
            <w:tcW w:w="1116" w:type="dxa"/>
            <w:tcBorders>
              <w:top w:val="nil"/>
              <w:left w:val="nil"/>
              <w:bottom w:val="single" w:color="auto" w:sz="4" w:space="0"/>
              <w:right w:val="single" w:color="auto" w:sz="4" w:space="0"/>
            </w:tcBorders>
            <w:noWrap/>
            <w:vAlign w:val="center"/>
          </w:tcPr>
          <w:p w14:paraId="3F265E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0C49E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234887C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B305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61D472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1FCF6FD5">
            <w:pPr>
              <w:widowControl/>
              <w:jc w:val="left"/>
              <w:rPr>
                <w:rFonts w:hint="eastAsia" w:ascii="仿宋" w:hAnsi="仿宋" w:eastAsia="仿宋" w:cs="Times New Roman"/>
                <w:color w:val="000000"/>
                <w:kern w:val="0"/>
                <w:sz w:val="20"/>
                <w:szCs w:val="20"/>
              </w:rPr>
            </w:pPr>
          </w:p>
        </w:tc>
      </w:tr>
      <w:tr w14:paraId="619D912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7D1A9E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7F4A2D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2B92255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63EC4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0D252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5B88DF3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61C0D5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D2192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2FA3D7A9">
            <w:pPr>
              <w:widowControl/>
              <w:jc w:val="left"/>
              <w:rPr>
                <w:rFonts w:hint="eastAsia" w:ascii="仿宋" w:hAnsi="仿宋" w:eastAsia="仿宋" w:cs="Times New Roman"/>
                <w:color w:val="000000"/>
                <w:kern w:val="0"/>
                <w:sz w:val="20"/>
                <w:szCs w:val="20"/>
              </w:rPr>
            </w:pPr>
          </w:p>
        </w:tc>
      </w:tr>
      <w:tr w14:paraId="5781FE9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4BBDE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169038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5D27E0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0.29</w:t>
            </w:r>
          </w:p>
        </w:tc>
        <w:tc>
          <w:tcPr>
            <w:tcW w:w="1116" w:type="dxa"/>
            <w:tcBorders>
              <w:top w:val="nil"/>
              <w:left w:val="nil"/>
              <w:bottom w:val="single" w:color="auto" w:sz="4" w:space="0"/>
              <w:right w:val="single" w:color="auto" w:sz="4" w:space="0"/>
            </w:tcBorders>
            <w:noWrap/>
            <w:vAlign w:val="center"/>
          </w:tcPr>
          <w:p w14:paraId="6A827B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6EBF8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3A505C5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0.01</w:t>
            </w:r>
          </w:p>
        </w:tc>
        <w:tc>
          <w:tcPr>
            <w:tcW w:w="1217" w:type="dxa"/>
            <w:tcBorders>
              <w:top w:val="nil"/>
              <w:left w:val="nil"/>
              <w:bottom w:val="single" w:color="auto" w:sz="4" w:space="0"/>
              <w:right w:val="single" w:color="auto" w:sz="4" w:space="0"/>
            </w:tcBorders>
            <w:noWrap/>
            <w:vAlign w:val="center"/>
          </w:tcPr>
          <w:p w14:paraId="1E57F8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33F76D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AD317C5">
            <w:pPr>
              <w:widowControl/>
              <w:jc w:val="left"/>
              <w:rPr>
                <w:rFonts w:hint="eastAsia" w:ascii="仿宋" w:hAnsi="仿宋" w:eastAsia="仿宋" w:cs="Times New Roman"/>
                <w:color w:val="000000"/>
                <w:kern w:val="0"/>
                <w:sz w:val="20"/>
                <w:szCs w:val="20"/>
              </w:rPr>
            </w:pPr>
          </w:p>
        </w:tc>
      </w:tr>
      <w:tr w14:paraId="6EA3BE2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53BF64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1E6FA3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AC4FD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6.07</w:t>
            </w:r>
          </w:p>
        </w:tc>
        <w:tc>
          <w:tcPr>
            <w:tcW w:w="1116" w:type="dxa"/>
            <w:tcBorders>
              <w:top w:val="nil"/>
              <w:left w:val="nil"/>
              <w:bottom w:val="single" w:color="auto" w:sz="4" w:space="0"/>
              <w:right w:val="single" w:color="auto" w:sz="4" w:space="0"/>
            </w:tcBorders>
            <w:noWrap/>
            <w:vAlign w:val="center"/>
          </w:tcPr>
          <w:p w14:paraId="46B02D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4B5E4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7BF616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650B9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7767B6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80DC10B">
            <w:pPr>
              <w:widowControl/>
              <w:jc w:val="left"/>
              <w:rPr>
                <w:rFonts w:hint="eastAsia" w:ascii="仿宋" w:hAnsi="仿宋" w:eastAsia="仿宋" w:cs="Times New Roman"/>
                <w:color w:val="000000"/>
                <w:kern w:val="0"/>
                <w:sz w:val="20"/>
                <w:szCs w:val="20"/>
              </w:rPr>
            </w:pPr>
          </w:p>
        </w:tc>
      </w:tr>
      <w:tr w14:paraId="2035CB6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8A22E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066E6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FD3D47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0.05</w:t>
            </w:r>
          </w:p>
        </w:tc>
        <w:tc>
          <w:tcPr>
            <w:tcW w:w="1116" w:type="dxa"/>
            <w:tcBorders>
              <w:top w:val="nil"/>
              <w:left w:val="nil"/>
              <w:bottom w:val="single" w:color="auto" w:sz="4" w:space="0"/>
              <w:right w:val="single" w:color="auto" w:sz="4" w:space="0"/>
            </w:tcBorders>
            <w:noWrap/>
            <w:vAlign w:val="center"/>
          </w:tcPr>
          <w:p w14:paraId="70F764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3E628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1420481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3.89</w:t>
            </w:r>
          </w:p>
        </w:tc>
        <w:tc>
          <w:tcPr>
            <w:tcW w:w="1217" w:type="dxa"/>
            <w:tcBorders>
              <w:top w:val="nil"/>
              <w:left w:val="nil"/>
              <w:bottom w:val="single" w:color="auto" w:sz="4" w:space="0"/>
              <w:right w:val="single" w:color="auto" w:sz="4" w:space="0"/>
            </w:tcBorders>
            <w:noWrap/>
            <w:vAlign w:val="center"/>
          </w:tcPr>
          <w:p w14:paraId="146E24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D8841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581340BE">
            <w:pPr>
              <w:widowControl/>
              <w:jc w:val="left"/>
              <w:rPr>
                <w:rFonts w:hint="eastAsia" w:ascii="仿宋" w:hAnsi="仿宋" w:eastAsia="仿宋" w:cs="Times New Roman"/>
                <w:color w:val="000000"/>
                <w:kern w:val="0"/>
                <w:sz w:val="20"/>
                <w:szCs w:val="20"/>
              </w:rPr>
            </w:pPr>
          </w:p>
        </w:tc>
      </w:tr>
      <w:tr w14:paraId="34FE1A33">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A4D50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7DFDD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978F0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2.01</w:t>
            </w:r>
          </w:p>
        </w:tc>
        <w:tc>
          <w:tcPr>
            <w:tcW w:w="1116" w:type="dxa"/>
            <w:tcBorders>
              <w:top w:val="nil"/>
              <w:left w:val="nil"/>
              <w:bottom w:val="single" w:color="auto" w:sz="4" w:space="0"/>
              <w:right w:val="single" w:color="auto" w:sz="4" w:space="0"/>
            </w:tcBorders>
            <w:noWrap/>
            <w:vAlign w:val="center"/>
          </w:tcPr>
          <w:p w14:paraId="352624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3B45ED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110AD6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7767D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4036C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265A883">
            <w:pPr>
              <w:widowControl/>
              <w:jc w:val="left"/>
              <w:rPr>
                <w:rFonts w:hint="eastAsia" w:ascii="仿宋" w:hAnsi="仿宋" w:eastAsia="仿宋" w:cs="Times New Roman"/>
                <w:color w:val="000000"/>
                <w:kern w:val="0"/>
                <w:sz w:val="20"/>
                <w:szCs w:val="20"/>
              </w:rPr>
            </w:pPr>
          </w:p>
        </w:tc>
      </w:tr>
      <w:tr w14:paraId="0D7D8B9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6574B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945E4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731D90A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4CEE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0D1F8A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552FF2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64962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3141C1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A6F5296">
            <w:pPr>
              <w:widowControl/>
              <w:jc w:val="left"/>
              <w:rPr>
                <w:rFonts w:hint="eastAsia" w:ascii="仿宋" w:hAnsi="仿宋" w:eastAsia="仿宋" w:cs="Times New Roman"/>
                <w:color w:val="000000"/>
                <w:kern w:val="0"/>
                <w:sz w:val="20"/>
                <w:szCs w:val="20"/>
              </w:rPr>
            </w:pPr>
          </w:p>
        </w:tc>
      </w:tr>
      <w:tr w14:paraId="12ED53C4">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7DD8D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2911DE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5D32F79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2C705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08273E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F1009D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0.54</w:t>
            </w:r>
          </w:p>
        </w:tc>
        <w:tc>
          <w:tcPr>
            <w:tcW w:w="1217" w:type="dxa"/>
            <w:tcBorders>
              <w:top w:val="nil"/>
              <w:left w:val="nil"/>
              <w:bottom w:val="single" w:color="auto" w:sz="4" w:space="0"/>
              <w:right w:val="single" w:color="auto" w:sz="4" w:space="0"/>
            </w:tcBorders>
            <w:noWrap/>
            <w:vAlign w:val="center"/>
          </w:tcPr>
          <w:p w14:paraId="14F6C4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12A030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57EB657">
            <w:pPr>
              <w:widowControl/>
              <w:jc w:val="left"/>
              <w:rPr>
                <w:rFonts w:hint="eastAsia" w:ascii="仿宋" w:hAnsi="仿宋" w:eastAsia="仿宋" w:cs="Times New Roman"/>
                <w:color w:val="000000"/>
                <w:kern w:val="0"/>
                <w:sz w:val="20"/>
                <w:szCs w:val="20"/>
              </w:rPr>
            </w:pPr>
          </w:p>
        </w:tc>
      </w:tr>
      <w:tr w14:paraId="4C8D47AE">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7E165A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7A1013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42CF2C5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CF7D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5B3DD2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2E5D137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2D004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4AB9CC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138CCCD1">
            <w:pPr>
              <w:widowControl/>
              <w:jc w:val="left"/>
              <w:rPr>
                <w:rFonts w:hint="eastAsia" w:ascii="仿宋" w:hAnsi="仿宋" w:eastAsia="仿宋" w:cs="Times New Roman"/>
                <w:color w:val="000000"/>
                <w:kern w:val="0"/>
                <w:sz w:val="20"/>
                <w:szCs w:val="20"/>
              </w:rPr>
            </w:pPr>
          </w:p>
        </w:tc>
      </w:tr>
      <w:tr w14:paraId="77DD2DE8">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92C04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5C19F9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F348C5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07FA9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7CDBF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3FFD133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5582B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572C61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43D36122">
            <w:pPr>
              <w:widowControl/>
              <w:jc w:val="left"/>
              <w:rPr>
                <w:rFonts w:hint="eastAsia" w:ascii="仿宋" w:hAnsi="仿宋" w:eastAsia="仿宋" w:cs="Times New Roman"/>
                <w:color w:val="000000"/>
                <w:kern w:val="0"/>
                <w:sz w:val="20"/>
                <w:szCs w:val="20"/>
              </w:rPr>
            </w:pPr>
          </w:p>
        </w:tc>
      </w:tr>
      <w:tr w14:paraId="5C6BCFA9">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E65E6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994A2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68DD16D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FDD4B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4671E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3F6D7FA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1096B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51326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659CAA52">
            <w:pPr>
              <w:widowControl/>
              <w:jc w:val="left"/>
              <w:rPr>
                <w:rFonts w:hint="eastAsia" w:ascii="仿宋" w:hAnsi="仿宋" w:eastAsia="仿宋" w:cs="Times New Roman"/>
                <w:color w:val="000000"/>
                <w:kern w:val="0"/>
                <w:sz w:val="20"/>
                <w:szCs w:val="20"/>
              </w:rPr>
            </w:pPr>
          </w:p>
        </w:tc>
      </w:tr>
      <w:tr w14:paraId="2EFEAD5B">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F8EF2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321C95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0BDD47D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2B1D3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31E96C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C9CEAD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61E2A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45A446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6B8FFF26">
            <w:pPr>
              <w:widowControl/>
              <w:jc w:val="left"/>
              <w:rPr>
                <w:rFonts w:hint="eastAsia" w:ascii="仿宋" w:hAnsi="仿宋" w:eastAsia="仿宋" w:cs="Times New Roman"/>
                <w:color w:val="000000"/>
                <w:kern w:val="0"/>
                <w:sz w:val="20"/>
                <w:szCs w:val="20"/>
              </w:rPr>
            </w:pPr>
          </w:p>
        </w:tc>
      </w:tr>
      <w:tr w14:paraId="3BD2CFD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74369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5D12E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61B35D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DB527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64A165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6E731E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398D3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0F4BB0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CB5AB17">
            <w:pPr>
              <w:widowControl/>
              <w:jc w:val="left"/>
              <w:rPr>
                <w:rFonts w:hint="eastAsia" w:ascii="仿宋" w:hAnsi="仿宋" w:eastAsia="仿宋" w:cs="Times New Roman"/>
                <w:color w:val="000000"/>
                <w:kern w:val="0"/>
                <w:sz w:val="20"/>
                <w:szCs w:val="20"/>
              </w:rPr>
            </w:pPr>
          </w:p>
        </w:tc>
      </w:tr>
      <w:tr w14:paraId="16F95C14">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9BF32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79ACAD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3B5D71C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9EA1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015C6E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02BBC5F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ACBB1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8B0C4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55E85DC">
            <w:pPr>
              <w:widowControl/>
              <w:jc w:val="left"/>
              <w:rPr>
                <w:rFonts w:hint="eastAsia" w:ascii="仿宋" w:hAnsi="仿宋" w:eastAsia="仿宋" w:cs="Times New Roman"/>
                <w:color w:val="000000"/>
                <w:kern w:val="0"/>
                <w:sz w:val="20"/>
                <w:szCs w:val="20"/>
              </w:rPr>
            </w:pPr>
          </w:p>
        </w:tc>
      </w:tr>
      <w:tr w14:paraId="371A7AC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06A4C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0CEE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0476476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FC55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652A3A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49478F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0.41</w:t>
            </w:r>
          </w:p>
        </w:tc>
        <w:tc>
          <w:tcPr>
            <w:tcW w:w="1217" w:type="dxa"/>
            <w:tcBorders>
              <w:top w:val="nil"/>
              <w:left w:val="nil"/>
              <w:bottom w:val="single" w:color="auto" w:sz="4" w:space="0"/>
              <w:right w:val="single" w:color="auto" w:sz="4" w:space="0"/>
            </w:tcBorders>
            <w:noWrap/>
            <w:vAlign w:val="center"/>
          </w:tcPr>
          <w:p w14:paraId="609F6A7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E5DEC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47D7A3EA">
            <w:pPr>
              <w:widowControl/>
              <w:jc w:val="left"/>
              <w:rPr>
                <w:rFonts w:hint="eastAsia" w:ascii="仿宋" w:hAnsi="仿宋" w:eastAsia="仿宋" w:cs="Times New Roman"/>
                <w:color w:val="000000"/>
                <w:kern w:val="0"/>
                <w:sz w:val="20"/>
                <w:szCs w:val="20"/>
              </w:rPr>
            </w:pPr>
          </w:p>
        </w:tc>
      </w:tr>
      <w:tr w14:paraId="3C3C869D">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985E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13553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10C7AC0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8531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EEECE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31CF398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0.62</w:t>
            </w:r>
          </w:p>
        </w:tc>
        <w:tc>
          <w:tcPr>
            <w:tcW w:w="1217" w:type="dxa"/>
            <w:tcBorders>
              <w:top w:val="nil"/>
              <w:left w:val="nil"/>
              <w:bottom w:val="single" w:color="auto" w:sz="4" w:space="0"/>
              <w:right w:val="single" w:color="auto" w:sz="4" w:space="0"/>
            </w:tcBorders>
            <w:noWrap/>
            <w:vAlign w:val="center"/>
          </w:tcPr>
          <w:p w14:paraId="62AF87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38AFCD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1FDBA0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7CE5C214">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26CF44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54E9A9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AE38A4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2F2446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5385412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6CA0FD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7733B7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9B3340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0021B84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3EF32C1">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62EF51CB">
            <w:pPr>
              <w:widowControl/>
              <w:jc w:val="left"/>
              <w:rPr>
                <w:rFonts w:hint="eastAsia" w:ascii="仿宋" w:hAnsi="仿宋" w:eastAsia="仿宋" w:cs="Times New Roman"/>
                <w:color w:val="000000"/>
                <w:kern w:val="0"/>
                <w:sz w:val="20"/>
                <w:szCs w:val="20"/>
              </w:rPr>
            </w:pPr>
          </w:p>
        </w:tc>
      </w:tr>
      <w:tr w14:paraId="22BA50C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15A33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587F53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6300C9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378BA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DB87D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2C2519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86AF6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EA85AB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124AF2A">
            <w:pPr>
              <w:widowControl/>
              <w:jc w:val="left"/>
              <w:rPr>
                <w:rFonts w:hint="eastAsia" w:ascii="仿宋" w:hAnsi="仿宋" w:eastAsia="仿宋" w:cs="Times New Roman"/>
                <w:color w:val="000000"/>
                <w:kern w:val="0"/>
                <w:sz w:val="20"/>
                <w:szCs w:val="20"/>
              </w:rPr>
            </w:pPr>
          </w:p>
        </w:tc>
      </w:tr>
      <w:tr w14:paraId="116BA4C5">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A47A3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1723C7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19D1069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695D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148375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43F8BCD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6D340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11809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BCD6EAF">
            <w:pPr>
              <w:widowControl/>
              <w:jc w:val="left"/>
              <w:rPr>
                <w:rFonts w:hint="eastAsia" w:ascii="仿宋" w:hAnsi="仿宋" w:eastAsia="仿宋" w:cs="Times New Roman"/>
                <w:color w:val="000000"/>
                <w:kern w:val="0"/>
                <w:sz w:val="20"/>
                <w:szCs w:val="20"/>
              </w:rPr>
            </w:pPr>
          </w:p>
        </w:tc>
      </w:tr>
      <w:tr w14:paraId="0D14510D">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20E62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190733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34C4E47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B33B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E5E08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25C280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41E61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B8C31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31115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4493BB9">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2EBA0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11469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13FFD0B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C578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56D5E7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0AE794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0.82</w:t>
            </w:r>
          </w:p>
        </w:tc>
        <w:tc>
          <w:tcPr>
            <w:tcW w:w="1217" w:type="dxa"/>
            <w:tcBorders>
              <w:top w:val="nil"/>
              <w:left w:val="nil"/>
              <w:bottom w:val="single" w:color="auto" w:sz="4" w:space="0"/>
              <w:right w:val="single" w:color="auto" w:sz="4" w:space="0"/>
            </w:tcBorders>
            <w:noWrap/>
            <w:vAlign w:val="center"/>
          </w:tcPr>
          <w:p w14:paraId="129290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EEBDD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91B22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78289DD7">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279B25D">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B882BA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62.64</w:t>
            </w:r>
          </w:p>
        </w:tc>
        <w:tc>
          <w:tcPr>
            <w:tcW w:w="8801" w:type="dxa"/>
            <w:gridSpan w:val="5"/>
            <w:tcBorders>
              <w:top w:val="single" w:color="auto" w:sz="4" w:space="0"/>
              <w:left w:val="nil"/>
              <w:bottom w:val="single" w:color="auto" w:sz="4" w:space="0"/>
              <w:right w:val="single" w:color="auto" w:sz="4" w:space="0"/>
            </w:tcBorders>
            <w:noWrap/>
            <w:vAlign w:val="center"/>
          </w:tcPr>
          <w:p w14:paraId="52A6A5D8">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7855AC9">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25.55</w:t>
            </w:r>
          </w:p>
        </w:tc>
      </w:tr>
    </w:tbl>
    <w:p w14:paraId="635F852D">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47A6DF7B">
      <w:pPr>
        <w:pStyle w:val="2"/>
        <w:rPr>
          <w:rFonts w:hint="eastAsia" w:ascii="仿宋" w:hAnsi="仿宋" w:eastAsia="仿宋"/>
        </w:rPr>
      </w:pPr>
    </w:p>
    <w:p w14:paraId="065DA79F">
      <w:pPr>
        <w:pStyle w:val="3"/>
        <w:ind w:firstLine="480"/>
        <w:rPr>
          <w:rFonts w:hint="eastAsia" w:ascii="仿宋" w:hAnsi="仿宋" w:eastAsia="仿宋"/>
        </w:rPr>
      </w:pPr>
    </w:p>
    <w:p w14:paraId="590B4ABF">
      <w:pPr>
        <w:rPr>
          <w:rFonts w:hint="eastAsia" w:ascii="仿宋" w:hAnsi="仿宋" w:eastAsia="仿宋"/>
        </w:rPr>
      </w:pPr>
    </w:p>
    <w:p w14:paraId="40C6CBE3">
      <w:pPr>
        <w:pStyle w:val="2"/>
        <w:rPr>
          <w:rFonts w:hint="eastAsia" w:ascii="仿宋" w:hAnsi="仿宋" w:eastAsia="仿宋"/>
        </w:rPr>
      </w:pPr>
    </w:p>
    <w:p w14:paraId="2FBFF25E">
      <w:pPr>
        <w:pStyle w:val="3"/>
        <w:ind w:firstLine="480"/>
        <w:rPr>
          <w:rFonts w:hint="eastAsia" w:ascii="仿宋" w:hAnsi="仿宋" w:eastAsia="仿宋"/>
        </w:rPr>
      </w:pPr>
    </w:p>
    <w:p w14:paraId="04B5A516">
      <w:pPr>
        <w:widowControl/>
        <w:spacing w:line="400" w:lineRule="exact"/>
        <w:textAlignment w:val="center"/>
        <w:rPr>
          <w:rFonts w:hint="eastAsia" w:ascii="仿宋" w:hAnsi="仿宋" w:eastAsia="仿宋" w:cs="Times New Roman"/>
          <w:color w:val="000000"/>
          <w:kern w:val="0"/>
          <w:sz w:val="32"/>
          <w:szCs w:val="32"/>
          <w:lang w:bidi="ar"/>
        </w:rPr>
      </w:pPr>
    </w:p>
    <w:p w14:paraId="2580DFF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0BE2C7B1">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5DE1C36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株洲市渌口区南洲幼儿园</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35B62AB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EF875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5B36D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45D7B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B458C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7F0C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557DDA7A">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87914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07083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8840E1">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ECB915">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27C8F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CB9DB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CB7B4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294D7BD">
            <w:pPr>
              <w:widowControl/>
              <w:jc w:val="center"/>
              <w:rPr>
                <w:rFonts w:hint="eastAsia" w:ascii="仿宋" w:hAnsi="仿宋" w:eastAsia="仿宋" w:cs="Times New Roman"/>
                <w:color w:val="000000"/>
                <w:sz w:val="20"/>
                <w:szCs w:val="20"/>
              </w:rPr>
            </w:pPr>
          </w:p>
        </w:tc>
      </w:tr>
      <w:tr w14:paraId="4996471E">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7E0E705">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7B8A83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A493D6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C23450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7D607F7">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78E612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F1D9A9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09F39AE">
            <w:pPr>
              <w:jc w:val="center"/>
              <w:rPr>
                <w:rFonts w:hint="eastAsia" w:ascii="仿宋" w:hAnsi="仿宋" w:eastAsia="仿宋" w:cs="Times New Roman"/>
                <w:color w:val="000000"/>
                <w:sz w:val="20"/>
                <w:szCs w:val="20"/>
              </w:rPr>
            </w:pPr>
          </w:p>
        </w:tc>
      </w:tr>
      <w:tr w14:paraId="2C85FD8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095AC24">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A29386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EA7106C">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34BB68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E4EB23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62A19B6">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C411373">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EFF281D">
            <w:pPr>
              <w:jc w:val="center"/>
              <w:rPr>
                <w:rFonts w:hint="eastAsia" w:ascii="仿宋" w:hAnsi="仿宋" w:eastAsia="仿宋" w:cs="Times New Roman"/>
                <w:color w:val="000000"/>
                <w:sz w:val="20"/>
                <w:szCs w:val="20"/>
              </w:rPr>
            </w:pPr>
          </w:p>
        </w:tc>
      </w:tr>
      <w:tr w14:paraId="2EA72B83">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6CA05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8567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3CB13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ED7FF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DD44E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CAD59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7BE91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9FEEE2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FACBA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E0D74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11CE7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0C117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A5B83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4AB89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56BA4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52DE4300">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5FE24D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9ADC979">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DD653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328567">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7F6DA3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A2A233">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CE647F8">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E07EECD">
            <w:pPr>
              <w:jc w:val="right"/>
              <w:rPr>
                <w:rFonts w:hint="eastAsia" w:ascii="仿宋" w:hAnsi="仿宋" w:eastAsia="仿宋" w:cs="Times New Roman"/>
                <w:color w:val="000000"/>
                <w:sz w:val="20"/>
                <w:szCs w:val="20"/>
              </w:rPr>
            </w:pPr>
          </w:p>
        </w:tc>
      </w:tr>
    </w:tbl>
    <w:p w14:paraId="4E1EF4F8">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018272B7">
      <w:pPr>
        <w:widowControl/>
        <w:jc w:val="center"/>
        <w:rPr>
          <w:rFonts w:hint="eastAsia" w:ascii="仿宋" w:hAnsi="仿宋" w:eastAsia="仿宋" w:cs="Times New Roman"/>
          <w:color w:val="000000"/>
          <w:kern w:val="0"/>
          <w:sz w:val="36"/>
          <w:szCs w:val="36"/>
        </w:rPr>
      </w:pPr>
    </w:p>
    <w:p w14:paraId="52E79882">
      <w:pPr>
        <w:widowControl/>
        <w:spacing w:line="400" w:lineRule="exact"/>
        <w:textAlignment w:val="center"/>
        <w:rPr>
          <w:rFonts w:hint="eastAsia" w:ascii="仿宋" w:hAnsi="仿宋" w:eastAsia="仿宋" w:cs="Times New Roman"/>
          <w:color w:val="000000"/>
          <w:kern w:val="0"/>
          <w:sz w:val="36"/>
          <w:szCs w:val="36"/>
          <w:lang w:bidi="ar"/>
        </w:rPr>
      </w:pPr>
    </w:p>
    <w:p w14:paraId="20750D19">
      <w:pPr>
        <w:pStyle w:val="2"/>
        <w:rPr>
          <w:lang w:bidi="ar"/>
        </w:rPr>
      </w:pPr>
    </w:p>
    <w:p w14:paraId="78E910DF">
      <w:pPr>
        <w:pStyle w:val="2"/>
        <w:rPr>
          <w:lang w:bidi="ar"/>
        </w:rPr>
      </w:pPr>
    </w:p>
    <w:p w14:paraId="1E3A07CD">
      <w:pPr>
        <w:pStyle w:val="3"/>
        <w:ind w:firstLine="480"/>
        <w:rPr>
          <w:rFonts w:hint="eastAsia"/>
          <w:lang w:bidi="ar"/>
        </w:rPr>
      </w:pPr>
    </w:p>
    <w:p w14:paraId="121A5550">
      <w:pPr>
        <w:widowControl/>
        <w:spacing w:after="156" w:afterLines="50"/>
        <w:jc w:val="center"/>
        <w:textAlignment w:val="center"/>
        <w:rPr>
          <w:rFonts w:ascii="仿宋" w:hAnsi="仿宋" w:eastAsia="仿宋" w:cs="Times New Roman"/>
          <w:color w:val="000000"/>
          <w:kern w:val="0"/>
          <w:sz w:val="36"/>
          <w:szCs w:val="36"/>
          <w:lang w:bidi="ar"/>
        </w:rPr>
      </w:pPr>
    </w:p>
    <w:p w14:paraId="008A0FDC">
      <w:pPr>
        <w:widowControl/>
        <w:spacing w:after="156" w:afterLines="50"/>
        <w:jc w:val="center"/>
        <w:textAlignment w:val="center"/>
        <w:rPr>
          <w:rFonts w:ascii="仿宋" w:hAnsi="仿宋" w:eastAsia="仿宋" w:cs="Times New Roman"/>
          <w:color w:val="000000"/>
          <w:kern w:val="0"/>
          <w:sz w:val="36"/>
          <w:szCs w:val="36"/>
          <w:lang w:bidi="ar"/>
        </w:rPr>
      </w:pPr>
    </w:p>
    <w:p w14:paraId="69C1B875">
      <w:pPr>
        <w:widowControl/>
        <w:spacing w:after="156" w:afterLines="50"/>
        <w:jc w:val="center"/>
        <w:textAlignment w:val="center"/>
        <w:rPr>
          <w:rFonts w:ascii="仿宋" w:hAnsi="仿宋" w:eastAsia="仿宋" w:cs="Times New Roman"/>
          <w:color w:val="000000"/>
          <w:kern w:val="0"/>
          <w:sz w:val="36"/>
          <w:szCs w:val="36"/>
          <w:lang w:bidi="ar"/>
        </w:rPr>
      </w:pPr>
    </w:p>
    <w:p w14:paraId="1D91059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7702D50">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A5F1139">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株洲市渌口区南洲幼儿园</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629C3AC6">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467FF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25759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D10D05B">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5CE8A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1A9054">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9A625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D146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CF4F8C">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AB3FA67">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B0E1E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F2F401">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CEE7C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9F4D4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144381">
            <w:pPr>
              <w:jc w:val="center"/>
              <w:rPr>
                <w:rFonts w:hint="eastAsia" w:ascii="仿宋" w:hAnsi="仿宋" w:eastAsia="仿宋" w:cs="Times New Roman"/>
                <w:color w:val="000000"/>
                <w:sz w:val="24"/>
                <w:szCs w:val="24"/>
              </w:rPr>
            </w:pPr>
          </w:p>
        </w:tc>
      </w:tr>
      <w:tr w14:paraId="4BB24AE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3E072D">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837EFD">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0EBA9B">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B96581">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322F7A">
            <w:pPr>
              <w:jc w:val="center"/>
              <w:rPr>
                <w:rFonts w:hint="eastAsia" w:ascii="仿宋" w:hAnsi="仿宋" w:eastAsia="仿宋" w:cs="Times New Roman"/>
                <w:color w:val="000000"/>
                <w:sz w:val="24"/>
                <w:szCs w:val="24"/>
              </w:rPr>
            </w:pPr>
          </w:p>
        </w:tc>
      </w:tr>
      <w:tr w14:paraId="491E97E7">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F19AD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B160F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B36D6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385231">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273E558C">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E17E0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F0D878">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0C93F1">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DDFD40">
            <w:pPr>
              <w:jc w:val="right"/>
              <w:rPr>
                <w:rFonts w:hint="eastAsia" w:ascii="仿宋" w:hAnsi="仿宋" w:eastAsia="仿宋" w:cs="Times New Roman"/>
                <w:color w:val="000000"/>
                <w:sz w:val="24"/>
                <w:szCs w:val="24"/>
              </w:rPr>
            </w:pPr>
          </w:p>
        </w:tc>
      </w:tr>
      <w:tr w14:paraId="43F17CA4">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D49EDF8">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34C6E9B">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726F667A">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A181B89">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38ACA19">
            <w:pPr>
              <w:jc w:val="right"/>
              <w:rPr>
                <w:rFonts w:hint="eastAsia" w:ascii="仿宋" w:hAnsi="仿宋" w:eastAsia="仿宋" w:cs="Times New Roman"/>
                <w:color w:val="000000"/>
                <w:sz w:val="20"/>
                <w:szCs w:val="20"/>
              </w:rPr>
            </w:pPr>
          </w:p>
        </w:tc>
      </w:tr>
    </w:tbl>
    <w:p w14:paraId="39C0D6C6">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7CB3E76">
      <w:pPr>
        <w:pStyle w:val="2"/>
        <w:rPr>
          <w:rFonts w:hint="eastAsia" w:ascii="仿宋" w:hAnsi="仿宋" w:eastAsia="仿宋"/>
          <w:lang w:bidi="ar"/>
        </w:rPr>
      </w:pPr>
    </w:p>
    <w:p w14:paraId="63F6107E">
      <w:pPr>
        <w:pStyle w:val="3"/>
        <w:ind w:firstLine="480"/>
        <w:rPr>
          <w:rFonts w:hint="eastAsia" w:ascii="仿宋" w:hAnsi="仿宋" w:eastAsia="仿宋"/>
          <w:lang w:bidi="ar"/>
        </w:rPr>
      </w:pPr>
    </w:p>
    <w:p w14:paraId="2DFE02B8">
      <w:pPr>
        <w:pStyle w:val="2"/>
        <w:rPr>
          <w:rFonts w:hint="eastAsia" w:ascii="仿宋" w:hAnsi="仿宋" w:eastAsia="仿宋"/>
          <w:lang w:bidi="ar"/>
        </w:rPr>
      </w:pPr>
    </w:p>
    <w:p w14:paraId="2A698F94">
      <w:pPr>
        <w:pStyle w:val="3"/>
        <w:rPr>
          <w:rFonts w:hint="eastAsia" w:ascii="仿宋" w:hAnsi="仿宋" w:eastAsia="仿宋"/>
          <w:lang w:bidi="ar"/>
        </w:rPr>
      </w:pPr>
    </w:p>
    <w:p w14:paraId="51B5676E">
      <w:pPr>
        <w:rPr>
          <w:rFonts w:hint="eastAsia" w:ascii="仿宋" w:hAnsi="仿宋" w:eastAsia="仿宋"/>
          <w:lang w:bidi="ar"/>
        </w:rPr>
      </w:pPr>
    </w:p>
    <w:p w14:paraId="5BC4C6B5">
      <w:pPr>
        <w:pStyle w:val="2"/>
        <w:rPr>
          <w:rFonts w:hint="eastAsia" w:ascii="仿宋" w:hAnsi="仿宋" w:eastAsia="仿宋"/>
          <w:lang w:bidi="ar"/>
        </w:rPr>
      </w:pPr>
    </w:p>
    <w:p w14:paraId="71A502C7">
      <w:pPr>
        <w:pStyle w:val="3"/>
        <w:rPr>
          <w:rFonts w:hint="eastAsia" w:ascii="仿宋" w:hAnsi="仿宋" w:eastAsia="仿宋"/>
          <w:lang w:bidi="ar"/>
        </w:rPr>
      </w:pPr>
    </w:p>
    <w:p w14:paraId="66E554EA">
      <w:pPr>
        <w:rPr>
          <w:rFonts w:hint="eastAsia"/>
        </w:rPr>
      </w:pPr>
    </w:p>
    <w:p w14:paraId="20B35F27">
      <w:pPr>
        <w:pStyle w:val="2"/>
        <w:spacing w:line="400" w:lineRule="exact"/>
        <w:rPr>
          <w:rFonts w:hint="eastAsia" w:ascii="仿宋" w:hAnsi="仿宋" w:eastAsia="仿宋" w:cs="Times New Roman"/>
          <w:color w:val="000000"/>
          <w:kern w:val="0"/>
          <w:sz w:val="32"/>
          <w:szCs w:val="32"/>
          <w:lang w:bidi="ar"/>
        </w:rPr>
      </w:pPr>
    </w:p>
    <w:p w14:paraId="14A93B87">
      <w:pPr>
        <w:widowControl/>
        <w:spacing w:after="156" w:afterLines="50"/>
        <w:jc w:val="center"/>
        <w:textAlignment w:val="center"/>
        <w:rPr>
          <w:rFonts w:ascii="仿宋" w:hAnsi="仿宋" w:eastAsia="仿宋" w:cs="Times New Roman"/>
          <w:color w:val="000000"/>
          <w:kern w:val="0"/>
          <w:sz w:val="36"/>
          <w:szCs w:val="36"/>
          <w:lang w:bidi="ar"/>
        </w:rPr>
      </w:pPr>
    </w:p>
    <w:p w14:paraId="6CFF9ED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3E1EB02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3" w:name="_GoBack"/>
      <w:bookmarkEnd w:id="3"/>
      <w:r>
        <w:rPr>
          <w:rFonts w:ascii="仿宋" w:hAnsi="仿宋" w:eastAsia="仿宋" w:cs="Times New Roman"/>
          <w:color w:val="000000"/>
          <w:kern w:val="0"/>
          <w:sz w:val="20"/>
          <w:szCs w:val="20"/>
          <w:lang w:bidi="ar"/>
        </w:rPr>
        <w:t>公开09表</w:t>
      </w:r>
    </w:p>
    <w:p w14:paraId="7D73AEA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株洲市渌口区南洲幼儿园</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B99632D">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2E2A5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2546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2ACEA99">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9096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8040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32772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7CB5E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A760F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F229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E94D6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6DA57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4C4FF27D">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9BFA56">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2D7843">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095E3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FD53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6A73E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A00FF0">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783DBB">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D855BC">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BEB8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6FDB2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487E7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09917">
            <w:pPr>
              <w:jc w:val="center"/>
              <w:rPr>
                <w:rFonts w:hint="eastAsia" w:ascii="仿宋" w:hAnsi="仿宋" w:eastAsia="仿宋" w:cs="Times New Roman"/>
                <w:color w:val="000000"/>
                <w:sz w:val="20"/>
                <w:szCs w:val="20"/>
              </w:rPr>
            </w:pPr>
          </w:p>
        </w:tc>
      </w:tr>
      <w:tr w14:paraId="5F81459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F1A7C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79875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64627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01121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5E207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57691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0D29A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1D8FF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CC0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5F064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BE973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4137E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7F4A6D6D">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4261B7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25369EE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F5A42C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434E66F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ED8198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A94D51E">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70C8E68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817CFC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725A2D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E0B7E9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2144ABE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6EB64A0C">
            <w:pPr>
              <w:rPr>
                <w:rFonts w:hint="eastAsia" w:ascii="仿宋" w:hAnsi="仿宋" w:eastAsia="仿宋" w:cs="Times New Roman"/>
                <w:color w:val="000000"/>
                <w:sz w:val="20"/>
                <w:szCs w:val="20"/>
              </w:rPr>
            </w:pPr>
          </w:p>
        </w:tc>
      </w:tr>
    </w:tbl>
    <w:p w14:paraId="2E43EE9E">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F31E862">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6F93FD75">
      <w:pPr>
        <w:pStyle w:val="15"/>
        <w:spacing w:line="640" w:lineRule="exact"/>
        <w:ind w:firstLine="522" w:firstLineChars="100"/>
        <w:jc w:val="center"/>
        <w:rPr>
          <w:rFonts w:hint="eastAsia" w:ascii="仿宋" w:hAnsi="仿宋" w:eastAsia="仿宋" w:cs="仿宋"/>
          <w:b/>
          <w:bCs/>
          <w:sz w:val="52"/>
          <w:szCs w:val="52"/>
        </w:rPr>
      </w:pPr>
    </w:p>
    <w:p w14:paraId="02642876">
      <w:pPr>
        <w:pStyle w:val="15"/>
        <w:spacing w:line="640" w:lineRule="exact"/>
        <w:ind w:firstLine="522" w:firstLineChars="100"/>
        <w:jc w:val="center"/>
        <w:rPr>
          <w:rFonts w:hint="eastAsia" w:ascii="仿宋" w:hAnsi="仿宋" w:eastAsia="仿宋" w:cs="仿宋"/>
          <w:b/>
          <w:bCs/>
          <w:sz w:val="52"/>
          <w:szCs w:val="52"/>
        </w:rPr>
      </w:pPr>
    </w:p>
    <w:p w14:paraId="38430E26">
      <w:pPr>
        <w:pStyle w:val="15"/>
        <w:spacing w:line="640" w:lineRule="exact"/>
        <w:ind w:firstLine="522" w:firstLineChars="100"/>
        <w:jc w:val="center"/>
        <w:rPr>
          <w:rFonts w:hint="eastAsia" w:ascii="仿宋" w:hAnsi="仿宋" w:eastAsia="仿宋" w:cs="仿宋"/>
          <w:b/>
          <w:bCs/>
          <w:sz w:val="52"/>
          <w:szCs w:val="52"/>
        </w:rPr>
      </w:pPr>
    </w:p>
    <w:p w14:paraId="6DC3F0CD">
      <w:pPr>
        <w:pStyle w:val="15"/>
        <w:spacing w:line="640" w:lineRule="exact"/>
        <w:ind w:firstLine="522" w:firstLineChars="100"/>
        <w:jc w:val="center"/>
        <w:rPr>
          <w:rFonts w:hint="eastAsia" w:ascii="仿宋" w:hAnsi="仿宋" w:eastAsia="仿宋" w:cs="仿宋"/>
          <w:b/>
          <w:bCs/>
          <w:sz w:val="52"/>
          <w:szCs w:val="52"/>
        </w:rPr>
      </w:pPr>
    </w:p>
    <w:p w14:paraId="5E33DFD2">
      <w:pPr>
        <w:pStyle w:val="15"/>
        <w:spacing w:line="640" w:lineRule="exact"/>
        <w:ind w:firstLine="522" w:firstLineChars="100"/>
        <w:jc w:val="center"/>
        <w:rPr>
          <w:rFonts w:hint="eastAsia" w:ascii="仿宋" w:hAnsi="仿宋" w:eastAsia="仿宋" w:cs="仿宋"/>
          <w:b/>
          <w:bCs/>
          <w:sz w:val="52"/>
          <w:szCs w:val="52"/>
        </w:rPr>
      </w:pPr>
    </w:p>
    <w:p w14:paraId="768A1FE6">
      <w:pPr>
        <w:pStyle w:val="15"/>
        <w:spacing w:line="640" w:lineRule="exact"/>
        <w:ind w:firstLine="522" w:firstLineChars="100"/>
        <w:jc w:val="center"/>
        <w:rPr>
          <w:rFonts w:hint="eastAsia" w:ascii="仿宋" w:hAnsi="仿宋" w:eastAsia="仿宋" w:cs="仿宋"/>
          <w:b/>
          <w:bCs/>
          <w:sz w:val="52"/>
          <w:szCs w:val="52"/>
        </w:rPr>
      </w:pPr>
    </w:p>
    <w:p w14:paraId="5DEA128E">
      <w:pPr>
        <w:pStyle w:val="15"/>
        <w:spacing w:line="640" w:lineRule="exact"/>
        <w:ind w:firstLine="522" w:firstLineChars="100"/>
        <w:jc w:val="center"/>
        <w:rPr>
          <w:rFonts w:hint="eastAsia" w:ascii="仿宋" w:hAnsi="仿宋" w:eastAsia="仿宋" w:cs="仿宋"/>
          <w:b/>
          <w:bCs/>
          <w:sz w:val="52"/>
          <w:szCs w:val="52"/>
        </w:rPr>
      </w:pPr>
    </w:p>
    <w:p w14:paraId="175B8D81">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72481B03">
      <w:pPr>
        <w:pStyle w:val="15"/>
        <w:spacing w:line="640" w:lineRule="exact"/>
        <w:jc w:val="center"/>
        <w:rPr>
          <w:rFonts w:hint="eastAsia" w:ascii="仿宋" w:hAnsi="仿宋" w:eastAsia="仿宋" w:cs="仿宋"/>
          <w:b/>
          <w:bCs/>
          <w:sz w:val="52"/>
          <w:szCs w:val="52"/>
        </w:rPr>
      </w:pPr>
    </w:p>
    <w:p w14:paraId="5D67F65F">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4F998716">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5B2077E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49D95AD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149.17</w:t>
      </w:r>
      <w:r>
        <w:rPr>
          <w:rFonts w:ascii="仿宋" w:hAnsi="仿宋" w:eastAsia="仿宋" w:cs="仿宋"/>
        </w:rPr>
        <w:t>万元。与上年相比，增加</w:t>
      </w:r>
      <w:r>
        <w:rPr>
          <w:rFonts w:hint="eastAsia" w:ascii="仿宋" w:hAnsi="仿宋" w:eastAsia="仿宋" w:cs="仿宋"/>
          <w:lang w:val="en-US" w:eastAsia="zh-CN"/>
        </w:rPr>
        <w:t>81.62</w:t>
      </w:r>
      <w:r>
        <w:rPr>
          <w:rFonts w:ascii="仿宋" w:hAnsi="仿宋" w:eastAsia="仿宋" w:cs="仿宋"/>
        </w:rPr>
        <w:t>万元，增长</w:t>
      </w:r>
      <w:r>
        <w:rPr>
          <w:rFonts w:hint="eastAsia" w:ascii="仿宋" w:hAnsi="仿宋" w:eastAsia="仿宋" w:cs="仿宋"/>
          <w:lang w:val="en-US" w:eastAsia="zh-CN"/>
        </w:rPr>
        <w:t>120.8</w:t>
      </w:r>
      <w:r>
        <w:rPr>
          <w:rFonts w:ascii="仿宋" w:hAnsi="仿宋" w:eastAsia="仿宋" w:cs="仿宋"/>
        </w:rPr>
        <w:t>%，主要是因为</w:t>
      </w:r>
      <w:r>
        <w:rPr>
          <w:rFonts w:hint="eastAsia" w:ascii="仿宋" w:hAnsi="仿宋" w:eastAsia="仿宋" w:cs="仿宋"/>
          <w:lang w:val="en-US" w:eastAsia="zh-CN"/>
        </w:rPr>
        <w:t>本部门为上年新增单位，上年人员未调入，没有人员经费收支，财政拨款收入支出较少，本年人员调入后，财政拨款收支增加，另外本年幼儿人数增加，其他收入和支出也相应增加。</w:t>
      </w:r>
    </w:p>
    <w:p w14:paraId="4774485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776387B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149.17</w:t>
      </w:r>
      <w:r>
        <w:rPr>
          <w:rFonts w:ascii="仿宋" w:hAnsi="仿宋" w:eastAsia="仿宋" w:cs="仿宋"/>
        </w:rPr>
        <w:t>万元，其中：财政拨款收入</w:t>
      </w:r>
      <w:r>
        <w:rPr>
          <w:rFonts w:hint="eastAsia" w:ascii="仿宋" w:hAnsi="仿宋" w:eastAsia="仿宋" w:cs="仿宋"/>
        </w:rPr>
        <w:t>88.19</w:t>
      </w:r>
      <w:r>
        <w:rPr>
          <w:rFonts w:ascii="仿宋" w:hAnsi="仿宋" w:eastAsia="仿宋" w:cs="仿宋"/>
        </w:rPr>
        <w:t>万元，占</w:t>
      </w:r>
      <w:r>
        <w:rPr>
          <w:rFonts w:hint="eastAsia" w:ascii="仿宋" w:hAnsi="仿宋" w:eastAsia="仿宋" w:cs="仿宋"/>
        </w:rPr>
        <w:t>59.12</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60.98</w:t>
      </w:r>
      <w:r>
        <w:rPr>
          <w:rFonts w:ascii="仿宋" w:hAnsi="仿宋" w:eastAsia="仿宋" w:cs="仿宋"/>
        </w:rPr>
        <w:t>万元，占</w:t>
      </w:r>
      <w:r>
        <w:rPr>
          <w:rFonts w:hint="eastAsia" w:ascii="仿宋" w:hAnsi="仿宋" w:eastAsia="仿宋" w:cs="仿宋"/>
        </w:rPr>
        <w:t>40.88</w:t>
      </w:r>
      <w:r>
        <w:rPr>
          <w:rFonts w:ascii="仿宋" w:hAnsi="仿宋" w:eastAsia="仿宋" w:cs="仿宋"/>
        </w:rPr>
        <w:t xml:space="preserve"> %。</w:t>
      </w:r>
    </w:p>
    <w:p w14:paraId="2DF788FF">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32B2E35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149.17</w:t>
      </w:r>
      <w:r>
        <w:rPr>
          <w:rFonts w:ascii="仿宋" w:hAnsi="仿宋" w:eastAsia="仿宋" w:cs="仿宋"/>
        </w:rPr>
        <w:t>万元，其中：基本支出</w:t>
      </w:r>
      <w:r>
        <w:rPr>
          <w:rFonts w:hint="eastAsia" w:ascii="仿宋" w:hAnsi="仿宋" w:eastAsia="仿宋" w:cs="仿宋"/>
        </w:rPr>
        <w:t>149.17</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18B696D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8E8CB4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88.19</w:t>
      </w:r>
      <w:r>
        <w:rPr>
          <w:rFonts w:ascii="仿宋" w:hAnsi="仿宋" w:eastAsia="仿宋" w:cs="仿宋"/>
        </w:rPr>
        <w:t>万元，与上年相比，增加</w:t>
      </w:r>
      <w:r>
        <w:rPr>
          <w:rFonts w:hint="eastAsia" w:ascii="仿宋" w:hAnsi="仿宋" w:eastAsia="仿宋" w:cs="仿宋"/>
          <w:lang w:val="en-US" w:eastAsia="zh-CN"/>
        </w:rPr>
        <w:t>69.78</w:t>
      </w:r>
      <w:r>
        <w:rPr>
          <w:rFonts w:ascii="仿宋" w:hAnsi="仿宋" w:eastAsia="仿宋" w:cs="仿宋"/>
        </w:rPr>
        <w:t>万元,增长</w:t>
      </w:r>
      <w:r>
        <w:rPr>
          <w:rFonts w:hint="eastAsia" w:ascii="仿宋" w:hAnsi="仿宋" w:eastAsia="仿宋" w:cs="仿宋"/>
          <w:lang w:val="en-US" w:eastAsia="zh-CN"/>
        </w:rPr>
        <w:t>379.03</w:t>
      </w:r>
      <w:r>
        <w:rPr>
          <w:rFonts w:ascii="仿宋" w:hAnsi="仿宋" w:eastAsia="仿宋" w:cs="仿宋"/>
        </w:rPr>
        <w:t>%，主要是因为</w:t>
      </w:r>
      <w:r>
        <w:rPr>
          <w:rFonts w:hint="eastAsia" w:ascii="仿宋" w:hAnsi="仿宋" w:eastAsia="仿宋" w:cs="仿宋"/>
          <w:lang w:val="en-US" w:eastAsia="zh-CN"/>
        </w:rPr>
        <w:t>本部门为上年新增单位，上年人员未调入，没有人员经费收支，财政拨款收入支出较少，本年人员调入后，财政拨款收支相应增加。</w:t>
      </w:r>
    </w:p>
    <w:p w14:paraId="4391515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64EF2A6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AFEF65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88.19</w:t>
      </w:r>
      <w:r>
        <w:rPr>
          <w:rFonts w:ascii="仿宋" w:hAnsi="仿宋" w:eastAsia="仿宋" w:cs="仿宋"/>
        </w:rPr>
        <w:t>万元，占本年支出合计的</w:t>
      </w:r>
      <w:r>
        <w:rPr>
          <w:rFonts w:hint="eastAsia" w:ascii="仿宋" w:hAnsi="仿宋" w:eastAsia="仿宋" w:cs="仿宋"/>
        </w:rPr>
        <w:t>59.12</w:t>
      </w:r>
      <w:r>
        <w:rPr>
          <w:rFonts w:ascii="仿宋" w:hAnsi="仿宋" w:eastAsia="仿宋" w:cs="仿宋"/>
        </w:rPr>
        <w:t xml:space="preserve"> %，与上年相比，财政拨款支出增加</w:t>
      </w:r>
      <w:r>
        <w:rPr>
          <w:rFonts w:hint="eastAsia" w:ascii="仿宋" w:hAnsi="仿宋" w:eastAsia="仿宋" w:cs="仿宋"/>
          <w:lang w:val="en-US" w:eastAsia="zh-CN"/>
        </w:rPr>
        <w:t>69.78</w:t>
      </w:r>
      <w:r>
        <w:rPr>
          <w:rFonts w:ascii="仿宋" w:hAnsi="仿宋" w:eastAsia="仿宋" w:cs="仿宋"/>
        </w:rPr>
        <w:t>万元，增长</w:t>
      </w:r>
      <w:r>
        <w:rPr>
          <w:rFonts w:hint="eastAsia" w:ascii="仿宋" w:hAnsi="仿宋" w:eastAsia="仿宋" w:cs="仿宋"/>
          <w:lang w:val="en-US" w:eastAsia="zh-CN"/>
        </w:rPr>
        <w:t>379.03</w:t>
      </w:r>
      <w:r>
        <w:rPr>
          <w:rFonts w:ascii="仿宋" w:hAnsi="仿宋" w:eastAsia="仿宋" w:cs="仿宋"/>
        </w:rPr>
        <w:t>%，主要是因为</w:t>
      </w:r>
      <w:r>
        <w:rPr>
          <w:rFonts w:hint="eastAsia" w:ascii="仿宋" w:hAnsi="仿宋" w:eastAsia="仿宋" w:cs="仿宋"/>
          <w:lang w:val="en-US" w:eastAsia="zh-CN"/>
        </w:rPr>
        <w:t>本部门为上年新增单位，上年人员未调入，没有人员经费支出，本年人员调入后，财政拨款收出相应增加。</w:t>
      </w:r>
    </w:p>
    <w:p w14:paraId="7B9886C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7055B599">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88.19</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88.19</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442E083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4753BE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41.80</w:t>
      </w:r>
      <w:r>
        <w:rPr>
          <w:rFonts w:ascii="仿宋" w:hAnsi="仿宋" w:eastAsia="仿宋" w:cs="仿宋"/>
        </w:rPr>
        <w:t>万元，支出决算数为</w:t>
      </w:r>
      <w:r>
        <w:rPr>
          <w:rFonts w:hint="eastAsia" w:ascii="仿宋" w:hAnsi="仿宋" w:eastAsia="仿宋" w:cs="仿宋"/>
          <w:lang w:val="en-US" w:eastAsia="zh-CN"/>
        </w:rPr>
        <w:t>88.19</w:t>
      </w:r>
      <w:r>
        <w:rPr>
          <w:rFonts w:ascii="仿宋" w:hAnsi="仿宋" w:eastAsia="仿宋" w:cs="仿宋"/>
        </w:rPr>
        <w:t>万元，完成年初预算的</w:t>
      </w:r>
      <w:r>
        <w:rPr>
          <w:rFonts w:hint="eastAsia" w:ascii="仿宋" w:hAnsi="仿宋" w:eastAsia="仿宋" w:cs="仿宋"/>
          <w:lang w:val="en-US" w:eastAsia="zh-CN"/>
        </w:rPr>
        <w:t>210.98</w:t>
      </w:r>
      <w:r>
        <w:rPr>
          <w:rFonts w:ascii="仿宋" w:hAnsi="仿宋" w:eastAsia="仿宋" w:cs="仿宋"/>
        </w:rPr>
        <w:t>%，其中：</w:t>
      </w:r>
    </w:p>
    <w:p w14:paraId="47DCCAD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学前教育</w:t>
      </w:r>
      <w:r>
        <w:rPr>
          <w:rFonts w:ascii="仿宋" w:hAnsi="仿宋" w:eastAsia="仿宋" w:cs="仿宋"/>
        </w:rPr>
        <w:t>（项）。</w:t>
      </w:r>
    </w:p>
    <w:p w14:paraId="19D8974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41.80</w:t>
      </w:r>
      <w:r>
        <w:rPr>
          <w:rFonts w:ascii="仿宋" w:hAnsi="仿宋" w:eastAsia="仿宋" w:cs="仿宋"/>
        </w:rPr>
        <w:t>万元，支出决算为</w:t>
      </w:r>
      <w:r>
        <w:rPr>
          <w:rFonts w:hint="eastAsia" w:ascii="仿宋" w:hAnsi="仿宋" w:eastAsia="仿宋" w:cs="仿宋"/>
          <w:lang w:val="en-US" w:eastAsia="zh-CN"/>
        </w:rPr>
        <w:t>80.64</w:t>
      </w:r>
      <w:r>
        <w:rPr>
          <w:rFonts w:ascii="仿宋" w:hAnsi="仿宋" w:eastAsia="仿宋" w:cs="仿宋"/>
        </w:rPr>
        <w:t>万元，完成年初预算的</w:t>
      </w:r>
      <w:r>
        <w:rPr>
          <w:rFonts w:hint="eastAsia" w:ascii="仿宋" w:hAnsi="仿宋" w:eastAsia="仿宋" w:cs="仿宋"/>
          <w:lang w:val="en-US" w:eastAsia="zh-CN"/>
        </w:rPr>
        <w:t>192.91</w:t>
      </w:r>
      <w:r>
        <w:rPr>
          <w:rFonts w:ascii="仿宋" w:hAnsi="仿宋" w:eastAsia="仿宋" w:cs="仿宋"/>
        </w:rPr>
        <w:t>%，决算数大于年初预算数的主要原因是：</w:t>
      </w:r>
      <w:r>
        <w:rPr>
          <w:rFonts w:hint="eastAsia" w:ascii="仿宋" w:hAnsi="仿宋" w:eastAsia="仿宋" w:cs="仿宋"/>
          <w:lang w:val="en-US" w:eastAsia="zh-CN"/>
        </w:rPr>
        <w:t>中途有人员调入，人员经费相应增加，另生均公用经费未纳入年初预算。</w:t>
      </w:r>
    </w:p>
    <w:p w14:paraId="06B26A9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教育费附加安排的支出（款）其他教育费附加安排的支出</w:t>
      </w:r>
      <w:r>
        <w:rPr>
          <w:rFonts w:ascii="仿宋" w:hAnsi="仿宋" w:eastAsia="仿宋" w:cs="仿宋"/>
        </w:rPr>
        <w:t>（</w:t>
      </w:r>
      <w:r>
        <w:rPr>
          <w:rFonts w:hint="eastAsia" w:ascii="仿宋" w:hAnsi="仿宋" w:eastAsia="仿宋" w:cs="仿宋"/>
          <w:lang w:val="en-US" w:eastAsia="zh-CN"/>
        </w:rPr>
        <w:t>项</w:t>
      </w:r>
      <w:r>
        <w:rPr>
          <w:rFonts w:ascii="仿宋" w:hAnsi="仿宋" w:eastAsia="仿宋" w:cs="仿宋"/>
        </w:rPr>
        <w:t>）。</w:t>
      </w:r>
    </w:p>
    <w:p w14:paraId="62ECDEBC">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6.9</w:t>
      </w:r>
      <w:r>
        <w:rPr>
          <w:rFonts w:ascii="仿宋" w:hAnsi="仿宋" w:eastAsia="仿宋" w:cs="仿宋"/>
        </w:rPr>
        <w:t>万元，决算数大于年初预算数的主要原因是：</w:t>
      </w:r>
      <w:r>
        <w:rPr>
          <w:rFonts w:hint="eastAsia" w:ascii="仿宋" w:hAnsi="仿宋" w:eastAsia="仿宋" w:cs="仿宋"/>
          <w:lang w:val="en-US" w:eastAsia="zh-CN"/>
        </w:rPr>
        <w:t>进行了设备添置且年初预算未预算此项支出。</w:t>
      </w:r>
    </w:p>
    <w:p w14:paraId="5B789FB3">
      <w:pPr>
        <w:pStyle w:val="6"/>
        <w:numPr>
          <w:ilvl w:val="0"/>
          <w:numId w:val="2"/>
        </w:numPr>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hint="eastAsia" w:ascii="仿宋" w:hAnsi="仿宋" w:eastAsia="仿宋" w:cs="仿宋"/>
          <w:lang w:val="en-US" w:eastAsia="zh-CN"/>
        </w:rPr>
        <w:t>教育支出</w:t>
      </w:r>
      <w:r>
        <w:rPr>
          <w:rFonts w:ascii="仿宋" w:hAnsi="仿宋" w:eastAsia="仿宋" w:cs="仿宋"/>
        </w:rPr>
        <w:t>（类）</w:t>
      </w:r>
      <w:r>
        <w:rPr>
          <w:rFonts w:hint="eastAsia" w:ascii="仿宋" w:hAnsi="仿宋" w:eastAsia="仿宋" w:cs="仿宋"/>
          <w:lang w:val="en-US" w:eastAsia="zh-CN"/>
        </w:rPr>
        <w:t>其他教育支出</w:t>
      </w:r>
      <w:r>
        <w:rPr>
          <w:rFonts w:ascii="仿宋" w:hAnsi="仿宋" w:eastAsia="仿宋" w:cs="仿宋"/>
        </w:rPr>
        <w:t>（款）</w:t>
      </w:r>
      <w:r>
        <w:rPr>
          <w:rFonts w:hint="eastAsia" w:ascii="仿宋" w:hAnsi="仿宋" w:eastAsia="仿宋" w:cs="仿宋"/>
          <w:lang w:val="en-US" w:eastAsia="zh-CN"/>
        </w:rPr>
        <w:t>其他教育支出</w:t>
      </w:r>
      <w:r>
        <w:rPr>
          <w:rFonts w:ascii="仿宋" w:hAnsi="仿宋" w:eastAsia="仿宋" w:cs="仿宋"/>
        </w:rPr>
        <w:t>（项）</w:t>
      </w:r>
      <w:r>
        <w:rPr>
          <w:rFonts w:hint="eastAsia" w:ascii="仿宋" w:hAnsi="仿宋" w:eastAsia="仿宋" w:cs="仿宋"/>
          <w:lang w:eastAsia="zh-CN"/>
        </w:rPr>
        <w:t>。</w:t>
      </w:r>
    </w:p>
    <w:p w14:paraId="0EA3872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 xml:space="preserve"> </w:t>
      </w: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0.66</w:t>
      </w:r>
      <w:r>
        <w:rPr>
          <w:rFonts w:ascii="仿宋" w:hAnsi="仿宋" w:eastAsia="仿宋" w:cs="仿宋"/>
        </w:rPr>
        <w:t>万元，决算数大于年初预算数的主要原因是：</w:t>
      </w:r>
      <w:r>
        <w:rPr>
          <w:rFonts w:hint="eastAsia" w:ascii="仿宋" w:hAnsi="仿宋" w:eastAsia="仿宋" w:cs="仿宋"/>
          <w:lang w:val="en-US" w:eastAsia="zh-CN"/>
        </w:rPr>
        <w:t>年初预算未预算此项支出。</w:t>
      </w:r>
    </w:p>
    <w:p w14:paraId="7BB3551E">
      <w:pPr>
        <w:pStyle w:val="6"/>
        <w:tabs>
          <w:tab w:val="left" w:pos="3381"/>
          <w:tab w:val="left" w:pos="3864"/>
          <w:tab w:val="left" w:pos="6248"/>
          <w:tab w:val="left" w:pos="7386"/>
        </w:tabs>
        <w:overflowPunct w:val="0"/>
        <w:spacing w:before="15" w:beforeLines="5"/>
        <w:ind w:right="155" w:rightChars="74" w:firstLine="1285" w:firstLineChars="400"/>
        <w:rPr>
          <w:rFonts w:hint="eastAsia" w:ascii="仿宋" w:hAnsi="仿宋" w:eastAsia="仿宋" w:cs="仿宋"/>
          <w:b/>
        </w:rPr>
      </w:pPr>
      <w:r>
        <w:rPr>
          <w:rFonts w:ascii="仿宋" w:hAnsi="仿宋" w:eastAsia="仿宋" w:cs="仿宋"/>
          <w:b/>
        </w:rPr>
        <w:t>六、一般公共预算财政拨款基本支出决算情况说明</w:t>
      </w:r>
    </w:p>
    <w:p w14:paraId="39C0467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88.19</w:t>
      </w:r>
      <w:r>
        <w:rPr>
          <w:rFonts w:ascii="仿宋" w:hAnsi="仿宋" w:eastAsia="仿宋" w:cs="仿宋"/>
        </w:rPr>
        <w:t>万元，其中：</w:t>
      </w:r>
    </w:p>
    <w:p w14:paraId="32B6D85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62.64</w:t>
      </w:r>
      <w:r>
        <w:rPr>
          <w:rFonts w:ascii="仿宋" w:hAnsi="仿宋" w:eastAsia="仿宋" w:cs="仿宋"/>
        </w:rPr>
        <w:t>万元，占基本支出的</w:t>
      </w:r>
      <w:r>
        <w:rPr>
          <w:rFonts w:hint="eastAsia" w:ascii="仿宋" w:hAnsi="仿宋" w:eastAsia="仿宋" w:cs="仿宋"/>
        </w:rPr>
        <w:t>71.03</w:t>
      </w:r>
      <w:r>
        <w:rPr>
          <w:rFonts w:ascii="仿宋" w:hAnsi="仿宋" w:eastAsia="仿宋" w:cs="仿宋"/>
        </w:rPr>
        <w:t xml:space="preserve"> %,主要包括基本工资、津贴补贴、奖金、伙食补助费。公用经费</w:t>
      </w:r>
      <w:r>
        <w:rPr>
          <w:rFonts w:hint="eastAsia" w:ascii="仿宋" w:hAnsi="仿宋" w:eastAsia="仿宋" w:cs="仿宋"/>
        </w:rPr>
        <w:t>25.55</w:t>
      </w:r>
      <w:r>
        <w:rPr>
          <w:rFonts w:ascii="仿宋" w:hAnsi="仿宋" w:eastAsia="仿宋" w:cs="仿宋"/>
        </w:rPr>
        <w:t>万元，占基本支出的</w:t>
      </w:r>
      <w:r>
        <w:rPr>
          <w:rFonts w:hint="eastAsia" w:ascii="仿宋" w:hAnsi="仿宋" w:eastAsia="仿宋" w:cs="仿宋"/>
        </w:rPr>
        <w:t>28.97</w:t>
      </w:r>
      <w:r>
        <w:rPr>
          <w:rFonts w:ascii="仿宋" w:hAnsi="仿宋" w:eastAsia="仿宋" w:cs="仿宋"/>
        </w:rPr>
        <w:t xml:space="preserve"> %，主要包括办公费、印刷费、咨询费、手续费。</w:t>
      </w:r>
    </w:p>
    <w:p w14:paraId="4B87683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4C86059A">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3A1D2DA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w:t>
      </w:r>
      <w:r>
        <w:rPr>
          <w:rFonts w:hint="eastAsia" w:ascii="仿宋" w:hAnsi="仿宋" w:eastAsia="仿宋" w:cs="仿宋"/>
          <w:lang w:val="en-US" w:eastAsia="zh-CN"/>
        </w:rPr>
        <w:t>无变化</w:t>
      </w:r>
      <w:r>
        <w:rPr>
          <w:rFonts w:ascii="仿宋" w:hAnsi="仿宋" w:eastAsia="仿宋" w:cs="仿宋"/>
        </w:rPr>
        <w:t>。</w:t>
      </w:r>
    </w:p>
    <w:p w14:paraId="3F8FFB3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3318E4F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本单位本年度无“三公”经费支出</w:t>
      </w:r>
      <w:r>
        <w:rPr>
          <w:rFonts w:ascii="仿宋" w:hAnsi="仿宋" w:eastAsia="仿宋" w:cs="仿宋"/>
        </w:rPr>
        <w:t>。</w:t>
      </w:r>
    </w:p>
    <w:p w14:paraId="0877C6E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1573F3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7820663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5C6840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18.65</w:t>
      </w:r>
      <w:r>
        <w:rPr>
          <w:rFonts w:ascii="仿宋" w:hAnsi="仿宋" w:eastAsia="仿宋" w:cs="仿宋"/>
        </w:rPr>
        <w:t>万元，比年初预算数增加</w:t>
      </w:r>
      <w:r>
        <w:rPr>
          <w:rFonts w:hint="eastAsia" w:ascii="仿宋" w:hAnsi="仿宋" w:eastAsia="仿宋" w:cs="仿宋"/>
          <w:lang w:val="en-US" w:eastAsia="zh-CN"/>
        </w:rPr>
        <w:t>18.65</w:t>
      </w:r>
      <w:r>
        <w:rPr>
          <w:rFonts w:ascii="仿宋" w:hAnsi="仿宋" w:eastAsia="仿宋" w:cs="仿宋"/>
        </w:rPr>
        <w:t>万元。主要原因是：</w:t>
      </w:r>
      <w:r>
        <w:rPr>
          <w:rFonts w:hint="eastAsia" w:ascii="仿宋" w:hAnsi="仿宋" w:eastAsia="仿宋" w:cs="仿宋"/>
          <w:lang w:val="en-US" w:eastAsia="zh-CN"/>
        </w:rPr>
        <w:t>生均经费未纳入年初预算，后期有部分该经费用于保障机关运行</w:t>
      </w:r>
      <w:r>
        <w:rPr>
          <w:rFonts w:ascii="仿宋" w:hAnsi="仿宋" w:eastAsia="仿宋" w:cs="仿宋"/>
        </w:rPr>
        <w:t>。</w:t>
      </w:r>
    </w:p>
    <w:p w14:paraId="54D9A8D0">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6F192ED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0.54</w:t>
      </w:r>
      <w:r>
        <w:rPr>
          <w:rFonts w:ascii="仿宋" w:hAnsi="仿宋" w:eastAsia="仿宋" w:cs="仿宋"/>
        </w:rPr>
        <w:t>万元，用于开</w:t>
      </w:r>
      <w:r>
        <w:rPr>
          <w:rFonts w:hint="eastAsia" w:ascii="仿宋" w:hAnsi="仿宋" w:eastAsia="仿宋" w:cs="仿宋"/>
          <w:lang w:val="en-US" w:eastAsia="zh-CN"/>
        </w:rPr>
        <w:t>展教师专业技能</w:t>
      </w:r>
      <w:r>
        <w:rPr>
          <w:rFonts w:ascii="仿宋" w:hAnsi="仿宋" w:eastAsia="仿宋" w:cs="仿宋"/>
        </w:rPr>
        <w:t>培训</w:t>
      </w:r>
      <w:r>
        <w:rPr>
          <w:rFonts w:hint="eastAsia" w:ascii="仿宋" w:hAnsi="仿宋" w:eastAsia="仿宋" w:cs="仿宋"/>
          <w:lang w:val="en-US" w:eastAsia="zh-CN"/>
        </w:rPr>
        <w:t>等</w:t>
      </w:r>
      <w:r>
        <w:rPr>
          <w:rFonts w:ascii="仿宋" w:hAnsi="仿宋" w:eastAsia="仿宋" w:cs="仿宋"/>
        </w:rPr>
        <w:t>，人数</w:t>
      </w:r>
      <w:r>
        <w:rPr>
          <w:rFonts w:hint="eastAsia" w:ascii="仿宋" w:hAnsi="仿宋" w:eastAsia="仿宋" w:cs="仿宋"/>
          <w:lang w:val="en-US" w:eastAsia="zh-CN"/>
        </w:rPr>
        <w:t>30余</w:t>
      </w:r>
      <w:r>
        <w:rPr>
          <w:rFonts w:ascii="仿宋" w:hAnsi="仿宋" w:eastAsia="仿宋" w:cs="仿宋"/>
        </w:rPr>
        <w:t>人，内容为</w:t>
      </w:r>
      <w:r>
        <w:rPr>
          <w:rFonts w:hint="eastAsia" w:ascii="仿宋" w:hAnsi="仿宋" w:eastAsia="仿宋" w:cs="仿宋"/>
          <w:lang w:val="en-US" w:eastAsia="zh-CN"/>
        </w:rPr>
        <w:t>名师工作室，环境创设游戏案例等</w:t>
      </w:r>
      <w:r>
        <w:rPr>
          <w:rFonts w:ascii="仿宋" w:hAnsi="仿宋" w:eastAsia="仿宋" w:cs="仿宋"/>
        </w:rPr>
        <w:t>。</w:t>
      </w:r>
    </w:p>
    <w:p w14:paraId="003248A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70B3F59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21.74</w:t>
      </w:r>
      <w:r>
        <w:rPr>
          <w:rFonts w:ascii="仿宋" w:hAnsi="仿宋" w:eastAsia="仿宋" w:cs="仿宋"/>
        </w:rPr>
        <w:t>万元，其中：政府采购货物支出</w:t>
      </w:r>
      <w:r>
        <w:rPr>
          <w:rFonts w:hint="eastAsia" w:ascii="仿宋" w:hAnsi="仿宋" w:eastAsia="仿宋" w:cs="仿宋"/>
          <w:lang w:val="en-US" w:eastAsia="zh-CN"/>
        </w:rPr>
        <w:t>21.74</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21.74</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21.74</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w:t>
      </w:r>
    </w:p>
    <w:p w14:paraId="1A8A712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733D3AF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w:t>
      </w:r>
    </w:p>
    <w:p w14:paraId="669C241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0E671E01">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052C206C">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w:t>
      </w:r>
      <w:r>
        <w:rPr>
          <w:rFonts w:hint="eastAsia" w:ascii="仿宋" w:hAnsi="仿宋" w:eastAsia="仿宋" w:cs="仿宋"/>
          <w:sz w:val="32"/>
          <w:szCs w:val="32"/>
          <w:lang w:val="en-US" w:eastAsia="zh-CN"/>
        </w:rPr>
        <w:t>149.17</w:t>
      </w:r>
      <w:r>
        <w:rPr>
          <w:rFonts w:ascii="仿宋" w:hAnsi="仿宋" w:eastAsia="仿宋" w:cs="仿宋"/>
          <w:sz w:val="32"/>
          <w:szCs w:val="32"/>
        </w:rPr>
        <w:t>万元。</w:t>
      </w:r>
    </w:p>
    <w:p w14:paraId="002145FE">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hint="eastAsia" w:ascii="仿宋" w:hAnsi="仿宋" w:eastAsia="仿宋" w:cs="Times New Roman"/>
          <w:b w:val="0"/>
          <w:bCs w:val="0"/>
          <w:kern w:val="0"/>
          <w:sz w:val="32"/>
          <w:szCs w:val="32"/>
          <w:lang w:val="en-US" w:eastAsia="zh-CN"/>
        </w:rPr>
        <w:t>无所属</w:t>
      </w:r>
      <w:r>
        <w:rPr>
          <w:rFonts w:ascii="仿宋" w:hAnsi="仿宋" w:eastAsia="仿宋" w:cs="仿宋"/>
          <w:sz w:val="32"/>
          <w:szCs w:val="32"/>
        </w:rPr>
        <w:t>部门评价。</w:t>
      </w:r>
    </w:p>
    <w:p w14:paraId="4121E44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7FDC5726">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832EBFA">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149.16</w:t>
      </w:r>
      <w:r>
        <w:rPr>
          <w:rFonts w:ascii="仿宋" w:hAnsi="仿宋" w:eastAsia="仿宋" w:cs="仿宋"/>
          <w:sz w:val="32"/>
          <w:szCs w:val="32"/>
        </w:rPr>
        <w:t>万元，执行数</w:t>
      </w:r>
      <w:r>
        <w:rPr>
          <w:rFonts w:hint="eastAsia" w:ascii="仿宋" w:hAnsi="仿宋" w:eastAsia="仿宋" w:cs="仿宋"/>
          <w:sz w:val="32"/>
          <w:szCs w:val="32"/>
          <w:lang w:val="en-US" w:eastAsia="zh-CN"/>
        </w:rPr>
        <w:t>149.16</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10</w:t>
      </w:r>
      <w:r>
        <w:rPr>
          <w:rFonts w:ascii="仿宋" w:hAnsi="仿宋" w:eastAsia="仿宋" w:cs="仿宋"/>
          <w:sz w:val="32"/>
          <w:szCs w:val="32"/>
        </w:rPr>
        <w:t>分，评价等级为“</w:t>
      </w:r>
      <w:r>
        <w:rPr>
          <w:rFonts w:hint="eastAsia" w:ascii="仿宋" w:hAnsi="仿宋" w:eastAsia="仿宋" w:cs="仿宋"/>
          <w:sz w:val="32"/>
          <w:szCs w:val="32"/>
          <w:lang w:val="en-US" w:eastAsia="zh-CN"/>
        </w:rPr>
        <w:t>优</w:t>
      </w:r>
      <w:r>
        <w:rPr>
          <w:rFonts w:ascii="仿宋" w:hAnsi="仿宋" w:eastAsia="仿宋" w:cs="仿宋"/>
          <w:sz w:val="32"/>
          <w:szCs w:val="32"/>
        </w:rPr>
        <w:t>”。。绩效目标完成情况：一是</w:t>
      </w:r>
      <w:r>
        <w:rPr>
          <w:rFonts w:hint="eastAsia" w:ascii="仿宋" w:hAnsi="仿宋" w:eastAsia="仿宋" w:cs="仿宋"/>
          <w:sz w:val="32"/>
          <w:szCs w:val="32"/>
          <w:lang w:val="en-US" w:eastAsia="zh-CN"/>
        </w:rPr>
        <w:t>产出数量、质量和时效等指标，均按既定目标完成，其中培育幼儿数量和教学论文撰写等均超目标完成</w:t>
      </w:r>
      <w:r>
        <w:rPr>
          <w:rFonts w:ascii="仿宋" w:hAnsi="仿宋" w:eastAsia="仿宋" w:cs="仿宋"/>
          <w:sz w:val="32"/>
          <w:szCs w:val="32"/>
        </w:rPr>
        <w:t>；二是</w:t>
      </w:r>
      <w:r>
        <w:rPr>
          <w:rFonts w:hint="eastAsia" w:ascii="仿宋" w:hAnsi="仿宋" w:eastAsia="仿宋" w:cs="仿宋"/>
          <w:sz w:val="32"/>
          <w:szCs w:val="32"/>
        </w:rPr>
        <w:t>本部门根据国家方针政策和教育章程，实施优质学前教育，促进基础教育发展，保障辖区内适龄儿童入学及相关社会服务。秉承“传承、创新、研究、示范”的理念，落实“以人为本、以乐为魂”的办园思想，示范引领作用</w:t>
      </w:r>
      <w:r>
        <w:rPr>
          <w:rFonts w:hint="eastAsia" w:ascii="仿宋" w:hAnsi="仿宋" w:eastAsia="仿宋" w:cs="仿宋"/>
          <w:sz w:val="32"/>
          <w:szCs w:val="32"/>
          <w:lang w:val="en-US" w:eastAsia="zh-CN"/>
        </w:rPr>
        <w:t>和</w:t>
      </w:r>
      <w:r>
        <w:rPr>
          <w:rFonts w:hint="eastAsia" w:ascii="仿宋" w:hAnsi="仿宋" w:eastAsia="仿宋" w:cs="仿宋"/>
          <w:sz w:val="32"/>
          <w:szCs w:val="32"/>
        </w:rPr>
        <w:t>品牌优势</w:t>
      </w:r>
      <w:r>
        <w:rPr>
          <w:rFonts w:hint="eastAsia" w:ascii="仿宋" w:hAnsi="仿宋" w:eastAsia="仿宋" w:cs="仿宋"/>
          <w:sz w:val="32"/>
          <w:szCs w:val="32"/>
          <w:lang w:val="en-US" w:eastAsia="zh-CN"/>
        </w:rPr>
        <w:t>稳步提升</w:t>
      </w:r>
      <w:r>
        <w:rPr>
          <w:rFonts w:hint="eastAsia" w:ascii="仿宋" w:hAnsi="仿宋" w:eastAsia="仿宋" w:cs="仿宋"/>
          <w:sz w:val="32"/>
          <w:szCs w:val="32"/>
        </w:rPr>
        <w:t>，</w:t>
      </w:r>
      <w:r>
        <w:rPr>
          <w:rFonts w:hint="eastAsia" w:ascii="仿宋" w:hAnsi="仿宋" w:eastAsia="仿宋" w:cs="仿宋"/>
          <w:sz w:val="32"/>
          <w:szCs w:val="32"/>
          <w:lang w:val="en-US" w:eastAsia="zh-CN"/>
        </w:rPr>
        <w:t>全年安全无事故发生，学校教育教研和创新氛围有效形成，逐步实现</w:t>
      </w:r>
      <w:r>
        <w:rPr>
          <w:rFonts w:hint="eastAsia" w:ascii="仿宋" w:hAnsi="仿宋" w:eastAsia="仿宋" w:cs="仿宋"/>
          <w:sz w:val="32"/>
          <w:szCs w:val="32"/>
        </w:rPr>
        <w:t>社会满意、家长满意、孩子满意的美好教育生态</w:t>
      </w:r>
      <w:r>
        <w:rPr>
          <w:rFonts w:ascii="仿宋" w:hAnsi="仿宋" w:eastAsia="仿宋" w:cs="仿宋"/>
          <w:sz w:val="32"/>
          <w:szCs w:val="32"/>
        </w:rPr>
        <w:t>。发现的主要问题及原因：一是</w:t>
      </w:r>
      <w:r>
        <w:rPr>
          <w:rFonts w:hint="eastAsia" w:ascii="仿宋" w:hAnsi="仿宋" w:eastAsia="仿宋" w:cs="仿宋"/>
          <w:sz w:val="32"/>
          <w:szCs w:val="32"/>
        </w:rPr>
        <w:t>预算前瞻性不够，因编制人员增加和学生增加等原因，年中预算调整资金较多。</w:t>
      </w:r>
      <w:r>
        <w:rPr>
          <w:rFonts w:hint="eastAsia" w:ascii="仿宋" w:hAnsi="仿宋" w:eastAsia="仿宋" w:cs="仿宋"/>
          <w:sz w:val="32"/>
          <w:szCs w:val="32"/>
          <w:lang w:val="en-US" w:eastAsia="zh-CN"/>
        </w:rPr>
        <w:t>二是内部控制机制不健全。在财务审批、采购管理、资产使用等方面存在流程不够规范、监督不到位的情况，易造成资源浪费和管理漏洞。原因分析：内控制度建设滞后，相关人员对内部控制重要性的认识不足，缺乏常态化内审机制</w:t>
      </w:r>
      <w:r>
        <w:rPr>
          <w:rFonts w:ascii="仿宋" w:hAnsi="仿宋" w:eastAsia="仿宋" w:cs="仿宋"/>
          <w:sz w:val="32"/>
          <w:szCs w:val="32"/>
        </w:rPr>
        <w:t>。下一步改进措施：</w:t>
      </w:r>
      <w:r>
        <w:rPr>
          <w:rFonts w:hint="eastAsia" w:ascii="仿宋" w:hAnsi="仿宋" w:eastAsia="仿宋" w:cs="仿宋"/>
          <w:sz w:val="32"/>
          <w:szCs w:val="32"/>
          <w:lang w:val="en-US" w:eastAsia="zh-CN"/>
        </w:rPr>
        <w:t>一是</w:t>
      </w:r>
      <w:r>
        <w:rPr>
          <w:rFonts w:hint="eastAsia" w:ascii="仿宋" w:hAnsi="仿宋" w:eastAsia="仿宋" w:cs="仿宋"/>
          <w:sz w:val="32"/>
          <w:szCs w:val="32"/>
        </w:rPr>
        <w:t>科学合理编制预算，严格执行预算。结合上一年度预算执行情况和本年度预算收支变化因素，科学合理的编制本年预算，避免出现预算支出与实际执行出现较大偏差。</w:t>
      </w:r>
      <w:r>
        <w:rPr>
          <w:rFonts w:hint="eastAsia" w:ascii="仿宋" w:hAnsi="仿宋" w:eastAsia="仿宋" w:cs="仿宋"/>
          <w:sz w:val="32"/>
          <w:szCs w:val="32"/>
          <w:lang w:val="en-US" w:eastAsia="zh-CN"/>
        </w:rPr>
        <w:t>二是</w:t>
      </w:r>
      <w:r>
        <w:rPr>
          <w:rFonts w:hint="eastAsia" w:ascii="仿宋" w:hAnsi="仿宋" w:eastAsia="仿宋" w:cs="仿宋"/>
          <w:sz w:val="32"/>
          <w:szCs w:val="32"/>
        </w:rPr>
        <w:t>完善管理制度，进一步加强管理。完善内部控制体系。制定并印发《</w:t>
      </w:r>
      <w:r>
        <w:rPr>
          <w:rFonts w:hint="eastAsia" w:ascii="仿宋" w:hAnsi="仿宋" w:eastAsia="仿宋" w:cs="仿宋"/>
          <w:sz w:val="32"/>
          <w:szCs w:val="32"/>
          <w:lang w:val="en-US" w:eastAsia="zh-CN"/>
        </w:rPr>
        <w:t>南洲幼儿园</w:t>
      </w:r>
      <w:r>
        <w:rPr>
          <w:rFonts w:hint="eastAsia" w:ascii="仿宋" w:hAnsi="仿宋" w:eastAsia="仿宋" w:cs="仿宋"/>
          <w:sz w:val="32"/>
          <w:szCs w:val="32"/>
        </w:rPr>
        <w:t>内部控制手册》，明确各岗位职责和审批流程，加强财务、采购、资产等关键环节的监督，定期开展内部审计和风险排查</w:t>
      </w:r>
      <w:r>
        <w:rPr>
          <w:rFonts w:ascii="仿宋" w:hAnsi="仿宋" w:eastAsia="仿宋" w:cs="仿宋"/>
          <w:sz w:val="32"/>
          <w:szCs w:val="32"/>
        </w:rPr>
        <w:t>。</w:t>
      </w:r>
    </w:p>
    <w:p w14:paraId="24E8213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val="en-US" w:eastAsia="zh-CN"/>
        </w:rPr>
        <w:t>无</w:t>
      </w:r>
      <w:r>
        <w:rPr>
          <w:rFonts w:ascii="仿宋" w:hAnsi="仿宋" w:eastAsia="仿宋" w:cs="仿宋"/>
          <w:sz w:val="32"/>
          <w:szCs w:val="32"/>
        </w:rPr>
        <w:t>。</w:t>
      </w:r>
    </w:p>
    <w:p w14:paraId="454E8B7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hint="eastAsia" w:ascii="仿宋" w:hAnsi="仿宋" w:eastAsia="仿宋" w:cs="仿宋"/>
          <w:sz w:val="32"/>
          <w:szCs w:val="32"/>
          <w:lang w:val="en-US" w:eastAsia="zh-CN"/>
        </w:rPr>
        <w:t>无</w:t>
      </w:r>
      <w:r>
        <w:rPr>
          <w:rFonts w:ascii="仿宋" w:hAnsi="仿宋" w:eastAsia="仿宋" w:cs="仿宋"/>
          <w:sz w:val="32"/>
          <w:szCs w:val="32"/>
        </w:rPr>
        <w:t>。</w:t>
      </w:r>
    </w:p>
    <w:p w14:paraId="4CB516DC">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24234EDA">
      <w:pPr>
        <w:pStyle w:val="15"/>
        <w:spacing w:line="640" w:lineRule="exact"/>
        <w:jc w:val="center"/>
        <w:rPr>
          <w:rFonts w:hint="eastAsia" w:ascii="仿宋" w:hAnsi="仿宋" w:eastAsia="仿宋" w:cs="Times New Roman"/>
          <w:sz w:val="72"/>
          <w:szCs w:val="72"/>
        </w:rPr>
      </w:pPr>
    </w:p>
    <w:p w14:paraId="7DCD7BC6">
      <w:pPr>
        <w:pStyle w:val="15"/>
        <w:spacing w:line="640" w:lineRule="exact"/>
        <w:jc w:val="center"/>
        <w:rPr>
          <w:rFonts w:hint="eastAsia" w:ascii="仿宋" w:hAnsi="仿宋" w:eastAsia="仿宋" w:cs="Times New Roman"/>
          <w:sz w:val="72"/>
          <w:szCs w:val="72"/>
        </w:rPr>
      </w:pPr>
    </w:p>
    <w:p w14:paraId="3786CCC6">
      <w:pPr>
        <w:pStyle w:val="15"/>
        <w:spacing w:line="640" w:lineRule="exact"/>
        <w:jc w:val="center"/>
        <w:rPr>
          <w:rFonts w:hint="eastAsia" w:ascii="仿宋" w:hAnsi="仿宋" w:eastAsia="仿宋" w:cs="Times New Roman"/>
          <w:sz w:val="72"/>
          <w:szCs w:val="72"/>
        </w:rPr>
      </w:pPr>
    </w:p>
    <w:p w14:paraId="3097AAA5">
      <w:pPr>
        <w:pStyle w:val="15"/>
        <w:spacing w:line="640" w:lineRule="exact"/>
        <w:jc w:val="center"/>
        <w:rPr>
          <w:rFonts w:hint="eastAsia" w:ascii="仿宋" w:hAnsi="仿宋" w:eastAsia="仿宋" w:cs="Times New Roman"/>
          <w:sz w:val="72"/>
          <w:szCs w:val="72"/>
        </w:rPr>
      </w:pPr>
    </w:p>
    <w:p w14:paraId="7915A5DE">
      <w:pPr>
        <w:pStyle w:val="15"/>
        <w:spacing w:line="640" w:lineRule="exact"/>
        <w:jc w:val="center"/>
        <w:rPr>
          <w:rFonts w:hint="eastAsia" w:ascii="仿宋" w:hAnsi="仿宋" w:eastAsia="仿宋" w:cs="Times New Roman"/>
          <w:sz w:val="72"/>
          <w:szCs w:val="72"/>
        </w:rPr>
      </w:pPr>
    </w:p>
    <w:p w14:paraId="731DA3FB">
      <w:pPr>
        <w:pStyle w:val="15"/>
        <w:spacing w:line="640" w:lineRule="exact"/>
        <w:jc w:val="center"/>
        <w:rPr>
          <w:rFonts w:hint="eastAsia" w:ascii="仿宋" w:hAnsi="仿宋" w:eastAsia="仿宋" w:cs="Times New Roman"/>
          <w:sz w:val="72"/>
          <w:szCs w:val="72"/>
        </w:rPr>
      </w:pPr>
    </w:p>
    <w:p w14:paraId="76B6EDA3">
      <w:pPr>
        <w:pStyle w:val="15"/>
        <w:spacing w:line="640" w:lineRule="exact"/>
        <w:jc w:val="center"/>
        <w:rPr>
          <w:rFonts w:hint="eastAsia" w:ascii="仿宋" w:hAnsi="仿宋" w:eastAsia="仿宋" w:cs="Times New Roman"/>
          <w:sz w:val="72"/>
          <w:szCs w:val="72"/>
        </w:rPr>
      </w:pPr>
    </w:p>
    <w:p w14:paraId="2CCA1EFE">
      <w:pPr>
        <w:pStyle w:val="15"/>
        <w:spacing w:line="640" w:lineRule="exact"/>
        <w:jc w:val="center"/>
        <w:rPr>
          <w:rFonts w:hint="eastAsia" w:ascii="仿宋" w:hAnsi="仿宋" w:eastAsia="仿宋" w:cs="Times New Roman"/>
          <w:sz w:val="72"/>
          <w:szCs w:val="72"/>
        </w:rPr>
      </w:pPr>
    </w:p>
    <w:p w14:paraId="775292B9">
      <w:pPr>
        <w:pStyle w:val="15"/>
        <w:spacing w:line="640" w:lineRule="exact"/>
        <w:jc w:val="center"/>
        <w:rPr>
          <w:rFonts w:hint="eastAsia" w:ascii="仿宋" w:hAnsi="仿宋" w:eastAsia="仿宋" w:cs="Times New Roman"/>
          <w:sz w:val="72"/>
          <w:szCs w:val="72"/>
        </w:rPr>
      </w:pPr>
    </w:p>
    <w:p w14:paraId="1C115E62">
      <w:pPr>
        <w:pStyle w:val="15"/>
        <w:spacing w:line="640" w:lineRule="exact"/>
        <w:jc w:val="center"/>
        <w:rPr>
          <w:rFonts w:hint="eastAsia" w:ascii="仿宋" w:hAnsi="仿宋" w:eastAsia="仿宋" w:cs="Times New Roman"/>
          <w:sz w:val="72"/>
          <w:szCs w:val="72"/>
        </w:rPr>
      </w:pPr>
    </w:p>
    <w:p w14:paraId="507982C5">
      <w:pPr>
        <w:pStyle w:val="15"/>
        <w:spacing w:line="640" w:lineRule="exact"/>
        <w:jc w:val="both"/>
        <w:rPr>
          <w:rFonts w:hint="eastAsia" w:ascii="仿宋" w:hAnsi="仿宋" w:eastAsia="仿宋" w:cs="Times New Roman"/>
          <w:sz w:val="72"/>
          <w:szCs w:val="72"/>
        </w:rPr>
      </w:pPr>
    </w:p>
    <w:p w14:paraId="0DE8D0F1">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10237E8">
      <w:pPr>
        <w:pStyle w:val="15"/>
        <w:spacing w:line="640" w:lineRule="exact"/>
        <w:jc w:val="both"/>
        <w:rPr>
          <w:rFonts w:hint="eastAsia" w:ascii="仿宋" w:hAnsi="仿宋" w:eastAsia="仿宋" w:cs="Times New Roman"/>
          <w:sz w:val="32"/>
          <w:szCs w:val="32"/>
        </w:rPr>
      </w:pPr>
    </w:p>
    <w:p w14:paraId="18DB5A1E">
      <w:pPr>
        <w:pStyle w:val="15"/>
        <w:spacing w:line="640" w:lineRule="exact"/>
        <w:jc w:val="center"/>
        <w:rPr>
          <w:rFonts w:hint="eastAsia" w:ascii="仿宋" w:hAnsi="仿宋" w:eastAsia="仿宋" w:cs="Times New Roman"/>
          <w:sz w:val="32"/>
          <w:szCs w:val="32"/>
        </w:rPr>
      </w:pPr>
    </w:p>
    <w:p w14:paraId="452F8E20">
      <w:pPr>
        <w:pStyle w:val="15"/>
        <w:spacing w:line="640" w:lineRule="exact"/>
        <w:jc w:val="center"/>
        <w:rPr>
          <w:rFonts w:hint="eastAsia" w:ascii="仿宋" w:hAnsi="仿宋" w:eastAsia="仿宋" w:cs="Times New Roman"/>
          <w:sz w:val="32"/>
          <w:szCs w:val="32"/>
        </w:rPr>
      </w:pPr>
    </w:p>
    <w:p w14:paraId="347C5F5B">
      <w:pPr>
        <w:pStyle w:val="15"/>
        <w:spacing w:line="640" w:lineRule="exact"/>
        <w:jc w:val="center"/>
        <w:rPr>
          <w:rFonts w:hint="eastAsia" w:ascii="仿宋" w:hAnsi="仿宋" w:eastAsia="仿宋" w:cs="Times New Roman"/>
          <w:sz w:val="32"/>
          <w:szCs w:val="32"/>
        </w:rPr>
      </w:pPr>
    </w:p>
    <w:p w14:paraId="14F23FE1">
      <w:pPr>
        <w:pStyle w:val="15"/>
        <w:spacing w:line="640" w:lineRule="exact"/>
        <w:jc w:val="center"/>
        <w:rPr>
          <w:rFonts w:hint="eastAsia" w:ascii="仿宋" w:hAnsi="仿宋" w:eastAsia="仿宋" w:cs="Times New Roman"/>
          <w:sz w:val="32"/>
          <w:szCs w:val="32"/>
        </w:rPr>
      </w:pPr>
    </w:p>
    <w:p w14:paraId="3D958D64">
      <w:pPr>
        <w:pStyle w:val="15"/>
        <w:spacing w:line="640" w:lineRule="exact"/>
        <w:jc w:val="center"/>
        <w:rPr>
          <w:rFonts w:hint="eastAsia" w:ascii="仿宋" w:hAnsi="仿宋" w:eastAsia="仿宋" w:cs="Times New Roman"/>
          <w:sz w:val="32"/>
          <w:szCs w:val="32"/>
        </w:rPr>
      </w:pPr>
    </w:p>
    <w:p w14:paraId="43526F08">
      <w:pPr>
        <w:pStyle w:val="15"/>
        <w:spacing w:line="640" w:lineRule="exact"/>
        <w:rPr>
          <w:rFonts w:hint="eastAsia" w:ascii="仿宋" w:hAnsi="仿宋" w:eastAsia="仿宋" w:cs="Times New Roman"/>
          <w:sz w:val="32"/>
          <w:szCs w:val="32"/>
        </w:rPr>
      </w:pPr>
    </w:p>
    <w:p w14:paraId="4D8BC68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3A30707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1CE0A0D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3E142437">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27E6B69">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DF8107E">
      <w:pPr>
        <w:pStyle w:val="15"/>
        <w:spacing w:line="640" w:lineRule="exact"/>
        <w:jc w:val="center"/>
        <w:rPr>
          <w:rFonts w:hint="eastAsia" w:ascii="仿宋" w:hAnsi="仿宋" w:eastAsia="仿宋" w:cs="Times New Roman"/>
          <w:sz w:val="72"/>
          <w:szCs w:val="72"/>
        </w:rPr>
      </w:pPr>
    </w:p>
    <w:p w14:paraId="6D334CCA">
      <w:pPr>
        <w:pStyle w:val="15"/>
        <w:spacing w:line="640" w:lineRule="exact"/>
        <w:jc w:val="center"/>
        <w:rPr>
          <w:rFonts w:hint="eastAsia" w:ascii="仿宋" w:hAnsi="仿宋" w:eastAsia="仿宋" w:cs="Times New Roman"/>
          <w:sz w:val="72"/>
          <w:szCs w:val="72"/>
        </w:rPr>
      </w:pPr>
    </w:p>
    <w:p w14:paraId="5F80BEAD">
      <w:pPr>
        <w:pStyle w:val="15"/>
        <w:spacing w:line="640" w:lineRule="exact"/>
        <w:jc w:val="center"/>
        <w:rPr>
          <w:rFonts w:hint="eastAsia" w:ascii="仿宋" w:hAnsi="仿宋" w:eastAsia="仿宋" w:cs="Times New Roman"/>
          <w:sz w:val="72"/>
          <w:szCs w:val="72"/>
        </w:rPr>
      </w:pPr>
    </w:p>
    <w:p w14:paraId="334470C0">
      <w:pPr>
        <w:pStyle w:val="15"/>
        <w:spacing w:line="640" w:lineRule="exact"/>
        <w:jc w:val="center"/>
        <w:rPr>
          <w:rFonts w:hint="eastAsia" w:ascii="仿宋" w:hAnsi="仿宋" w:eastAsia="仿宋" w:cs="Times New Roman"/>
          <w:sz w:val="72"/>
          <w:szCs w:val="72"/>
        </w:rPr>
      </w:pPr>
    </w:p>
    <w:p w14:paraId="42B4E592">
      <w:pPr>
        <w:pStyle w:val="15"/>
        <w:spacing w:line="640" w:lineRule="exact"/>
        <w:jc w:val="center"/>
        <w:rPr>
          <w:rFonts w:hint="eastAsia" w:ascii="仿宋" w:hAnsi="仿宋" w:eastAsia="仿宋" w:cs="Times New Roman"/>
          <w:sz w:val="72"/>
          <w:szCs w:val="72"/>
        </w:rPr>
      </w:pPr>
    </w:p>
    <w:p w14:paraId="6BA2771C">
      <w:pPr>
        <w:pStyle w:val="15"/>
        <w:spacing w:line="640" w:lineRule="exact"/>
        <w:jc w:val="center"/>
        <w:rPr>
          <w:rFonts w:hint="eastAsia" w:ascii="仿宋" w:hAnsi="仿宋" w:eastAsia="仿宋" w:cs="Times New Roman"/>
          <w:sz w:val="72"/>
          <w:szCs w:val="72"/>
        </w:rPr>
      </w:pPr>
    </w:p>
    <w:p w14:paraId="240D511F">
      <w:pPr>
        <w:pStyle w:val="15"/>
        <w:spacing w:line="640" w:lineRule="exact"/>
        <w:jc w:val="center"/>
        <w:rPr>
          <w:rFonts w:hint="eastAsia" w:ascii="仿宋" w:hAnsi="仿宋" w:eastAsia="仿宋" w:cs="Times New Roman"/>
          <w:sz w:val="72"/>
          <w:szCs w:val="72"/>
        </w:rPr>
      </w:pPr>
    </w:p>
    <w:p w14:paraId="1D1E834D">
      <w:pPr>
        <w:pStyle w:val="15"/>
        <w:spacing w:line="640" w:lineRule="exact"/>
        <w:jc w:val="center"/>
        <w:rPr>
          <w:rFonts w:hint="eastAsia" w:ascii="仿宋" w:hAnsi="仿宋" w:eastAsia="仿宋" w:cs="Times New Roman"/>
          <w:sz w:val="72"/>
          <w:szCs w:val="72"/>
        </w:rPr>
      </w:pPr>
    </w:p>
    <w:p w14:paraId="4BC24AE0">
      <w:pPr>
        <w:pStyle w:val="15"/>
        <w:spacing w:line="640" w:lineRule="exact"/>
        <w:jc w:val="center"/>
        <w:rPr>
          <w:rFonts w:hint="eastAsia" w:ascii="仿宋" w:hAnsi="仿宋" w:eastAsia="仿宋" w:cs="Times New Roman"/>
          <w:sz w:val="72"/>
          <w:szCs w:val="72"/>
        </w:rPr>
      </w:pPr>
    </w:p>
    <w:p w14:paraId="14E82BB7">
      <w:pPr>
        <w:pStyle w:val="15"/>
        <w:spacing w:line="640" w:lineRule="exact"/>
        <w:jc w:val="center"/>
        <w:rPr>
          <w:rFonts w:hint="eastAsia" w:ascii="仿宋" w:hAnsi="仿宋" w:eastAsia="仿宋" w:cs="Times New Roman"/>
          <w:sz w:val="72"/>
          <w:szCs w:val="72"/>
        </w:rPr>
      </w:pPr>
    </w:p>
    <w:p w14:paraId="58237068">
      <w:pPr>
        <w:pStyle w:val="15"/>
        <w:spacing w:line="640" w:lineRule="exact"/>
        <w:jc w:val="center"/>
        <w:rPr>
          <w:rFonts w:hint="eastAsia" w:ascii="仿宋" w:hAnsi="仿宋" w:eastAsia="仿宋" w:cs="Times New Roman"/>
          <w:sz w:val="72"/>
          <w:szCs w:val="72"/>
        </w:rPr>
      </w:pPr>
    </w:p>
    <w:p w14:paraId="6AA6FE46">
      <w:pPr>
        <w:pStyle w:val="15"/>
        <w:spacing w:line="640" w:lineRule="exact"/>
        <w:jc w:val="center"/>
        <w:rPr>
          <w:rFonts w:hint="eastAsia" w:ascii="仿宋" w:hAnsi="仿宋" w:eastAsia="仿宋" w:cs="Times New Roman"/>
          <w:sz w:val="72"/>
          <w:szCs w:val="72"/>
        </w:rPr>
      </w:pPr>
    </w:p>
    <w:p w14:paraId="6496E23F">
      <w:pPr>
        <w:pStyle w:val="15"/>
        <w:spacing w:line="640" w:lineRule="exact"/>
        <w:jc w:val="center"/>
        <w:rPr>
          <w:rFonts w:hint="eastAsia" w:ascii="仿宋" w:hAnsi="仿宋" w:eastAsia="仿宋" w:cs="Times New Roman"/>
          <w:sz w:val="72"/>
          <w:szCs w:val="72"/>
        </w:rPr>
      </w:pPr>
    </w:p>
    <w:p w14:paraId="3E264DCD">
      <w:pPr>
        <w:pStyle w:val="15"/>
        <w:spacing w:line="640" w:lineRule="exact"/>
        <w:jc w:val="center"/>
        <w:rPr>
          <w:rFonts w:hint="eastAsia" w:ascii="仿宋" w:hAnsi="仿宋" w:eastAsia="仿宋" w:cs="Times New Roman"/>
          <w:sz w:val="72"/>
          <w:szCs w:val="72"/>
        </w:rPr>
      </w:pPr>
    </w:p>
    <w:p w14:paraId="03DBFD06">
      <w:pPr>
        <w:pStyle w:val="15"/>
        <w:spacing w:line="640" w:lineRule="exact"/>
        <w:jc w:val="center"/>
        <w:rPr>
          <w:rFonts w:hint="eastAsia" w:ascii="仿宋" w:hAnsi="仿宋" w:eastAsia="仿宋" w:cs="Times New Roman"/>
          <w:sz w:val="72"/>
          <w:szCs w:val="72"/>
        </w:rPr>
      </w:pPr>
    </w:p>
    <w:p w14:paraId="1BFF7ADA">
      <w:pPr>
        <w:pStyle w:val="15"/>
        <w:spacing w:line="640" w:lineRule="exact"/>
        <w:jc w:val="center"/>
        <w:rPr>
          <w:rFonts w:hint="eastAsia" w:ascii="仿宋" w:hAnsi="仿宋" w:eastAsia="仿宋" w:cs="Times New Roman"/>
          <w:sz w:val="72"/>
          <w:szCs w:val="72"/>
        </w:rPr>
      </w:pPr>
    </w:p>
    <w:p w14:paraId="2EC7572A">
      <w:pPr>
        <w:pStyle w:val="15"/>
        <w:spacing w:line="640" w:lineRule="exact"/>
        <w:jc w:val="center"/>
        <w:rPr>
          <w:rFonts w:hint="eastAsia" w:ascii="仿宋" w:hAnsi="仿宋" w:eastAsia="仿宋" w:cs="Times New Roman"/>
          <w:sz w:val="72"/>
          <w:szCs w:val="72"/>
        </w:rPr>
      </w:pPr>
    </w:p>
    <w:p w14:paraId="10E21B10">
      <w:pPr>
        <w:pStyle w:val="15"/>
        <w:spacing w:line="640" w:lineRule="exact"/>
        <w:jc w:val="center"/>
        <w:rPr>
          <w:rFonts w:hint="eastAsia" w:ascii="仿宋" w:hAnsi="仿宋" w:eastAsia="仿宋" w:cs="Times New Roman"/>
          <w:sz w:val="72"/>
          <w:szCs w:val="72"/>
        </w:rPr>
      </w:pPr>
    </w:p>
    <w:p w14:paraId="5A663C2C">
      <w:pPr>
        <w:pStyle w:val="15"/>
        <w:spacing w:line="640" w:lineRule="exact"/>
        <w:jc w:val="center"/>
        <w:rPr>
          <w:rFonts w:hint="eastAsia" w:ascii="仿宋" w:hAnsi="仿宋" w:eastAsia="仿宋" w:cs="Times New Roman"/>
          <w:sz w:val="72"/>
          <w:szCs w:val="72"/>
        </w:rPr>
      </w:pPr>
    </w:p>
    <w:p w14:paraId="6655B493">
      <w:pPr>
        <w:pStyle w:val="15"/>
        <w:spacing w:line="640" w:lineRule="exact"/>
        <w:jc w:val="both"/>
        <w:rPr>
          <w:rFonts w:hint="eastAsia" w:ascii="仿宋" w:hAnsi="仿宋" w:eastAsia="仿宋" w:cs="Times New Roman"/>
          <w:sz w:val="72"/>
          <w:szCs w:val="72"/>
        </w:rPr>
      </w:pPr>
    </w:p>
    <w:p w14:paraId="3EE51257">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3A710D8F">
      <w:pPr>
        <w:pStyle w:val="5"/>
        <w:ind w:firstLine="0"/>
        <w:jc w:val="center"/>
        <w:rPr>
          <w:rFonts w:hint="eastAsia" w:ascii="仿宋" w:hAnsi="仿宋" w:eastAsia="仿宋"/>
          <w:sz w:val="52"/>
          <w:szCs w:val="52"/>
        </w:rPr>
      </w:pPr>
    </w:p>
    <w:p w14:paraId="5C26F5A1">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2B7A12DE">
      <w:pPr>
        <w:pStyle w:val="15"/>
        <w:spacing w:line="640" w:lineRule="exact"/>
        <w:jc w:val="center"/>
        <w:rPr>
          <w:rFonts w:hint="eastAsia" w:ascii="仿宋" w:hAnsi="仿宋" w:eastAsia="仿宋" w:cs="Times New Roman"/>
          <w:sz w:val="52"/>
          <w:szCs w:val="52"/>
        </w:rPr>
      </w:pPr>
    </w:p>
    <w:p w14:paraId="42D0D094">
      <w:pPr>
        <w:pStyle w:val="15"/>
        <w:spacing w:line="640" w:lineRule="exact"/>
        <w:jc w:val="center"/>
        <w:rPr>
          <w:rFonts w:hint="eastAsia" w:ascii="仿宋" w:hAnsi="仿宋" w:eastAsia="仿宋" w:cs="Times New Roman"/>
          <w:sz w:val="52"/>
          <w:szCs w:val="52"/>
        </w:rPr>
      </w:pPr>
    </w:p>
    <w:p w14:paraId="76CA8270">
      <w:pPr>
        <w:pStyle w:val="15"/>
        <w:spacing w:line="640" w:lineRule="exact"/>
        <w:jc w:val="center"/>
        <w:rPr>
          <w:rFonts w:hint="eastAsia" w:ascii="仿宋" w:hAnsi="仿宋" w:eastAsia="仿宋" w:cs="Times New Roman"/>
          <w:sz w:val="52"/>
          <w:szCs w:val="52"/>
        </w:rPr>
      </w:pPr>
    </w:p>
    <w:p w14:paraId="5915CB39">
      <w:pPr>
        <w:pStyle w:val="15"/>
        <w:spacing w:line="640" w:lineRule="exact"/>
        <w:jc w:val="center"/>
        <w:rPr>
          <w:rFonts w:hint="eastAsia" w:ascii="仿宋" w:hAnsi="仿宋" w:eastAsia="仿宋" w:cs="Times New Roman"/>
          <w:sz w:val="52"/>
          <w:szCs w:val="52"/>
        </w:rPr>
      </w:pPr>
    </w:p>
    <w:p w14:paraId="446F023F">
      <w:pPr>
        <w:pStyle w:val="15"/>
        <w:spacing w:line="640" w:lineRule="exact"/>
        <w:jc w:val="center"/>
        <w:rPr>
          <w:rFonts w:hint="eastAsia" w:ascii="仿宋" w:hAnsi="仿宋" w:eastAsia="仿宋" w:cs="Times New Roman"/>
          <w:sz w:val="52"/>
          <w:szCs w:val="52"/>
        </w:rPr>
      </w:pPr>
    </w:p>
    <w:p w14:paraId="4253C8B1">
      <w:pPr>
        <w:pStyle w:val="15"/>
        <w:spacing w:line="640" w:lineRule="exact"/>
        <w:jc w:val="center"/>
        <w:rPr>
          <w:rFonts w:hint="eastAsia" w:ascii="仿宋" w:hAnsi="仿宋" w:eastAsia="仿宋" w:cs="Times New Roman"/>
          <w:sz w:val="52"/>
          <w:szCs w:val="52"/>
        </w:rPr>
      </w:pPr>
    </w:p>
    <w:p w14:paraId="7D49E4D1">
      <w:pPr>
        <w:pStyle w:val="15"/>
        <w:spacing w:line="640" w:lineRule="exact"/>
        <w:jc w:val="center"/>
        <w:rPr>
          <w:rFonts w:hint="eastAsia" w:ascii="仿宋" w:hAnsi="仿宋" w:eastAsia="仿宋" w:cs="Times New Roman"/>
          <w:sz w:val="52"/>
          <w:szCs w:val="52"/>
        </w:rPr>
      </w:pPr>
    </w:p>
    <w:p w14:paraId="219D0717">
      <w:pPr>
        <w:pStyle w:val="15"/>
        <w:spacing w:line="640" w:lineRule="exact"/>
        <w:jc w:val="center"/>
        <w:rPr>
          <w:rFonts w:hint="eastAsia" w:ascii="仿宋" w:hAnsi="仿宋" w:eastAsia="仿宋" w:cs="Times New Roman"/>
          <w:sz w:val="52"/>
          <w:szCs w:val="52"/>
        </w:rPr>
      </w:pPr>
    </w:p>
    <w:p w14:paraId="0849D729">
      <w:pPr>
        <w:pStyle w:val="15"/>
        <w:spacing w:line="640" w:lineRule="exact"/>
        <w:jc w:val="center"/>
        <w:rPr>
          <w:rFonts w:hint="eastAsia" w:ascii="仿宋" w:hAnsi="仿宋" w:eastAsia="仿宋" w:cs="Times New Roman"/>
          <w:sz w:val="52"/>
          <w:szCs w:val="52"/>
        </w:rPr>
      </w:pPr>
    </w:p>
    <w:p w14:paraId="5C84D5F8">
      <w:pPr>
        <w:pStyle w:val="15"/>
        <w:spacing w:line="640" w:lineRule="exact"/>
        <w:jc w:val="center"/>
        <w:rPr>
          <w:rFonts w:hint="eastAsia" w:ascii="仿宋" w:hAnsi="仿宋" w:eastAsia="仿宋" w:cs="Times New Roman"/>
          <w:sz w:val="52"/>
          <w:szCs w:val="52"/>
        </w:rPr>
      </w:pPr>
    </w:p>
    <w:p w14:paraId="68AA1DBD">
      <w:pPr>
        <w:spacing w:line="640" w:lineRule="exact"/>
        <w:rPr>
          <w:rFonts w:hint="eastAsia" w:ascii="仿宋" w:hAnsi="仿宋" w:eastAsia="仿宋" w:cs="Times New Roman"/>
          <w:sz w:val="72"/>
          <w:szCs w:val="72"/>
        </w:rPr>
      </w:pPr>
    </w:p>
    <w:p w14:paraId="7821B017">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237E634">
      <w:pPr>
        <w:pStyle w:val="15"/>
        <w:jc w:val="both"/>
        <w:rPr>
          <w:rFonts w:hint="eastAsia" w:ascii="仿宋" w:hAnsi="仿宋" w:eastAsia="仿宋" w:cs="Times New Roman"/>
          <w:sz w:val="72"/>
          <w:szCs w:val="72"/>
        </w:rPr>
      </w:pPr>
    </w:p>
    <w:p w14:paraId="09DB6A10">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97E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8904">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3DD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CB0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E6905"/>
    <w:multiLevelType w:val="singleLevel"/>
    <w:tmpl w:val="DCDE6905"/>
    <w:lvl w:ilvl="0" w:tentative="0">
      <w:start w:val="2"/>
      <w:numFmt w:val="chineseCounting"/>
      <w:suff w:val="nothing"/>
      <w:lvlText w:val="%1、"/>
      <w:lvlJc w:val="left"/>
      <w:rPr>
        <w:rFonts w:hint="eastAsia"/>
      </w:rPr>
    </w:lvl>
  </w:abstractNum>
  <w:abstractNum w:abstractNumId="1">
    <w:nsid w:val="563E71CF"/>
    <w:multiLevelType w:val="singleLevel"/>
    <w:tmpl w:val="563E71C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1DF1"/>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1D91372"/>
    <w:rsid w:val="1D97DEFF"/>
    <w:rsid w:val="1DFF72E5"/>
    <w:rsid w:val="1EFC6F07"/>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1697BC5"/>
    <w:rsid w:val="67FF5C0B"/>
    <w:rsid w:val="6EFC0924"/>
    <w:rsid w:val="6FB74722"/>
    <w:rsid w:val="6FEF8B7E"/>
    <w:rsid w:val="71A6591B"/>
    <w:rsid w:val="737D59BA"/>
    <w:rsid w:val="77C37683"/>
    <w:rsid w:val="79D19834"/>
    <w:rsid w:val="79FF515B"/>
    <w:rsid w:val="7E990D7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771</Words>
  <Characters>779</Characters>
  <Lines>89</Lines>
  <Paragraphs>25</Paragraphs>
  <TotalTime>3</TotalTime>
  <ScaleCrop>false</ScaleCrop>
  <LinksUpToDate>false</LinksUpToDate>
  <CharactersWithSpaces>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2025-10-11T09:33:00Z</dcterms:created>
  <dc:creator>11797</dc:creator>
  <cp:lastModifiedBy>松哥</cp:lastModifiedBy>
  <cp:lastPrinted>2024-08-08T18:20:00Z</cp:lastPrinted>
  <dcterms:modified xsi:type="dcterms:W3CDTF">2025-10-24T09:10:27Z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A399A44CBD0F41B5BD06844490E6BB35_13</vt:lpwstr>
  </property>
  <property fmtid="{D5CDD505-2E9C-101B-9397-08002B2CF9AE}" pid="4" name="KSOTemplateDocerSaveRecord">
    <vt:lpwstr>eyJoZGlkIjoiNjcyYjg2ZDVmZTlmMjUwYjVkMTMwNWU1OGYxNWE5NGEiLCJ1c2VySWQiOiIzMjEzMzU1MTEifQ==</vt:lpwstr>
  </property>
</Properties>
</file>