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EADE">
      <w:pPr>
        <w:pStyle w:val="15"/>
        <w:jc w:val="both"/>
        <w:rPr>
          <w:rFonts w:hint="eastAsia" w:ascii="仿宋" w:hAnsi="仿宋" w:eastAsia="仿宋"/>
          <w:sz w:val="36"/>
          <w:szCs w:val="36"/>
        </w:rPr>
      </w:pPr>
      <w:r>
        <w:rPr>
          <w:rFonts w:hint="eastAsia" w:ascii="仿宋" w:hAnsi="仿宋" w:eastAsia="仿宋"/>
          <w:sz w:val="36"/>
          <w:szCs w:val="36"/>
        </w:rPr>
        <w:t>附件1</w:t>
      </w:r>
    </w:p>
    <w:p w14:paraId="34AE701F">
      <w:pPr>
        <w:pStyle w:val="15"/>
        <w:jc w:val="center"/>
        <w:rPr>
          <w:rFonts w:hint="eastAsia" w:ascii="仿宋" w:hAnsi="仿宋" w:eastAsia="仿宋" w:cs="Times New Roman"/>
          <w:sz w:val="56"/>
          <w:szCs w:val="56"/>
        </w:rPr>
      </w:pPr>
    </w:p>
    <w:p w14:paraId="1D347602">
      <w:pPr>
        <w:pStyle w:val="15"/>
        <w:jc w:val="center"/>
        <w:rPr>
          <w:rFonts w:hint="eastAsia" w:ascii="仿宋" w:hAnsi="仿宋" w:eastAsia="仿宋" w:cs="Times New Roman"/>
          <w:sz w:val="84"/>
          <w:szCs w:val="84"/>
        </w:rPr>
      </w:pPr>
    </w:p>
    <w:p w14:paraId="77BDEF3D">
      <w:pPr>
        <w:pStyle w:val="15"/>
        <w:jc w:val="center"/>
        <w:rPr>
          <w:rFonts w:hint="eastAsia" w:ascii="仿宋" w:hAnsi="仿宋" w:eastAsia="仿宋" w:cs="Times New Roman"/>
          <w:sz w:val="84"/>
          <w:szCs w:val="84"/>
        </w:rPr>
      </w:pPr>
    </w:p>
    <w:p w14:paraId="4016FA8A">
      <w:pPr>
        <w:pStyle w:val="15"/>
        <w:jc w:val="center"/>
        <w:rPr>
          <w:rFonts w:hint="eastAsia" w:ascii="仿宋" w:hAnsi="仿宋" w:eastAsia="仿宋" w:cs="Times New Roman"/>
          <w:sz w:val="84"/>
          <w:szCs w:val="84"/>
        </w:rPr>
      </w:pPr>
    </w:p>
    <w:p w14:paraId="4392A4B6">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株洲市渌口区第三中学</w:t>
      </w:r>
    </w:p>
    <w:p w14:paraId="51AB5D19">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2E027336">
      <w:pPr>
        <w:pStyle w:val="15"/>
        <w:spacing w:line="600" w:lineRule="exact"/>
        <w:jc w:val="both"/>
        <w:rPr>
          <w:rFonts w:hint="eastAsia" w:ascii="仿宋" w:hAnsi="仿宋" w:eastAsia="仿宋" w:cs="Times New Roman"/>
          <w:b/>
          <w:sz w:val="36"/>
          <w:szCs w:val="28"/>
        </w:rPr>
      </w:pPr>
    </w:p>
    <w:p w14:paraId="2513CD5F">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2E612A7">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株洲市渌口区第三中学</w:t>
      </w:r>
      <w:r>
        <w:rPr>
          <w:rFonts w:ascii="仿宋" w:hAnsi="仿宋" w:eastAsia="仿宋" w:cs="仿宋"/>
          <w:b/>
          <w:sz w:val="28"/>
        </w:rPr>
        <w:t>概况</w:t>
      </w:r>
    </w:p>
    <w:p w14:paraId="6E62375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2B7B537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374AC1DE">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7D85A5F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415404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35644D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45454AA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311A7A6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0157631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3712BF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38D7F6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0BC9E26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6A85FC6B">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6A476C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5B6904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62C453F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6C87277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4F6C6B9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7CC509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48522F4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6609E7B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6FB25A2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64E579B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3A102E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7D833F9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285EAC7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3E38025F">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E364D85">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02B7B890">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F8B112D">
      <w:pPr>
        <w:spacing w:line="640" w:lineRule="exact"/>
        <w:rPr>
          <w:rFonts w:hint="eastAsia" w:ascii="仿宋" w:hAnsi="仿宋" w:eastAsia="仿宋" w:cs="Times New Roman"/>
          <w:sz w:val="72"/>
          <w:szCs w:val="72"/>
        </w:rPr>
      </w:pPr>
    </w:p>
    <w:p w14:paraId="288F3387">
      <w:pPr>
        <w:widowControl/>
        <w:spacing w:line="640" w:lineRule="exact"/>
        <w:jc w:val="center"/>
        <w:rPr>
          <w:rFonts w:hint="eastAsia" w:ascii="仿宋" w:hAnsi="仿宋" w:eastAsia="仿宋" w:cs="仿宋"/>
          <w:b/>
          <w:bCs/>
          <w:kern w:val="0"/>
          <w:sz w:val="52"/>
          <w:szCs w:val="52"/>
        </w:rPr>
      </w:pPr>
    </w:p>
    <w:p w14:paraId="06FA6697">
      <w:pPr>
        <w:widowControl/>
        <w:spacing w:line="640" w:lineRule="exact"/>
        <w:jc w:val="center"/>
        <w:rPr>
          <w:rFonts w:hint="eastAsia" w:ascii="仿宋" w:hAnsi="仿宋" w:eastAsia="仿宋" w:cs="仿宋"/>
          <w:b/>
          <w:bCs/>
          <w:kern w:val="0"/>
          <w:sz w:val="52"/>
          <w:szCs w:val="52"/>
        </w:rPr>
      </w:pPr>
    </w:p>
    <w:p w14:paraId="4277657B">
      <w:pPr>
        <w:widowControl/>
        <w:spacing w:line="640" w:lineRule="exact"/>
        <w:jc w:val="center"/>
        <w:rPr>
          <w:rFonts w:hint="eastAsia" w:ascii="仿宋" w:hAnsi="仿宋" w:eastAsia="仿宋" w:cs="仿宋"/>
          <w:b/>
          <w:bCs/>
          <w:kern w:val="0"/>
          <w:sz w:val="52"/>
          <w:szCs w:val="52"/>
        </w:rPr>
      </w:pPr>
    </w:p>
    <w:p w14:paraId="40DB1C5E">
      <w:pPr>
        <w:widowControl/>
        <w:spacing w:line="640" w:lineRule="exact"/>
        <w:jc w:val="center"/>
        <w:rPr>
          <w:rFonts w:hint="eastAsia" w:ascii="仿宋" w:hAnsi="仿宋" w:eastAsia="仿宋" w:cs="仿宋"/>
          <w:b/>
          <w:bCs/>
          <w:kern w:val="0"/>
          <w:sz w:val="52"/>
          <w:szCs w:val="52"/>
        </w:rPr>
      </w:pPr>
    </w:p>
    <w:p w14:paraId="22E4C5CC">
      <w:pPr>
        <w:widowControl/>
        <w:spacing w:line="640" w:lineRule="exact"/>
        <w:jc w:val="center"/>
        <w:rPr>
          <w:rFonts w:hint="eastAsia" w:ascii="仿宋" w:hAnsi="仿宋" w:eastAsia="仿宋" w:cs="仿宋"/>
          <w:b/>
          <w:bCs/>
          <w:kern w:val="0"/>
          <w:sz w:val="52"/>
          <w:szCs w:val="52"/>
        </w:rPr>
      </w:pPr>
    </w:p>
    <w:p w14:paraId="35E75571">
      <w:pPr>
        <w:widowControl/>
        <w:spacing w:line="640" w:lineRule="exact"/>
        <w:jc w:val="center"/>
        <w:rPr>
          <w:rFonts w:hint="eastAsia" w:ascii="仿宋" w:hAnsi="仿宋" w:eastAsia="仿宋" w:cs="仿宋"/>
          <w:b/>
          <w:bCs/>
          <w:kern w:val="0"/>
          <w:sz w:val="52"/>
          <w:szCs w:val="52"/>
        </w:rPr>
      </w:pPr>
    </w:p>
    <w:p w14:paraId="5A9B7720">
      <w:pPr>
        <w:widowControl/>
        <w:spacing w:line="640" w:lineRule="exact"/>
        <w:jc w:val="center"/>
        <w:rPr>
          <w:rFonts w:hint="eastAsia" w:ascii="仿宋" w:hAnsi="仿宋" w:eastAsia="仿宋" w:cs="仿宋"/>
          <w:b/>
          <w:bCs/>
          <w:kern w:val="0"/>
          <w:sz w:val="52"/>
          <w:szCs w:val="52"/>
        </w:rPr>
      </w:pPr>
    </w:p>
    <w:p w14:paraId="753D5E89">
      <w:pPr>
        <w:widowControl/>
        <w:spacing w:line="640" w:lineRule="exact"/>
        <w:jc w:val="center"/>
        <w:rPr>
          <w:rFonts w:hint="eastAsia" w:ascii="仿宋" w:hAnsi="仿宋" w:eastAsia="仿宋" w:cs="仿宋"/>
          <w:b/>
          <w:bCs/>
          <w:kern w:val="0"/>
          <w:sz w:val="52"/>
          <w:szCs w:val="52"/>
        </w:rPr>
      </w:pPr>
    </w:p>
    <w:p w14:paraId="25C18FD5">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77BD9C83">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株洲市渌口区第三中学部门</w:t>
      </w:r>
      <w:r>
        <w:rPr>
          <w:rFonts w:ascii="仿宋" w:hAnsi="仿宋" w:eastAsia="仿宋" w:cs="仿宋"/>
          <w:b/>
          <w:bCs/>
          <w:sz w:val="52"/>
          <w:szCs w:val="52"/>
        </w:rPr>
        <w:t>概况</w:t>
      </w:r>
    </w:p>
    <w:p w14:paraId="0B8579B4">
      <w:pPr>
        <w:pStyle w:val="5"/>
        <w:spacing w:line="640" w:lineRule="exact"/>
        <w:ind w:left="0" w:leftChars="0" w:firstLine="0" w:firstLineChars="0"/>
        <w:rPr>
          <w:rFonts w:hint="eastAsia" w:ascii="仿宋" w:hAnsi="仿宋" w:eastAsia="仿宋" w:cs="Times New Roman"/>
        </w:rPr>
      </w:pPr>
    </w:p>
    <w:p w14:paraId="181F328A"/>
    <w:p w14:paraId="40CBC968">
      <w:pPr>
        <w:pStyle w:val="9"/>
      </w:pPr>
    </w:p>
    <w:p w14:paraId="29BF551E">
      <w:pPr>
        <w:pStyle w:val="5"/>
        <w:ind w:firstLine="480"/>
        <w:rPr>
          <w:rFonts w:hint="eastAsia"/>
        </w:rPr>
      </w:pPr>
    </w:p>
    <w:p w14:paraId="7E3A6CF7"/>
    <w:p w14:paraId="54D8D5D8">
      <w:pPr>
        <w:pStyle w:val="9"/>
      </w:pPr>
    </w:p>
    <w:p w14:paraId="1F3074B5">
      <w:pPr>
        <w:pStyle w:val="5"/>
        <w:ind w:firstLine="480"/>
        <w:rPr>
          <w:rFonts w:hint="eastAsia"/>
        </w:rPr>
      </w:pPr>
    </w:p>
    <w:p w14:paraId="43B78233"/>
    <w:p w14:paraId="22472AAC">
      <w:pPr>
        <w:pStyle w:val="9"/>
      </w:pPr>
    </w:p>
    <w:p w14:paraId="29EA5D72">
      <w:pPr>
        <w:pStyle w:val="5"/>
        <w:ind w:firstLine="480"/>
        <w:rPr>
          <w:rFonts w:hint="eastAsia"/>
        </w:rPr>
      </w:pPr>
    </w:p>
    <w:p w14:paraId="36A0032B"/>
    <w:p w14:paraId="27259218">
      <w:pPr>
        <w:pStyle w:val="9"/>
      </w:pPr>
    </w:p>
    <w:p w14:paraId="2336CD22">
      <w:pPr>
        <w:pStyle w:val="5"/>
        <w:ind w:firstLine="480"/>
        <w:rPr>
          <w:rFonts w:hint="eastAsia"/>
        </w:rPr>
      </w:pPr>
    </w:p>
    <w:p w14:paraId="63F8F081"/>
    <w:p w14:paraId="750E5279">
      <w:pPr>
        <w:pStyle w:val="9"/>
      </w:pPr>
    </w:p>
    <w:p w14:paraId="060F5A7D">
      <w:pPr>
        <w:pStyle w:val="5"/>
        <w:ind w:firstLine="480"/>
        <w:rPr>
          <w:rFonts w:hint="eastAsia"/>
        </w:rPr>
      </w:pPr>
    </w:p>
    <w:p w14:paraId="71B228B7"/>
    <w:p w14:paraId="5F28B795"/>
    <w:p w14:paraId="78B94E2F">
      <w:pPr>
        <w:pStyle w:val="9"/>
      </w:pPr>
    </w:p>
    <w:p w14:paraId="4621E005">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08C30B14">
      <w:pPr>
        <w:spacing w:line="64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(一)、严格按照教育法组织教育教学工作，加强教育教学管理，提高教育教学质量；</w:t>
      </w:r>
    </w:p>
    <w:p w14:paraId="555A4EEA">
      <w:pPr>
        <w:spacing w:line="64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(二)、加强教师队伍建设，提升教师业务水平完善教师自身素养，强化师德师风建设；</w:t>
      </w:r>
    </w:p>
    <w:p w14:paraId="3FB7F876">
      <w:pPr>
        <w:spacing w:line="64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(三)、宣传贯彻执行党和国家的教育方针、教育政策、教育法律和教育法规，贯彻执行上级教育行政部门的行政规章；</w:t>
      </w:r>
    </w:p>
    <w:p w14:paraId="748E2646">
      <w:pPr>
        <w:spacing w:line="64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(四)、负责学校教育教学业务和安全方面的管理工作，对学校的教育教学业务和安全工作进行指导；</w:t>
      </w:r>
    </w:p>
    <w:p w14:paraId="73E145F8">
      <w:pPr>
        <w:spacing w:line="64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(五)、根据县级人民政府制定的教育事业发展规范，结合实际制定并组织实施本校的教育事业规划；</w:t>
      </w:r>
    </w:p>
    <w:p w14:paraId="5F2BDB43">
      <w:pPr>
        <w:spacing w:line="64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(六)、按照上级教育行政部门课程计划开齐课程开足课时，认真实施中小学的教育教学管理，全面推进素质教育;</w:t>
      </w:r>
    </w:p>
    <w:p w14:paraId="40DDB5DC">
      <w:pPr>
        <w:spacing w:line="64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(七)、完成上级部门交给的其他任务；</w:t>
      </w:r>
    </w:p>
    <w:p w14:paraId="61234049">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3B07BEDA">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本单位为</w:t>
      </w:r>
      <w:r>
        <w:rPr>
          <w:rFonts w:hint="eastAsia" w:ascii="仿宋" w:hAnsi="仿宋" w:eastAsia="仿宋" w:cs="Times New Roman"/>
          <w:bCs/>
          <w:kern w:val="0"/>
          <w:sz w:val="32"/>
          <w:szCs w:val="32"/>
          <w:lang w:val="en-US" w:eastAsia="zh-CN"/>
        </w:rPr>
        <w:t>公益一类财政全额拨款事业单位，</w:t>
      </w:r>
      <w:r>
        <w:rPr>
          <w:rFonts w:hint="eastAsia" w:ascii="仿宋" w:hAnsi="仿宋" w:eastAsia="仿宋" w:cs="Times New Roman"/>
          <w:bCs/>
          <w:kern w:val="0"/>
          <w:sz w:val="32"/>
          <w:szCs w:val="32"/>
        </w:rPr>
        <w:t>按照</w:t>
      </w:r>
      <w:r>
        <w:rPr>
          <w:rFonts w:hint="eastAsia" w:ascii="仿宋" w:hAnsi="仿宋" w:eastAsia="仿宋" w:cs="Times New Roman"/>
          <w:bCs/>
          <w:kern w:val="0"/>
          <w:sz w:val="32"/>
          <w:szCs w:val="32"/>
          <w:lang w:val="en-US" w:eastAsia="zh-CN"/>
        </w:rPr>
        <w:t>政府</w:t>
      </w:r>
      <w:r>
        <w:rPr>
          <w:rFonts w:hint="eastAsia" w:ascii="仿宋" w:hAnsi="仿宋" w:eastAsia="仿宋" w:cs="Times New Roman"/>
          <w:bCs/>
          <w:kern w:val="0"/>
          <w:sz w:val="32"/>
          <w:szCs w:val="32"/>
        </w:rPr>
        <w:t>会计制度填报决算数据。纳入本套决算编制范围的独立核算单位共</w:t>
      </w:r>
      <w:r>
        <w:rPr>
          <w:rFonts w:hint="eastAsia" w:ascii="仿宋" w:hAnsi="仿宋" w:eastAsia="仿宋" w:cs="Times New Roman"/>
          <w:bCs/>
          <w:kern w:val="0"/>
          <w:sz w:val="32"/>
          <w:szCs w:val="32"/>
          <w:lang w:val="en-US" w:eastAsia="zh-CN"/>
        </w:rPr>
        <w:t>1</w:t>
      </w:r>
      <w:r>
        <w:rPr>
          <w:rFonts w:hint="eastAsia" w:ascii="仿宋" w:hAnsi="仿宋" w:eastAsia="仿宋" w:cs="Times New Roman"/>
          <w:bCs/>
          <w:kern w:val="0"/>
          <w:sz w:val="32"/>
          <w:szCs w:val="32"/>
        </w:rPr>
        <w:t>个</w:t>
      </w:r>
      <w:r>
        <w:rPr>
          <w:rFonts w:hint="eastAsia" w:ascii="仿宋" w:hAnsi="仿宋" w:eastAsia="仿宋" w:cs="Times New Roman"/>
          <w:bCs/>
          <w:kern w:val="0"/>
          <w:sz w:val="32"/>
          <w:szCs w:val="32"/>
          <w:lang w:eastAsia="zh-CN"/>
        </w:rPr>
        <w:t>。株洲市渌口区</w:t>
      </w:r>
      <w:r>
        <w:rPr>
          <w:rFonts w:hint="eastAsia" w:ascii="仿宋" w:hAnsi="仿宋" w:eastAsia="仿宋" w:cs="Times New Roman"/>
          <w:bCs/>
          <w:kern w:val="0"/>
          <w:sz w:val="32"/>
          <w:szCs w:val="32"/>
          <w:lang w:val="en-US" w:eastAsia="zh-CN"/>
        </w:rPr>
        <w:t>第三中学</w:t>
      </w:r>
      <w:r>
        <w:rPr>
          <w:rFonts w:hint="eastAsia" w:ascii="仿宋" w:hAnsi="仿宋" w:eastAsia="仿宋" w:cs="Times New Roman"/>
          <w:bCs/>
          <w:kern w:val="0"/>
          <w:sz w:val="32"/>
          <w:szCs w:val="32"/>
          <w:lang w:eastAsia="zh-CN"/>
        </w:rPr>
        <w:t>是区</w:t>
      </w:r>
      <w:r>
        <w:rPr>
          <w:rFonts w:hint="eastAsia" w:ascii="仿宋" w:hAnsi="仿宋" w:eastAsia="仿宋" w:cs="Times New Roman"/>
          <w:bCs/>
          <w:kern w:val="0"/>
          <w:sz w:val="32"/>
          <w:szCs w:val="32"/>
          <w:lang w:val="en-US" w:eastAsia="zh-CN"/>
        </w:rPr>
        <w:t>教育局主管</w:t>
      </w:r>
      <w:r>
        <w:rPr>
          <w:rFonts w:hint="eastAsia" w:ascii="仿宋" w:hAnsi="仿宋" w:eastAsia="仿宋" w:cs="Times New Roman"/>
          <w:bCs/>
          <w:kern w:val="0"/>
          <w:sz w:val="32"/>
          <w:szCs w:val="32"/>
          <w:lang w:eastAsia="zh-CN"/>
        </w:rPr>
        <w:t>的</w:t>
      </w:r>
      <w:r>
        <w:rPr>
          <w:rFonts w:hint="eastAsia" w:ascii="仿宋" w:hAnsi="仿宋" w:eastAsia="仿宋" w:cs="Times New Roman"/>
          <w:bCs/>
          <w:kern w:val="0"/>
          <w:sz w:val="32"/>
          <w:szCs w:val="32"/>
          <w:lang w:val="en-US" w:eastAsia="zh-CN"/>
        </w:rPr>
        <w:t>副</w:t>
      </w:r>
      <w:r>
        <w:rPr>
          <w:rFonts w:hint="eastAsia" w:ascii="仿宋" w:hAnsi="仿宋" w:eastAsia="仿宋" w:cs="Times New Roman"/>
          <w:bCs/>
          <w:kern w:val="0"/>
          <w:sz w:val="32"/>
          <w:szCs w:val="32"/>
          <w:lang w:eastAsia="zh-CN"/>
        </w:rPr>
        <w:t>科级</w:t>
      </w:r>
      <w:r>
        <w:rPr>
          <w:rFonts w:hint="eastAsia" w:ascii="仿宋" w:hAnsi="仿宋" w:eastAsia="仿宋" w:cs="Times New Roman"/>
          <w:bCs/>
          <w:kern w:val="0"/>
          <w:sz w:val="32"/>
          <w:szCs w:val="32"/>
          <w:lang w:val="en-US" w:eastAsia="zh-CN"/>
        </w:rPr>
        <w:t>单位，</w:t>
      </w:r>
      <w:r>
        <w:rPr>
          <w:rFonts w:hint="eastAsia" w:ascii="仿宋" w:hAnsi="仿宋" w:eastAsia="仿宋" w:cs="Times New Roman"/>
          <w:bCs/>
          <w:kern w:val="0"/>
          <w:sz w:val="32"/>
          <w:szCs w:val="32"/>
          <w:lang w:eastAsia="zh-CN"/>
        </w:rPr>
        <w:t>现有</w:t>
      </w:r>
      <w:r>
        <w:rPr>
          <w:rFonts w:hint="eastAsia" w:ascii="仿宋" w:hAnsi="仿宋" w:eastAsia="仿宋" w:cs="Times New Roman"/>
          <w:bCs/>
          <w:kern w:val="0"/>
          <w:sz w:val="32"/>
          <w:szCs w:val="32"/>
          <w:lang w:val="en-US" w:eastAsia="zh-CN"/>
        </w:rPr>
        <w:t>部门三</w:t>
      </w:r>
      <w:r>
        <w:rPr>
          <w:rFonts w:hint="eastAsia" w:ascii="仿宋" w:hAnsi="仿宋" w:eastAsia="仿宋" w:cs="Times New Roman"/>
          <w:bCs/>
          <w:kern w:val="0"/>
          <w:sz w:val="32"/>
          <w:szCs w:val="32"/>
          <w:lang w:eastAsia="zh-CN"/>
        </w:rPr>
        <w:t>个（</w:t>
      </w:r>
      <w:r>
        <w:rPr>
          <w:rFonts w:hint="eastAsia" w:ascii="仿宋" w:hAnsi="仿宋" w:eastAsia="仿宋" w:cs="Times New Roman"/>
          <w:bCs/>
          <w:kern w:val="0"/>
          <w:sz w:val="32"/>
          <w:szCs w:val="32"/>
          <w:lang w:val="en-US" w:eastAsia="zh-CN"/>
        </w:rPr>
        <w:t>后勤部门，教学部门，德育部门</w:t>
      </w:r>
      <w:r>
        <w:rPr>
          <w:rFonts w:hint="eastAsia" w:ascii="仿宋" w:hAnsi="仿宋" w:eastAsia="仿宋" w:cs="Times New Roman"/>
          <w:bCs/>
          <w:kern w:val="0"/>
          <w:sz w:val="32"/>
          <w:szCs w:val="32"/>
          <w:lang w:eastAsia="zh-CN"/>
        </w:rPr>
        <w:t>），</w:t>
      </w:r>
      <w:r>
        <w:rPr>
          <w:rFonts w:hint="eastAsia" w:ascii="仿宋" w:hAnsi="仿宋" w:eastAsia="仿宋" w:cs="Times New Roman"/>
          <w:bCs/>
          <w:kern w:val="0"/>
          <w:sz w:val="32"/>
          <w:szCs w:val="32"/>
          <w:lang w:val="en-US" w:eastAsia="zh-CN"/>
        </w:rPr>
        <w:t>2024年年末</w:t>
      </w:r>
      <w:r>
        <w:rPr>
          <w:rFonts w:hint="eastAsia" w:ascii="仿宋" w:hAnsi="仿宋" w:eastAsia="仿宋" w:cs="Times New Roman"/>
          <w:bCs/>
          <w:kern w:val="0"/>
          <w:sz w:val="32"/>
          <w:szCs w:val="32"/>
          <w:lang w:eastAsia="zh-CN"/>
        </w:rPr>
        <w:t>在职人员</w:t>
      </w:r>
      <w:r>
        <w:rPr>
          <w:rFonts w:hint="eastAsia" w:ascii="仿宋" w:hAnsi="仿宋" w:eastAsia="仿宋" w:cs="Times New Roman"/>
          <w:bCs/>
          <w:kern w:val="0"/>
          <w:sz w:val="32"/>
          <w:szCs w:val="32"/>
          <w:lang w:val="en-US" w:eastAsia="zh-CN"/>
        </w:rPr>
        <w:t>72</w:t>
      </w:r>
      <w:r>
        <w:rPr>
          <w:rFonts w:hint="eastAsia" w:ascii="仿宋" w:hAnsi="仿宋" w:eastAsia="仿宋" w:cs="Times New Roman"/>
          <w:bCs/>
          <w:kern w:val="0"/>
          <w:sz w:val="32"/>
          <w:szCs w:val="32"/>
          <w:lang w:eastAsia="zh-CN"/>
        </w:rPr>
        <w:t>人，</w:t>
      </w:r>
      <w:r>
        <w:rPr>
          <w:rFonts w:hint="eastAsia" w:ascii="仿宋" w:hAnsi="仿宋" w:eastAsia="仿宋" w:cs="Times New Roman"/>
          <w:bCs/>
          <w:kern w:val="0"/>
          <w:sz w:val="32"/>
          <w:szCs w:val="32"/>
          <w:lang w:val="en-US" w:eastAsia="zh-CN"/>
        </w:rPr>
        <w:t>其中专任教师70人，事业工勤人员2人，</w:t>
      </w:r>
      <w:r>
        <w:rPr>
          <w:rFonts w:hint="eastAsia" w:ascii="仿宋" w:hAnsi="仿宋" w:eastAsia="仿宋" w:cs="Times New Roman"/>
          <w:bCs/>
          <w:color w:val="000000" w:themeColor="text1"/>
          <w:kern w:val="0"/>
          <w:sz w:val="32"/>
          <w:szCs w:val="32"/>
          <w:lang w:eastAsia="zh-CN"/>
          <w14:textFill>
            <w14:solidFill>
              <w14:schemeClr w14:val="tx1"/>
            </w14:solidFill>
          </w14:textFill>
        </w:rPr>
        <w:t>退休人员</w:t>
      </w:r>
      <w:r>
        <w:rPr>
          <w:rFonts w:hint="eastAsia" w:ascii="仿宋" w:hAnsi="仿宋" w:eastAsia="仿宋" w:cs="Times New Roman"/>
          <w:bCs/>
          <w:color w:val="000000" w:themeColor="text1"/>
          <w:kern w:val="0"/>
          <w:sz w:val="32"/>
          <w:szCs w:val="32"/>
          <w:lang w:val="en-US" w:eastAsia="zh-CN"/>
          <w14:textFill>
            <w14:solidFill>
              <w14:schemeClr w14:val="tx1"/>
            </w14:solidFill>
          </w14:textFill>
        </w:rPr>
        <w:t>19</w:t>
      </w:r>
      <w:r>
        <w:rPr>
          <w:rFonts w:hint="eastAsia" w:ascii="仿宋" w:hAnsi="仿宋" w:eastAsia="仿宋" w:cs="Times New Roman"/>
          <w:bCs/>
          <w:color w:val="000000" w:themeColor="text1"/>
          <w:kern w:val="0"/>
          <w:sz w:val="32"/>
          <w:szCs w:val="32"/>
          <w:lang w:eastAsia="zh-CN"/>
          <w14:textFill>
            <w14:solidFill>
              <w14:schemeClr w14:val="tx1"/>
            </w14:solidFill>
          </w14:textFill>
        </w:rPr>
        <w:t>人，</w:t>
      </w:r>
      <w:r>
        <w:rPr>
          <w:rFonts w:hint="eastAsia" w:ascii="仿宋" w:hAnsi="仿宋" w:eastAsia="仿宋" w:cs="Times New Roman"/>
          <w:bCs/>
          <w:color w:val="000000" w:themeColor="text1"/>
          <w:kern w:val="0"/>
          <w:sz w:val="32"/>
          <w:szCs w:val="32"/>
          <w:lang w:val="en-US" w:eastAsia="zh-CN"/>
          <w14:textFill>
            <w14:solidFill>
              <w14:schemeClr w14:val="tx1"/>
            </w14:solidFill>
          </w14:textFill>
        </w:rPr>
        <w:t>遗属2人。</w:t>
      </w:r>
    </w:p>
    <w:p w14:paraId="68C00FF0">
      <w:pPr>
        <w:widowControl/>
        <w:spacing w:line="640" w:lineRule="exact"/>
        <w:rPr>
          <w:rFonts w:hint="eastAsia" w:ascii="仿宋" w:hAnsi="仿宋" w:eastAsia="仿宋" w:cs="Times New Roman"/>
          <w:bCs/>
          <w:kern w:val="0"/>
          <w:sz w:val="32"/>
          <w:szCs w:val="32"/>
          <w:lang w:eastAsia="zh-CN"/>
        </w:rPr>
      </w:pPr>
    </w:p>
    <w:p w14:paraId="4F23B4D4">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val="en-US" w:eastAsia="zh-CN"/>
        </w:rPr>
        <w:t>湖南省株洲市渌口区第三中学</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val="en-US" w:eastAsia="zh-CN"/>
        </w:rPr>
        <w:t>湖南省株洲市渌口区第三中学</w:t>
      </w:r>
      <w:r>
        <w:rPr>
          <w:rFonts w:ascii="仿宋" w:hAnsi="仿宋" w:eastAsia="仿宋" w:cs="Times New Roman"/>
          <w:bCs/>
          <w:kern w:val="0"/>
          <w:sz w:val="32"/>
          <w:szCs w:val="32"/>
        </w:rPr>
        <w:t>本级</w:t>
      </w:r>
      <w:r>
        <w:rPr>
          <w:rFonts w:hint="eastAsia" w:ascii="仿宋" w:hAnsi="仿宋" w:eastAsia="仿宋" w:cs="Times New Roman"/>
          <w:bCs/>
          <w:kern w:val="0"/>
          <w:sz w:val="32"/>
          <w:szCs w:val="32"/>
          <w:lang w:eastAsia="zh-CN"/>
        </w:rPr>
        <w:t>。</w:t>
      </w:r>
    </w:p>
    <w:p w14:paraId="1F5769E6">
      <w:pPr>
        <w:jc w:val="left"/>
        <w:rPr>
          <w:rFonts w:hint="eastAsia" w:ascii="仿宋" w:hAnsi="仿宋" w:eastAsia="仿宋" w:cs="Times New Roman"/>
          <w:sz w:val="28"/>
          <w:szCs w:val="32"/>
        </w:rPr>
      </w:pPr>
    </w:p>
    <w:p w14:paraId="0AF5D0A1">
      <w:pPr>
        <w:jc w:val="center"/>
        <w:rPr>
          <w:rFonts w:hint="eastAsia" w:ascii="仿宋" w:hAnsi="仿宋" w:eastAsia="仿宋" w:cs="Times New Roman"/>
          <w:sz w:val="28"/>
          <w:szCs w:val="28"/>
        </w:rPr>
      </w:pPr>
    </w:p>
    <w:p w14:paraId="2B2AEA39">
      <w:pPr>
        <w:jc w:val="center"/>
        <w:rPr>
          <w:rFonts w:hint="eastAsia" w:ascii="仿宋" w:hAnsi="仿宋" w:eastAsia="仿宋" w:cs="Times New Roman"/>
          <w:sz w:val="28"/>
          <w:szCs w:val="28"/>
        </w:rPr>
      </w:pPr>
    </w:p>
    <w:p w14:paraId="058D3428">
      <w:pPr>
        <w:jc w:val="center"/>
        <w:rPr>
          <w:rFonts w:hint="eastAsia" w:ascii="仿宋" w:hAnsi="仿宋" w:eastAsia="仿宋" w:cs="Times New Roman"/>
          <w:sz w:val="28"/>
          <w:szCs w:val="28"/>
        </w:rPr>
      </w:pPr>
    </w:p>
    <w:p w14:paraId="7ADA4891">
      <w:pPr>
        <w:jc w:val="center"/>
        <w:rPr>
          <w:rFonts w:hint="eastAsia" w:ascii="仿宋" w:hAnsi="仿宋" w:eastAsia="仿宋" w:cs="Times New Roman"/>
          <w:sz w:val="28"/>
          <w:szCs w:val="28"/>
        </w:rPr>
      </w:pPr>
    </w:p>
    <w:p w14:paraId="79B85B20">
      <w:pPr>
        <w:jc w:val="center"/>
        <w:rPr>
          <w:rFonts w:hint="eastAsia" w:ascii="仿宋" w:hAnsi="仿宋" w:eastAsia="仿宋" w:cs="Times New Roman"/>
          <w:sz w:val="28"/>
          <w:szCs w:val="28"/>
        </w:rPr>
      </w:pPr>
    </w:p>
    <w:p w14:paraId="482FD090">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8857123">
      <w:pPr>
        <w:pStyle w:val="5"/>
        <w:ind w:left="0" w:leftChars="0" w:firstLine="0" w:firstLineChars="0"/>
        <w:rPr>
          <w:rFonts w:hint="eastAsia"/>
        </w:rPr>
      </w:pPr>
    </w:p>
    <w:p w14:paraId="14DF3ACF">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0A0C284B">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3904C4F1">
      <w:pPr>
        <w:pStyle w:val="9"/>
        <w:rPr>
          <w:rFonts w:hint="eastAsia" w:ascii="仿宋" w:hAnsi="仿宋" w:eastAsia="仿宋"/>
        </w:rPr>
      </w:pPr>
    </w:p>
    <w:p w14:paraId="1BCE7A72">
      <w:pPr>
        <w:pStyle w:val="5"/>
        <w:ind w:firstLine="480"/>
        <w:rPr>
          <w:rFonts w:hint="eastAsia" w:ascii="仿宋" w:hAnsi="仿宋" w:eastAsia="仿宋"/>
        </w:rPr>
      </w:pPr>
    </w:p>
    <w:p w14:paraId="60FE1B86">
      <w:pPr>
        <w:rPr>
          <w:rFonts w:hint="eastAsia" w:ascii="仿宋" w:hAnsi="仿宋" w:eastAsia="仿宋"/>
        </w:rPr>
      </w:pPr>
    </w:p>
    <w:p w14:paraId="0DF4E1A0">
      <w:pPr>
        <w:pStyle w:val="9"/>
        <w:rPr>
          <w:rFonts w:hint="eastAsia" w:ascii="仿宋" w:hAnsi="仿宋" w:eastAsia="仿宋"/>
        </w:rPr>
      </w:pPr>
    </w:p>
    <w:p w14:paraId="445274EF">
      <w:pPr>
        <w:pStyle w:val="5"/>
        <w:ind w:firstLine="480"/>
        <w:rPr>
          <w:rFonts w:hint="eastAsia" w:ascii="仿宋" w:hAnsi="仿宋" w:eastAsia="仿宋"/>
        </w:rPr>
      </w:pPr>
    </w:p>
    <w:p w14:paraId="61AEA2A6">
      <w:pPr>
        <w:rPr>
          <w:rFonts w:hint="eastAsia" w:ascii="仿宋" w:hAnsi="仿宋" w:eastAsia="仿宋"/>
        </w:rPr>
      </w:pPr>
    </w:p>
    <w:p w14:paraId="45E00D4D">
      <w:pPr>
        <w:pStyle w:val="9"/>
        <w:rPr>
          <w:rFonts w:hint="eastAsia" w:ascii="仿宋" w:hAnsi="仿宋" w:eastAsia="仿宋"/>
        </w:rPr>
      </w:pPr>
    </w:p>
    <w:p w14:paraId="48D96B08">
      <w:pPr>
        <w:pStyle w:val="5"/>
        <w:ind w:firstLine="480"/>
        <w:rPr>
          <w:rFonts w:hint="eastAsia" w:ascii="仿宋" w:hAnsi="仿宋" w:eastAsia="仿宋"/>
        </w:rPr>
      </w:pPr>
    </w:p>
    <w:p w14:paraId="794937B0">
      <w:pPr>
        <w:rPr>
          <w:rFonts w:hint="eastAsia" w:ascii="仿宋" w:hAnsi="仿宋" w:eastAsia="仿宋"/>
        </w:rPr>
      </w:pPr>
    </w:p>
    <w:p w14:paraId="3F344D03">
      <w:pPr>
        <w:rPr>
          <w:rFonts w:hint="eastAsia" w:ascii="仿宋" w:hAnsi="仿宋" w:eastAsia="仿宋"/>
        </w:rPr>
      </w:pPr>
    </w:p>
    <w:p w14:paraId="725DDB68">
      <w:pPr>
        <w:rPr>
          <w:rFonts w:hint="eastAsia" w:ascii="仿宋" w:hAnsi="仿宋" w:eastAsia="仿宋"/>
        </w:rPr>
      </w:pPr>
    </w:p>
    <w:p w14:paraId="17A2175F">
      <w:pPr>
        <w:rPr>
          <w:rFonts w:hint="eastAsia" w:ascii="仿宋" w:hAnsi="仿宋" w:eastAsia="仿宋"/>
        </w:rPr>
      </w:pPr>
    </w:p>
    <w:p w14:paraId="705C7B47">
      <w:pPr>
        <w:rPr>
          <w:rFonts w:hint="eastAsia" w:ascii="仿宋" w:hAnsi="仿宋" w:eastAsia="仿宋"/>
        </w:rPr>
      </w:pPr>
    </w:p>
    <w:p w14:paraId="055B5755">
      <w:pPr>
        <w:rPr>
          <w:rFonts w:hint="eastAsia" w:ascii="仿宋" w:hAnsi="仿宋" w:eastAsia="仿宋"/>
        </w:rPr>
      </w:pPr>
    </w:p>
    <w:p w14:paraId="30CF97D1">
      <w:pPr>
        <w:rPr>
          <w:rFonts w:hint="eastAsia" w:ascii="仿宋" w:hAnsi="仿宋" w:eastAsia="仿宋"/>
        </w:rPr>
      </w:pPr>
    </w:p>
    <w:p w14:paraId="02CFF4C7">
      <w:pPr>
        <w:rPr>
          <w:rFonts w:hint="eastAsia" w:ascii="仿宋" w:hAnsi="仿宋" w:eastAsia="仿宋"/>
        </w:rPr>
      </w:pPr>
    </w:p>
    <w:p w14:paraId="5D6A4E90">
      <w:pPr>
        <w:rPr>
          <w:rFonts w:hint="eastAsia" w:ascii="仿宋" w:hAnsi="仿宋" w:eastAsia="仿宋"/>
        </w:rPr>
      </w:pPr>
    </w:p>
    <w:p w14:paraId="0B096D38">
      <w:pPr>
        <w:rPr>
          <w:rFonts w:hint="eastAsia" w:ascii="仿宋" w:hAnsi="仿宋" w:eastAsia="仿宋"/>
        </w:rPr>
      </w:pPr>
    </w:p>
    <w:p w14:paraId="0DDFE983">
      <w:pPr>
        <w:pStyle w:val="5"/>
        <w:ind w:firstLine="480"/>
        <w:rPr>
          <w:rFonts w:hint="eastAsia" w:ascii="仿宋" w:hAnsi="仿宋" w:eastAsia="仿宋"/>
        </w:rPr>
      </w:pPr>
    </w:p>
    <w:p w14:paraId="3FD61341">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9EB8F91">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45C377B1">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株洲市渌口区第三中学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99A6979">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03F4B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1CF376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7B32E45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77F5B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6B437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373A4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5A9A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CB6F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92AC2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634C92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D951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D1BD7C">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30BC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25A40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23B3DDA">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5819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1387B8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1430D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35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AB2C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A52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71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5271DB">
            <w:pPr>
              <w:widowControl/>
              <w:spacing w:line="222" w:lineRule="exact"/>
              <w:jc w:val="center"/>
              <w:rPr>
                <w:rFonts w:hint="eastAsia" w:ascii="仿宋" w:hAnsi="仿宋" w:eastAsia="仿宋" w:cs="宋体"/>
                <w:kern w:val="0"/>
                <w:sz w:val="20"/>
                <w:szCs w:val="20"/>
              </w:rPr>
            </w:pPr>
          </w:p>
        </w:tc>
      </w:tr>
      <w:tr w14:paraId="42E769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1F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F6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1FA8CF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CB5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C12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EE3AAF">
            <w:pPr>
              <w:widowControl/>
              <w:spacing w:line="222" w:lineRule="exact"/>
              <w:jc w:val="center"/>
              <w:rPr>
                <w:rFonts w:hint="eastAsia" w:ascii="仿宋" w:hAnsi="仿宋" w:eastAsia="仿宋" w:cs="宋体"/>
                <w:kern w:val="0"/>
                <w:sz w:val="20"/>
                <w:szCs w:val="20"/>
              </w:rPr>
            </w:pPr>
          </w:p>
        </w:tc>
      </w:tr>
      <w:tr w14:paraId="1FE951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3F6CB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D68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39272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9D3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B6A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654AAA">
            <w:pPr>
              <w:widowControl/>
              <w:spacing w:line="222" w:lineRule="exact"/>
              <w:jc w:val="center"/>
              <w:rPr>
                <w:rFonts w:hint="eastAsia" w:ascii="仿宋" w:hAnsi="仿宋" w:eastAsia="仿宋" w:cs="宋体"/>
                <w:kern w:val="0"/>
                <w:sz w:val="20"/>
                <w:szCs w:val="20"/>
              </w:rPr>
            </w:pPr>
          </w:p>
        </w:tc>
      </w:tr>
      <w:tr w14:paraId="7950DC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AD1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705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2221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E58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69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CC4251">
            <w:pPr>
              <w:widowControl/>
              <w:spacing w:line="222" w:lineRule="exact"/>
              <w:jc w:val="center"/>
              <w:rPr>
                <w:rFonts w:hint="eastAsia" w:ascii="仿宋" w:hAnsi="仿宋" w:eastAsia="仿宋" w:cs="宋体"/>
                <w:kern w:val="0"/>
                <w:sz w:val="20"/>
                <w:szCs w:val="20"/>
              </w:rPr>
            </w:pPr>
          </w:p>
        </w:tc>
      </w:tr>
      <w:tr w14:paraId="689634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B6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34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ED573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607.89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C0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47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8C3E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1471.9</w:t>
            </w:r>
          </w:p>
        </w:tc>
      </w:tr>
      <w:tr w14:paraId="65CC7B1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C91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854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4A8DF1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F3D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A3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47BAFF">
            <w:pPr>
              <w:widowControl/>
              <w:spacing w:line="222" w:lineRule="exact"/>
              <w:jc w:val="center"/>
              <w:rPr>
                <w:rFonts w:hint="eastAsia" w:ascii="仿宋" w:hAnsi="仿宋" w:eastAsia="仿宋" w:cs="宋体"/>
                <w:kern w:val="0"/>
                <w:sz w:val="20"/>
                <w:szCs w:val="20"/>
              </w:rPr>
            </w:pPr>
          </w:p>
        </w:tc>
      </w:tr>
      <w:tr w14:paraId="3031DC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DC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6C9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B36D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7F9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16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B2D361">
            <w:pPr>
              <w:widowControl/>
              <w:spacing w:line="222" w:lineRule="exact"/>
              <w:jc w:val="center"/>
              <w:rPr>
                <w:rFonts w:hint="eastAsia" w:ascii="仿宋" w:hAnsi="仿宋" w:eastAsia="仿宋" w:cs="宋体"/>
                <w:kern w:val="0"/>
                <w:sz w:val="20"/>
                <w:szCs w:val="20"/>
              </w:rPr>
            </w:pPr>
          </w:p>
        </w:tc>
      </w:tr>
      <w:tr w14:paraId="3766BD8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F3F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C01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2675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3413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510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ADFABE">
            <w:pPr>
              <w:widowControl/>
              <w:spacing w:line="222" w:lineRule="exact"/>
              <w:jc w:val="center"/>
              <w:rPr>
                <w:rFonts w:hint="eastAsia" w:ascii="仿宋" w:hAnsi="仿宋" w:eastAsia="仿宋" w:cs="宋体"/>
                <w:kern w:val="0"/>
                <w:sz w:val="20"/>
                <w:szCs w:val="20"/>
              </w:rPr>
            </w:pPr>
          </w:p>
        </w:tc>
      </w:tr>
      <w:tr w14:paraId="1EBEAD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87E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89E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68DF4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32A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40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22D30C">
            <w:pPr>
              <w:widowControl/>
              <w:spacing w:line="222" w:lineRule="exact"/>
              <w:jc w:val="center"/>
              <w:rPr>
                <w:rFonts w:hint="eastAsia" w:ascii="仿宋" w:hAnsi="仿宋" w:eastAsia="仿宋" w:cs="宋体"/>
                <w:kern w:val="0"/>
                <w:sz w:val="20"/>
                <w:szCs w:val="20"/>
              </w:rPr>
            </w:pPr>
          </w:p>
        </w:tc>
      </w:tr>
      <w:tr w14:paraId="4B8EA9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39A4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A5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A597F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C89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C12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BD97CB">
            <w:pPr>
              <w:widowControl/>
              <w:spacing w:line="222" w:lineRule="exact"/>
              <w:jc w:val="center"/>
              <w:rPr>
                <w:rFonts w:hint="eastAsia" w:ascii="仿宋" w:hAnsi="仿宋" w:eastAsia="仿宋" w:cs="宋体"/>
                <w:kern w:val="0"/>
                <w:sz w:val="20"/>
                <w:szCs w:val="20"/>
              </w:rPr>
            </w:pPr>
          </w:p>
        </w:tc>
      </w:tr>
      <w:tr w14:paraId="3BF904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622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F01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FEFC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ECFE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DB0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4ABAB4">
            <w:pPr>
              <w:widowControl/>
              <w:spacing w:line="222" w:lineRule="exact"/>
              <w:jc w:val="center"/>
              <w:rPr>
                <w:rFonts w:hint="eastAsia" w:ascii="仿宋" w:hAnsi="仿宋" w:eastAsia="仿宋" w:cs="宋体"/>
                <w:kern w:val="0"/>
                <w:sz w:val="20"/>
                <w:szCs w:val="20"/>
              </w:rPr>
            </w:pPr>
          </w:p>
        </w:tc>
      </w:tr>
      <w:tr w14:paraId="480BC37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87B5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C1C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9B20D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88E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A6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0F0390">
            <w:pPr>
              <w:widowControl/>
              <w:spacing w:line="222" w:lineRule="exact"/>
              <w:jc w:val="center"/>
              <w:rPr>
                <w:rFonts w:hint="eastAsia" w:ascii="仿宋" w:hAnsi="仿宋" w:eastAsia="仿宋" w:cs="宋体"/>
                <w:kern w:val="0"/>
                <w:sz w:val="20"/>
                <w:szCs w:val="20"/>
              </w:rPr>
            </w:pPr>
          </w:p>
        </w:tc>
      </w:tr>
      <w:tr w14:paraId="1695E5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D30D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9F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A27F5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CB1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28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F090D4">
            <w:pPr>
              <w:widowControl/>
              <w:spacing w:line="222" w:lineRule="exact"/>
              <w:jc w:val="center"/>
              <w:rPr>
                <w:rFonts w:hint="eastAsia" w:ascii="仿宋" w:hAnsi="仿宋" w:eastAsia="仿宋" w:cs="宋体"/>
                <w:kern w:val="0"/>
                <w:sz w:val="20"/>
                <w:szCs w:val="20"/>
              </w:rPr>
            </w:pPr>
          </w:p>
        </w:tc>
      </w:tr>
      <w:tr w14:paraId="7263FC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1AE5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7D2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71BE1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A154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95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7670A6">
            <w:pPr>
              <w:widowControl/>
              <w:spacing w:line="222" w:lineRule="exact"/>
              <w:jc w:val="center"/>
              <w:rPr>
                <w:rFonts w:hint="eastAsia" w:ascii="仿宋" w:hAnsi="仿宋" w:eastAsia="仿宋" w:cs="宋体"/>
                <w:kern w:val="0"/>
                <w:sz w:val="20"/>
                <w:szCs w:val="20"/>
              </w:rPr>
            </w:pPr>
          </w:p>
        </w:tc>
      </w:tr>
      <w:tr w14:paraId="4D89986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D89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39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F302C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A5C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BCA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769CF6">
            <w:pPr>
              <w:widowControl/>
              <w:spacing w:line="222" w:lineRule="exact"/>
              <w:jc w:val="center"/>
              <w:rPr>
                <w:rFonts w:hint="eastAsia" w:ascii="仿宋" w:hAnsi="仿宋" w:eastAsia="仿宋" w:cs="宋体"/>
                <w:kern w:val="0"/>
                <w:sz w:val="20"/>
                <w:szCs w:val="20"/>
              </w:rPr>
            </w:pPr>
          </w:p>
        </w:tc>
      </w:tr>
      <w:tr w14:paraId="2B6C74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9551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6E9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A15FD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68B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218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C57445">
            <w:pPr>
              <w:widowControl/>
              <w:spacing w:line="222" w:lineRule="exact"/>
              <w:jc w:val="center"/>
              <w:rPr>
                <w:rFonts w:hint="eastAsia" w:ascii="仿宋" w:hAnsi="仿宋" w:eastAsia="仿宋" w:cs="宋体"/>
                <w:kern w:val="0"/>
                <w:sz w:val="20"/>
                <w:szCs w:val="20"/>
              </w:rPr>
            </w:pPr>
          </w:p>
        </w:tc>
      </w:tr>
      <w:tr w14:paraId="6FB30FF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2791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FC6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FC1E2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388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1CD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CE7A74">
            <w:pPr>
              <w:widowControl/>
              <w:spacing w:line="222" w:lineRule="exact"/>
              <w:jc w:val="center"/>
              <w:rPr>
                <w:rFonts w:hint="eastAsia" w:ascii="仿宋" w:hAnsi="仿宋" w:eastAsia="仿宋" w:cs="宋体"/>
                <w:kern w:val="0"/>
                <w:sz w:val="20"/>
                <w:szCs w:val="20"/>
              </w:rPr>
            </w:pPr>
          </w:p>
        </w:tc>
      </w:tr>
      <w:tr w14:paraId="27900B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A37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6E4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5AAB4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D5A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9B9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904493">
            <w:pPr>
              <w:widowControl/>
              <w:spacing w:line="222" w:lineRule="exact"/>
              <w:jc w:val="center"/>
              <w:rPr>
                <w:rFonts w:hint="eastAsia" w:ascii="仿宋" w:hAnsi="仿宋" w:eastAsia="仿宋" w:cs="宋体"/>
                <w:kern w:val="0"/>
                <w:sz w:val="20"/>
                <w:szCs w:val="20"/>
              </w:rPr>
            </w:pPr>
          </w:p>
        </w:tc>
      </w:tr>
      <w:tr w14:paraId="747CAF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0F59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9CF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8FA1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001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F0E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D7E7A8">
            <w:pPr>
              <w:widowControl/>
              <w:spacing w:line="222" w:lineRule="exact"/>
              <w:jc w:val="center"/>
              <w:rPr>
                <w:rFonts w:hint="eastAsia" w:ascii="仿宋" w:hAnsi="仿宋" w:eastAsia="仿宋" w:cs="宋体"/>
                <w:kern w:val="0"/>
                <w:sz w:val="20"/>
                <w:szCs w:val="20"/>
              </w:rPr>
            </w:pPr>
          </w:p>
        </w:tc>
      </w:tr>
      <w:tr w14:paraId="3139D7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A818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AA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D1351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D23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4D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F074BB">
            <w:pPr>
              <w:widowControl/>
              <w:spacing w:line="222" w:lineRule="exact"/>
              <w:jc w:val="center"/>
              <w:rPr>
                <w:rFonts w:hint="eastAsia" w:ascii="仿宋" w:hAnsi="仿宋" w:eastAsia="仿宋" w:cs="宋体"/>
                <w:kern w:val="0"/>
                <w:sz w:val="20"/>
                <w:szCs w:val="20"/>
              </w:rPr>
            </w:pPr>
          </w:p>
        </w:tc>
      </w:tr>
      <w:tr w14:paraId="091188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1CD6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14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E7F65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CB1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C56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3CF249">
            <w:pPr>
              <w:widowControl/>
              <w:spacing w:line="222" w:lineRule="exact"/>
              <w:jc w:val="center"/>
              <w:rPr>
                <w:rFonts w:hint="eastAsia" w:ascii="仿宋" w:hAnsi="仿宋" w:eastAsia="仿宋" w:cs="宋体"/>
                <w:kern w:val="0"/>
                <w:sz w:val="20"/>
                <w:szCs w:val="20"/>
              </w:rPr>
            </w:pPr>
          </w:p>
        </w:tc>
      </w:tr>
      <w:tr w14:paraId="7AFE5E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B31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67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F585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3F2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C65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FB247E">
            <w:pPr>
              <w:widowControl/>
              <w:spacing w:line="222" w:lineRule="exact"/>
              <w:jc w:val="center"/>
              <w:rPr>
                <w:rFonts w:hint="eastAsia" w:ascii="仿宋" w:hAnsi="仿宋" w:eastAsia="仿宋" w:cs="宋体"/>
                <w:kern w:val="0"/>
                <w:sz w:val="20"/>
                <w:szCs w:val="20"/>
              </w:rPr>
            </w:pPr>
          </w:p>
        </w:tc>
      </w:tr>
      <w:tr w14:paraId="65CB28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379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8FA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3988B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EFD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7E9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300F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607.89</w:t>
            </w:r>
          </w:p>
        </w:tc>
      </w:tr>
      <w:tr w14:paraId="674394A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F10F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0BD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2CCC6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3B4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3F2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12DF53">
            <w:pPr>
              <w:widowControl/>
              <w:spacing w:line="222" w:lineRule="exact"/>
              <w:jc w:val="center"/>
              <w:rPr>
                <w:rFonts w:hint="eastAsia" w:ascii="仿宋" w:hAnsi="仿宋" w:eastAsia="仿宋" w:cs="宋体"/>
                <w:kern w:val="0"/>
                <w:sz w:val="20"/>
                <w:szCs w:val="20"/>
              </w:rPr>
            </w:pPr>
          </w:p>
        </w:tc>
      </w:tr>
      <w:tr w14:paraId="721150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3662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27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6EC09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83D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44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4538C8">
            <w:pPr>
              <w:widowControl/>
              <w:spacing w:line="222" w:lineRule="exact"/>
              <w:jc w:val="center"/>
              <w:rPr>
                <w:rFonts w:hint="eastAsia" w:ascii="仿宋" w:hAnsi="仿宋" w:eastAsia="仿宋" w:cs="宋体"/>
                <w:kern w:val="0"/>
                <w:sz w:val="20"/>
                <w:szCs w:val="20"/>
              </w:rPr>
            </w:pPr>
          </w:p>
        </w:tc>
      </w:tr>
      <w:tr w14:paraId="21692C6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F59674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E4D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55FEF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E8A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E08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27F6CD">
            <w:pPr>
              <w:widowControl/>
              <w:spacing w:line="222" w:lineRule="exact"/>
              <w:jc w:val="center"/>
              <w:rPr>
                <w:rFonts w:hint="eastAsia" w:ascii="仿宋" w:hAnsi="仿宋" w:eastAsia="仿宋" w:cs="宋体"/>
                <w:kern w:val="0"/>
                <w:sz w:val="20"/>
                <w:szCs w:val="20"/>
              </w:rPr>
            </w:pPr>
          </w:p>
        </w:tc>
      </w:tr>
      <w:tr w14:paraId="2E199D4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A32A9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98E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95E4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2079.79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CBA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8B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2864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2079.79</w:t>
            </w:r>
          </w:p>
        </w:tc>
      </w:tr>
      <w:tr w14:paraId="6B4ABA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B7668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ADB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7A718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2D81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1A8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78354C">
            <w:pPr>
              <w:widowControl/>
              <w:spacing w:line="222" w:lineRule="exact"/>
              <w:jc w:val="center"/>
              <w:rPr>
                <w:rFonts w:hint="eastAsia" w:ascii="仿宋" w:hAnsi="仿宋" w:eastAsia="仿宋" w:cs="宋体"/>
                <w:kern w:val="0"/>
                <w:sz w:val="20"/>
                <w:szCs w:val="20"/>
              </w:rPr>
            </w:pPr>
          </w:p>
        </w:tc>
      </w:tr>
      <w:tr w14:paraId="53E3BC5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CC72B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3BB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3F79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3AAE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2F2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398D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5603DC0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9C6E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7DF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3395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2079.79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49E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21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4C23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2079.79</w:t>
            </w:r>
          </w:p>
        </w:tc>
      </w:tr>
    </w:tbl>
    <w:p w14:paraId="75CE2DB6">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09DE4C0">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2B2A30A9">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3E9E7BE7">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CA59F91">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株洲市渌口区第三中学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18CBF04E">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CE8CD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CBA01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63CF5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82C8E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59233D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0FE21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0C916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C9F5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77DCA486">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1B0B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27108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7614E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0C78D2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4654BCE">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E7D73C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33F054F">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BAE08A1">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8159458">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A255EAD">
            <w:pPr>
              <w:widowControl/>
              <w:spacing w:line="222" w:lineRule="exact"/>
              <w:jc w:val="center"/>
              <w:rPr>
                <w:rFonts w:hint="eastAsia" w:ascii="仿宋" w:hAnsi="仿宋" w:eastAsia="仿宋" w:cs="宋体"/>
                <w:kern w:val="0"/>
                <w:sz w:val="20"/>
                <w:szCs w:val="20"/>
              </w:rPr>
            </w:pPr>
          </w:p>
        </w:tc>
      </w:tr>
      <w:tr w14:paraId="638391E1">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F633D8">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D6B6388">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BC0871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27AA1B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22D016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4F8C80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E82F385">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14ACF1A">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089DB14">
            <w:pPr>
              <w:widowControl/>
              <w:spacing w:line="222" w:lineRule="exact"/>
              <w:jc w:val="center"/>
              <w:rPr>
                <w:rFonts w:hint="eastAsia" w:ascii="仿宋" w:hAnsi="仿宋" w:eastAsia="仿宋" w:cs="宋体"/>
                <w:kern w:val="0"/>
                <w:sz w:val="20"/>
                <w:szCs w:val="20"/>
              </w:rPr>
            </w:pPr>
          </w:p>
        </w:tc>
      </w:tr>
      <w:tr w14:paraId="053E6C6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1B26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01041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D83EC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3CBA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7F0A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2D07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28B8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1873A3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8F46626">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C6584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6665A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2079.79</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B1A3B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1C0847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D6A0D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607.89</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3C671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7A3B8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CF31A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26575A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FCB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321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9BE7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1471.9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ADC4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1471.9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1A2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15F1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569B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C927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2D1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E4B7EB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A98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0EA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594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015E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DB91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66DA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CB07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B7D1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F3E2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2180BD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6ED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AC6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高中教育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AC6A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E30D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ED62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0A31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2167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E240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0719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A386DB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074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AF70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C9E3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3C17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B22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1F90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19FA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5517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AEE0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12B955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158E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9AD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FB66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97F9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6CFB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0EF4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DC47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F37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6CCF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E221A8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D34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72A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2A61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4FC9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92BA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0E36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1762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A341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7029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380AE7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B8C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DDA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18F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B590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4F87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86C9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567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BDE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6986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667CBA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90B5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ABE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3C45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ACF9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8444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5158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F45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5009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B6054F">
            <w:pPr>
              <w:widowControl/>
              <w:spacing w:line="222" w:lineRule="exact"/>
              <w:jc w:val="right"/>
              <w:rPr>
                <w:rFonts w:hint="eastAsia" w:ascii="仿宋" w:hAnsi="仿宋" w:eastAsia="仿宋" w:cs="宋体"/>
                <w:kern w:val="0"/>
                <w:sz w:val="20"/>
                <w:szCs w:val="20"/>
              </w:rPr>
            </w:pPr>
          </w:p>
        </w:tc>
      </w:tr>
      <w:tr w14:paraId="0C2CC9A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F838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A029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4A6A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70EF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11A0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ECA2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2C1D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8C4E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BB5FC">
            <w:pPr>
              <w:widowControl/>
              <w:spacing w:line="222" w:lineRule="exact"/>
              <w:jc w:val="right"/>
              <w:rPr>
                <w:rFonts w:hint="eastAsia" w:ascii="仿宋" w:hAnsi="仿宋" w:eastAsia="仿宋" w:cs="宋体"/>
                <w:kern w:val="0"/>
                <w:sz w:val="20"/>
                <w:szCs w:val="20"/>
              </w:rPr>
            </w:pPr>
          </w:p>
        </w:tc>
      </w:tr>
      <w:tr w14:paraId="703307D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4B8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318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0131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611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2DB1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133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9674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3A8F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5B38A8">
            <w:pPr>
              <w:widowControl/>
              <w:spacing w:line="222" w:lineRule="exact"/>
              <w:jc w:val="right"/>
              <w:rPr>
                <w:rFonts w:hint="eastAsia" w:ascii="仿宋" w:hAnsi="仿宋" w:eastAsia="仿宋" w:cs="宋体"/>
                <w:kern w:val="0"/>
                <w:sz w:val="20"/>
                <w:szCs w:val="20"/>
              </w:rPr>
            </w:pPr>
          </w:p>
        </w:tc>
      </w:tr>
    </w:tbl>
    <w:p w14:paraId="1F67F79E">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5B4E8F22">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37C7B357">
      <w:pPr>
        <w:widowControl/>
        <w:jc w:val="center"/>
        <w:textAlignment w:val="center"/>
        <w:rPr>
          <w:rFonts w:hint="eastAsia" w:ascii="仿宋" w:hAnsi="仿宋" w:eastAsia="仿宋" w:cs="Times New Roman"/>
          <w:color w:val="000000"/>
          <w:kern w:val="0"/>
          <w:sz w:val="32"/>
          <w:szCs w:val="32"/>
          <w:lang w:bidi="ar"/>
        </w:rPr>
      </w:pPr>
    </w:p>
    <w:p w14:paraId="0F3EB64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D2AE044">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7A4CF27">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株洲市渌口区第三中学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2617"/>
        <w:gridCol w:w="1192"/>
        <w:gridCol w:w="1190"/>
        <w:gridCol w:w="1144"/>
        <w:gridCol w:w="1220"/>
        <w:gridCol w:w="1157"/>
        <w:gridCol w:w="1171"/>
      </w:tblGrid>
      <w:tr w14:paraId="7ADCFA2E">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8946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1893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0697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B872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D7201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EEE59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6BD42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FEE295D">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D2A108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96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789B73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C0719D">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1BC242A2">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2E0CF039">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1D7270B6">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166BC8E5">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2B9EAB13">
            <w:pPr>
              <w:widowControl/>
              <w:spacing w:line="222" w:lineRule="exact"/>
              <w:jc w:val="center"/>
              <w:rPr>
                <w:rFonts w:hint="eastAsia" w:ascii="仿宋" w:hAnsi="仿宋" w:eastAsia="仿宋" w:cs="宋体"/>
                <w:kern w:val="0"/>
                <w:sz w:val="20"/>
                <w:szCs w:val="20"/>
              </w:rPr>
            </w:pPr>
          </w:p>
        </w:tc>
      </w:tr>
      <w:tr w14:paraId="55CEEB44">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926FF2">
            <w:pPr>
              <w:widowControl/>
              <w:spacing w:line="222" w:lineRule="exact"/>
              <w:jc w:val="center"/>
              <w:rPr>
                <w:rFonts w:hint="eastAsia" w:ascii="仿宋" w:hAnsi="仿宋" w:eastAsia="仿宋" w:cs="宋体"/>
                <w:kern w:val="0"/>
                <w:sz w:val="20"/>
                <w:szCs w:val="20"/>
              </w:rPr>
            </w:pPr>
          </w:p>
        </w:tc>
        <w:tc>
          <w:tcPr>
            <w:tcW w:w="96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11AD84">
            <w:pPr>
              <w:widowControl/>
              <w:spacing w:line="222" w:lineRule="exact"/>
              <w:jc w:val="center"/>
              <w:rPr>
                <w:rFonts w:hint="eastAsia" w:ascii="仿宋" w:hAnsi="仿宋" w:eastAsia="仿宋" w:cs="宋体"/>
                <w:kern w:val="0"/>
                <w:sz w:val="20"/>
                <w:szCs w:val="20"/>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D8BEEE6">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28243E7">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1A9181DE">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7293F45B">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1BEBD845">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08129230">
            <w:pPr>
              <w:widowControl/>
              <w:spacing w:line="222" w:lineRule="exact"/>
              <w:jc w:val="center"/>
              <w:rPr>
                <w:rFonts w:hint="eastAsia" w:ascii="仿宋" w:hAnsi="仿宋" w:eastAsia="仿宋" w:cs="宋体"/>
                <w:kern w:val="0"/>
                <w:sz w:val="20"/>
                <w:szCs w:val="20"/>
              </w:rPr>
            </w:pPr>
          </w:p>
        </w:tc>
      </w:tr>
      <w:tr w14:paraId="6C0DEC10">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EA774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512882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50386B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6EFC89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5640A8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051434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646C0A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1A08D8DB">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5AAA4A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2E444B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2079.79</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159F11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2079.79</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3F7A53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26A940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1DA0A4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685BF9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7D5E35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400A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968" w:type="pct"/>
            <w:tcBorders>
              <w:top w:val="nil"/>
              <w:left w:val="nil"/>
              <w:bottom w:val="single" w:color="auto" w:sz="4" w:space="0"/>
              <w:right w:val="single" w:color="auto" w:sz="4" w:space="0"/>
            </w:tcBorders>
            <w:shd w:val="clear" w:color="000000" w:fill="FFFFFF"/>
            <w:noWrap/>
            <w:vAlign w:val="center"/>
          </w:tcPr>
          <w:p w14:paraId="5AE712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41" w:type="pct"/>
            <w:tcBorders>
              <w:top w:val="nil"/>
              <w:left w:val="nil"/>
              <w:bottom w:val="single" w:color="auto" w:sz="4" w:space="0"/>
              <w:right w:val="single" w:color="auto" w:sz="4" w:space="0"/>
            </w:tcBorders>
            <w:noWrap/>
            <w:vAlign w:val="center"/>
          </w:tcPr>
          <w:p w14:paraId="6B0F3E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1471.9</w:t>
            </w:r>
          </w:p>
        </w:tc>
        <w:tc>
          <w:tcPr>
            <w:tcW w:w="440" w:type="pct"/>
            <w:tcBorders>
              <w:top w:val="nil"/>
              <w:left w:val="nil"/>
              <w:bottom w:val="single" w:color="auto" w:sz="4" w:space="0"/>
              <w:right w:val="single" w:color="auto" w:sz="4" w:space="0"/>
            </w:tcBorders>
            <w:noWrap/>
            <w:vAlign w:val="center"/>
          </w:tcPr>
          <w:p w14:paraId="35A524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1471.9</w:t>
            </w:r>
          </w:p>
        </w:tc>
        <w:tc>
          <w:tcPr>
            <w:tcW w:w="423" w:type="pct"/>
            <w:tcBorders>
              <w:top w:val="nil"/>
              <w:left w:val="nil"/>
              <w:bottom w:val="single" w:color="auto" w:sz="4" w:space="0"/>
              <w:right w:val="single" w:color="auto" w:sz="4" w:space="0"/>
            </w:tcBorders>
            <w:noWrap/>
            <w:vAlign w:val="center"/>
          </w:tcPr>
          <w:p w14:paraId="7F52128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033B447">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2683651">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13515A3">
            <w:pPr>
              <w:widowControl/>
              <w:spacing w:line="222" w:lineRule="exact"/>
              <w:jc w:val="right"/>
              <w:rPr>
                <w:rFonts w:hint="eastAsia" w:ascii="仿宋" w:hAnsi="仿宋" w:eastAsia="仿宋" w:cs="宋体"/>
                <w:kern w:val="0"/>
                <w:sz w:val="20"/>
                <w:szCs w:val="20"/>
              </w:rPr>
            </w:pPr>
          </w:p>
        </w:tc>
      </w:tr>
      <w:tr w14:paraId="22C9674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F372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968" w:type="pct"/>
            <w:tcBorders>
              <w:top w:val="nil"/>
              <w:left w:val="nil"/>
              <w:bottom w:val="single" w:color="auto" w:sz="4" w:space="0"/>
              <w:right w:val="single" w:color="auto" w:sz="4" w:space="0"/>
            </w:tcBorders>
            <w:shd w:val="clear" w:color="000000" w:fill="FFFFFF"/>
            <w:noWrap/>
            <w:vAlign w:val="center"/>
          </w:tcPr>
          <w:p w14:paraId="74036B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41" w:type="pct"/>
            <w:tcBorders>
              <w:top w:val="nil"/>
              <w:left w:val="nil"/>
              <w:bottom w:val="single" w:color="auto" w:sz="4" w:space="0"/>
              <w:right w:val="single" w:color="auto" w:sz="4" w:space="0"/>
            </w:tcBorders>
            <w:noWrap/>
            <w:vAlign w:val="center"/>
          </w:tcPr>
          <w:p w14:paraId="67A4D2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440" w:type="pct"/>
            <w:tcBorders>
              <w:top w:val="nil"/>
              <w:left w:val="nil"/>
              <w:bottom w:val="single" w:color="auto" w:sz="4" w:space="0"/>
              <w:right w:val="single" w:color="auto" w:sz="4" w:space="0"/>
            </w:tcBorders>
            <w:noWrap/>
            <w:vAlign w:val="center"/>
          </w:tcPr>
          <w:p w14:paraId="1E4E79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423" w:type="pct"/>
            <w:tcBorders>
              <w:top w:val="nil"/>
              <w:left w:val="nil"/>
              <w:bottom w:val="single" w:color="auto" w:sz="4" w:space="0"/>
              <w:right w:val="single" w:color="auto" w:sz="4" w:space="0"/>
            </w:tcBorders>
            <w:noWrap/>
            <w:vAlign w:val="center"/>
          </w:tcPr>
          <w:p w14:paraId="2D5C473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0890FB8E">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94FA42B">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676F511">
            <w:pPr>
              <w:widowControl/>
              <w:spacing w:line="222" w:lineRule="exact"/>
              <w:jc w:val="right"/>
              <w:rPr>
                <w:rFonts w:hint="eastAsia" w:ascii="仿宋" w:hAnsi="仿宋" w:eastAsia="仿宋" w:cs="宋体"/>
                <w:kern w:val="0"/>
                <w:sz w:val="20"/>
                <w:szCs w:val="20"/>
              </w:rPr>
            </w:pPr>
          </w:p>
        </w:tc>
      </w:tr>
      <w:tr w14:paraId="14F4730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B1DE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2050204</w:t>
            </w:r>
          </w:p>
        </w:tc>
        <w:tc>
          <w:tcPr>
            <w:tcW w:w="968" w:type="pct"/>
            <w:tcBorders>
              <w:top w:val="nil"/>
              <w:left w:val="nil"/>
              <w:bottom w:val="single" w:color="auto" w:sz="4" w:space="0"/>
              <w:right w:val="single" w:color="auto" w:sz="4" w:space="0"/>
            </w:tcBorders>
            <w:shd w:val="clear" w:color="000000" w:fill="FFFFFF"/>
            <w:noWrap/>
            <w:vAlign w:val="center"/>
          </w:tcPr>
          <w:p w14:paraId="61F54D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高中教育</w:t>
            </w:r>
          </w:p>
        </w:tc>
        <w:tc>
          <w:tcPr>
            <w:tcW w:w="441" w:type="pct"/>
            <w:tcBorders>
              <w:top w:val="nil"/>
              <w:left w:val="nil"/>
              <w:bottom w:val="single" w:color="auto" w:sz="4" w:space="0"/>
              <w:right w:val="single" w:color="auto" w:sz="4" w:space="0"/>
            </w:tcBorders>
            <w:noWrap/>
            <w:vAlign w:val="center"/>
          </w:tcPr>
          <w:p w14:paraId="3E2094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440" w:type="pct"/>
            <w:tcBorders>
              <w:top w:val="nil"/>
              <w:left w:val="nil"/>
              <w:bottom w:val="single" w:color="auto" w:sz="4" w:space="0"/>
              <w:right w:val="single" w:color="auto" w:sz="4" w:space="0"/>
            </w:tcBorders>
            <w:noWrap/>
            <w:vAlign w:val="center"/>
          </w:tcPr>
          <w:p w14:paraId="28ED5F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1378.34</w:t>
            </w:r>
          </w:p>
        </w:tc>
        <w:tc>
          <w:tcPr>
            <w:tcW w:w="423" w:type="pct"/>
            <w:tcBorders>
              <w:top w:val="nil"/>
              <w:left w:val="nil"/>
              <w:bottom w:val="single" w:color="auto" w:sz="4" w:space="0"/>
              <w:right w:val="single" w:color="auto" w:sz="4" w:space="0"/>
            </w:tcBorders>
            <w:noWrap/>
            <w:vAlign w:val="center"/>
          </w:tcPr>
          <w:p w14:paraId="76BF0F91">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2873FD7">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E8203F5">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91975A7">
            <w:pPr>
              <w:widowControl/>
              <w:spacing w:line="222" w:lineRule="exact"/>
              <w:jc w:val="right"/>
              <w:rPr>
                <w:rFonts w:hint="eastAsia" w:ascii="仿宋" w:hAnsi="仿宋" w:eastAsia="仿宋" w:cs="宋体"/>
                <w:kern w:val="0"/>
                <w:sz w:val="20"/>
                <w:szCs w:val="20"/>
              </w:rPr>
            </w:pPr>
          </w:p>
        </w:tc>
      </w:tr>
      <w:tr w14:paraId="0CBE862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5E38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968" w:type="pct"/>
            <w:tcBorders>
              <w:top w:val="nil"/>
              <w:left w:val="nil"/>
              <w:bottom w:val="single" w:color="auto" w:sz="4" w:space="0"/>
              <w:right w:val="single" w:color="auto" w:sz="4" w:space="0"/>
            </w:tcBorders>
            <w:shd w:val="clear" w:color="000000" w:fill="FFFFFF"/>
            <w:noWrap/>
            <w:vAlign w:val="center"/>
          </w:tcPr>
          <w:p w14:paraId="0A5731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1" w:type="pct"/>
            <w:tcBorders>
              <w:top w:val="nil"/>
              <w:left w:val="nil"/>
              <w:bottom w:val="single" w:color="auto" w:sz="4" w:space="0"/>
              <w:right w:val="single" w:color="auto" w:sz="4" w:space="0"/>
            </w:tcBorders>
            <w:noWrap/>
            <w:vAlign w:val="center"/>
          </w:tcPr>
          <w:p w14:paraId="60B391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440" w:type="pct"/>
            <w:tcBorders>
              <w:top w:val="nil"/>
              <w:left w:val="nil"/>
              <w:bottom w:val="single" w:color="auto" w:sz="4" w:space="0"/>
              <w:right w:val="single" w:color="auto" w:sz="4" w:space="0"/>
            </w:tcBorders>
            <w:noWrap/>
            <w:vAlign w:val="center"/>
          </w:tcPr>
          <w:p w14:paraId="1599CC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423" w:type="pct"/>
            <w:tcBorders>
              <w:top w:val="nil"/>
              <w:left w:val="nil"/>
              <w:bottom w:val="single" w:color="auto" w:sz="4" w:space="0"/>
              <w:right w:val="single" w:color="auto" w:sz="4" w:space="0"/>
            </w:tcBorders>
            <w:noWrap/>
            <w:vAlign w:val="center"/>
          </w:tcPr>
          <w:p w14:paraId="2245B125">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B4F71A4">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CC1CF45">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264A5F9">
            <w:pPr>
              <w:widowControl/>
              <w:spacing w:line="222" w:lineRule="exact"/>
              <w:jc w:val="right"/>
              <w:rPr>
                <w:rFonts w:hint="eastAsia" w:ascii="仿宋" w:hAnsi="仿宋" w:eastAsia="仿宋" w:cs="宋体"/>
                <w:kern w:val="0"/>
                <w:sz w:val="20"/>
                <w:szCs w:val="20"/>
              </w:rPr>
            </w:pPr>
          </w:p>
        </w:tc>
      </w:tr>
      <w:tr w14:paraId="42172B0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6143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968" w:type="pct"/>
            <w:tcBorders>
              <w:top w:val="nil"/>
              <w:left w:val="nil"/>
              <w:bottom w:val="single" w:color="auto" w:sz="4" w:space="0"/>
              <w:right w:val="single" w:color="auto" w:sz="4" w:space="0"/>
            </w:tcBorders>
            <w:shd w:val="clear" w:color="000000" w:fill="FFFFFF"/>
            <w:noWrap/>
            <w:vAlign w:val="center"/>
          </w:tcPr>
          <w:p w14:paraId="79AD57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1" w:type="pct"/>
            <w:tcBorders>
              <w:top w:val="nil"/>
              <w:left w:val="nil"/>
              <w:bottom w:val="single" w:color="auto" w:sz="4" w:space="0"/>
              <w:right w:val="single" w:color="auto" w:sz="4" w:space="0"/>
            </w:tcBorders>
            <w:noWrap/>
            <w:vAlign w:val="center"/>
          </w:tcPr>
          <w:p w14:paraId="1BBCD3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440" w:type="pct"/>
            <w:tcBorders>
              <w:top w:val="nil"/>
              <w:left w:val="nil"/>
              <w:bottom w:val="single" w:color="auto" w:sz="4" w:space="0"/>
              <w:right w:val="single" w:color="auto" w:sz="4" w:space="0"/>
            </w:tcBorders>
            <w:noWrap/>
            <w:vAlign w:val="center"/>
          </w:tcPr>
          <w:p w14:paraId="3D510B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60.32</w:t>
            </w:r>
          </w:p>
        </w:tc>
        <w:tc>
          <w:tcPr>
            <w:tcW w:w="423" w:type="pct"/>
            <w:tcBorders>
              <w:top w:val="nil"/>
              <w:left w:val="nil"/>
              <w:bottom w:val="single" w:color="auto" w:sz="4" w:space="0"/>
              <w:right w:val="single" w:color="auto" w:sz="4" w:space="0"/>
            </w:tcBorders>
            <w:noWrap/>
            <w:vAlign w:val="center"/>
          </w:tcPr>
          <w:p w14:paraId="35D18920">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2F23F43">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54810F7">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22F1076">
            <w:pPr>
              <w:widowControl/>
              <w:spacing w:line="222" w:lineRule="exact"/>
              <w:jc w:val="right"/>
              <w:rPr>
                <w:rFonts w:hint="eastAsia" w:ascii="仿宋" w:hAnsi="仿宋" w:eastAsia="仿宋" w:cs="宋体"/>
                <w:kern w:val="0"/>
                <w:sz w:val="20"/>
                <w:szCs w:val="20"/>
              </w:rPr>
            </w:pPr>
          </w:p>
        </w:tc>
      </w:tr>
      <w:tr w14:paraId="5A9C607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452B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968" w:type="pct"/>
            <w:tcBorders>
              <w:top w:val="nil"/>
              <w:left w:val="nil"/>
              <w:bottom w:val="single" w:color="auto" w:sz="4" w:space="0"/>
              <w:right w:val="single" w:color="auto" w:sz="4" w:space="0"/>
            </w:tcBorders>
            <w:shd w:val="clear" w:color="000000" w:fill="FFFFFF"/>
            <w:noWrap/>
            <w:vAlign w:val="center"/>
          </w:tcPr>
          <w:p w14:paraId="2D6219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59B2E4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440" w:type="pct"/>
            <w:tcBorders>
              <w:top w:val="nil"/>
              <w:left w:val="nil"/>
              <w:bottom w:val="single" w:color="auto" w:sz="4" w:space="0"/>
              <w:right w:val="single" w:color="auto" w:sz="4" w:space="0"/>
            </w:tcBorders>
            <w:noWrap/>
            <w:vAlign w:val="center"/>
          </w:tcPr>
          <w:p w14:paraId="4AF865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423" w:type="pct"/>
            <w:tcBorders>
              <w:top w:val="nil"/>
              <w:left w:val="nil"/>
              <w:bottom w:val="single" w:color="auto" w:sz="4" w:space="0"/>
              <w:right w:val="single" w:color="auto" w:sz="4" w:space="0"/>
            </w:tcBorders>
            <w:noWrap/>
            <w:vAlign w:val="center"/>
          </w:tcPr>
          <w:p w14:paraId="6744EE22">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524056E">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F950AE1">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E231E7C">
            <w:pPr>
              <w:widowControl/>
              <w:spacing w:line="222" w:lineRule="exact"/>
              <w:jc w:val="right"/>
              <w:rPr>
                <w:rFonts w:hint="eastAsia" w:ascii="仿宋" w:hAnsi="仿宋" w:eastAsia="仿宋" w:cs="宋体"/>
                <w:kern w:val="0"/>
                <w:sz w:val="20"/>
                <w:szCs w:val="20"/>
              </w:rPr>
            </w:pPr>
          </w:p>
        </w:tc>
      </w:tr>
      <w:tr w14:paraId="29931F1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F4E2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968" w:type="pct"/>
            <w:tcBorders>
              <w:top w:val="nil"/>
              <w:left w:val="nil"/>
              <w:bottom w:val="single" w:color="auto" w:sz="4" w:space="0"/>
              <w:right w:val="single" w:color="auto" w:sz="4" w:space="0"/>
            </w:tcBorders>
            <w:shd w:val="clear" w:color="000000" w:fill="FFFFFF"/>
            <w:noWrap/>
            <w:vAlign w:val="center"/>
          </w:tcPr>
          <w:p w14:paraId="0D2A6B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4E4A0B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440" w:type="pct"/>
            <w:tcBorders>
              <w:top w:val="nil"/>
              <w:left w:val="nil"/>
              <w:bottom w:val="single" w:color="auto" w:sz="4" w:space="0"/>
              <w:right w:val="single" w:color="auto" w:sz="4" w:space="0"/>
            </w:tcBorders>
            <w:noWrap/>
            <w:vAlign w:val="center"/>
          </w:tcPr>
          <w:p w14:paraId="0F9132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33.25</w:t>
            </w:r>
          </w:p>
        </w:tc>
        <w:tc>
          <w:tcPr>
            <w:tcW w:w="423" w:type="pct"/>
            <w:tcBorders>
              <w:top w:val="nil"/>
              <w:left w:val="nil"/>
              <w:bottom w:val="single" w:color="auto" w:sz="4" w:space="0"/>
              <w:right w:val="single" w:color="auto" w:sz="4" w:space="0"/>
            </w:tcBorders>
            <w:noWrap/>
            <w:vAlign w:val="center"/>
          </w:tcPr>
          <w:p w14:paraId="7E2075B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FFB58C6">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F2A5630">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1F79140">
            <w:pPr>
              <w:widowControl/>
              <w:spacing w:line="222" w:lineRule="exact"/>
              <w:jc w:val="right"/>
              <w:rPr>
                <w:rFonts w:hint="eastAsia" w:ascii="仿宋" w:hAnsi="仿宋" w:eastAsia="仿宋" w:cs="宋体"/>
                <w:kern w:val="0"/>
                <w:sz w:val="20"/>
                <w:szCs w:val="20"/>
              </w:rPr>
            </w:pPr>
          </w:p>
        </w:tc>
      </w:tr>
      <w:tr w14:paraId="2673071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7A07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968" w:type="pct"/>
            <w:tcBorders>
              <w:top w:val="nil"/>
              <w:left w:val="nil"/>
              <w:bottom w:val="single" w:color="auto" w:sz="4" w:space="0"/>
              <w:right w:val="single" w:color="auto" w:sz="4" w:space="0"/>
            </w:tcBorders>
            <w:shd w:val="clear" w:color="000000" w:fill="FFFFFF"/>
            <w:noWrap/>
            <w:vAlign w:val="center"/>
          </w:tcPr>
          <w:p w14:paraId="3F6817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244EC3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440" w:type="pct"/>
            <w:tcBorders>
              <w:top w:val="nil"/>
              <w:left w:val="nil"/>
              <w:bottom w:val="single" w:color="auto" w:sz="4" w:space="0"/>
              <w:right w:val="single" w:color="auto" w:sz="4" w:space="0"/>
            </w:tcBorders>
            <w:noWrap/>
            <w:vAlign w:val="center"/>
          </w:tcPr>
          <w:p w14:paraId="530F47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423" w:type="pct"/>
            <w:tcBorders>
              <w:top w:val="nil"/>
              <w:left w:val="nil"/>
              <w:bottom w:val="single" w:color="auto" w:sz="4" w:space="0"/>
              <w:right w:val="single" w:color="auto" w:sz="4" w:space="0"/>
            </w:tcBorders>
            <w:noWrap/>
            <w:vAlign w:val="center"/>
          </w:tcPr>
          <w:p w14:paraId="356AF3B3">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5163F1F">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02DBBE8">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3FD94E9">
            <w:pPr>
              <w:widowControl/>
              <w:spacing w:line="222" w:lineRule="exact"/>
              <w:jc w:val="right"/>
              <w:rPr>
                <w:rFonts w:hint="eastAsia" w:ascii="仿宋" w:hAnsi="仿宋" w:eastAsia="仿宋" w:cs="宋体"/>
                <w:kern w:val="0"/>
                <w:sz w:val="20"/>
                <w:szCs w:val="20"/>
              </w:rPr>
            </w:pPr>
          </w:p>
        </w:tc>
      </w:tr>
      <w:tr w14:paraId="4F3ADB9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A5B2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968" w:type="pct"/>
            <w:tcBorders>
              <w:top w:val="nil"/>
              <w:left w:val="nil"/>
              <w:bottom w:val="single" w:color="auto" w:sz="4" w:space="0"/>
              <w:right w:val="single" w:color="auto" w:sz="4" w:space="0"/>
            </w:tcBorders>
            <w:shd w:val="clear" w:color="000000" w:fill="FFFFFF"/>
            <w:noWrap/>
            <w:vAlign w:val="center"/>
          </w:tcPr>
          <w:p w14:paraId="499E0D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3E8C9E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440" w:type="pct"/>
            <w:tcBorders>
              <w:top w:val="nil"/>
              <w:left w:val="nil"/>
              <w:bottom w:val="single" w:color="auto" w:sz="4" w:space="0"/>
              <w:right w:val="single" w:color="auto" w:sz="4" w:space="0"/>
            </w:tcBorders>
            <w:noWrap/>
            <w:vAlign w:val="center"/>
          </w:tcPr>
          <w:p w14:paraId="46045F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423" w:type="pct"/>
            <w:tcBorders>
              <w:top w:val="nil"/>
              <w:left w:val="nil"/>
              <w:bottom w:val="single" w:color="auto" w:sz="4" w:space="0"/>
              <w:right w:val="single" w:color="auto" w:sz="4" w:space="0"/>
            </w:tcBorders>
            <w:noWrap/>
            <w:vAlign w:val="center"/>
          </w:tcPr>
          <w:p w14:paraId="4C699F3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4A1B5D3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FE22F66">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6D6C85D">
            <w:pPr>
              <w:widowControl/>
              <w:spacing w:line="222" w:lineRule="exact"/>
              <w:jc w:val="right"/>
              <w:rPr>
                <w:rFonts w:hint="eastAsia" w:ascii="仿宋" w:hAnsi="仿宋" w:eastAsia="仿宋" w:cs="宋体"/>
                <w:kern w:val="0"/>
                <w:sz w:val="20"/>
                <w:szCs w:val="20"/>
              </w:rPr>
            </w:pPr>
          </w:p>
        </w:tc>
      </w:tr>
      <w:tr w14:paraId="3AE9C17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B5DE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968" w:type="pct"/>
            <w:tcBorders>
              <w:top w:val="nil"/>
              <w:left w:val="nil"/>
              <w:bottom w:val="single" w:color="auto" w:sz="4" w:space="0"/>
              <w:right w:val="single" w:color="auto" w:sz="4" w:space="0"/>
            </w:tcBorders>
            <w:shd w:val="clear" w:color="000000" w:fill="FFFFFF"/>
            <w:noWrap/>
            <w:vAlign w:val="center"/>
          </w:tcPr>
          <w:p w14:paraId="76B0C9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67F285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440" w:type="pct"/>
            <w:tcBorders>
              <w:top w:val="nil"/>
              <w:left w:val="nil"/>
              <w:bottom w:val="single" w:color="auto" w:sz="4" w:space="0"/>
              <w:right w:val="single" w:color="auto" w:sz="4" w:space="0"/>
            </w:tcBorders>
            <w:noWrap/>
            <w:vAlign w:val="center"/>
          </w:tcPr>
          <w:p w14:paraId="319E58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607.89</w:t>
            </w:r>
          </w:p>
        </w:tc>
        <w:tc>
          <w:tcPr>
            <w:tcW w:w="423" w:type="pct"/>
            <w:tcBorders>
              <w:top w:val="nil"/>
              <w:left w:val="nil"/>
              <w:bottom w:val="single" w:color="auto" w:sz="4" w:space="0"/>
              <w:right w:val="single" w:color="auto" w:sz="4" w:space="0"/>
            </w:tcBorders>
            <w:noWrap/>
            <w:vAlign w:val="center"/>
          </w:tcPr>
          <w:p w14:paraId="438962FA">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C62FC8E">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B50AD25">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74BFF8F">
            <w:pPr>
              <w:widowControl/>
              <w:spacing w:line="222" w:lineRule="exact"/>
              <w:jc w:val="right"/>
              <w:rPr>
                <w:rFonts w:hint="eastAsia" w:ascii="仿宋" w:hAnsi="仿宋" w:eastAsia="仿宋" w:cs="宋体"/>
                <w:kern w:val="0"/>
                <w:sz w:val="20"/>
                <w:szCs w:val="20"/>
              </w:rPr>
            </w:pPr>
          </w:p>
        </w:tc>
      </w:tr>
    </w:tbl>
    <w:p w14:paraId="463E6710">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3F62F96">
      <w:pPr>
        <w:pStyle w:val="9"/>
        <w:rPr>
          <w:rFonts w:hint="eastAsia" w:ascii="仿宋" w:hAnsi="仿宋" w:eastAsia="仿宋"/>
        </w:rPr>
      </w:pPr>
    </w:p>
    <w:p w14:paraId="4A178CD5">
      <w:pPr>
        <w:pStyle w:val="5"/>
        <w:ind w:firstLine="480"/>
        <w:rPr>
          <w:rFonts w:hint="eastAsia" w:ascii="仿宋" w:hAnsi="仿宋" w:eastAsia="仿宋"/>
        </w:rPr>
      </w:pPr>
    </w:p>
    <w:p w14:paraId="1C2138D7">
      <w:pPr>
        <w:rPr>
          <w:rFonts w:hint="eastAsia" w:ascii="仿宋" w:hAnsi="仿宋" w:eastAsia="仿宋"/>
        </w:rPr>
      </w:pPr>
    </w:p>
    <w:p w14:paraId="61C8E2CD">
      <w:pPr>
        <w:widowControl/>
        <w:tabs>
          <w:tab w:val="left" w:pos="3595"/>
          <w:tab w:val="left" w:pos="4031"/>
          <w:tab w:val="left" w:pos="5605"/>
          <w:tab w:val="left" w:pos="9152"/>
          <w:tab w:val="left" w:pos="9587"/>
          <w:tab w:val="left" w:pos="11160"/>
          <w:tab w:val="left" w:pos="12554"/>
          <w:tab w:val="left" w:pos="13948"/>
        </w:tabs>
        <w:jc w:val="center"/>
        <w:rPr>
          <w:rFonts w:hint="eastAsia" w:ascii="仿宋" w:hAnsi="仿宋" w:eastAsia="仿宋" w:cs="Times New Roman"/>
          <w:color w:val="000000"/>
          <w:kern w:val="0"/>
          <w:sz w:val="36"/>
          <w:szCs w:val="36"/>
          <w:lang w:bidi="ar"/>
        </w:rPr>
      </w:pPr>
      <w:bookmarkStart w:id="0" w:name="RANGE!A1:I22"/>
      <w:bookmarkEnd w:id="0"/>
      <w:bookmarkStart w:id="1" w:name="RANGE!A1:F16"/>
      <w:r>
        <w:rPr>
          <w:rFonts w:ascii="仿宋" w:hAnsi="仿宋" w:eastAsia="仿宋" w:cs="Times New Roman"/>
          <w:color w:val="000000"/>
          <w:kern w:val="0"/>
          <w:sz w:val="36"/>
          <w:szCs w:val="36"/>
          <w:lang w:bidi="ar"/>
        </w:rPr>
        <w:t>财政拨款收入支出决算总表</w:t>
      </w:r>
    </w:p>
    <w:p w14:paraId="454832C5">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1C81345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株洲市渌口区第三中学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1956AC80">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E3CB8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E7694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556B3D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7CE0F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595C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9510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07271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AC16E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26A10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CFDC3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E03A4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E051C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04139A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81DA6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0FFB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8347D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5BC5D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56158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8EB0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16875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E53A9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0F78B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76090E6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6274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70CE2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1375786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1471.9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50E6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E6456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0E7DAD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05BD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D4E0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D99609">
            <w:pPr>
              <w:widowControl/>
              <w:spacing w:line="222" w:lineRule="exact"/>
              <w:jc w:val="right"/>
              <w:rPr>
                <w:rFonts w:hint="eastAsia" w:ascii="仿宋" w:hAnsi="仿宋" w:eastAsia="仿宋" w:cs="宋体"/>
                <w:kern w:val="0"/>
                <w:sz w:val="20"/>
                <w:szCs w:val="20"/>
              </w:rPr>
            </w:pPr>
          </w:p>
        </w:tc>
      </w:tr>
      <w:tr w14:paraId="689B0E8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315D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D58F8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42D497A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EF4E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0A5FF5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7EE80C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EA8E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E01C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7F444E">
            <w:pPr>
              <w:widowControl/>
              <w:spacing w:line="222" w:lineRule="exact"/>
              <w:jc w:val="right"/>
              <w:rPr>
                <w:rFonts w:hint="eastAsia" w:ascii="仿宋" w:hAnsi="仿宋" w:eastAsia="仿宋" w:cs="宋体"/>
                <w:kern w:val="0"/>
                <w:sz w:val="20"/>
                <w:szCs w:val="20"/>
              </w:rPr>
            </w:pPr>
          </w:p>
        </w:tc>
      </w:tr>
      <w:tr w14:paraId="2E02F9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5551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12BCA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2BEE5B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21A1A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4A79F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8CC2D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AF4A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D91F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5CDFF1">
            <w:pPr>
              <w:widowControl/>
              <w:spacing w:line="222" w:lineRule="exact"/>
              <w:jc w:val="right"/>
              <w:rPr>
                <w:rFonts w:hint="eastAsia" w:ascii="仿宋" w:hAnsi="仿宋" w:eastAsia="仿宋" w:cs="宋体"/>
                <w:kern w:val="0"/>
                <w:sz w:val="20"/>
                <w:szCs w:val="20"/>
              </w:rPr>
            </w:pPr>
          </w:p>
        </w:tc>
      </w:tr>
      <w:tr w14:paraId="7F000D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FACC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551E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E8F3F2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F725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6B7800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1C15FD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E55D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AB86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C139FE">
            <w:pPr>
              <w:widowControl/>
              <w:spacing w:line="222" w:lineRule="exact"/>
              <w:jc w:val="right"/>
              <w:rPr>
                <w:rFonts w:hint="eastAsia" w:ascii="仿宋" w:hAnsi="仿宋" w:eastAsia="仿宋" w:cs="宋体"/>
                <w:kern w:val="0"/>
                <w:sz w:val="20"/>
                <w:szCs w:val="20"/>
              </w:rPr>
            </w:pPr>
          </w:p>
        </w:tc>
      </w:tr>
      <w:tr w14:paraId="573310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890C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110E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571814D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7D9C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3AA567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E68B4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0" w:type="auto"/>
            <w:tcBorders>
              <w:top w:val="nil"/>
              <w:left w:val="nil"/>
              <w:bottom w:val="single" w:color="auto" w:sz="4" w:space="0"/>
              <w:right w:val="single" w:color="auto" w:sz="4" w:space="0"/>
            </w:tcBorders>
            <w:noWrap/>
            <w:vAlign w:val="center"/>
          </w:tcPr>
          <w:p w14:paraId="2A6DFF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0" w:type="auto"/>
            <w:tcBorders>
              <w:top w:val="nil"/>
              <w:left w:val="nil"/>
              <w:bottom w:val="single" w:color="auto" w:sz="4" w:space="0"/>
              <w:right w:val="single" w:color="auto" w:sz="4" w:space="0"/>
            </w:tcBorders>
            <w:noWrap/>
            <w:vAlign w:val="center"/>
          </w:tcPr>
          <w:p w14:paraId="1871C6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FD6C12">
            <w:pPr>
              <w:widowControl/>
              <w:spacing w:line="222" w:lineRule="exact"/>
              <w:jc w:val="right"/>
              <w:rPr>
                <w:rFonts w:hint="eastAsia" w:ascii="仿宋" w:hAnsi="仿宋" w:eastAsia="仿宋" w:cs="宋体"/>
                <w:kern w:val="0"/>
                <w:sz w:val="20"/>
                <w:szCs w:val="20"/>
              </w:rPr>
            </w:pPr>
          </w:p>
        </w:tc>
      </w:tr>
      <w:tr w14:paraId="415A9E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DA14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965E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2933D0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BF5F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C7B11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6466C0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C63E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6C6D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82C4C0">
            <w:pPr>
              <w:widowControl/>
              <w:spacing w:line="222" w:lineRule="exact"/>
              <w:jc w:val="right"/>
              <w:rPr>
                <w:rFonts w:hint="eastAsia" w:ascii="仿宋" w:hAnsi="仿宋" w:eastAsia="仿宋" w:cs="宋体"/>
                <w:kern w:val="0"/>
                <w:sz w:val="20"/>
                <w:szCs w:val="20"/>
              </w:rPr>
            </w:pPr>
          </w:p>
        </w:tc>
      </w:tr>
      <w:tr w14:paraId="705E28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357F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844E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B04817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A1FCE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7F6869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2076F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52BC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93CB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264E3A">
            <w:pPr>
              <w:widowControl/>
              <w:spacing w:line="222" w:lineRule="exact"/>
              <w:jc w:val="right"/>
              <w:rPr>
                <w:rFonts w:hint="eastAsia" w:ascii="仿宋" w:hAnsi="仿宋" w:eastAsia="仿宋" w:cs="宋体"/>
                <w:kern w:val="0"/>
                <w:sz w:val="20"/>
                <w:szCs w:val="20"/>
              </w:rPr>
            </w:pPr>
          </w:p>
        </w:tc>
      </w:tr>
      <w:tr w14:paraId="1817D31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FD14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F909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51E457D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83C3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7116A8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193D36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EDD3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BBC8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774B8B">
            <w:pPr>
              <w:widowControl/>
              <w:spacing w:line="222" w:lineRule="exact"/>
              <w:jc w:val="right"/>
              <w:rPr>
                <w:rFonts w:hint="eastAsia" w:ascii="仿宋" w:hAnsi="仿宋" w:eastAsia="仿宋" w:cs="宋体"/>
                <w:kern w:val="0"/>
                <w:sz w:val="20"/>
                <w:szCs w:val="20"/>
              </w:rPr>
            </w:pPr>
          </w:p>
        </w:tc>
      </w:tr>
      <w:tr w14:paraId="3C616C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BCB0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6811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A37C93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549D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62A4B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17F1B9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D5C1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BFE2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47D210">
            <w:pPr>
              <w:widowControl/>
              <w:spacing w:line="222" w:lineRule="exact"/>
              <w:jc w:val="right"/>
              <w:rPr>
                <w:rFonts w:hint="eastAsia" w:ascii="仿宋" w:hAnsi="仿宋" w:eastAsia="仿宋" w:cs="宋体"/>
                <w:kern w:val="0"/>
                <w:sz w:val="20"/>
                <w:szCs w:val="20"/>
              </w:rPr>
            </w:pPr>
          </w:p>
        </w:tc>
      </w:tr>
      <w:tr w14:paraId="584ED4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7F78E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061F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3DA69AF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7F10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7984FD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0103DD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50E1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4F3EB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054164">
            <w:pPr>
              <w:widowControl/>
              <w:spacing w:line="222" w:lineRule="exact"/>
              <w:jc w:val="right"/>
              <w:rPr>
                <w:rFonts w:hint="eastAsia" w:ascii="仿宋" w:hAnsi="仿宋" w:eastAsia="仿宋" w:cs="宋体"/>
                <w:kern w:val="0"/>
                <w:sz w:val="20"/>
                <w:szCs w:val="20"/>
              </w:rPr>
            </w:pPr>
          </w:p>
        </w:tc>
      </w:tr>
      <w:tr w14:paraId="1A39D2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7E35F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75ED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409A12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56AC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ECF96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410133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4327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D1A09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F08DDD">
            <w:pPr>
              <w:widowControl/>
              <w:spacing w:line="222" w:lineRule="exact"/>
              <w:jc w:val="right"/>
              <w:rPr>
                <w:rFonts w:hint="eastAsia" w:ascii="仿宋" w:hAnsi="仿宋" w:eastAsia="仿宋" w:cs="宋体"/>
                <w:kern w:val="0"/>
                <w:sz w:val="20"/>
                <w:szCs w:val="20"/>
              </w:rPr>
            </w:pPr>
          </w:p>
        </w:tc>
      </w:tr>
      <w:tr w14:paraId="1C9CB8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95E3F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9F22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00F995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E7B0B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369451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F2B32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791E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F6E4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12676A">
            <w:pPr>
              <w:widowControl/>
              <w:spacing w:line="222" w:lineRule="exact"/>
              <w:jc w:val="right"/>
              <w:rPr>
                <w:rFonts w:hint="eastAsia" w:ascii="仿宋" w:hAnsi="仿宋" w:eastAsia="仿宋" w:cs="宋体"/>
                <w:kern w:val="0"/>
                <w:sz w:val="20"/>
                <w:szCs w:val="20"/>
              </w:rPr>
            </w:pPr>
          </w:p>
        </w:tc>
      </w:tr>
      <w:tr w14:paraId="5B34793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6B4D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1A5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CC2383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35C1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4E3C1E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75AECA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6583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4D9C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2D0AB8">
            <w:pPr>
              <w:widowControl/>
              <w:spacing w:line="222" w:lineRule="exact"/>
              <w:jc w:val="right"/>
              <w:rPr>
                <w:rFonts w:hint="eastAsia" w:ascii="仿宋" w:hAnsi="仿宋" w:eastAsia="仿宋" w:cs="宋体"/>
                <w:kern w:val="0"/>
                <w:sz w:val="20"/>
                <w:szCs w:val="20"/>
              </w:rPr>
            </w:pPr>
          </w:p>
        </w:tc>
      </w:tr>
      <w:tr w14:paraId="4C7A9B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11E3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8B6D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55F73D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7DA4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165B6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446CED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314D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8684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6D7F3A">
            <w:pPr>
              <w:widowControl/>
              <w:spacing w:line="222" w:lineRule="exact"/>
              <w:jc w:val="right"/>
              <w:rPr>
                <w:rFonts w:hint="eastAsia" w:ascii="仿宋" w:hAnsi="仿宋" w:eastAsia="仿宋" w:cs="宋体"/>
                <w:kern w:val="0"/>
                <w:sz w:val="20"/>
                <w:szCs w:val="20"/>
              </w:rPr>
            </w:pPr>
          </w:p>
        </w:tc>
      </w:tr>
      <w:tr w14:paraId="5F74D5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110F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353B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4C028FE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EAEA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8A897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FD3EA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AD04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6508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296E14">
            <w:pPr>
              <w:widowControl/>
              <w:spacing w:line="222" w:lineRule="exact"/>
              <w:jc w:val="right"/>
              <w:rPr>
                <w:rFonts w:hint="eastAsia" w:ascii="仿宋" w:hAnsi="仿宋" w:eastAsia="仿宋" w:cs="宋体"/>
                <w:kern w:val="0"/>
                <w:sz w:val="20"/>
                <w:szCs w:val="20"/>
              </w:rPr>
            </w:pPr>
          </w:p>
        </w:tc>
      </w:tr>
      <w:tr w14:paraId="6D88B42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387FB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6802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242CB05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E29E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33430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40714A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BB58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5C69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006E1E">
            <w:pPr>
              <w:widowControl/>
              <w:spacing w:line="222" w:lineRule="exact"/>
              <w:jc w:val="right"/>
              <w:rPr>
                <w:rFonts w:hint="eastAsia" w:ascii="仿宋" w:hAnsi="仿宋" w:eastAsia="仿宋" w:cs="宋体"/>
                <w:kern w:val="0"/>
                <w:sz w:val="20"/>
                <w:szCs w:val="20"/>
              </w:rPr>
            </w:pPr>
          </w:p>
        </w:tc>
      </w:tr>
      <w:tr w14:paraId="696BDE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2934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4C92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39D842B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4802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6B6C1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5FCC0F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88ED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A366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932D39">
            <w:pPr>
              <w:widowControl/>
              <w:spacing w:line="222" w:lineRule="exact"/>
              <w:jc w:val="right"/>
              <w:rPr>
                <w:rFonts w:hint="eastAsia" w:ascii="仿宋" w:hAnsi="仿宋" w:eastAsia="仿宋" w:cs="宋体"/>
                <w:kern w:val="0"/>
                <w:sz w:val="20"/>
                <w:szCs w:val="20"/>
              </w:rPr>
            </w:pPr>
          </w:p>
        </w:tc>
      </w:tr>
      <w:tr w14:paraId="4619A18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CD335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DAD7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6C1D71B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4EF1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CD0BC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DD44F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9D83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C9CF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008D45">
            <w:pPr>
              <w:widowControl/>
              <w:spacing w:line="222" w:lineRule="exact"/>
              <w:jc w:val="right"/>
              <w:rPr>
                <w:rFonts w:hint="eastAsia" w:ascii="仿宋" w:hAnsi="仿宋" w:eastAsia="仿宋" w:cs="宋体"/>
                <w:kern w:val="0"/>
                <w:sz w:val="20"/>
                <w:szCs w:val="20"/>
              </w:rPr>
            </w:pPr>
          </w:p>
        </w:tc>
      </w:tr>
      <w:tr w14:paraId="32ECA1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47DBD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2C09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28551F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9CC7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9B399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0A99B5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C321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79EF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D835FC">
            <w:pPr>
              <w:widowControl/>
              <w:spacing w:line="222" w:lineRule="exact"/>
              <w:jc w:val="right"/>
              <w:rPr>
                <w:rFonts w:hint="eastAsia" w:ascii="仿宋" w:hAnsi="仿宋" w:eastAsia="仿宋" w:cs="宋体"/>
                <w:kern w:val="0"/>
                <w:sz w:val="20"/>
                <w:szCs w:val="20"/>
              </w:rPr>
            </w:pPr>
          </w:p>
        </w:tc>
      </w:tr>
      <w:tr w14:paraId="02E215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592D9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0F9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5E93F7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3E30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01EE2F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8D9BD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F83C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5B84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32A29F">
            <w:pPr>
              <w:widowControl/>
              <w:spacing w:line="222" w:lineRule="exact"/>
              <w:jc w:val="right"/>
              <w:rPr>
                <w:rFonts w:hint="eastAsia" w:ascii="仿宋" w:hAnsi="仿宋" w:eastAsia="仿宋" w:cs="宋体"/>
                <w:kern w:val="0"/>
                <w:sz w:val="20"/>
                <w:szCs w:val="20"/>
              </w:rPr>
            </w:pPr>
          </w:p>
        </w:tc>
      </w:tr>
      <w:tr w14:paraId="78D941C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304AD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1FC3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E2B5E4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E896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A503D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76381D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E1DE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3BC0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840AE6">
            <w:pPr>
              <w:widowControl/>
              <w:spacing w:line="222" w:lineRule="exact"/>
              <w:jc w:val="right"/>
              <w:rPr>
                <w:rFonts w:hint="eastAsia" w:ascii="仿宋" w:hAnsi="仿宋" w:eastAsia="仿宋" w:cs="宋体"/>
                <w:kern w:val="0"/>
                <w:sz w:val="20"/>
                <w:szCs w:val="20"/>
              </w:rPr>
            </w:pPr>
          </w:p>
        </w:tc>
      </w:tr>
      <w:tr w14:paraId="656687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D9488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FDF8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D6FDA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AEC0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FBA0F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5CF80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A56F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C8B9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B1B770">
            <w:pPr>
              <w:widowControl/>
              <w:spacing w:line="222" w:lineRule="exact"/>
              <w:jc w:val="right"/>
              <w:rPr>
                <w:rFonts w:hint="eastAsia" w:ascii="仿宋" w:hAnsi="仿宋" w:eastAsia="仿宋" w:cs="宋体"/>
                <w:kern w:val="0"/>
                <w:sz w:val="20"/>
                <w:szCs w:val="20"/>
              </w:rPr>
            </w:pPr>
          </w:p>
        </w:tc>
      </w:tr>
      <w:tr w14:paraId="0C0EE0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CD17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E147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E38811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C81F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70E1B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65414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990C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8E90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264ADF">
            <w:pPr>
              <w:widowControl/>
              <w:spacing w:line="222" w:lineRule="exact"/>
              <w:jc w:val="right"/>
              <w:rPr>
                <w:rFonts w:hint="eastAsia" w:ascii="仿宋" w:hAnsi="仿宋" w:eastAsia="仿宋" w:cs="宋体"/>
                <w:kern w:val="0"/>
                <w:sz w:val="20"/>
                <w:szCs w:val="20"/>
              </w:rPr>
            </w:pPr>
          </w:p>
        </w:tc>
      </w:tr>
      <w:tr w14:paraId="657541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20C95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AEC1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1505624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BFCA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A9CE1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EFA8E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E258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A8ED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3662FA">
            <w:pPr>
              <w:widowControl/>
              <w:spacing w:line="222" w:lineRule="exact"/>
              <w:jc w:val="right"/>
              <w:rPr>
                <w:rFonts w:hint="eastAsia" w:ascii="仿宋" w:hAnsi="仿宋" w:eastAsia="仿宋" w:cs="宋体"/>
                <w:kern w:val="0"/>
                <w:sz w:val="20"/>
                <w:szCs w:val="20"/>
              </w:rPr>
            </w:pPr>
          </w:p>
        </w:tc>
      </w:tr>
      <w:tr w14:paraId="6D76B3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9E529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A130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EFB477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2EE8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889B0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BB96D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33B4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42FC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37F82E">
            <w:pPr>
              <w:widowControl/>
              <w:spacing w:line="222" w:lineRule="exact"/>
              <w:jc w:val="right"/>
              <w:rPr>
                <w:rFonts w:hint="eastAsia" w:ascii="仿宋" w:hAnsi="仿宋" w:eastAsia="仿宋" w:cs="宋体"/>
                <w:kern w:val="0"/>
                <w:sz w:val="20"/>
                <w:szCs w:val="20"/>
              </w:rPr>
            </w:pPr>
          </w:p>
        </w:tc>
      </w:tr>
      <w:tr w14:paraId="2707216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36C2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BA75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5605AA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9172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7F7F8A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25A9FA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AB58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B018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155B69">
            <w:pPr>
              <w:widowControl/>
              <w:spacing w:line="222" w:lineRule="exact"/>
              <w:jc w:val="center"/>
              <w:rPr>
                <w:rFonts w:hint="eastAsia" w:ascii="仿宋" w:hAnsi="仿宋" w:eastAsia="仿宋" w:cs="宋体"/>
                <w:kern w:val="0"/>
                <w:sz w:val="20"/>
                <w:szCs w:val="20"/>
              </w:rPr>
            </w:pPr>
          </w:p>
        </w:tc>
      </w:tr>
      <w:tr w14:paraId="3592E2A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3040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616B39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03CBAA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1471.9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CF58C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1C5110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7F7F7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0" w:type="auto"/>
            <w:tcBorders>
              <w:top w:val="nil"/>
              <w:left w:val="nil"/>
              <w:bottom w:val="single" w:color="auto" w:sz="4" w:space="0"/>
              <w:right w:val="single" w:color="auto" w:sz="4" w:space="0"/>
            </w:tcBorders>
            <w:noWrap/>
            <w:vAlign w:val="center"/>
          </w:tcPr>
          <w:p w14:paraId="451872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0" w:type="auto"/>
            <w:tcBorders>
              <w:top w:val="nil"/>
              <w:left w:val="nil"/>
              <w:bottom w:val="single" w:color="auto" w:sz="4" w:space="0"/>
              <w:right w:val="single" w:color="auto" w:sz="4" w:space="0"/>
            </w:tcBorders>
            <w:noWrap/>
            <w:vAlign w:val="center"/>
          </w:tcPr>
          <w:p w14:paraId="00E2E6F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04DCB7">
            <w:pPr>
              <w:widowControl/>
              <w:spacing w:line="222" w:lineRule="exact"/>
              <w:jc w:val="left"/>
              <w:rPr>
                <w:rFonts w:hint="eastAsia" w:ascii="仿宋" w:hAnsi="仿宋" w:eastAsia="仿宋" w:cs="宋体"/>
                <w:kern w:val="0"/>
                <w:sz w:val="20"/>
                <w:szCs w:val="20"/>
              </w:rPr>
            </w:pPr>
          </w:p>
        </w:tc>
      </w:tr>
      <w:tr w14:paraId="78B070C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796D4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31BE7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207CF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702D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A46A9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1835ECD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3161BF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4C645B0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9C178A">
            <w:pPr>
              <w:widowControl/>
              <w:spacing w:line="222" w:lineRule="exact"/>
              <w:jc w:val="left"/>
              <w:rPr>
                <w:rFonts w:hint="eastAsia" w:ascii="仿宋" w:hAnsi="仿宋" w:eastAsia="仿宋" w:cs="宋体"/>
                <w:kern w:val="0"/>
                <w:sz w:val="20"/>
                <w:szCs w:val="20"/>
              </w:rPr>
            </w:pPr>
          </w:p>
        </w:tc>
      </w:tr>
      <w:tr w14:paraId="54C1F7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7167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05D66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2A58EA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86EF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19B46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F9BA2C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2D513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31D9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58C255">
            <w:pPr>
              <w:widowControl/>
              <w:spacing w:line="222" w:lineRule="exact"/>
              <w:jc w:val="left"/>
              <w:rPr>
                <w:rFonts w:hint="eastAsia" w:ascii="仿宋" w:hAnsi="仿宋" w:eastAsia="仿宋" w:cs="宋体"/>
                <w:kern w:val="0"/>
                <w:sz w:val="20"/>
                <w:szCs w:val="20"/>
              </w:rPr>
            </w:pPr>
          </w:p>
        </w:tc>
      </w:tr>
      <w:tr w14:paraId="2C26FBF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2B8C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3F7BE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04371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DC3E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26EBF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E2972E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E871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92CB0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A288C7">
            <w:pPr>
              <w:widowControl/>
              <w:spacing w:line="222" w:lineRule="exact"/>
              <w:jc w:val="left"/>
              <w:rPr>
                <w:rFonts w:hint="eastAsia" w:ascii="仿宋" w:hAnsi="仿宋" w:eastAsia="仿宋" w:cs="宋体"/>
                <w:kern w:val="0"/>
                <w:sz w:val="20"/>
                <w:szCs w:val="20"/>
              </w:rPr>
            </w:pPr>
          </w:p>
        </w:tc>
      </w:tr>
      <w:tr w14:paraId="4D1E45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1D58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1F834B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14D07D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D6CCB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2FEE7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AE1D1E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63AA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B24C7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BD1084">
            <w:pPr>
              <w:widowControl/>
              <w:spacing w:line="222" w:lineRule="exact"/>
              <w:jc w:val="left"/>
              <w:rPr>
                <w:rFonts w:hint="eastAsia" w:ascii="仿宋" w:hAnsi="仿宋" w:eastAsia="仿宋" w:cs="宋体"/>
                <w:kern w:val="0"/>
                <w:sz w:val="20"/>
                <w:szCs w:val="20"/>
              </w:rPr>
            </w:pPr>
          </w:p>
        </w:tc>
      </w:tr>
      <w:tr w14:paraId="1BE0F1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5943E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0C43F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2384ACE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1471.9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E41DC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6CEDA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1E7A6D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0" w:type="auto"/>
            <w:tcBorders>
              <w:top w:val="nil"/>
              <w:left w:val="nil"/>
              <w:bottom w:val="single" w:color="auto" w:sz="4" w:space="0"/>
              <w:right w:val="single" w:color="auto" w:sz="4" w:space="0"/>
            </w:tcBorders>
            <w:shd w:val="clear" w:color="000000" w:fill="FFFFFF"/>
            <w:noWrap/>
            <w:vAlign w:val="center"/>
          </w:tcPr>
          <w:p w14:paraId="3D793C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1471.9</w:t>
            </w:r>
          </w:p>
        </w:tc>
        <w:tc>
          <w:tcPr>
            <w:tcW w:w="0" w:type="auto"/>
            <w:tcBorders>
              <w:top w:val="nil"/>
              <w:left w:val="nil"/>
              <w:bottom w:val="single" w:color="auto" w:sz="4" w:space="0"/>
              <w:right w:val="single" w:color="auto" w:sz="4" w:space="0"/>
            </w:tcBorders>
            <w:noWrap/>
            <w:vAlign w:val="center"/>
          </w:tcPr>
          <w:p w14:paraId="3805253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9FFDDC">
            <w:pPr>
              <w:widowControl/>
              <w:spacing w:line="222" w:lineRule="exact"/>
              <w:jc w:val="left"/>
              <w:rPr>
                <w:rFonts w:hint="eastAsia" w:ascii="仿宋" w:hAnsi="仿宋" w:eastAsia="仿宋" w:cs="宋体"/>
                <w:kern w:val="0"/>
                <w:sz w:val="20"/>
                <w:szCs w:val="20"/>
              </w:rPr>
            </w:pPr>
          </w:p>
        </w:tc>
      </w:tr>
    </w:tbl>
    <w:p w14:paraId="30DDB14C">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6527F57">
      <w:pPr>
        <w:pStyle w:val="9"/>
      </w:pPr>
    </w:p>
    <w:p w14:paraId="159701C6">
      <w:pPr>
        <w:pStyle w:val="5"/>
        <w:ind w:firstLine="480"/>
        <w:rPr>
          <w:rFonts w:hint="eastAsia"/>
        </w:rPr>
      </w:pPr>
    </w:p>
    <w:p w14:paraId="68EA6D4F"/>
    <w:p w14:paraId="06F53E73">
      <w:pPr>
        <w:pStyle w:val="9"/>
      </w:pPr>
    </w:p>
    <w:p w14:paraId="3F262DA3">
      <w:pPr>
        <w:pStyle w:val="5"/>
        <w:ind w:firstLine="480"/>
        <w:rPr>
          <w:rFonts w:hint="eastAsia"/>
        </w:rPr>
      </w:pPr>
    </w:p>
    <w:p w14:paraId="6CF49654"/>
    <w:p w14:paraId="2498F12D">
      <w:pPr>
        <w:pStyle w:val="9"/>
      </w:pPr>
    </w:p>
    <w:p w14:paraId="13022CCB">
      <w:pPr>
        <w:pStyle w:val="5"/>
        <w:ind w:firstLine="480"/>
        <w:rPr>
          <w:rFonts w:hint="eastAsia"/>
        </w:rPr>
      </w:pPr>
    </w:p>
    <w:p w14:paraId="31881811"/>
    <w:p w14:paraId="586AB76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B5B4E4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AE3331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株洲市渌口区第三中学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4B3D1971">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7FD9EE5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F75624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219063A2">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8FA0F6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A899CA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104031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AF226F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86C6FF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53161FB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3E1A33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494119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D2A869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C928BE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E9E9FD4">
            <w:pPr>
              <w:widowControl/>
              <w:jc w:val="left"/>
              <w:rPr>
                <w:rFonts w:hint="eastAsia" w:ascii="仿宋" w:hAnsi="仿宋" w:eastAsia="仿宋" w:cs="Times New Roman"/>
                <w:kern w:val="0"/>
                <w:sz w:val="20"/>
                <w:szCs w:val="20"/>
              </w:rPr>
            </w:pPr>
          </w:p>
        </w:tc>
      </w:tr>
      <w:tr w14:paraId="694B284E">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758DE1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BCB4AA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8035137">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5EE6A7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B832331">
            <w:pPr>
              <w:widowControl/>
              <w:jc w:val="left"/>
              <w:rPr>
                <w:rFonts w:hint="eastAsia" w:ascii="仿宋" w:hAnsi="仿宋" w:eastAsia="仿宋" w:cs="Times New Roman"/>
                <w:kern w:val="0"/>
                <w:sz w:val="20"/>
                <w:szCs w:val="20"/>
              </w:rPr>
            </w:pPr>
          </w:p>
        </w:tc>
      </w:tr>
      <w:tr w14:paraId="292EBDA6">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4E12C2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09FB79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2D2B68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630F94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5B86B271">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349BD1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FED8B1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1471.9</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539E6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1471.9</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E6CD5D3">
            <w:pPr>
              <w:widowControl/>
              <w:jc w:val="right"/>
              <w:rPr>
                <w:rFonts w:hint="eastAsia" w:ascii="仿宋" w:hAnsi="仿宋" w:eastAsia="仿宋" w:cs="Times New Roman"/>
                <w:kern w:val="0"/>
                <w:sz w:val="20"/>
                <w:szCs w:val="20"/>
              </w:rPr>
            </w:pPr>
          </w:p>
        </w:tc>
      </w:tr>
      <w:tr w14:paraId="33B1008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52C0A0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1C91FE7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08AA62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1471.9</w:t>
            </w:r>
          </w:p>
        </w:tc>
        <w:tc>
          <w:tcPr>
            <w:tcW w:w="3492" w:type="dxa"/>
            <w:tcBorders>
              <w:top w:val="nil"/>
              <w:left w:val="nil"/>
              <w:bottom w:val="single" w:color="auto" w:sz="4" w:space="0"/>
              <w:right w:val="single" w:color="auto" w:sz="4" w:space="0"/>
            </w:tcBorders>
            <w:vAlign w:val="center"/>
          </w:tcPr>
          <w:p w14:paraId="2C001C0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1471.9</w:t>
            </w:r>
          </w:p>
        </w:tc>
        <w:tc>
          <w:tcPr>
            <w:tcW w:w="3000" w:type="dxa"/>
            <w:tcBorders>
              <w:top w:val="nil"/>
              <w:left w:val="nil"/>
              <w:bottom w:val="single" w:color="auto" w:sz="4" w:space="0"/>
              <w:right w:val="single" w:color="auto" w:sz="8" w:space="0"/>
            </w:tcBorders>
            <w:vAlign w:val="center"/>
          </w:tcPr>
          <w:p w14:paraId="7DD184AD">
            <w:pPr>
              <w:widowControl/>
              <w:jc w:val="right"/>
              <w:rPr>
                <w:rFonts w:hint="eastAsia" w:ascii="仿宋" w:hAnsi="仿宋" w:eastAsia="仿宋" w:cs="Times New Roman"/>
                <w:kern w:val="0"/>
                <w:sz w:val="20"/>
                <w:szCs w:val="20"/>
              </w:rPr>
            </w:pPr>
          </w:p>
        </w:tc>
      </w:tr>
      <w:tr w14:paraId="53ED1E3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5D635B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244E7A5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4D6ADF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1378.34</w:t>
            </w:r>
          </w:p>
        </w:tc>
        <w:tc>
          <w:tcPr>
            <w:tcW w:w="3492" w:type="dxa"/>
            <w:tcBorders>
              <w:top w:val="nil"/>
              <w:left w:val="nil"/>
              <w:bottom w:val="single" w:color="auto" w:sz="4" w:space="0"/>
              <w:right w:val="single" w:color="auto" w:sz="4" w:space="0"/>
            </w:tcBorders>
            <w:vAlign w:val="center"/>
          </w:tcPr>
          <w:p w14:paraId="5EF497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1378.34</w:t>
            </w:r>
          </w:p>
        </w:tc>
        <w:tc>
          <w:tcPr>
            <w:tcW w:w="3000" w:type="dxa"/>
            <w:tcBorders>
              <w:top w:val="nil"/>
              <w:left w:val="nil"/>
              <w:bottom w:val="single" w:color="auto" w:sz="4" w:space="0"/>
              <w:right w:val="single" w:color="auto" w:sz="8" w:space="0"/>
            </w:tcBorders>
            <w:vAlign w:val="center"/>
          </w:tcPr>
          <w:p w14:paraId="12DCECC1">
            <w:pPr>
              <w:widowControl/>
              <w:jc w:val="right"/>
              <w:rPr>
                <w:rFonts w:hint="eastAsia" w:ascii="仿宋" w:hAnsi="仿宋" w:eastAsia="仿宋" w:cs="Times New Roman"/>
                <w:kern w:val="0"/>
                <w:sz w:val="20"/>
                <w:szCs w:val="20"/>
              </w:rPr>
            </w:pPr>
          </w:p>
        </w:tc>
      </w:tr>
      <w:tr w14:paraId="57DF04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B4C17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2050204</w:t>
            </w:r>
          </w:p>
        </w:tc>
        <w:tc>
          <w:tcPr>
            <w:tcW w:w="3527" w:type="dxa"/>
            <w:tcBorders>
              <w:top w:val="nil"/>
              <w:left w:val="nil"/>
              <w:bottom w:val="single" w:color="auto" w:sz="4" w:space="0"/>
              <w:right w:val="single" w:color="auto" w:sz="4" w:space="0"/>
            </w:tcBorders>
            <w:vAlign w:val="center"/>
          </w:tcPr>
          <w:p w14:paraId="36BEEB6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高中教育</w:t>
            </w:r>
          </w:p>
        </w:tc>
        <w:tc>
          <w:tcPr>
            <w:tcW w:w="3000" w:type="dxa"/>
            <w:tcBorders>
              <w:top w:val="nil"/>
              <w:left w:val="nil"/>
              <w:bottom w:val="single" w:color="auto" w:sz="4" w:space="0"/>
              <w:right w:val="single" w:color="auto" w:sz="4" w:space="0"/>
            </w:tcBorders>
            <w:vAlign w:val="center"/>
          </w:tcPr>
          <w:p w14:paraId="067D171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1378.34</w:t>
            </w:r>
          </w:p>
        </w:tc>
        <w:tc>
          <w:tcPr>
            <w:tcW w:w="3492" w:type="dxa"/>
            <w:tcBorders>
              <w:top w:val="nil"/>
              <w:left w:val="nil"/>
              <w:bottom w:val="single" w:color="auto" w:sz="4" w:space="0"/>
              <w:right w:val="single" w:color="auto" w:sz="4" w:space="0"/>
            </w:tcBorders>
            <w:vAlign w:val="center"/>
          </w:tcPr>
          <w:p w14:paraId="7C2D672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1378.34</w:t>
            </w:r>
          </w:p>
        </w:tc>
        <w:tc>
          <w:tcPr>
            <w:tcW w:w="3000" w:type="dxa"/>
            <w:tcBorders>
              <w:top w:val="nil"/>
              <w:left w:val="nil"/>
              <w:bottom w:val="single" w:color="auto" w:sz="4" w:space="0"/>
              <w:right w:val="single" w:color="auto" w:sz="8" w:space="0"/>
            </w:tcBorders>
            <w:vAlign w:val="center"/>
          </w:tcPr>
          <w:p w14:paraId="340BC809">
            <w:pPr>
              <w:widowControl/>
              <w:jc w:val="right"/>
              <w:rPr>
                <w:rFonts w:hint="eastAsia" w:ascii="仿宋" w:hAnsi="仿宋" w:eastAsia="仿宋" w:cs="Times New Roman"/>
                <w:kern w:val="0"/>
                <w:sz w:val="20"/>
                <w:szCs w:val="20"/>
              </w:rPr>
            </w:pPr>
          </w:p>
        </w:tc>
      </w:tr>
      <w:tr w14:paraId="0F419F8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CFECB8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52686B2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7AFD29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60.32</w:t>
            </w:r>
          </w:p>
        </w:tc>
        <w:tc>
          <w:tcPr>
            <w:tcW w:w="3492" w:type="dxa"/>
            <w:tcBorders>
              <w:top w:val="nil"/>
              <w:left w:val="nil"/>
              <w:bottom w:val="single" w:color="auto" w:sz="4" w:space="0"/>
              <w:right w:val="single" w:color="auto" w:sz="4" w:space="0"/>
            </w:tcBorders>
            <w:vAlign w:val="center"/>
          </w:tcPr>
          <w:p w14:paraId="4D5E91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60.32</w:t>
            </w:r>
          </w:p>
        </w:tc>
        <w:tc>
          <w:tcPr>
            <w:tcW w:w="3000" w:type="dxa"/>
            <w:tcBorders>
              <w:top w:val="nil"/>
              <w:left w:val="nil"/>
              <w:bottom w:val="single" w:color="auto" w:sz="4" w:space="0"/>
              <w:right w:val="single" w:color="auto" w:sz="8" w:space="0"/>
            </w:tcBorders>
            <w:vAlign w:val="center"/>
          </w:tcPr>
          <w:p w14:paraId="1F42142A">
            <w:pPr>
              <w:widowControl/>
              <w:jc w:val="right"/>
              <w:rPr>
                <w:rFonts w:hint="eastAsia" w:ascii="仿宋" w:hAnsi="仿宋" w:eastAsia="仿宋" w:cs="Times New Roman"/>
                <w:kern w:val="0"/>
                <w:sz w:val="20"/>
                <w:szCs w:val="20"/>
              </w:rPr>
            </w:pPr>
          </w:p>
        </w:tc>
      </w:tr>
      <w:tr w14:paraId="34AF04C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5B91B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242D04F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78E411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60.32</w:t>
            </w:r>
          </w:p>
        </w:tc>
        <w:tc>
          <w:tcPr>
            <w:tcW w:w="3492" w:type="dxa"/>
            <w:tcBorders>
              <w:top w:val="nil"/>
              <w:left w:val="nil"/>
              <w:bottom w:val="single" w:color="auto" w:sz="4" w:space="0"/>
              <w:right w:val="single" w:color="auto" w:sz="4" w:space="0"/>
            </w:tcBorders>
            <w:vAlign w:val="center"/>
          </w:tcPr>
          <w:p w14:paraId="45E64E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60.32</w:t>
            </w:r>
          </w:p>
        </w:tc>
        <w:tc>
          <w:tcPr>
            <w:tcW w:w="3000" w:type="dxa"/>
            <w:tcBorders>
              <w:top w:val="nil"/>
              <w:left w:val="nil"/>
              <w:bottom w:val="single" w:color="auto" w:sz="4" w:space="0"/>
              <w:right w:val="single" w:color="auto" w:sz="8" w:space="0"/>
            </w:tcBorders>
            <w:vAlign w:val="center"/>
          </w:tcPr>
          <w:p w14:paraId="1CAEB94E">
            <w:pPr>
              <w:widowControl/>
              <w:jc w:val="right"/>
              <w:rPr>
                <w:rFonts w:hint="eastAsia" w:ascii="仿宋" w:hAnsi="仿宋" w:eastAsia="仿宋" w:cs="Times New Roman"/>
                <w:kern w:val="0"/>
                <w:sz w:val="20"/>
                <w:szCs w:val="20"/>
              </w:rPr>
            </w:pPr>
          </w:p>
        </w:tc>
      </w:tr>
      <w:tr w14:paraId="6274B89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EC281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05A988B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5F940D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33.25</w:t>
            </w:r>
          </w:p>
        </w:tc>
        <w:tc>
          <w:tcPr>
            <w:tcW w:w="3492" w:type="dxa"/>
            <w:tcBorders>
              <w:top w:val="nil"/>
              <w:left w:val="nil"/>
              <w:bottom w:val="single" w:color="auto" w:sz="4" w:space="0"/>
              <w:right w:val="single" w:color="auto" w:sz="4" w:space="0"/>
            </w:tcBorders>
            <w:vAlign w:val="center"/>
          </w:tcPr>
          <w:p w14:paraId="510F45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33.25</w:t>
            </w:r>
          </w:p>
        </w:tc>
        <w:tc>
          <w:tcPr>
            <w:tcW w:w="3000" w:type="dxa"/>
            <w:tcBorders>
              <w:top w:val="nil"/>
              <w:left w:val="nil"/>
              <w:bottom w:val="single" w:color="auto" w:sz="4" w:space="0"/>
              <w:right w:val="single" w:color="auto" w:sz="8" w:space="0"/>
            </w:tcBorders>
            <w:vAlign w:val="center"/>
          </w:tcPr>
          <w:p w14:paraId="7D30976F">
            <w:pPr>
              <w:widowControl/>
              <w:jc w:val="right"/>
              <w:rPr>
                <w:rFonts w:hint="eastAsia" w:ascii="仿宋" w:hAnsi="仿宋" w:eastAsia="仿宋" w:cs="Times New Roman"/>
                <w:kern w:val="0"/>
                <w:sz w:val="20"/>
                <w:szCs w:val="20"/>
              </w:rPr>
            </w:pPr>
          </w:p>
        </w:tc>
      </w:tr>
      <w:tr w14:paraId="6AEABC2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D1F32E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18EFFE6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4F4097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33.25</w:t>
            </w:r>
          </w:p>
        </w:tc>
        <w:tc>
          <w:tcPr>
            <w:tcW w:w="3492" w:type="dxa"/>
            <w:tcBorders>
              <w:top w:val="nil"/>
              <w:left w:val="nil"/>
              <w:bottom w:val="single" w:color="auto" w:sz="4" w:space="0"/>
              <w:right w:val="single" w:color="auto" w:sz="4" w:space="0"/>
            </w:tcBorders>
            <w:vAlign w:val="center"/>
          </w:tcPr>
          <w:p w14:paraId="5470D5E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33.25</w:t>
            </w:r>
          </w:p>
        </w:tc>
        <w:tc>
          <w:tcPr>
            <w:tcW w:w="3000" w:type="dxa"/>
            <w:tcBorders>
              <w:top w:val="nil"/>
              <w:left w:val="nil"/>
              <w:bottom w:val="single" w:color="auto" w:sz="4" w:space="0"/>
              <w:right w:val="single" w:color="auto" w:sz="8" w:space="0"/>
            </w:tcBorders>
            <w:vAlign w:val="center"/>
          </w:tcPr>
          <w:p w14:paraId="3E5446EE">
            <w:pPr>
              <w:widowControl/>
              <w:jc w:val="right"/>
              <w:rPr>
                <w:rFonts w:hint="eastAsia" w:ascii="仿宋" w:hAnsi="仿宋" w:eastAsia="仿宋" w:cs="Times New Roman"/>
                <w:kern w:val="0"/>
                <w:sz w:val="20"/>
                <w:szCs w:val="20"/>
              </w:rPr>
            </w:pPr>
          </w:p>
        </w:tc>
      </w:tr>
    </w:tbl>
    <w:p w14:paraId="1B4E816D">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725976DA">
      <w:pPr>
        <w:widowControl/>
        <w:jc w:val="left"/>
        <w:rPr>
          <w:rFonts w:hint="eastAsia" w:ascii="仿宋" w:hAnsi="仿宋" w:eastAsia="仿宋" w:cs="Times New Roman"/>
          <w:bCs/>
          <w:kern w:val="0"/>
          <w:szCs w:val="21"/>
        </w:rPr>
      </w:pPr>
    </w:p>
    <w:p w14:paraId="6673D048">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8A6528B">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D50BAC8">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AD09B62">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株洲市渌口区第三中学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470EDF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C427E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989C7A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E04D88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432DAA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B51773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922A10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26937E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C5E995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C862E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28E07223">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E5F7E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594161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285124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1216</w:t>
            </w:r>
          </w:p>
        </w:tc>
        <w:tc>
          <w:tcPr>
            <w:tcW w:w="1116" w:type="dxa"/>
            <w:tcBorders>
              <w:top w:val="nil"/>
              <w:left w:val="nil"/>
              <w:bottom w:val="single" w:color="auto" w:sz="4" w:space="0"/>
              <w:right w:val="single" w:color="auto" w:sz="4" w:space="0"/>
            </w:tcBorders>
            <w:noWrap/>
            <w:vAlign w:val="center"/>
          </w:tcPr>
          <w:p w14:paraId="282B2C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3A197E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EDBBC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127.08</w:t>
            </w:r>
          </w:p>
        </w:tc>
        <w:tc>
          <w:tcPr>
            <w:tcW w:w="1217" w:type="dxa"/>
            <w:tcBorders>
              <w:top w:val="nil"/>
              <w:left w:val="nil"/>
              <w:bottom w:val="single" w:color="auto" w:sz="4" w:space="0"/>
              <w:right w:val="single" w:color="auto" w:sz="4" w:space="0"/>
            </w:tcBorders>
            <w:noWrap/>
            <w:vAlign w:val="center"/>
          </w:tcPr>
          <w:p w14:paraId="327A53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ACB8D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F920DF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643C314">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BEA3C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C90BE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E58185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378.62</w:t>
            </w:r>
          </w:p>
        </w:tc>
        <w:tc>
          <w:tcPr>
            <w:tcW w:w="1116" w:type="dxa"/>
            <w:tcBorders>
              <w:top w:val="nil"/>
              <w:left w:val="nil"/>
              <w:bottom w:val="single" w:color="auto" w:sz="4" w:space="0"/>
              <w:right w:val="single" w:color="auto" w:sz="4" w:space="0"/>
            </w:tcBorders>
            <w:noWrap/>
            <w:vAlign w:val="center"/>
          </w:tcPr>
          <w:p w14:paraId="51CBCD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40A1C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7D550A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19.1</w:t>
            </w:r>
          </w:p>
        </w:tc>
        <w:tc>
          <w:tcPr>
            <w:tcW w:w="1217" w:type="dxa"/>
            <w:tcBorders>
              <w:top w:val="nil"/>
              <w:left w:val="nil"/>
              <w:bottom w:val="single" w:color="auto" w:sz="4" w:space="0"/>
              <w:right w:val="single" w:color="auto" w:sz="4" w:space="0"/>
            </w:tcBorders>
            <w:noWrap/>
            <w:vAlign w:val="center"/>
          </w:tcPr>
          <w:p w14:paraId="0F95B0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14C0B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5CEE40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54FFF9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ADC26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58248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2CA5603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96.54</w:t>
            </w:r>
          </w:p>
        </w:tc>
        <w:tc>
          <w:tcPr>
            <w:tcW w:w="1116" w:type="dxa"/>
            <w:tcBorders>
              <w:top w:val="nil"/>
              <w:left w:val="nil"/>
              <w:bottom w:val="single" w:color="auto" w:sz="4" w:space="0"/>
              <w:right w:val="single" w:color="auto" w:sz="4" w:space="0"/>
            </w:tcBorders>
            <w:noWrap/>
            <w:vAlign w:val="center"/>
          </w:tcPr>
          <w:p w14:paraId="75EA1A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2FB698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70D443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3.46</w:t>
            </w:r>
          </w:p>
        </w:tc>
        <w:tc>
          <w:tcPr>
            <w:tcW w:w="1217" w:type="dxa"/>
            <w:tcBorders>
              <w:top w:val="nil"/>
              <w:left w:val="nil"/>
              <w:bottom w:val="single" w:color="auto" w:sz="4" w:space="0"/>
              <w:right w:val="single" w:color="auto" w:sz="4" w:space="0"/>
            </w:tcBorders>
            <w:noWrap/>
            <w:vAlign w:val="center"/>
          </w:tcPr>
          <w:p w14:paraId="2662FA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4F2C9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314756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3C3DC85">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9AEE3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642A0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7BC2E3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210.02</w:t>
            </w:r>
          </w:p>
        </w:tc>
        <w:tc>
          <w:tcPr>
            <w:tcW w:w="1116" w:type="dxa"/>
            <w:tcBorders>
              <w:top w:val="nil"/>
              <w:left w:val="nil"/>
              <w:bottom w:val="single" w:color="auto" w:sz="4" w:space="0"/>
              <w:right w:val="single" w:color="auto" w:sz="4" w:space="0"/>
            </w:tcBorders>
            <w:noWrap/>
            <w:vAlign w:val="center"/>
          </w:tcPr>
          <w:p w14:paraId="703293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CBC95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2D5C87E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9B4F5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6CB126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3B190F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88.4</w:t>
            </w:r>
          </w:p>
        </w:tc>
      </w:tr>
      <w:tr w14:paraId="24FFF13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4D2DD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14B66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4238DC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8E3FB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F428E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1FA50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D6756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01D7F4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67BFB6C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9C94AAB">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5154B3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A5E6B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13704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215.2</w:t>
            </w:r>
          </w:p>
        </w:tc>
        <w:tc>
          <w:tcPr>
            <w:tcW w:w="1116" w:type="dxa"/>
            <w:tcBorders>
              <w:top w:val="nil"/>
              <w:left w:val="nil"/>
              <w:bottom w:val="single" w:color="auto" w:sz="4" w:space="0"/>
              <w:right w:val="single" w:color="auto" w:sz="4" w:space="0"/>
            </w:tcBorders>
            <w:noWrap/>
            <w:vAlign w:val="center"/>
          </w:tcPr>
          <w:p w14:paraId="27BE31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A9930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6BB6A8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3.72</w:t>
            </w:r>
          </w:p>
        </w:tc>
        <w:tc>
          <w:tcPr>
            <w:tcW w:w="1217" w:type="dxa"/>
            <w:tcBorders>
              <w:top w:val="nil"/>
              <w:left w:val="nil"/>
              <w:bottom w:val="single" w:color="auto" w:sz="4" w:space="0"/>
              <w:right w:val="single" w:color="auto" w:sz="4" w:space="0"/>
            </w:tcBorders>
            <w:noWrap/>
            <w:vAlign w:val="center"/>
          </w:tcPr>
          <w:p w14:paraId="47EA30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4BB64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32647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6BFB75D">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AC690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14CF3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60B63C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118.39</w:t>
            </w:r>
          </w:p>
        </w:tc>
        <w:tc>
          <w:tcPr>
            <w:tcW w:w="1116" w:type="dxa"/>
            <w:tcBorders>
              <w:top w:val="nil"/>
              <w:left w:val="nil"/>
              <w:bottom w:val="single" w:color="auto" w:sz="4" w:space="0"/>
              <w:right w:val="single" w:color="auto" w:sz="4" w:space="0"/>
            </w:tcBorders>
            <w:noWrap/>
            <w:vAlign w:val="center"/>
          </w:tcPr>
          <w:p w14:paraId="7884F7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452591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107A46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11.86</w:t>
            </w:r>
          </w:p>
        </w:tc>
        <w:tc>
          <w:tcPr>
            <w:tcW w:w="1217" w:type="dxa"/>
            <w:tcBorders>
              <w:top w:val="nil"/>
              <w:left w:val="nil"/>
              <w:bottom w:val="single" w:color="auto" w:sz="4" w:space="0"/>
              <w:right w:val="single" w:color="auto" w:sz="4" w:space="0"/>
            </w:tcBorders>
            <w:noWrap/>
            <w:vAlign w:val="center"/>
          </w:tcPr>
          <w:p w14:paraId="0528CB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199CE9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F3042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75.44</w:t>
            </w:r>
          </w:p>
        </w:tc>
      </w:tr>
      <w:tr w14:paraId="2E3BCD41">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FB2E8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4D451A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19D413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44D77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62F548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942C47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78B8B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0F46A6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4F52E72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288D356">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EC763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86833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128F4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53.72</w:t>
            </w:r>
          </w:p>
        </w:tc>
        <w:tc>
          <w:tcPr>
            <w:tcW w:w="1116" w:type="dxa"/>
            <w:tcBorders>
              <w:top w:val="nil"/>
              <w:left w:val="nil"/>
              <w:bottom w:val="single" w:color="auto" w:sz="4" w:space="0"/>
              <w:right w:val="single" w:color="auto" w:sz="4" w:space="0"/>
            </w:tcBorders>
            <w:noWrap/>
            <w:vAlign w:val="center"/>
          </w:tcPr>
          <w:p w14:paraId="4CE01F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216CCE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7919B0B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C6E36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F7770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E20B1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8A97BA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E2D7F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C04E5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43BFE0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5FB4F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6943C3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EFDEA0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A5379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4F1E7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10EDF19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91F0A69">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F7C57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AAD64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319BEF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8.22</w:t>
            </w:r>
          </w:p>
        </w:tc>
        <w:tc>
          <w:tcPr>
            <w:tcW w:w="1116" w:type="dxa"/>
            <w:tcBorders>
              <w:top w:val="nil"/>
              <w:left w:val="nil"/>
              <w:bottom w:val="single" w:color="auto" w:sz="4" w:space="0"/>
              <w:right w:val="single" w:color="auto" w:sz="4" w:space="0"/>
            </w:tcBorders>
            <w:noWrap/>
            <w:vAlign w:val="center"/>
          </w:tcPr>
          <w:p w14:paraId="733A4D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4787C6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AD5F3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1.38</w:t>
            </w:r>
          </w:p>
        </w:tc>
        <w:tc>
          <w:tcPr>
            <w:tcW w:w="1217" w:type="dxa"/>
            <w:tcBorders>
              <w:top w:val="nil"/>
              <w:left w:val="nil"/>
              <w:bottom w:val="single" w:color="auto" w:sz="4" w:space="0"/>
              <w:right w:val="single" w:color="auto" w:sz="4" w:space="0"/>
            </w:tcBorders>
            <w:noWrap/>
            <w:vAlign w:val="center"/>
          </w:tcPr>
          <w:p w14:paraId="6A62CB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22F391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4600188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0AAD32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C6F36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4D540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784191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103.43</w:t>
            </w:r>
          </w:p>
        </w:tc>
        <w:tc>
          <w:tcPr>
            <w:tcW w:w="1116" w:type="dxa"/>
            <w:tcBorders>
              <w:top w:val="nil"/>
              <w:left w:val="nil"/>
              <w:bottom w:val="single" w:color="auto" w:sz="4" w:space="0"/>
              <w:right w:val="single" w:color="auto" w:sz="4" w:space="0"/>
            </w:tcBorders>
            <w:noWrap/>
            <w:vAlign w:val="center"/>
          </w:tcPr>
          <w:p w14:paraId="46722B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F4329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4DE62F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C1C96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A80FA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46FF68B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F4A990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5A753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2353C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59600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31.85</w:t>
            </w:r>
          </w:p>
        </w:tc>
        <w:tc>
          <w:tcPr>
            <w:tcW w:w="1116" w:type="dxa"/>
            <w:tcBorders>
              <w:top w:val="nil"/>
              <w:left w:val="nil"/>
              <w:bottom w:val="single" w:color="auto" w:sz="4" w:space="0"/>
              <w:right w:val="single" w:color="auto" w:sz="4" w:space="0"/>
            </w:tcBorders>
            <w:noWrap/>
            <w:vAlign w:val="center"/>
          </w:tcPr>
          <w:p w14:paraId="5EB448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44D804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413EE63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18.02</w:t>
            </w:r>
          </w:p>
        </w:tc>
        <w:tc>
          <w:tcPr>
            <w:tcW w:w="1217" w:type="dxa"/>
            <w:tcBorders>
              <w:top w:val="nil"/>
              <w:left w:val="nil"/>
              <w:bottom w:val="single" w:color="auto" w:sz="4" w:space="0"/>
              <w:right w:val="single" w:color="auto" w:sz="4" w:space="0"/>
            </w:tcBorders>
            <w:noWrap/>
            <w:vAlign w:val="center"/>
          </w:tcPr>
          <w:p w14:paraId="520D34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79BB2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F5370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4AC47B4">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6F23A8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101718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C37B6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3E3D3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2AE4A7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19B88E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3907C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C2480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9424D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AF94F4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FAC91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E2FCA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F451F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40.42</w:t>
            </w:r>
          </w:p>
        </w:tc>
        <w:tc>
          <w:tcPr>
            <w:tcW w:w="1116" w:type="dxa"/>
            <w:tcBorders>
              <w:top w:val="nil"/>
              <w:left w:val="nil"/>
              <w:bottom w:val="single" w:color="auto" w:sz="4" w:space="0"/>
              <w:right w:val="single" w:color="auto" w:sz="4" w:space="0"/>
            </w:tcBorders>
            <w:noWrap/>
            <w:vAlign w:val="center"/>
          </w:tcPr>
          <w:p w14:paraId="277188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EFBE1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275A6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0D97E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55F5C1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21DDF8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7DA7A0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B5DD7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4ECE42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275C4E0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3030D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92BE1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A5C2BC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5.88</w:t>
            </w:r>
          </w:p>
        </w:tc>
        <w:tc>
          <w:tcPr>
            <w:tcW w:w="1217" w:type="dxa"/>
            <w:tcBorders>
              <w:top w:val="nil"/>
              <w:left w:val="nil"/>
              <w:bottom w:val="single" w:color="auto" w:sz="4" w:space="0"/>
              <w:right w:val="single" w:color="auto" w:sz="4" w:space="0"/>
            </w:tcBorders>
            <w:noWrap/>
            <w:vAlign w:val="center"/>
          </w:tcPr>
          <w:p w14:paraId="7B0226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3C236C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1F6C43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CF69C5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66D616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3D9E7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0F745E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4C4F0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0941C2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B82D3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E5732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5B7CB1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33D325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432FE59">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0BC24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F0DFF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46FD93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F8BDD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33CA36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2B9B3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1AB93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01DC2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43C0B4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B876847">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EE5EA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7DE68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EEB892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7.73</w:t>
            </w:r>
          </w:p>
        </w:tc>
        <w:tc>
          <w:tcPr>
            <w:tcW w:w="1116" w:type="dxa"/>
            <w:tcBorders>
              <w:top w:val="nil"/>
              <w:left w:val="nil"/>
              <w:bottom w:val="single" w:color="auto" w:sz="4" w:space="0"/>
              <w:right w:val="single" w:color="auto" w:sz="4" w:space="0"/>
            </w:tcBorders>
            <w:noWrap/>
            <w:vAlign w:val="center"/>
          </w:tcPr>
          <w:p w14:paraId="548F7E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E9F13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B9F9C3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FE728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9185E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269C7E4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0BDBCC7">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3F01A2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77C247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2AA5B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1.75</w:t>
            </w:r>
          </w:p>
        </w:tc>
        <w:tc>
          <w:tcPr>
            <w:tcW w:w="1116" w:type="dxa"/>
            <w:tcBorders>
              <w:top w:val="nil"/>
              <w:left w:val="nil"/>
              <w:bottom w:val="single" w:color="auto" w:sz="4" w:space="0"/>
              <w:right w:val="single" w:color="auto" w:sz="4" w:space="0"/>
            </w:tcBorders>
            <w:noWrap/>
            <w:vAlign w:val="center"/>
          </w:tcPr>
          <w:p w14:paraId="468421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45A24F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4BF6F9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48094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BDF6C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13782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12.95</w:t>
            </w:r>
          </w:p>
        </w:tc>
      </w:tr>
      <w:tr w14:paraId="795AA69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A2345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0D00B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43766E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68551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128228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6A6404C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0.26</w:t>
            </w:r>
          </w:p>
        </w:tc>
        <w:tc>
          <w:tcPr>
            <w:tcW w:w="1217" w:type="dxa"/>
            <w:tcBorders>
              <w:top w:val="nil"/>
              <w:left w:val="nil"/>
              <w:bottom w:val="single" w:color="auto" w:sz="4" w:space="0"/>
              <w:right w:val="single" w:color="auto" w:sz="4" w:space="0"/>
            </w:tcBorders>
            <w:noWrap/>
            <w:vAlign w:val="center"/>
          </w:tcPr>
          <w:p w14:paraId="08432B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46A87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F1156D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848703A">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4103C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62772F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7F126F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w:t>
            </w:r>
          </w:p>
        </w:tc>
        <w:tc>
          <w:tcPr>
            <w:tcW w:w="1116" w:type="dxa"/>
            <w:tcBorders>
              <w:top w:val="nil"/>
              <w:left w:val="nil"/>
              <w:bottom w:val="single" w:color="auto" w:sz="4" w:space="0"/>
              <w:right w:val="single" w:color="auto" w:sz="4" w:space="0"/>
            </w:tcBorders>
            <w:noWrap/>
            <w:vAlign w:val="center"/>
          </w:tcPr>
          <w:p w14:paraId="0DBDDF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6AE1BF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3157ECD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C5F35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2B34A3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A1D0E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ECF4A43">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1C9D2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262143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F6B78F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21.37</w:t>
            </w:r>
          </w:p>
        </w:tc>
        <w:tc>
          <w:tcPr>
            <w:tcW w:w="1116" w:type="dxa"/>
            <w:tcBorders>
              <w:top w:val="nil"/>
              <w:left w:val="nil"/>
              <w:bottom w:val="single" w:color="auto" w:sz="4" w:space="0"/>
              <w:right w:val="single" w:color="auto" w:sz="4" w:space="0"/>
            </w:tcBorders>
            <w:noWrap/>
            <w:vAlign w:val="center"/>
          </w:tcPr>
          <w:p w14:paraId="00E1FF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2DF7A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D16ED3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12.89</w:t>
            </w:r>
          </w:p>
        </w:tc>
        <w:tc>
          <w:tcPr>
            <w:tcW w:w="1217" w:type="dxa"/>
            <w:tcBorders>
              <w:top w:val="nil"/>
              <w:left w:val="nil"/>
              <w:bottom w:val="single" w:color="auto" w:sz="4" w:space="0"/>
              <w:right w:val="single" w:color="auto" w:sz="4" w:space="0"/>
            </w:tcBorders>
            <w:noWrap/>
            <w:vAlign w:val="center"/>
          </w:tcPr>
          <w:p w14:paraId="1E4D3A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12DB3F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716BA6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289056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B9377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7A8CA1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704193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2.56</w:t>
            </w:r>
          </w:p>
        </w:tc>
        <w:tc>
          <w:tcPr>
            <w:tcW w:w="1116" w:type="dxa"/>
            <w:tcBorders>
              <w:top w:val="nil"/>
              <w:left w:val="nil"/>
              <w:bottom w:val="single" w:color="auto" w:sz="4" w:space="0"/>
              <w:right w:val="single" w:color="auto" w:sz="4" w:space="0"/>
            </w:tcBorders>
            <w:noWrap/>
            <w:vAlign w:val="center"/>
          </w:tcPr>
          <w:p w14:paraId="37350C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1A1ABD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9D0887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19.34</w:t>
            </w:r>
          </w:p>
        </w:tc>
        <w:tc>
          <w:tcPr>
            <w:tcW w:w="1217" w:type="dxa"/>
            <w:tcBorders>
              <w:top w:val="nil"/>
              <w:left w:val="nil"/>
              <w:bottom w:val="single" w:color="auto" w:sz="4" w:space="0"/>
              <w:right w:val="single" w:color="auto" w:sz="4" w:space="0"/>
            </w:tcBorders>
            <w:noWrap/>
            <w:vAlign w:val="center"/>
          </w:tcPr>
          <w:p w14:paraId="7597F8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A20F0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064BD5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438A890">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60C20C3">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63278E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0E8965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89546F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DBD9424">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DA4B0C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526472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75F406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A79708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95BAE4C">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5B5227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D79FD2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89A3A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40871E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1EC7B7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54575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3DBF1D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15CBD2B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10DB3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1EEFC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0B1A0C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B314E19">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2C0F07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73396D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F5DD4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FC3D5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1D82B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D0F1C2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5FD74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15E15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0F76DC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1D61C02">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721B0A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355150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7AD1EA5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F567C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58885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9B6031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C308C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2A9AA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0DF3C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E7CAD9B">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51795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3A14E4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3E7DC14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1A265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39314C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C5F764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31.18</w:t>
            </w:r>
          </w:p>
        </w:tc>
        <w:tc>
          <w:tcPr>
            <w:tcW w:w="1217" w:type="dxa"/>
            <w:tcBorders>
              <w:top w:val="nil"/>
              <w:left w:val="nil"/>
              <w:bottom w:val="single" w:color="auto" w:sz="4" w:space="0"/>
              <w:right w:val="single" w:color="auto" w:sz="4" w:space="0"/>
            </w:tcBorders>
            <w:noWrap/>
            <w:vAlign w:val="center"/>
          </w:tcPr>
          <w:p w14:paraId="70F15C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F1809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95D45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7E998B4">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2956C62">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B12B39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1256.42</w:t>
            </w:r>
          </w:p>
        </w:tc>
        <w:tc>
          <w:tcPr>
            <w:tcW w:w="8801" w:type="dxa"/>
            <w:gridSpan w:val="5"/>
            <w:tcBorders>
              <w:top w:val="single" w:color="auto" w:sz="4" w:space="0"/>
              <w:left w:val="nil"/>
              <w:bottom w:val="single" w:color="auto" w:sz="4" w:space="0"/>
              <w:right w:val="single" w:color="auto" w:sz="4" w:space="0"/>
            </w:tcBorders>
            <w:noWrap/>
            <w:vAlign w:val="center"/>
          </w:tcPr>
          <w:p w14:paraId="28DD4FAA">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7FFBD24A">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215.48</w:t>
            </w:r>
          </w:p>
        </w:tc>
      </w:tr>
    </w:tbl>
    <w:p w14:paraId="5A20C501">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2F4E2FB">
      <w:pPr>
        <w:pStyle w:val="9"/>
        <w:rPr>
          <w:rFonts w:hint="eastAsia" w:ascii="仿宋" w:hAnsi="仿宋" w:eastAsia="仿宋"/>
        </w:rPr>
      </w:pPr>
    </w:p>
    <w:p w14:paraId="0399FD77">
      <w:pPr>
        <w:pStyle w:val="5"/>
        <w:ind w:firstLine="480"/>
        <w:rPr>
          <w:rFonts w:hint="eastAsia" w:ascii="仿宋" w:hAnsi="仿宋" w:eastAsia="仿宋"/>
        </w:rPr>
      </w:pPr>
    </w:p>
    <w:p w14:paraId="018C5E26">
      <w:pPr>
        <w:rPr>
          <w:rFonts w:hint="eastAsia" w:ascii="仿宋" w:hAnsi="仿宋" w:eastAsia="仿宋"/>
        </w:rPr>
      </w:pPr>
    </w:p>
    <w:p w14:paraId="70741D2E">
      <w:pPr>
        <w:pStyle w:val="9"/>
        <w:rPr>
          <w:rFonts w:hint="eastAsia" w:ascii="仿宋" w:hAnsi="仿宋" w:eastAsia="仿宋"/>
        </w:rPr>
      </w:pPr>
    </w:p>
    <w:p w14:paraId="7B5035FF">
      <w:pPr>
        <w:pStyle w:val="5"/>
        <w:ind w:firstLine="480"/>
        <w:rPr>
          <w:rFonts w:hint="eastAsia" w:ascii="仿宋" w:hAnsi="仿宋" w:eastAsia="仿宋"/>
        </w:rPr>
      </w:pPr>
    </w:p>
    <w:p w14:paraId="425321C3">
      <w:pPr>
        <w:widowControl/>
        <w:spacing w:line="400" w:lineRule="exact"/>
        <w:textAlignment w:val="center"/>
        <w:rPr>
          <w:rFonts w:hint="eastAsia" w:ascii="仿宋" w:hAnsi="仿宋" w:eastAsia="仿宋" w:cs="Times New Roman"/>
          <w:color w:val="000000"/>
          <w:kern w:val="0"/>
          <w:sz w:val="32"/>
          <w:szCs w:val="32"/>
          <w:lang w:bidi="ar"/>
        </w:rPr>
      </w:pPr>
    </w:p>
    <w:p w14:paraId="63C0C75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7826427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76A4F3E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株洲市渌口区第三中学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536744D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7649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5B464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200A8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F1C15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D3181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4520E9A6">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43BD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E5FF2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A21D3D">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BCB934">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E5A0B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C7B8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F037A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1C214E8">
            <w:pPr>
              <w:widowControl/>
              <w:jc w:val="center"/>
              <w:rPr>
                <w:rFonts w:hint="eastAsia" w:ascii="仿宋" w:hAnsi="仿宋" w:eastAsia="仿宋" w:cs="Times New Roman"/>
                <w:color w:val="000000"/>
                <w:sz w:val="20"/>
                <w:szCs w:val="20"/>
              </w:rPr>
            </w:pPr>
          </w:p>
        </w:tc>
      </w:tr>
      <w:tr w14:paraId="393D253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4CD95B2">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90815D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855F1B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A93C0E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A2672E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01E81E5">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D6367C6">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DC6DB2D">
            <w:pPr>
              <w:jc w:val="center"/>
              <w:rPr>
                <w:rFonts w:hint="eastAsia" w:ascii="仿宋" w:hAnsi="仿宋" w:eastAsia="仿宋" w:cs="Times New Roman"/>
                <w:color w:val="000000"/>
                <w:sz w:val="20"/>
                <w:szCs w:val="20"/>
              </w:rPr>
            </w:pPr>
          </w:p>
        </w:tc>
      </w:tr>
      <w:tr w14:paraId="1170C99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068163B">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676D82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D99836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9AC66C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740BEC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79DB1FF">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4EB6B3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AAD231A">
            <w:pPr>
              <w:jc w:val="center"/>
              <w:rPr>
                <w:rFonts w:hint="eastAsia" w:ascii="仿宋" w:hAnsi="仿宋" w:eastAsia="仿宋" w:cs="Times New Roman"/>
                <w:color w:val="000000"/>
                <w:sz w:val="20"/>
                <w:szCs w:val="20"/>
              </w:rPr>
            </w:pPr>
          </w:p>
        </w:tc>
      </w:tr>
      <w:tr w14:paraId="581FCF7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08F0E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DFCE1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78F20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779B3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34767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EDA29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FC31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2AFF95A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395C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C554C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E9E28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53595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B05E8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D44D2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CABBE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1A5B81BE">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9518486">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ECFCDBC">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14D54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EFF9C2">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0A57E8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1FDE1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5BECE23">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2BC6ADC">
            <w:pPr>
              <w:jc w:val="right"/>
              <w:rPr>
                <w:rFonts w:hint="eastAsia" w:ascii="仿宋" w:hAnsi="仿宋" w:eastAsia="仿宋" w:cs="Times New Roman"/>
                <w:color w:val="000000"/>
                <w:sz w:val="20"/>
                <w:szCs w:val="20"/>
              </w:rPr>
            </w:pPr>
          </w:p>
        </w:tc>
      </w:tr>
    </w:tbl>
    <w:p w14:paraId="19CA786D">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5DBCDCBA">
      <w:pPr>
        <w:widowControl/>
        <w:jc w:val="center"/>
        <w:rPr>
          <w:rFonts w:hint="eastAsia" w:ascii="仿宋" w:hAnsi="仿宋" w:eastAsia="仿宋" w:cs="Times New Roman"/>
          <w:color w:val="000000"/>
          <w:kern w:val="0"/>
          <w:sz w:val="36"/>
          <w:szCs w:val="36"/>
        </w:rPr>
      </w:pPr>
    </w:p>
    <w:p w14:paraId="10871851">
      <w:pPr>
        <w:widowControl/>
        <w:spacing w:line="400" w:lineRule="exact"/>
        <w:textAlignment w:val="center"/>
        <w:rPr>
          <w:rFonts w:hint="eastAsia" w:ascii="仿宋" w:hAnsi="仿宋" w:eastAsia="仿宋" w:cs="Times New Roman"/>
          <w:color w:val="000000"/>
          <w:kern w:val="0"/>
          <w:sz w:val="36"/>
          <w:szCs w:val="36"/>
          <w:lang w:bidi="ar"/>
        </w:rPr>
      </w:pPr>
    </w:p>
    <w:p w14:paraId="35F67501">
      <w:pPr>
        <w:pStyle w:val="9"/>
        <w:rPr>
          <w:lang w:bidi="ar"/>
        </w:rPr>
      </w:pPr>
    </w:p>
    <w:p w14:paraId="7DCAE269">
      <w:pPr>
        <w:pStyle w:val="9"/>
        <w:rPr>
          <w:lang w:bidi="ar"/>
        </w:rPr>
      </w:pPr>
    </w:p>
    <w:p w14:paraId="63EC11FA">
      <w:pPr>
        <w:pStyle w:val="5"/>
        <w:ind w:firstLine="480"/>
        <w:rPr>
          <w:rFonts w:hint="eastAsia"/>
          <w:lang w:bidi="ar"/>
        </w:rPr>
      </w:pPr>
    </w:p>
    <w:p w14:paraId="6646B2DF">
      <w:pPr>
        <w:widowControl/>
        <w:spacing w:after="156" w:afterLines="50"/>
        <w:jc w:val="center"/>
        <w:textAlignment w:val="center"/>
        <w:rPr>
          <w:rFonts w:ascii="仿宋" w:hAnsi="仿宋" w:eastAsia="仿宋" w:cs="Times New Roman"/>
          <w:color w:val="000000"/>
          <w:kern w:val="0"/>
          <w:sz w:val="36"/>
          <w:szCs w:val="36"/>
          <w:lang w:bidi="ar"/>
        </w:rPr>
      </w:pPr>
    </w:p>
    <w:p w14:paraId="2F579DE7">
      <w:pPr>
        <w:widowControl/>
        <w:spacing w:after="156" w:afterLines="50"/>
        <w:jc w:val="center"/>
        <w:textAlignment w:val="center"/>
        <w:rPr>
          <w:rFonts w:ascii="仿宋" w:hAnsi="仿宋" w:eastAsia="仿宋" w:cs="Times New Roman"/>
          <w:color w:val="000000"/>
          <w:kern w:val="0"/>
          <w:sz w:val="36"/>
          <w:szCs w:val="36"/>
          <w:lang w:bidi="ar"/>
        </w:rPr>
      </w:pPr>
    </w:p>
    <w:p w14:paraId="29B3DBFB">
      <w:pPr>
        <w:widowControl/>
        <w:spacing w:after="156" w:afterLines="50"/>
        <w:jc w:val="center"/>
        <w:textAlignment w:val="center"/>
        <w:rPr>
          <w:rFonts w:ascii="仿宋" w:hAnsi="仿宋" w:eastAsia="仿宋" w:cs="Times New Roman"/>
          <w:color w:val="000000"/>
          <w:kern w:val="0"/>
          <w:sz w:val="36"/>
          <w:szCs w:val="36"/>
          <w:lang w:bidi="ar"/>
        </w:rPr>
      </w:pPr>
    </w:p>
    <w:p w14:paraId="38A9F58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7ABF3B4A">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01CBA40">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株洲市渌口区第三中学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3BB42CE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50F66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4C546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DF69F89">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B1918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98E3C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952CA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1FD97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F15DF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5203DFD5">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5B31E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17FC20">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B32630">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903E71">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A5BFC1">
            <w:pPr>
              <w:jc w:val="center"/>
              <w:rPr>
                <w:rFonts w:hint="eastAsia" w:ascii="仿宋" w:hAnsi="仿宋" w:eastAsia="仿宋" w:cs="Times New Roman"/>
                <w:color w:val="000000"/>
                <w:sz w:val="24"/>
                <w:szCs w:val="24"/>
              </w:rPr>
            </w:pPr>
          </w:p>
        </w:tc>
      </w:tr>
      <w:tr w14:paraId="7F29B63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C6391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2B9804">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43E8E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039AED">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5F8923">
            <w:pPr>
              <w:jc w:val="center"/>
              <w:rPr>
                <w:rFonts w:hint="eastAsia" w:ascii="仿宋" w:hAnsi="仿宋" w:eastAsia="仿宋" w:cs="Times New Roman"/>
                <w:color w:val="000000"/>
                <w:sz w:val="24"/>
                <w:szCs w:val="24"/>
              </w:rPr>
            </w:pPr>
          </w:p>
        </w:tc>
      </w:tr>
      <w:tr w14:paraId="476BB1B2">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92F55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3E535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FFC2A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2E018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D4341F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7739F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3B307D">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7A31C9">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755691">
            <w:pPr>
              <w:jc w:val="right"/>
              <w:rPr>
                <w:rFonts w:hint="eastAsia" w:ascii="仿宋" w:hAnsi="仿宋" w:eastAsia="仿宋" w:cs="Times New Roman"/>
                <w:color w:val="000000"/>
                <w:sz w:val="24"/>
                <w:szCs w:val="24"/>
              </w:rPr>
            </w:pPr>
          </w:p>
        </w:tc>
      </w:tr>
      <w:tr w14:paraId="655FA37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123F57A">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4AD673D">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1039F77">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705A39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86DB956">
            <w:pPr>
              <w:jc w:val="right"/>
              <w:rPr>
                <w:rFonts w:hint="eastAsia" w:ascii="仿宋" w:hAnsi="仿宋" w:eastAsia="仿宋" w:cs="Times New Roman"/>
                <w:color w:val="000000"/>
                <w:sz w:val="20"/>
                <w:szCs w:val="20"/>
              </w:rPr>
            </w:pPr>
          </w:p>
        </w:tc>
      </w:tr>
    </w:tbl>
    <w:p w14:paraId="140FC7B4">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E93EB79">
      <w:pPr>
        <w:pStyle w:val="9"/>
        <w:rPr>
          <w:rFonts w:hint="eastAsia" w:ascii="仿宋" w:hAnsi="仿宋" w:eastAsia="仿宋"/>
          <w:lang w:bidi="ar"/>
        </w:rPr>
      </w:pPr>
    </w:p>
    <w:p w14:paraId="2CE57A07">
      <w:pPr>
        <w:pStyle w:val="5"/>
        <w:ind w:firstLine="480"/>
        <w:rPr>
          <w:rFonts w:hint="eastAsia" w:ascii="仿宋" w:hAnsi="仿宋" w:eastAsia="仿宋"/>
          <w:lang w:bidi="ar"/>
        </w:rPr>
      </w:pPr>
    </w:p>
    <w:p w14:paraId="2CD427DE">
      <w:pPr>
        <w:pStyle w:val="9"/>
        <w:rPr>
          <w:rFonts w:hint="eastAsia" w:ascii="仿宋" w:hAnsi="仿宋" w:eastAsia="仿宋"/>
          <w:lang w:bidi="ar"/>
        </w:rPr>
      </w:pPr>
    </w:p>
    <w:p w14:paraId="7953010D">
      <w:pPr>
        <w:pStyle w:val="9"/>
        <w:spacing w:line="400" w:lineRule="exact"/>
        <w:rPr>
          <w:rFonts w:hint="eastAsia" w:ascii="仿宋" w:hAnsi="仿宋" w:eastAsia="仿宋" w:cs="Times New Roman"/>
          <w:color w:val="000000"/>
          <w:kern w:val="0"/>
          <w:sz w:val="32"/>
          <w:szCs w:val="32"/>
          <w:lang w:bidi="ar"/>
        </w:rPr>
      </w:pPr>
    </w:p>
    <w:p w14:paraId="4C6C08A0">
      <w:pPr>
        <w:widowControl/>
        <w:spacing w:after="156" w:afterLines="50"/>
        <w:jc w:val="center"/>
        <w:textAlignment w:val="center"/>
        <w:rPr>
          <w:rFonts w:ascii="仿宋" w:hAnsi="仿宋" w:eastAsia="仿宋" w:cs="Times New Roman"/>
          <w:color w:val="000000"/>
          <w:kern w:val="0"/>
          <w:sz w:val="36"/>
          <w:szCs w:val="36"/>
          <w:lang w:bidi="ar"/>
        </w:rPr>
      </w:pPr>
    </w:p>
    <w:p w14:paraId="4937B908">
      <w:pPr>
        <w:widowControl/>
        <w:spacing w:after="156" w:afterLines="50"/>
        <w:jc w:val="center"/>
        <w:textAlignment w:val="center"/>
        <w:rPr>
          <w:rFonts w:ascii="仿宋" w:hAnsi="仿宋" w:eastAsia="仿宋" w:cs="Times New Roman"/>
          <w:color w:val="000000"/>
          <w:kern w:val="0"/>
          <w:sz w:val="36"/>
          <w:szCs w:val="36"/>
          <w:lang w:bidi="ar"/>
        </w:rPr>
      </w:pPr>
    </w:p>
    <w:p w14:paraId="32096059">
      <w:pPr>
        <w:widowControl/>
        <w:spacing w:after="156" w:afterLines="50"/>
        <w:jc w:val="center"/>
        <w:textAlignment w:val="center"/>
        <w:rPr>
          <w:rFonts w:ascii="仿宋" w:hAnsi="仿宋" w:eastAsia="仿宋" w:cs="Times New Roman"/>
          <w:color w:val="000000"/>
          <w:kern w:val="0"/>
          <w:sz w:val="36"/>
          <w:szCs w:val="36"/>
          <w:lang w:bidi="ar"/>
        </w:rPr>
      </w:pPr>
    </w:p>
    <w:p w14:paraId="7FCD3077">
      <w:pPr>
        <w:widowControl/>
        <w:spacing w:after="156" w:afterLines="50"/>
        <w:jc w:val="center"/>
        <w:textAlignment w:val="center"/>
        <w:rPr>
          <w:rFonts w:ascii="仿宋" w:hAnsi="仿宋" w:eastAsia="仿宋" w:cs="Times New Roman"/>
          <w:color w:val="000000"/>
          <w:kern w:val="0"/>
          <w:sz w:val="36"/>
          <w:szCs w:val="36"/>
          <w:lang w:bidi="ar"/>
        </w:rPr>
      </w:pPr>
    </w:p>
    <w:p w14:paraId="6C06D24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16983E1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088F267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株洲市渌口区第三中学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D5A7566">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1B974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371AA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F817EA7">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5A4AA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80A8A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53181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F740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B9A8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20C0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5C486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CB2E4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4031FF9">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3367D0">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C1BE6A">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61FD2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B90F6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31D5A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C58751">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9DCEDE">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ACF602">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BD45F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31F17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75034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534EF9">
            <w:pPr>
              <w:jc w:val="center"/>
              <w:rPr>
                <w:rFonts w:hint="eastAsia" w:ascii="仿宋" w:hAnsi="仿宋" w:eastAsia="仿宋" w:cs="Times New Roman"/>
                <w:color w:val="000000"/>
                <w:sz w:val="20"/>
                <w:szCs w:val="20"/>
              </w:rPr>
            </w:pPr>
          </w:p>
        </w:tc>
      </w:tr>
      <w:tr w14:paraId="3EFF221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A38E9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6D3A2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C2795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851DF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0A07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B6CF7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043E0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9919E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B07F7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88D78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8BBF9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AE9EC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1D01E282">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1DE9271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305D587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E5AAB7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4D174EE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B76AF2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587048E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61" w:type="pct"/>
            <w:tcBorders>
              <w:top w:val="single" w:color="000000" w:sz="4" w:space="0"/>
              <w:left w:val="single" w:color="000000" w:sz="4" w:space="0"/>
              <w:bottom w:val="single" w:color="000000" w:sz="4" w:space="0"/>
              <w:right w:val="single" w:color="000000" w:sz="4" w:space="0"/>
            </w:tcBorders>
            <w:vAlign w:val="center"/>
          </w:tcPr>
          <w:p w14:paraId="390D977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0BBAC8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72FF27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1FECB3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72307A7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181A45F2">
            <w:pPr>
              <w:rPr>
                <w:rFonts w:hint="eastAsia" w:ascii="仿宋" w:hAnsi="仿宋" w:eastAsia="仿宋" w:cs="Times New Roman"/>
                <w:color w:val="000000"/>
                <w:sz w:val="20"/>
                <w:szCs w:val="20"/>
              </w:rPr>
            </w:pPr>
          </w:p>
        </w:tc>
      </w:tr>
    </w:tbl>
    <w:p w14:paraId="67EF45D3">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672DEEB">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2B7DF2A">
      <w:pPr>
        <w:pStyle w:val="15"/>
        <w:spacing w:line="640" w:lineRule="exact"/>
        <w:ind w:firstLine="522" w:firstLineChars="100"/>
        <w:jc w:val="center"/>
        <w:rPr>
          <w:rFonts w:hint="eastAsia" w:ascii="仿宋" w:hAnsi="仿宋" w:eastAsia="仿宋" w:cs="仿宋"/>
          <w:b/>
          <w:bCs/>
          <w:sz w:val="52"/>
          <w:szCs w:val="52"/>
        </w:rPr>
      </w:pPr>
    </w:p>
    <w:p w14:paraId="469758E3">
      <w:pPr>
        <w:pStyle w:val="15"/>
        <w:spacing w:line="640" w:lineRule="exact"/>
        <w:ind w:firstLine="522" w:firstLineChars="100"/>
        <w:jc w:val="center"/>
        <w:rPr>
          <w:rFonts w:hint="eastAsia" w:ascii="仿宋" w:hAnsi="仿宋" w:eastAsia="仿宋" w:cs="仿宋"/>
          <w:b/>
          <w:bCs/>
          <w:sz w:val="52"/>
          <w:szCs w:val="52"/>
        </w:rPr>
      </w:pPr>
    </w:p>
    <w:p w14:paraId="1FEAA6EA">
      <w:pPr>
        <w:pStyle w:val="15"/>
        <w:spacing w:line="640" w:lineRule="exact"/>
        <w:ind w:firstLine="522" w:firstLineChars="100"/>
        <w:jc w:val="center"/>
        <w:rPr>
          <w:rFonts w:hint="eastAsia" w:ascii="仿宋" w:hAnsi="仿宋" w:eastAsia="仿宋" w:cs="仿宋"/>
          <w:b/>
          <w:bCs/>
          <w:sz w:val="52"/>
          <w:szCs w:val="52"/>
        </w:rPr>
      </w:pPr>
    </w:p>
    <w:p w14:paraId="7DEAAD9F">
      <w:pPr>
        <w:pStyle w:val="15"/>
        <w:spacing w:line="640" w:lineRule="exact"/>
        <w:ind w:firstLine="522" w:firstLineChars="100"/>
        <w:jc w:val="center"/>
        <w:rPr>
          <w:rFonts w:hint="eastAsia" w:ascii="仿宋" w:hAnsi="仿宋" w:eastAsia="仿宋" w:cs="仿宋"/>
          <w:b/>
          <w:bCs/>
          <w:sz w:val="52"/>
          <w:szCs w:val="52"/>
        </w:rPr>
      </w:pPr>
    </w:p>
    <w:p w14:paraId="1B2AEE8C">
      <w:pPr>
        <w:pStyle w:val="15"/>
        <w:spacing w:line="640" w:lineRule="exact"/>
        <w:ind w:firstLine="522" w:firstLineChars="100"/>
        <w:jc w:val="center"/>
        <w:rPr>
          <w:rFonts w:hint="eastAsia" w:ascii="仿宋" w:hAnsi="仿宋" w:eastAsia="仿宋" w:cs="仿宋"/>
          <w:b/>
          <w:bCs/>
          <w:sz w:val="52"/>
          <w:szCs w:val="52"/>
        </w:rPr>
      </w:pPr>
    </w:p>
    <w:p w14:paraId="662C4DB4">
      <w:pPr>
        <w:pStyle w:val="15"/>
        <w:spacing w:line="640" w:lineRule="exact"/>
        <w:ind w:firstLine="522" w:firstLineChars="100"/>
        <w:jc w:val="center"/>
        <w:rPr>
          <w:rFonts w:hint="eastAsia" w:ascii="仿宋" w:hAnsi="仿宋" w:eastAsia="仿宋" w:cs="仿宋"/>
          <w:b/>
          <w:bCs/>
          <w:sz w:val="52"/>
          <w:szCs w:val="52"/>
        </w:rPr>
      </w:pPr>
    </w:p>
    <w:p w14:paraId="79449A40">
      <w:pPr>
        <w:pStyle w:val="15"/>
        <w:spacing w:line="640" w:lineRule="exact"/>
        <w:ind w:firstLine="522" w:firstLineChars="100"/>
        <w:jc w:val="center"/>
        <w:rPr>
          <w:rFonts w:hint="eastAsia" w:ascii="仿宋" w:hAnsi="仿宋" w:eastAsia="仿宋" w:cs="仿宋"/>
          <w:b/>
          <w:bCs/>
          <w:sz w:val="52"/>
          <w:szCs w:val="52"/>
        </w:rPr>
      </w:pPr>
    </w:p>
    <w:p w14:paraId="0680AB34">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79C6D26D">
      <w:pPr>
        <w:pStyle w:val="15"/>
        <w:spacing w:line="640" w:lineRule="exact"/>
        <w:jc w:val="center"/>
        <w:rPr>
          <w:rFonts w:hint="eastAsia" w:ascii="仿宋" w:hAnsi="仿宋" w:eastAsia="仿宋" w:cs="仿宋"/>
          <w:b/>
          <w:bCs/>
          <w:sz w:val="52"/>
          <w:szCs w:val="52"/>
        </w:rPr>
      </w:pPr>
    </w:p>
    <w:p w14:paraId="1D43F699">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4A272D7A">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51F2938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A1C793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2079.79</w:t>
      </w:r>
      <w:r>
        <w:rPr>
          <w:rFonts w:ascii="仿宋" w:hAnsi="仿宋" w:eastAsia="仿宋" w:cs="仿宋"/>
        </w:rPr>
        <w:t>万元。与上年相比，减少</w:t>
      </w:r>
      <w:r>
        <w:rPr>
          <w:rFonts w:hint="eastAsia" w:ascii="仿宋" w:hAnsi="仿宋" w:eastAsia="仿宋" w:cs="仿宋"/>
          <w:lang w:val="en-US" w:eastAsia="zh-CN"/>
        </w:rPr>
        <w:t>37.68</w:t>
      </w:r>
      <w:r>
        <w:rPr>
          <w:rFonts w:ascii="仿宋" w:hAnsi="仿宋" w:eastAsia="仿宋" w:cs="仿宋"/>
        </w:rPr>
        <w:t>万元，降低</w:t>
      </w:r>
      <w:r>
        <w:rPr>
          <w:rFonts w:hint="eastAsia" w:ascii="仿宋" w:hAnsi="仿宋" w:eastAsia="仿宋" w:cs="仿宋"/>
          <w:lang w:val="en-US" w:eastAsia="zh-CN"/>
        </w:rPr>
        <w:t>1.78</w:t>
      </w:r>
      <w:r>
        <w:rPr>
          <w:rFonts w:ascii="仿宋" w:hAnsi="仿宋" w:eastAsia="仿宋" w:cs="仿宋"/>
        </w:rPr>
        <w:t>%，主要是</w:t>
      </w:r>
      <w:r>
        <w:rPr>
          <w:rFonts w:hint="eastAsia" w:ascii="仿宋" w:hAnsi="仿宋" w:eastAsia="仿宋" w:cs="仿宋"/>
          <w:lang w:val="en-US" w:eastAsia="zh-CN"/>
        </w:rPr>
        <w:t>因为人员减少，人员经费减少。</w:t>
      </w:r>
    </w:p>
    <w:p w14:paraId="0B86010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28E3698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2079.79</w:t>
      </w:r>
      <w:r>
        <w:rPr>
          <w:rFonts w:ascii="仿宋" w:hAnsi="仿宋" w:eastAsia="仿宋" w:cs="仿宋"/>
        </w:rPr>
        <w:t>万元，其中：财政拨款收入</w:t>
      </w:r>
      <w:r>
        <w:rPr>
          <w:rFonts w:hint="eastAsia" w:ascii="仿宋" w:hAnsi="仿宋" w:eastAsia="仿宋" w:cs="仿宋"/>
        </w:rPr>
        <w:t>1471.9</w:t>
      </w:r>
      <w:r>
        <w:rPr>
          <w:rFonts w:ascii="仿宋" w:hAnsi="仿宋" w:eastAsia="仿宋" w:cs="仿宋"/>
        </w:rPr>
        <w:t>万元，占</w:t>
      </w:r>
      <w:r>
        <w:rPr>
          <w:rFonts w:hint="eastAsia" w:ascii="仿宋" w:hAnsi="仿宋" w:eastAsia="仿宋" w:cs="仿宋"/>
        </w:rPr>
        <w:t>70.77</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607.89</w:t>
      </w:r>
      <w:r>
        <w:rPr>
          <w:rFonts w:ascii="仿宋" w:hAnsi="仿宋" w:eastAsia="仿宋" w:cs="仿宋"/>
        </w:rPr>
        <w:t>万元，占</w:t>
      </w:r>
      <w:r>
        <w:rPr>
          <w:rFonts w:hint="eastAsia" w:ascii="仿宋" w:hAnsi="仿宋" w:eastAsia="仿宋" w:cs="仿宋"/>
        </w:rPr>
        <w:t>29.23</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46B7C3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7FE4391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2079.79</w:t>
      </w:r>
      <w:r>
        <w:rPr>
          <w:rFonts w:ascii="仿宋" w:hAnsi="仿宋" w:eastAsia="仿宋" w:cs="仿宋"/>
        </w:rPr>
        <w:t>万元，其中：基本支出</w:t>
      </w:r>
      <w:r>
        <w:rPr>
          <w:rFonts w:hint="eastAsia" w:ascii="仿宋" w:hAnsi="仿宋" w:eastAsia="仿宋" w:cs="仿宋"/>
        </w:rPr>
        <w:t>2079.79</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6F9DD57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74B262F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1471.9</w:t>
      </w:r>
      <w:r>
        <w:rPr>
          <w:rFonts w:ascii="仿宋" w:hAnsi="仿宋" w:eastAsia="仿宋" w:cs="仿宋"/>
        </w:rPr>
        <w:t>万元，与上年相比，减少</w:t>
      </w:r>
      <w:r>
        <w:rPr>
          <w:rFonts w:hint="eastAsia" w:ascii="仿宋" w:hAnsi="仿宋" w:eastAsia="仿宋" w:cs="仿宋"/>
          <w:lang w:val="en-US" w:eastAsia="zh-CN"/>
        </w:rPr>
        <w:t>52.63</w:t>
      </w:r>
      <w:r>
        <w:rPr>
          <w:rFonts w:ascii="仿宋" w:hAnsi="仿宋" w:eastAsia="仿宋" w:cs="仿宋"/>
        </w:rPr>
        <w:t>万元,降低</w:t>
      </w:r>
      <w:r>
        <w:rPr>
          <w:rFonts w:hint="eastAsia" w:ascii="仿宋" w:hAnsi="仿宋" w:eastAsia="仿宋" w:cs="仿宋"/>
          <w:lang w:val="en-US" w:eastAsia="zh-CN"/>
        </w:rPr>
        <w:t>3.5</w:t>
      </w:r>
      <w:r>
        <w:rPr>
          <w:rFonts w:ascii="仿宋" w:hAnsi="仿宋" w:eastAsia="仿宋" w:cs="仿宋"/>
        </w:rPr>
        <w:t>%，主要是因为</w:t>
      </w:r>
      <w:r>
        <w:rPr>
          <w:rFonts w:hint="eastAsia" w:ascii="仿宋" w:hAnsi="仿宋" w:eastAsia="仿宋" w:cs="仿宋"/>
          <w:lang w:val="en-US" w:eastAsia="zh-CN"/>
        </w:rPr>
        <w:t>人员减少，人员经费减少。</w:t>
      </w:r>
    </w:p>
    <w:p w14:paraId="554B8F4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64346E1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5DC1D1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1471.9</w:t>
      </w:r>
      <w:r>
        <w:rPr>
          <w:rFonts w:ascii="仿宋" w:hAnsi="仿宋" w:eastAsia="仿宋" w:cs="仿宋"/>
        </w:rPr>
        <w:t>万元，占本年支出合计的</w:t>
      </w:r>
      <w:r>
        <w:rPr>
          <w:rFonts w:hint="eastAsia" w:ascii="仿宋" w:hAnsi="仿宋" w:eastAsia="仿宋" w:cs="仿宋"/>
        </w:rPr>
        <w:t>70.77</w:t>
      </w:r>
      <w:r>
        <w:rPr>
          <w:rFonts w:ascii="仿宋" w:hAnsi="仿宋" w:eastAsia="仿宋" w:cs="仿宋"/>
        </w:rPr>
        <w:t xml:space="preserve"> %，与上年相比，财政拨款支出减少</w:t>
      </w:r>
      <w:r>
        <w:rPr>
          <w:rFonts w:hint="eastAsia" w:ascii="仿宋" w:hAnsi="仿宋" w:eastAsia="仿宋" w:cs="仿宋"/>
          <w:lang w:val="en-US" w:eastAsia="zh-CN"/>
        </w:rPr>
        <w:t>52.63</w:t>
      </w:r>
      <w:r>
        <w:rPr>
          <w:rFonts w:ascii="仿宋" w:hAnsi="仿宋" w:eastAsia="仿宋" w:cs="仿宋"/>
        </w:rPr>
        <w:t>万元，降低</w:t>
      </w:r>
      <w:r>
        <w:rPr>
          <w:rFonts w:hint="eastAsia" w:ascii="仿宋" w:hAnsi="仿宋" w:eastAsia="仿宋" w:cs="仿宋"/>
          <w:lang w:val="en-US" w:eastAsia="zh-CN"/>
        </w:rPr>
        <w:t>3.5</w:t>
      </w:r>
      <w:r>
        <w:rPr>
          <w:rFonts w:ascii="仿宋" w:hAnsi="仿宋" w:eastAsia="仿宋" w:cs="仿宋"/>
        </w:rPr>
        <w:t>%，主要是因为</w:t>
      </w:r>
      <w:r>
        <w:rPr>
          <w:rFonts w:hint="eastAsia" w:ascii="仿宋" w:hAnsi="仿宋" w:eastAsia="仿宋" w:cs="仿宋"/>
          <w:lang w:val="en-US" w:eastAsia="zh-CN"/>
        </w:rPr>
        <w:t>人员减少，人员经费减少。</w:t>
      </w:r>
    </w:p>
    <w:p w14:paraId="367EAB9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19812C15">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1471.9</w:t>
      </w:r>
      <w:r>
        <w:rPr>
          <w:rFonts w:ascii="仿宋" w:hAnsi="仿宋" w:eastAsia="仿宋" w:cs="仿宋"/>
        </w:rPr>
        <w:t>万元，主要用于以下方面：一般公共服务（类）支出</w:t>
      </w:r>
      <w:r>
        <w:rPr>
          <w:rFonts w:hint="eastAsia" w:ascii="仿宋" w:hAnsi="仿宋" w:eastAsia="仿宋" w:cs="仿宋"/>
          <w:lang w:val="en-US" w:eastAsia="zh-CN"/>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1471.9</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09A7AB4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4A9A2D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1270.46</w:t>
      </w:r>
      <w:r>
        <w:rPr>
          <w:rFonts w:ascii="仿宋" w:hAnsi="仿宋" w:eastAsia="仿宋" w:cs="仿宋"/>
        </w:rPr>
        <w:t>万元，支出决算数为</w:t>
      </w:r>
      <w:r>
        <w:rPr>
          <w:rFonts w:hint="eastAsia" w:ascii="仿宋" w:hAnsi="仿宋" w:eastAsia="仿宋" w:cs="仿宋"/>
          <w:lang w:val="en-US" w:eastAsia="zh-CN"/>
        </w:rPr>
        <w:t>1471.9</w:t>
      </w:r>
      <w:r>
        <w:rPr>
          <w:rFonts w:ascii="仿宋" w:hAnsi="仿宋" w:eastAsia="仿宋" w:cs="仿宋"/>
        </w:rPr>
        <w:t>万元，完成年初预算的</w:t>
      </w:r>
      <w:r>
        <w:rPr>
          <w:rFonts w:hint="eastAsia" w:ascii="仿宋" w:hAnsi="仿宋" w:eastAsia="仿宋" w:cs="仿宋"/>
          <w:lang w:val="en-US" w:eastAsia="zh-CN"/>
        </w:rPr>
        <w:t>115.86</w:t>
      </w:r>
      <w:r>
        <w:rPr>
          <w:rFonts w:ascii="仿宋" w:hAnsi="仿宋" w:eastAsia="仿宋" w:cs="仿宋"/>
        </w:rPr>
        <w:t>%，其中：</w:t>
      </w:r>
    </w:p>
    <w:p w14:paraId="14BC4E3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高中教育</w:t>
      </w:r>
      <w:r>
        <w:rPr>
          <w:rFonts w:ascii="仿宋" w:hAnsi="仿宋" w:eastAsia="仿宋" w:cs="仿宋"/>
        </w:rPr>
        <w:t>（项）。</w:t>
      </w:r>
    </w:p>
    <w:p w14:paraId="7652712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1270.46</w:t>
      </w:r>
      <w:r>
        <w:rPr>
          <w:rFonts w:ascii="仿宋" w:hAnsi="仿宋" w:eastAsia="仿宋" w:cs="仿宋"/>
        </w:rPr>
        <w:t>万元，支出决算为</w:t>
      </w:r>
      <w:r>
        <w:rPr>
          <w:rFonts w:hint="eastAsia" w:ascii="仿宋" w:hAnsi="仿宋" w:eastAsia="仿宋" w:cs="仿宋"/>
          <w:lang w:val="en-US" w:eastAsia="zh-CN"/>
        </w:rPr>
        <w:t>1378.34</w:t>
      </w:r>
      <w:r>
        <w:rPr>
          <w:rFonts w:ascii="仿宋" w:hAnsi="仿宋" w:eastAsia="仿宋" w:cs="仿宋"/>
        </w:rPr>
        <w:t>万元，完成年初预算的</w:t>
      </w:r>
      <w:r>
        <w:rPr>
          <w:rFonts w:hint="eastAsia" w:ascii="仿宋" w:hAnsi="仿宋" w:eastAsia="仿宋" w:cs="仿宋"/>
          <w:lang w:val="en-US" w:eastAsia="zh-CN"/>
        </w:rPr>
        <w:t>108.5</w:t>
      </w:r>
      <w:r>
        <w:rPr>
          <w:rFonts w:ascii="仿宋" w:hAnsi="仿宋" w:eastAsia="仿宋" w:cs="仿宋"/>
        </w:rPr>
        <w:t>%，决算数</w:t>
      </w:r>
      <w:r>
        <w:rPr>
          <w:rFonts w:hint="eastAsia" w:ascii="仿宋" w:hAnsi="仿宋" w:eastAsia="仿宋" w:cs="仿宋"/>
          <w:lang w:val="en-US" w:eastAsia="zh-CN"/>
        </w:rPr>
        <w:t>大于</w:t>
      </w:r>
      <w:r>
        <w:rPr>
          <w:rFonts w:ascii="仿宋" w:hAnsi="仿宋" w:eastAsia="仿宋" w:cs="仿宋"/>
        </w:rPr>
        <w:t>年初预算数的主要原因是：</w:t>
      </w:r>
      <w:r>
        <w:rPr>
          <w:rFonts w:hint="eastAsia" w:ascii="仿宋" w:hAnsi="仿宋" w:eastAsia="仿宋" w:cs="仿宋"/>
          <w:lang w:val="en-US" w:eastAsia="zh-CN"/>
        </w:rPr>
        <w:t>2024年本单位增加了高中公用经费，助学金，教育专项经费，在职医疗铺底金，维修费等资金指标的追加下达。</w:t>
      </w:r>
    </w:p>
    <w:p w14:paraId="208BB85F">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其他教育附加安排的支出</w:t>
      </w:r>
      <w:r>
        <w:rPr>
          <w:rFonts w:ascii="仿宋" w:hAnsi="仿宋" w:eastAsia="仿宋" w:cs="仿宋"/>
        </w:rPr>
        <w:t>（项）。</w:t>
      </w:r>
    </w:p>
    <w:p w14:paraId="54CF6FD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60.32</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2024年本单位增加了智慧用电经费，运动场塑胶跑道工程，学生公寓楼建设等资金指标的追加下达。</w:t>
      </w:r>
    </w:p>
    <w:p w14:paraId="17DF00FB">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一般公共服务（类）</w:t>
      </w:r>
      <w:r>
        <w:rPr>
          <w:rFonts w:hint="eastAsia" w:ascii="仿宋" w:hAnsi="仿宋" w:eastAsia="仿宋" w:cs="仿宋"/>
          <w:lang w:val="en-US" w:eastAsia="zh-CN"/>
        </w:rPr>
        <w:t>其他教育支出</w:t>
      </w:r>
      <w:r>
        <w:rPr>
          <w:rFonts w:ascii="仿宋" w:hAnsi="仿宋" w:eastAsia="仿宋" w:cs="仿宋"/>
        </w:rPr>
        <w:t>（款）</w:t>
      </w:r>
      <w:r>
        <w:rPr>
          <w:rFonts w:hint="eastAsia" w:ascii="仿宋" w:hAnsi="仿宋" w:eastAsia="仿宋" w:cs="仿宋"/>
          <w:lang w:val="en-US" w:eastAsia="zh-CN"/>
        </w:rPr>
        <w:t>其他教育支出</w:t>
      </w:r>
      <w:r>
        <w:rPr>
          <w:rFonts w:ascii="仿宋" w:hAnsi="仿宋" w:eastAsia="仿宋" w:cs="仿宋"/>
        </w:rPr>
        <w:t>（项）。</w:t>
      </w:r>
    </w:p>
    <w:p w14:paraId="18D3CF4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33.25</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2024年本单位增加了教师体检费，寄宿生营养蛋，教育实验校等资金指标的追加下达。</w:t>
      </w:r>
    </w:p>
    <w:p w14:paraId="505ADAE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2D9DE2A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1471.90</w:t>
      </w:r>
      <w:r>
        <w:rPr>
          <w:rFonts w:ascii="仿宋" w:hAnsi="仿宋" w:eastAsia="仿宋" w:cs="仿宋"/>
        </w:rPr>
        <w:t>万元，其中：</w:t>
      </w:r>
    </w:p>
    <w:p w14:paraId="3176941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1256.42</w:t>
      </w:r>
      <w:r>
        <w:rPr>
          <w:rFonts w:ascii="仿宋" w:hAnsi="仿宋" w:eastAsia="仿宋" w:cs="仿宋"/>
        </w:rPr>
        <w:t>万元，占基本支出的</w:t>
      </w:r>
      <w:r>
        <w:rPr>
          <w:rFonts w:hint="eastAsia" w:ascii="仿宋" w:hAnsi="仿宋" w:eastAsia="仿宋" w:cs="仿宋"/>
        </w:rPr>
        <w:t>85.36</w:t>
      </w:r>
      <w:r>
        <w:rPr>
          <w:rFonts w:ascii="仿宋" w:hAnsi="仿宋" w:eastAsia="仿宋" w:cs="仿宋"/>
        </w:rPr>
        <w:t xml:space="preserve"> %,主要包括基本工资、津贴补贴、奖金、伙食补助费。公用经费</w:t>
      </w:r>
      <w:r>
        <w:rPr>
          <w:rFonts w:hint="eastAsia" w:ascii="仿宋" w:hAnsi="仿宋" w:eastAsia="仿宋" w:cs="仿宋"/>
        </w:rPr>
        <w:t>215.48</w:t>
      </w:r>
      <w:r>
        <w:rPr>
          <w:rFonts w:ascii="仿宋" w:hAnsi="仿宋" w:eastAsia="仿宋" w:cs="仿宋"/>
        </w:rPr>
        <w:t>万元，占基本支出的</w:t>
      </w:r>
      <w:r>
        <w:rPr>
          <w:rFonts w:hint="eastAsia" w:ascii="仿宋" w:hAnsi="仿宋" w:eastAsia="仿宋" w:cs="仿宋"/>
        </w:rPr>
        <w:t>14.64</w:t>
      </w:r>
      <w:r>
        <w:rPr>
          <w:rFonts w:ascii="仿宋" w:hAnsi="仿宋" w:eastAsia="仿宋" w:cs="仿宋"/>
        </w:rPr>
        <w:t xml:space="preserve"> %，主要包括办公费、印刷费、咨询费、手续费。</w:t>
      </w:r>
    </w:p>
    <w:p w14:paraId="51696E2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382C33B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2BF1F8B2">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60418ED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4C02A7F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val="en-US" w:eastAsia="zh-CN"/>
        </w:rPr>
        <w:t>。</w:t>
      </w:r>
    </w:p>
    <w:p w14:paraId="28EA670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46455AE2">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41C10F3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6011D82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0511997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51C74D97">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0AE760F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本单位2024年无政府性基金预算收入支出。</w:t>
      </w:r>
    </w:p>
    <w:p w14:paraId="7E93350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027F69C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本部门2024年度机关运行经费支出</w:t>
      </w:r>
      <w:r>
        <w:rPr>
          <w:rFonts w:hint="eastAsia" w:ascii="仿宋" w:hAnsi="仿宋" w:eastAsia="仿宋" w:cs="仿宋"/>
        </w:rPr>
        <w:t>127.08</w:t>
      </w:r>
      <w:r>
        <w:rPr>
          <w:rFonts w:ascii="仿宋" w:hAnsi="仿宋" w:eastAsia="仿宋" w:cs="仿宋"/>
        </w:rPr>
        <w:t>万元，比年初预算数增加</w:t>
      </w:r>
      <w:r>
        <w:rPr>
          <w:rFonts w:hint="eastAsia" w:ascii="仿宋" w:hAnsi="仿宋" w:eastAsia="仿宋" w:cs="仿宋"/>
          <w:lang w:val="en-US" w:eastAsia="zh-CN"/>
        </w:rPr>
        <w:t>94.85</w:t>
      </w:r>
      <w:r>
        <w:rPr>
          <w:rFonts w:ascii="仿宋" w:hAnsi="仿宋" w:eastAsia="仿宋" w:cs="仿宋"/>
        </w:rPr>
        <w:t xml:space="preserve"> 万元，增长</w:t>
      </w:r>
      <w:r>
        <w:rPr>
          <w:rFonts w:hint="eastAsia" w:ascii="仿宋" w:hAnsi="仿宋" w:eastAsia="仿宋" w:cs="仿宋"/>
          <w:lang w:val="en-US" w:eastAsia="zh-CN"/>
        </w:rPr>
        <w:t>294.29</w:t>
      </w:r>
      <w:r>
        <w:rPr>
          <w:rFonts w:ascii="仿宋" w:hAnsi="仿宋" w:eastAsia="仿宋" w:cs="仿宋"/>
        </w:rPr>
        <w:t>%。主要原因是：</w:t>
      </w:r>
      <w:r>
        <w:rPr>
          <w:rFonts w:hint="eastAsia" w:ascii="仿宋" w:hAnsi="仿宋" w:eastAsia="仿宋" w:cs="仿宋"/>
          <w:lang w:val="en-US" w:eastAsia="zh-CN"/>
        </w:rPr>
        <w:t>2024年本单位增加了其他教育附加安排的支出项，其他教育支出项的各项资金指标的追加下达。</w:t>
      </w:r>
    </w:p>
    <w:p w14:paraId="6D031E4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56A5EEA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w:t>
      </w:r>
      <w:r>
        <w:rPr>
          <w:rFonts w:ascii="仿宋" w:hAnsi="仿宋" w:eastAsia="仿宋" w:cs="仿宋"/>
        </w:rPr>
        <w:t>开支培训费</w:t>
      </w:r>
      <w:r>
        <w:rPr>
          <w:rFonts w:hint="eastAsia" w:ascii="仿宋" w:hAnsi="仿宋" w:eastAsia="仿宋" w:cs="仿宋"/>
        </w:rPr>
        <w:t>5.88</w:t>
      </w:r>
      <w:r>
        <w:rPr>
          <w:rFonts w:ascii="仿宋" w:hAnsi="仿宋" w:eastAsia="仿宋" w:cs="仿宋"/>
        </w:rPr>
        <w:t>万元，</w:t>
      </w:r>
      <w:r>
        <w:rPr>
          <w:rFonts w:hint="eastAsia" w:ascii="仿宋" w:hAnsi="仿宋" w:eastAsia="仿宋" w:cs="仿宋"/>
        </w:rPr>
        <w:t>用于开展校本培训，网络培训，学校交流，学科研讨会，人数7</w:t>
      </w:r>
      <w:r>
        <w:rPr>
          <w:rFonts w:hint="eastAsia" w:ascii="仿宋" w:hAnsi="仿宋" w:eastAsia="仿宋" w:cs="仿宋"/>
          <w:lang w:val="en-US" w:eastAsia="zh-CN"/>
        </w:rPr>
        <w:t>2</w:t>
      </w:r>
      <w:r>
        <w:rPr>
          <w:rFonts w:hint="eastAsia" w:ascii="仿宋" w:hAnsi="仿宋" w:eastAsia="仿宋" w:cs="仿宋"/>
        </w:rPr>
        <w:t>人，培训内容为师德师风，安全教育，高考研讨会，学科研讨会，教师技能大赛。</w:t>
      </w:r>
    </w:p>
    <w:p w14:paraId="4E3856C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3B85F4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88.4</w:t>
      </w:r>
      <w:r>
        <w:rPr>
          <w:rFonts w:ascii="仿宋" w:hAnsi="仿宋" w:eastAsia="仿宋" w:cs="仿宋"/>
        </w:rPr>
        <w:t>万元，其中：政府采购货物支出</w:t>
      </w:r>
      <w:r>
        <w:rPr>
          <w:rFonts w:hint="eastAsia" w:ascii="仿宋" w:hAnsi="仿宋" w:eastAsia="仿宋" w:cs="仿宋"/>
          <w:lang w:val="en-US" w:eastAsia="zh-CN"/>
        </w:rPr>
        <w:t>88.4</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val="en-US" w:eastAsia="zh-CN"/>
        </w:rPr>
        <w:t>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06AC522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3EFA751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3AB8988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672ACE2">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FBF81C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个，共涉及资金</w:t>
      </w:r>
      <w:r>
        <w:rPr>
          <w:rFonts w:hint="eastAsia" w:ascii="仿宋" w:hAnsi="仿宋" w:eastAsia="仿宋" w:cs="仿宋"/>
          <w:sz w:val="32"/>
          <w:szCs w:val="32"/>
          <w:lang w:val="en-US" w:eastAsia="zh-CN"/>
        </w:rPr>
        <w:t>0</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09A69D1D">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val="en-US" w:eastAsia="zh-CN"/>
        </w:rPr>
        <w:t>0</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0</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2D23D4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1B1F68A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55DDF34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2079.79</w:t>
      </w:r>
      <w:r>
        <w:rPr>
          <w:rFonts w:ascii="仿宋" w:hAnsi="仿宋" w:eastAsia="仿宋" w:cs="仿宋"/>
          <w:sz w:val="32"/>
          <w:szCs w:val="32"/>
        </w:rPr>
        <w:t>万元，执行数</w:t>
      </w:r>
      <w:r>
        <w:rPr>
          <w:rFonts w:hint="eastAsia" w:ascii="仿宋" w:hAnsi="仿宋" w:eastAsia="仿宋" w:cs="仿宋"/>
          <w:sz w:val="32"/>
          <w:szCs w:val="32"/>
        </w:rPr>
        <w:t>2079.79</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”。绩效目标完成情况：一是</w:t>
      </w:r>
      <w:r>
        <w:rPr>
          <w:rFonts w:hint="eastAsia" w:ascii="仿宋" w:hAnsi="仿宋" w:eastAsia="仿宋" w:cs="仿宋"/>
          <w:sz w:val="32"/>
          <w:szCs w:val="32"/>
          <w:lang w:val="en-US" w:eastAsia="zh-CN"/>
        </w:rPr>
        <w:t>数量指标完成开设19班，特色专业班建设18个以上教师培训率100%，全年开展2次以上教师教学大赛，开展四次以上消防演练</w:t>
      </w:r>
      <w:r>
        <w:rPr>
          <w:rFonts w:ascii="仿宋" w:hAnsi="仿宋" w:eastAsia="仿宋" w:cs="仿宋"/>
          <w:sz w:val="32"/>
          <w:szCs w:val="32"/>
        </w:rPr>
        <w:t>；二是</w:t>
      </w:r>
      <w:r>
        <w:rPr>
          <w:rFonts w:hint="eastAsia" w:ascii="仿宋" w:hAnsi="仿宋" w:eastAsia="仿宋" w:cs="仿宋"/>
          <w:sz w:val="32"/>
          <w:szCs w:val="32"/>
          <w:lang w:val="en-US" w:eastAsia="zh-CN"/>
        </w:rPr>
        <w:t>质量指标参加各级组织的学生竞赛活动，包括体育竞赛≧30人次，参加各级组织的不同形式教师比赛≧10人次，学校零安全事故的发生，在2023年的基础上争取高考录取率超过60人，全年组织艺术节，篮球比赛等活动，增强学生体质≧4次，高一高二学考通过率100%。三是时效指标及时完成了每月定期开展教师政治学习，并上交学习心得，每学期开展教学大赛，提高教师业务，定期对学校校舍的维修，维护，教学设备的更换，通过参加比赛获得运动员成绩。四是社会效益指标通过特色体育教育，为高校输送人才，打造基地，师德师风建设好，社会认可。五是生态效益指标提高，学校绿化面积扩大。六是可持续影响力指标学校打造成为株洲地区“中国式摔跤，武术”等项目的基地校。七是满意度指标家长和社会对学校取得的成绩满意</w:t>
      </w:r>
      <w:r>
        <w:rPr>
          <w:rFonts w:ascii="仿宋" w:hAnsi="仿宋" w:eastAsia="仿宋" w:cs="仿宋"/>
          <w:sz w:val="32"/>
          <w:szCs w:val="32"/>
        </w:rPr>
        <w:t>。发现的主要问题及原因：一是</w:t>
      </w:r>
      <w:r>
        <w:rPr>
          <w:rFonts w:hint="eastAsia" w:ascii="仿宋" w:hAnsi="仿宋" w:eastAsia="仿宋" w:cs="仿宋"/>
          <w:sz w:val="32"/>
          <w:szCs w:val="32"/>
        </w:rPr>
        <w:t>由于学生的整体学习基础及积极性，高考录取低于63人</w:t>
      </w:r>
      <w:r>
        <w:rPr>
          <w:rFonts w:ascii="仿宋" w:hAnsi="仿宋" w:eastAsia="仿宋" w:cs="仿宋"/>
          <w:sz w:val="32"/>
          <w:szCs w:val="32"/>
        </w:rPr>
        <w:t>；二是</w:t>
      </w:r>
      <w:r>
        <w:rPr>
          <w:rFonts w:hint="eastAsia" w:ascii="仿宋" w:hAnsi="仿宋" w:eastAsia="仿宋" w:cs="仿宋"/>
          <w:sz w:val="32"/>
          <w:szCs w:val="32"/>
        </w:rPr>
        <w:t>由于比赛竞争激烈，运动员成绩的取得没有达到预期目标</w:t>
      </w:r>
      <w:r>
        <w:rPr>
          <w:rFonts w:ascii="仿宋" w:hAnsi="仿宋" w:eastAsia="仿宋" w:cs="仿宋"/>
          <w:sz w:val="32"/>
          <w:szCs w:val="32"/>
        </w:rPr>
        <w:t>。下一步改进措施：一是</w:t>
      </w:r>
      <w:r>
        <w:rPr>
          <w:rFonts w:hint="eastAsia" w:ascii="仿宋" w:hAnsi="仿宋" w:eastAsia="仿宋" w:cs="仿宋"/>
          <w:sz w:val="32"/>
          <w:szCs w:val="32"/>
        </w:rPr>
        <w:t>教师应该精准对接教学何考试要求，抓着重点</w:t>
      </w:r>
      <w:r>
        <w:rPr>
          <w:rFonts w:ascii="仿宋" w:hAnsi="仿宋" w:eastAsia="仿宋" w:cs="仿宋"/>
          <w:sz w:val="32"/>
          <w:szCs w:val="32"/>
        </w:rPr>
        <w:t>；二是</w:t>
      </w:r>
      <w:r>
        <w:rPr>
          <w:rFonts w:hint="eastAsia" w:ascii="仿宋" w:hAnsi="仿宋" w:eastAsia="仿宋" w:cs="仿宋"/>
          <w:sz w:val="32"/>
          <w:szCs w:val="32"/>
        </w:rPr>
        <w:t>加强训练，多参加大型比赛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取得更好的成绩</w:t>
      </w:r>
      <w:r>
        <w:rPr>
          <w:rFonts w:ascii="仿宋" w:hAnsi="仿宋" w:eastAsia="仿宋" w:cs="仿宋"/>
          <w:sz w:val="32"/>
          <w:szCs w:val="32"/>
        </w:rPr>
        <w:t>。</w:t>
      </w:r>
      <w:r>
        <w:rPr>
          <w:rFonts w:hint="eastAsia" w:ascii="仿宋" w:hAnsi="仿宋" w:eastAsia="仿宋" w:cs="仿宋"/>
          <w:sz w:val="32"/>
          <w:szCs w:val="32"/>
          <w:lang w:val="en-US" w:eastAsia="zh-CN"/>
        </w:rPr>
        <w:t>三是科学设定绩效目标，确保目标清晰、可衡量、可实现、相关性强、有时间限制。加强绩效评价结果的运用，将评价结果与下一年度预算编制、部门绩效考核等挂钩，建立激励和约束机制，充分发挥绩效管理的导向作用。四是加强会计核算规范化建设，严格按照会计准则和制度进行账务处理，确保账务处理正确、科目使用恰当。</w:t>
      </w:r>
    </w:p>
    <w:p w14:paraId="51BC302B">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二是部门评价结果。</w:t>
      </w:r>
      <w:r>
        <w:rPr>
          <w:rFonts w:ascii="仿宋" w:hAnsi="仿宋" w:eastAsia="仿宋" w:cs="仿宋"/>
          <w:sz w:val="32"/>
          <w:szCs w:val="32"/>
        </w:rPr>
        <w:t>项目全年预算数</w:t>
      </w:r>
      <w:r>
        <w:rPr>
          <w:rFonts w:hint="eastAsia" w:ascii="仿宋" w:hAnsi="仿宋" w:eastAsia="仿宋" w:cs="仿宋"/>
          <w:sz w:val="32"/>
          <w:szCs w:val="32"/>
          <w:lang w:val="en-US" w:eastAsia="zh-CN"/>
        </w:rPr>
        <w:t>0</w:t>
      </w:r>
      <w:r>
        <w:rPr>
          <w:rFonts w:ascii="仿宋" w:hAnsi="仿宋" w:eastAsia="仿宋" w:cs="仿宋"/>
          <w:sz w:val="32"/>
          <w:szCs w:val="32"/>
        </w:rPr>
        <w:t>万元，执行数</w:t>
      </w:r>
      <w:r>
        <w:rPr>
          <w:rFonts w:hint="eastAsia" w:ascii="仿宋" w:hAnsi="仿宋" w:eastAsia="仿宋" w:cs="仿宋"/>
          <w:sz w:val="32"/>
          <w:szCs w:val="32"/>
          <w:lang w:val="en-US" w:eastAsia="zh-CN"/>
        </w:rPr>
        <w:t>0</w:t>
      </w:r>
      <w:r>
        <w:rPr>
          <w:rFonts w:ascii="仿宋" w:hAnsi="仿宋" w:eastAsia="仿宋" w:cs="仿宋"/>
          <w:sz w:val="32"/>
          <w:szCs w:val="32"/>
        </w:rPr>
        <w:t>万元，完成预算的</w:t>
      </w:r>
      <w:r>
        <w:rPr>
          <w:rFonts w:hint="eastAsia" w:ascii="仿宋" w:hAnsi="仿宋" w:eastAsia="仿宋" w:cs="仿宋"/>
          <w:sz w:val="32"/>
          <w:szCs w:val="32"/>
          <w:lang w:val="en-US" w:eastAsia="zh-CN"/>
        </w:rPr>
        <w:t>0</w:t>
      </w:r>
      <w:r>
        <w:rPr>
          <w:rFonts w:ascii="仿宋" w:hAnsi="仿宋" w:eastAsia="仿宋" w:cs="仿宋"/>
          <w:sz w:val="32"/>
          <w:szCs w:val="32"/>
        </w:rPr>
        <w:t>%，部门评价得分</w:t>
      </w:r>
      <w:r>
        <w:rPr>
          <w:rFonts w:hint="eastAsia" w:ascii="仿宋" w:hAnsi="仿宋" w:eastAsia="仿宋" w:cs="仿宋"/>
          <w:sz w:val="32"/>
          <w:szCs w:val="32"/>
          <w:lang w:val="en-US" w:eastAsia="zh-CN"/>
        </w:rPr>
        <w:t>0</w:t>
      </w:r>
      <w:r>
        <w:rPr>
          <w:rFonts w:ascii="仿宋" w:hAnsi="仿宋" w:eastAsia="仿宋" w:cs="仿宋"/>
          <w:sz w:val="32"/>
          <w:szCs w:val="32"/>
        </w:rPr>
        <w:t>分。</w:t>
      </w:r>
    </w:p>
    <w:p w14:paraId="632B932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892F118">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267EBEB6">
      <w:pPr>
        <w:pStyle w:val="15"/>
        <w:spacing w:line="640" w:lineRule="exact"/>
        <w:jc w:val="center"/>
        <w:rPr>
          <w:rFonts w:hint="eastAsia" w:ascii="仿宋" w:hAnsi="仿宋" w:eastAsia="仿宋" w:cs="Times New Roman"/>
          <w:sz w:val="72"/>
          <w:szCs w:val="72"/>
        </w:rPr>
      </w:pPr>
    </w:p>
    <w:p w14:paraId="60074951">
      <w:pPr>
        <w:pStyle w:val="15"/>
        <w:spacing w:line="640" w:lineRule="exact"/>
        <w:jc w:val="center"/>
        <w:rPr>
          <w:rFonts w:hint="eastAsia" w:ascii="仿宋" w:hAnsi="仿宋" w:eastAsia="仿宋" w:cs="Times New Roman"/>
          <w:sz w:val="72"/>
          <w:szCs w:val="72"/>
        </w:rPr>
      </w:pPr>
    </w:p>
    <w:p w14:paraId="2852DF4F">
      <w:pPr>
        <w:pStyle w:val="15"/>
        <w:spacing w:line="640" w:lineRule="exact"/>
        <w:jc w:val="center"/>
        <w:rPr>
          <w:rFonts w:hint="eastAsia" w:ascii="仿宋" w:hAnsi="仿宋" w:eastAsia="仿宋" w:cs="Times New Roman"/>
          <w:sz w:val="72"/>
          <w:szCs w:val="72"/>
        </w:rPr>
      </w:pPr>
    </w:p>
    <w:p w14:paraId="3A721597">
      <w:pPr>
        <w:pStyle w:val="15"/>
        <w:spacing w:line="640" w:lineRule="exact"/>
        <w:jc w:val="center"/>
        <w:rPr>
          <w:rFonts w:hint="eastAsia" w:ascii="仿宋" w:hAnsi="仿宋" w:eastAsia="仿宋" w:cs="Times New Roman"/>
          <w:sz w:val="72"/>
          <w:szCs w:val="72"/>
        </w:rPr>
      </w:pPr>
    </w:p>
    <w:p w14:paraId="6E511A7A">
      <w:pPr>
        <w:pStyle w:val="15"/>
        <w:spacing w:line="640" w:lineRule="exact"/>
        <w:jc w:val="center"/>
        <w:rPr>
          <w:rFonts w:hint="eastAsia" w:ascii="仿宋" w:hAnsi="仿宋" w:eastAsia="仿宋" w:cs="Times New Roman"/>
          <w:sz w:val="72"/>
          <w:szCs w:val="72"/>
        </w:rPr>
      </w:pPr>
    </w:p>
    <w:p w14:paraId="32640362">
      <w:pPr>
        <w:pStyle w:val="15"/>
        <w:spacing w:line="640" w:lineRule="exact"/>
        <w:jc w:val="center"/>
        <w:rPr>
          <w:rFonts w:hint="eastAsia" w:ascii="仿宋" w:hAnsi="仿宋" w:eastAsia="仿宋" w:cs="Times New Roman"/>
          <w:sz w:val="72"/>
          <w:szCs w:val="72"/>
        </w:rPr>
      </w:pPr>
    </w:p>
    <w:p w14:paraId="24F8CA7F">
      <w:pPr>
        <w:pStyle w:val="15"/>
        <w:spacing w:line="640" w:lineRule="exact"/>
        <w:jc w:val="center"/>
        <w:rPr>
          <w:rFonts w:hint="eastAsia" w:ascii="仿宋" w:hAnsi="仿宋" w:eastAsia="仿宋" w:cs="Times New Roman"/>
          <w:sz w:val="72"/>
          <w:szCs w:val="72"/>
        </w:rPr>
      </w:pPr>
    </w:p>
    <w:p w14:paraId="5B173BA2">
      <w:pPr>
        <w:pStyle w:val="15"/>
        <w:spacing w:line="640" w:lineRule="exact"/>
        <w:jc w:val="center"/>
        <w:rPr>
          <w:rFonts w:hint="eastAsia" w:ascii="仿宋" w:hAnsi="仿宋" w:eastAsia="仿宋" w:cs="Times New Roman"/>
          <w:sz w:val="72"/>
          <w:szCs w:val="72"/>
        </w:rPr>
      </w:pPr>
    </w:p>
    <w:p w14:paraId="6635EA04">
      <w:pPr>
        <w:pStyle w:val="15"/>
        <w:spacing w:line="640" w:lineRule="exact"/>
        <w:jc w:val="center"/>
        <w:rPr>
          <w:rFonts w:hint="eastAsia" w:ascii="仿宋" w:hAnsi="仿宋" w:eastAsia="仿宋" w:cs="Times New Roman"/>
          <w:sz w:val="72"/>
          <w:szCs w:val="72"/>
        </w:rPr>
      </w:pPr>
    </w:p>
    <w:p w14:paraId="775CA2D0">
      <w:pPr>
        <w:pStyle w:val="15"/>
        <w:spacing w:line="640" w:lineRule="exact"/>
        <w:jc w:val="center"/>
        <w:rPr>
          <w:rFonts w:hint="eastAsia" w:ascii="仿宋" w:hAnsi="仿宋" w:eastAsia="仿宋" w:cs="Times New Roman"/>
          <w:sz w:val="72"/>
          <w:szCs w:val="72"/>
        </w:rPr>
      </w:pPr>
    </w:p>
    <w:p w14:paraId="259541AB">
      <w:pPr>
        <w:pStyle w:val="15"/>
        <w:spacing w:line="640" w:lineRule="exact"/>
        <w:jc w:val="both"/>
        <w:rPr>
          <w:rFonts w:hint="eastAsia" w:ascii="仿宋" w:hAnsi="仿宋" w:eastAsia="仿宋" w:cs="Times New Roman"/>
          <w:sz w:val="72"/>
          <w:szCs w:val="72"/>
        </w:rPr>
      </w:pPr>
    </w:p>
    <w:p w14:paraId="5C0D79EB">
      <w:pPr>
        <w:pStyle w:val="15"/>
        <w:jc w:val="center"/>
        <w:rPr>
          <w:rFonts w:ascii="Times New Roman" w:hAnsi="Times New Roman" w:eastAsia="方正小标宋_GBK" w:cs="Times New Roman"/>
          <w:sz w:val="52"/>
          <w:szCs w:val="52"/>
        </w:rPr>
      </w:pPr>
    </w:p>
    <w:p w14:paraId="6A2D270B">
      <w:pPr>
        <w:pStyle w:val="15"/>
        <w:jc w:val="center"/>
        <w:rPr>
          <w:rFonts w:ascii="Times New Roman" w:hAnsi="Times New Roman" w:eastAsia="方正小标宋_GBK" w:cs="Times New Roman"/>
          <w:sz w:val="52"/>
          <w:szCs w:val="52"/>
        </w:rPr>
      </w:pPr>
    </w:p>
    <w:p w14:paraId="0A29C80F">
      <w:pPr>
        <w:pStyle w:val="15"/>
        <w:jc w:val="center"/>
        <w:rPr>
          <w:rFonts w:ascii="Times New Roman" w:hAnsi="Times New Roman" w:eastAsia="方正小标宋_GBK" w:cs="Times New Roman"/>
          <w:sz w:val="52"/>
          <w:szCs w:val="52"/>
        </w:rPr>
      </w:pPr>
    </w:p>
    <w:p w14:paraId="31586FF0">
      <w:pPr>
        <w:pStyle w:val="15"/>
        <w:jc w:val="center"/>
        <w:rPr>
          <w:rFonts w:ascii="Times New Roman" w:hAnsi="Times New Roman" w:eastAsia="方正小标宋_GBK" w:cs="Times New Roman"/>
          <w:sz w:val="52"/>
          <w:szCs w:val="52"/>
        </w:rPr>
      </w:pPr>
    </w:p>
    <w:p w14:paraId="64E018E8">
      <w:pPr>
        <w:pStyle w:val="15"/>
        <w:jc w:val="center"/>
        <w:rPr>
          <w:rFonts w:ascii="Times New Roman" w:hAnsi="Times New Roman" w:eastAsia="方正小标宋_GBK" w:cs="Times New Roman"/>
          <w:sz w:val="52"/>
          <w:szCs w:val="52"/>
        </w:rPr>
      </w:pPr>
    </w:p>
    <w:p w14:paraId="7251CAFB">
      <w:pPr>
        <w:pStyle w:val="15"/>
        <w:jc w:val="center"/>
        <w:rPr>
          <w:rFonts w:ascii="Times New Roman" w:hAnsi="Times New Roman" w:eastAsia="方正小标宋_GBK" w:cs="Times New Roman"/>
          <w:sz w:val="52"/>
          <w:szCs w:val="52"/>
        </w:rPr>
      </w:pPr>
    </w:p>
    <w:p w14:paraId="3C0DDD68">
      <w:pPr>
        <w:pStyle w:val="15"/>
        <w:jc w:val="center"/>
        <w:rPr>
          <w:rFonts w:ascii="Times New Roman" w:hAnsi="Times New Roman" w:eastAsia="方正小标宋_GBK" w:cs="Times New Roman"/>
          <w:sz w:val="52"/>
          <w:szCs w:val="52"/>
        </w:rPr>
      </w:pPr>
    </w:p>
    <w:p w14:paraId="508A973A">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957F945">
      <w:pPr>
        <w:pStyle w:val="15"/>
        <w:spacing w:line="640" w:lineRule="exact"/>
        <w:jc w:val="both"/>
        <w:rPr>
          <w:rFonts w:hint="eastAsia" w:ascii="仿宋" w:hAnsi="仿宋" w:eastAsia="仿宋" w:cs="Times New Roman"/>
          <w:sz w:val="32"/>
          <w:szCs w:val="32"/>
        </w:rPr>
      </w:pPr>
    </w:p>
    <w:p w14:paraId="1B300485">
      <w:pPr>
        <w:pStyle w:val="15"/>
        <w:spacing w:line="640" w:lineRule="exact"/>
        <w:jc w:val="center"/>
        <w:rPr>
          <w:rFonts w:hint="eastAsia" w:ascii="仿宋" w:hAnsi="仿宋" w:eastAsia="仿宋" w:cs="Times New Roman"/>
          <w:sz w:val="32"/>
          <w:szCs w:val="32"/>
        </w:rPr>
      </w:pPr>
    </w:p>
    <w:p w14:paraId="290421B0">
      <w:pPr>
        <w:pStyle w:val="15"/>
        <w:spacing w:line="640" w:lineRule="exact"/>
        <w:jc w:val="center"/>
        <w:rPr>
          <w:rFonts w:hint="eastAsia" w:ascii="仿宋" w:hAnsi="仿宋" w:eastAsia="仿宋" w:cs="Times New Roman"/>
          <w:sz w:val="32"/>
          <w:szCs w:val="32"/>
        </w:rPr>
      </w:pPr>
    </w:p>
    <w:p w14:paraId="0AC7D90E">
      <w:pPr>
        <w:pStyle w:val="15"/>
        <w:spacing w:line="640" w:lineRule="exact"/>
        <w:jc w:val="center"/>
        <w:rPr>
          <w:rFonts w:hint="eastAsia" w:ascii="仿宋" w:hAnsi="仿宋" w:eastAsia="仿宋" w:cs="Times New Roman"/>
          <w:sz w:val="32"/>
          <w:szCs w:val="32"/>
        </w:rPr>
      </w:pPr>
    </w:p>
    <w:p w14:paraId="109BFD98">
      <w:pPr>
        <w:pStyle w:val="15"/>
        <w:spacing w:line="640" w:lineRule="exact"/>
        <w:jc w:val="center"/>
        <w:rPr>
          <w:rFonts w:hint="eastAsia" w:ascii="仿宋" w:hAnsi="仿宋" w:eastAsia="仿宋" w:cs="Times New Roman"/>
          <w:sz w:val="32"/>
          <w:szCs w:val="32"/>
        </w:rPr>
      </w:pPr>
    </w:p>
    <w:p w14:paraId="5E272563">
      <w:pPr>
        <w:pStyle w:val="15"/>
        <w:spacing w:line="640" w:lineRule="exact"/>
        <w:jc w:val="center"/>
        <w:rPr>
          <w:rFonts w:hint="eastAsia" w:ascii="仿宋" w:hAnsi="仿宋" w:eastAsia="仿宋" w:cs="Times New Roman"/>
          <w:sz w:val="32"/>
          <w:szCs w:val="32"/>
        </w:rPr>
      </w:pPr>
    </w:p>
    <w:p w14:paraId="565A3854">
      <w:pPr>
        <w:pStyle w:val="15"/>
        <w:spacing w:line="640" w:lineRule="exact"/>
        <w:rPr>
          <w:rFonts w:hint="eastAsia" w:ascii="仿宋" w:hAnsi="仿宋" w:eastAsia="仿宋" w:cs="Times New Roman"/>
          <w:sz w:val="32"/>
          <w:szCs w:val="32"/>
        </w:rPr>
      </w:pPr>
    </w:p>
    <w:p w14:paraId="79D8EE5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0E2C4E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61ED47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0D4C62A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0056B198">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1EACEBC">
      <w:pPr>
        <w:pStyle w:val="15"/>
        <w:spacing w:line="640" w:lineRule="exact"/>
        <w:jc w:val="center"/>
        <w:rPr>
          <w:rFonts w:hint="eastAsia" w:ascii="仿宋" w:hAnsi="仿宋" w:eastAsia="仿宋" w:cs="Times New Roman"/>
          <w:sz w:val="72"/>
          <w:szCs w:val="72"/>
        </w:rPr>
      </w:pPr>
    </w:p>
    <w:p w14:paraId="20E0BFF7">
      <w:pPr>
        <w:pStyle w:val="15"/>
        <w:jc w:val="both"/>
        <w:rPr>
          <w:rFonts w:ascii="仿宋" w:hAnsi="仿宋" w:eastAsia="仿宋" w:cs="仿宋"/>
          <w:b/>
          <w:bCs/>
          <w:sz w:val="52"/>
          <w:szCs w:val="52"/>
        </w:rPr>
      </w:pPr>
    </w:p>
    <w:p w14:paraId="32520A08">
      <w:pPr>
        <w:pStyle w:val="15"/>
        <w:jc w:val="center"/>
        <w:rPr>
          <w:rFonts w:ascii="仿宋" w:hAnsi="仿宋" w:eastAsia="仿宋" w:cs="仿宋"/>
          <w:b/>
          <w:bCs/>
          <w:sz w:val="52"/>
          <w:szCs w:val="52"/>
        </w:rPr>
      </w:pPr>
    </w:p>
    <w:p w14:paraId="37BA7BDE">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5A261C26">
      <w:pPr>
        <w:pStyle w:val="2"/>
        <w:ind w:firstLine="0"/>
        <w:jc w:val="center"/>
        <w:rPr>
          <w:rFonts w:hint="eastAsia" w:ascii="仿宋" w:hAnsi="仿宋" w:eastAsia="仿宋"/>
          <w:sz w:val="52"/>
          <w:szCs w:val="52"/>
        </w:rPr>
      </w:pPr>
    </w:p>
    <w:p w14:paraId="59A68BEE">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5C126B5E">
      <w:pPr>
        <w:pStyle w:val="15"/>
        <w:spacing w:line="640" w:lineRule="exact"/>
        <w:jc w:val="center"/>
        <w:rPr>
          <w:rFonts w:hint="eastAsia" w:ascii="仿宋" w:hAnsi="仿宋" w:eastAsia="仿宋" w:cs="Times New Roman"/>
          <w:sz w:val="52"/>
          <w:szCs w:val="52"/>
        </w:rPr>
      </w:pPr>
    </w:p>
    <w:p w14:paraId="01B9B504">
      <w:pPr>
        <w:pStyle w:val="15"/>
        <w:spacing w:line="640" w:lineRule="exact"/>
        <w:jc w:val="center"/>
        <w:rPr>
          <w:rFonts w:hint="eastAsia" w:ascii="仿宋" w:hAnsi="仿宋" w:eastAsia="仿宋" w:cs="Times New Roman"/>
          <w:sz w:val="52"/>
          <w:szCs w:val="52"/>
        </w:rPr>
      </w:pPr>
    </w:p>
    <w:p w14:paraId="71E7EBE0">
      <w:pPr>
        <w:pStyle w:val="15"/>
        <w:spacing w:line="640" w:lineRule="exact"/>
        <w:jc w:val="center"/>
        <w:rPr>
          <w:rFonts w:hint="eastAsia" w:ascii="仿宋" w:hAnsi="仿宋" w:eastAsia="仿宋" w:cs="Times New Roman"/>
          <w:sz w:val="52"/>
          <w:szCs w:val="52"/>
        </w:rPr>
      </w:pPr>
    </w:p>
    <w:p w14:paraId="687FED64">
      <w:pPr>
        <w:pStyle w:val="15"/>
        <w:spacing w:line="640" w:lineRule="exact"/>
        <w:jc w:val="center"/>
        <w:rPr>
          <w:rFonts w:hint="eastAsia" w:ascii="仿宋" w:hAnsi="仿宋" w:eastAsia="仿宋" w:cs="Times New Roman"/>
          <w:sz w:val="52"/>
          <w:szCs w:val="52"/>
        </w:rPr>
      </w:pPr>
    </w:p>
    <w:p w14:paraId="202913F4">
      <w:pPr>
        <w:pStyle w:val="15"/>
        <w:spacing w:line="640" w:lineRule="exact"/>
        <w:jc w:val="center"/>
        <w:rPr>
          <w:rFonts w:hint="eastAsia" w:ascii="仿宋" w:hAnsi="仿宋" w:eastAsia="仿宋" w:cs="Times New Roman"/>
          <w:sz w:val="52"/>
          <w:szCs w:val="52"/>
        </w:rPr>
      </w:pPr>
    </w:p>
    <w:p w14:paraId="452BB3ED">
      <w:pPr>
        <w:pStyle w:val="15"/>
        <w:spacing w:line="640" w:lineRule="exact"/>
        <w:jc w:val="center"/>
        <w:rPr>
          <w:rFonts w:hint="eastAsia" w:ascii="仿宋" w:hAnsi="仿宋" w:eastAsia="仿宋" w:cs="Times New Roman"/>
          <w:sz w:val="52"/>
          <w:szCs w:val="52"/>
        </w:rPr>
      </w:pPr>
    </w:p>
    <w:p w14:paraId="09D9CCC7">
      <w:pPr>
        <w:pStyle w:val="15"/>
        <w:spacing w:line="640" w:lineRule="exact"/>
        <w:jc w:val="center"/>
        <w:rPr>
          <w:rFonts w:hint="eastAsia" w:ascii="仿宋" w:hAnsi="仿宋" w:eastAsia="仿宋" w:cs="Times New Roman"/>
          <w:sz w:val="52"/>
          <w:szCs w:val="52"/>
        </w:rPr>
      </w:pPr>
    </w:p>
    <w:p w14:paraId="16B93840">
      <w:pPr>
        <w:pStyle w:val="15"/>
        <w:spacing w:line="640" w:lineRule="exact"/>
        <w:jc w:val="center"/>
        <w:rPr>
          <w:rFonts w:hint="eastAsia" w:ascii="仿宋" w:hAnsi="仿宋" w:eastAsia="仿宋" w:cs="Times New Roman"/>
          <w:sz w:val="52"/>
          <w:szCs w:val="52"/>
        </w:rPr>
      </w:pPr>
    </w:p>
    <w:p w14:paraId="7AD294A1">
      <w:pPr>
        <w:pStyle w:val="15"/>
        <w:spacing w:line="640" w:lineRule="exact"/>
        <w:jc w:val="center"/>
        <w:rPr>
          <w:rFonts w:hint="eastAsia" w:ascii="仿宋" w:hAnsi="仿宋" w:eastAsia="仿宋" w:cs="Times New Roman"/>
          <w:sz w:val="52"/>
          <w:szCs w:val="52"/>
        </w:rPr>
      </w:pPr>
    </w:p>
    <w:p w14:paraId="60951C9F">
      <w:pPr>
        <w:pStyle w:val="15"/>
        <w:spacing w:line="640" w:lineRule="exact"/>
        <w:jc w:val="center"/>
        <w:rPr>
          <w:rFonts w:hint="eastAsia" w:ascii="仿宋" w:hAnsi="仿宋" w:eastAsia="仿宋" w:cs="Times New Roman"/>
          <w:sz w:val="52"/>
          <w:szCs w:val="52"/>
        </w:rPr>
      </w:pPr>
    </w:p>
    <w:p w14:paraId="0B958EF1">
      <w:pPr>
        <w:spacing w:line="640" w:lineRule="exact"/>
        <w:rPr>
          <w:rFonts w:hint="eastAsia" w:ascii="仿宋" w:hAnsi="仿宋" w:eastAsia="仿宋" w:cs="Times New Roman"/>
          <w:sz w:val="72"/>
          <w:szCs w:val="72"/>
        </w:rPr>
      </w:pPr>
    </w:p>
    <w:p w14:paraId="718C029E">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79F0670D">
      <w:pPr>
        <w:pStyle w:val="15"/>
        <w:jc w:val="center"/>
        <w:rPr>
          <w:rFonts w:hint="eastAsia" w:ascii="仿宋" w:hAnsi="仿宋" w:eastAsia="仿宋" w:cs="Times New Roman"/>
          <w:sz w:val="72"/>
          <w:szCs w:val="72"/>
        </w:rPr>
      </w:pPr>
    </w:p>
    <w:p w14:paraId="7B3C5C23">
      <w:pPr>
        <w:pStyle w:val="15"/>
        <w:jc w:val="center"/>
        <w:rPr>
          <w:rFonts w:hint="eastAsia" w:ascii="仿宋" w:hAnsi="仿宋" w:eastAsia="仿宋" w:cs="Times New Roman"/>
          <w:sz w:val="72"/>
          <w:szCs w:val="72"/>
        </w:rPr>
      </w:pPr>
    </w:p>
    <w:p w14:paraId="63BEB469">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C61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8C72">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7C3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1EC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9B4DE"/>
    <w:multiLevelType w:val="singleLevel"/>
    <w:tmpl w:val="53E9B4D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95FEE"/>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56A0B"/>
    <w:rsid w:val="00F74360"/>
    <w:rsid w:val="00F85A15"/>
    <w:rsid w:val="00FB462F"/>
    <w:rsid w:val="00FC1CD2"/>
    <w:rsid w:val="00FE16FA"/>
    <w:rsid w:val="00FE328A"/>
    <w:rsid w:val="00FE6269"/>
    <w:rsid w:val="00FF40F5"/>
    <w:rsid w:val="00FF5CD6"/>
    <w:rsid w:val="03BE052C"/>
    <w:rsid w:val="0B5736CE"/>
    <w:rsid w:val="0F1467D4"/>
    <w:rsid w:val="1D97DEFF"/>
    <w:rsid w:val="1DFF72E5"/>
    <w:rsid w:val="1EB77B79"/>
    <w:rsid w:val="1EFC6F07"/>
    <w:rsid w:val="28C96EB8"/>
    <w:rsid w:val="2FDF85B8"/>
    <w:rsid w:val="2FFFEE04"/>
    <w:rsid w:val="34DF85B0"/>
    <w:rsid w:val="39E41C02"/>
    <w:rsid w:val="3B8F36BC"/>
    <w:rsid w:val="3C2531F5"/>
    <w:rsid w:val="3CE71D53"/>
    <w:rsid w:val="3E7553D9"/>
    <w:rsid w:val="47702D8B"/>
    <w:rsid w:val="491FF225"/>
    <w:rsid w:val="4EA604F0"/>
    <w:rsid w:val="4FFD214C"/>
    <w:rsid w:val="52F80963"/>
    <w:rsid w:val="5777D4F5"/>
    <w:rsid w:val="59DD8326"/>
    <w:rsid w:val="5C7D6B8F"/>
    <w:rsid w:val="5DEF592A"/>
    <w:rsid w:val="5EF84D97"/>
    <w:rsid w:val="5FC6BB1E"/>
    <w:rsid w:val="5FF720F1"/>
    <w:rsid w:val="67FF5C0B"/>
    <w:rsid w:val="6A85157D"/>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1019</Words>
  <Characters>1035</Characters>
  <Lines>91</Lines>
  <Paragraphs>25</Paragraphs>
  <TotalTime>10</TotalTime>
  <ScaleCrop>false</ScaleCrop>
  <LinksUpToDate>false</LinksUpToDate>
  <CharactersWithSpaces>1156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2025-10-11T12:52:00Z</dcterms:created>
  <dc:creator>11797</dc:creator>
  <cp:lastModifiedBy>松哥</cp:lastModifiedBy>
  <cp:lastPrinted>2024-08-08T18:20:00Z</cp:lastPrinted>
  <dcterms:modified xsi:type="dcterms:W3CDTF">2025-10-24T08:26:29Z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8CA106BF37334916A031C6E4F10E3C5D_13</vt:lpwstr>
  </property>
  <property fmtid="{D5CDD505-2E9C-101B-9397-08002B2CF9AE}" pid="4" name="KSOTemplateDocerSaveRecord">
    <vt:lpwstr>eyJoZGlkIjoiNjcyYjg2ZDVmZTlmMjUwYjVkMTMwNWU1OGYxNWE5NGEiLCJ1c2VySWQiOiIzMjEzMzU1MTEifQ==</vt:lpwstr>
  </property>
</Properties>
</file>