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79" w:lineRule="auto"/>
        <w:rPr/>
      </w:pPr>
      <w:r/>
    </w:p>
    <w:p>
      <w:pPr>
        <w:ind w:left="5714"/>
        <w:spacing w:before="123" w:line="219" w:lineRule="auto"/>
        <w:rPr>
          <w:rFonts w:ascii="SimSun" w:hAnsi="SimSun" w:eastAsia="SimSun" w:cs="SimSun"/>
          <w:sz w:val="38"/>
          <w:szCs w:val="38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5638472</wp:posOffset>
            </wp:positionH>
            <wp:positionV relativeFrom="paragraph">
              <wp:posOffset>-177820</wp:posOffset>
            </wp:positionV>
            <wp:extent cx="1211457" cy="111760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1457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8"/>
          <w:szCs w:val="38"/>
          <w:spacing w:val="-2"/>
        </w:rPr>
        <w:t>一次性扩岗补助明细表</w:t>
      </w:r>
    </w:p>
    <w:p>
      <w:pPr>
        <w:ind w:left="13632"/>
        <w:spacing w:before="183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单位：人、元</w:t>
      </w:r>
    </w:p>
    <w:p>
      <w:pPr>
        <w:spacing w:line="18" w:lineRule="exact"/>
        <w:rPr/>
      </w:pPr>
      <w:r/>
    </w:p>
    <w:tbl>
      <w:tblPr>
        <w:tblStyle w:val="TableNormal"/>
        <w:tblW w:w="15059" w:type="dxa"/>
        <w:tblInd w:w="63" w:type="dxa"/>
        <w:tblLayout w:type="fixed"/>
        <w:tblBorders>
          <w:top w:val="single" w:color="626262" w:sz="4" w:space="0"/>
          <w:left w:val="single" w:color="626262" w:sz="4" w:space="0"/>
          <w:bottom w:val="single" w:color="626262" w:sz="4" w:space="0"/>
          <w:right w:val="single" w:color="626262" w:sz="4" w:space="0"/>
          <w:insideH w:val="single" w:color="626262" w:sz="4" w:space="0"/>
          <w:insideV w:val="single" w:color="626262" w:sz="4" w:space="0"/>
        </w:tblBorders>
      </w:tblPr>
      <w:tblGrid>
        <w:gridCol w:w="904"/>
        <w:gridCol w:w="9553"/>
        <w:gridCol w:w="1399"/>
        <w:gridCol w:w="1399"/>
        <w:gridCol w:w="1804"/>
      </w:tblGrid>
      <w:tr>
        <w:trPr>
          <w:trHeight w:val="371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251"/>
              <w:spacing w:before="112" w:line="221" w:lineRule="auto"/>
              <w:rPr/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-43367</wp:posOffset>
                  </wp:positionH>
                  <wp:positionV relativeFrom="paragraph">
                    <wp:posOffset>-828828</wp:posOffset>
                  </wp:positionV>
                  <wp:extent cx="1211164" cy="1117600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1164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</w:rPr>
              <w:t>序号</w:t>
            </w:r>
          </w:p>
        </w:tc>
        <w:tc>
          <w:tcPr>
            <w:tcW w:w="9553" w:type="dxa"/>
            <w:vAlign w:val="top"/>
          </w:tcPr>
          <w:p>
            <w:pPr>
              <w:pStyle w:val="TableText"/>
              <w:ind w:left="4380"/>
              <w:spacing w:before="113" w:line="220" w:lineRule="auto"/>
              <w:rPr/>
            </w:pPr>
            <w:r>
              <w:rPr>
                <w:spacing w:val="-2"/>
              </w:rPr>
              <w:t>单位名称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307"/>
              <w:spacing w:before="113" w:line="219" w:lineRule="auto"/>
              <w:rPr/>
            </w:pPr>
            <w:r>
              <w:rPr>
                <w:spacing w:val="-2"/>
              </w:rPr>
              <w:t>涉及人数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306"/>
              <w:spacing w:before="113" w:line="220" w:lineRule="auto"/>
              <w:rPr/>
            </w:pPr>
            <w:r>
              <w:rPr>
                <w:spacing w:val="-2"/>
              </w:rPr>
              <w:t>补助标准</w:t>
            </w:r>
          </w:p>
        </w:tc>
        <w:tc>
          <w:tcPr>
            <w:tcW w:w="1804" w:type="dxa"/>
            <w:vAlign w:val="top"/>
          </w:tcPr>
          <w:p>
            <w:pPr>
              <w:pStyle w:val="TableText"/>
              <w:ind w:left="507"/>
              <w:spacing w:before="113" w:line="219" w:lineRule="auto"/>
              <w:rPr/>
            </w:pPr>
            <w:r>
              <w:rPr>
                <w:spacing w:val="-2"/>
              </w:rPr>
              <w:t>补助金额</w:t>
            </w:r>
          </w:p>
        </w:tc>
      </w:tr>
      <w:tr>
        <w:trPr>
          <w:trHeight w:val="367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417"/>
              <w:spacing w:before="112" w:line="226" w:lineRule="auto"/>
              <w:rPr/>
            </w:pPr>
            <w:r>
              <w:rPr/>
              <w:t>1</w:t>
            </w:r>
          </w:p>
        </w:tc>
        <w:tc>
          <w:tcPr>
            <w:tcW w:w="9553" w:type="dxa"/>
            <w:vAlign w:val="top"/>
          </w:tcPr>
          <w:p>
            <w:pPr>
              <w:pStyle w:val="TableText"/>
              <w:ind w:left="3478"/>
              <w:spacing w:before="111" w:line="219" w:lineRule="auto"/>
              <w:rPr/>
            </w:pPr>
            <w:r>
              <w:rPr>
                <w:spacing w:val="-1"/>
              </w:rPr>
              <w:t>株洲市善瑞环保科技有限公司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670"/>
              <w:spacing w:before="112" w:line="226" w:lineRule="auto"/>
              <w:rPr/>
            </w:pPr>
            <w:r>
              <w:rPr/>
              <w:t>1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371"/>
              <w:spacing w:before="112" w:line="226" w:lineRule="auto"/>
              <w:rPr/>
            </w:pPr>
            <w:r>
              <w:rPr>
                <w:spacing w:val="-3"/>
              </w:rPr>
              <w:t>1500.00</w:t>
            </w:r>
          </w:p>
        </w:tc>
        <w:tc>
          <w:tcPr>
            <w:tcW w:w="1804" w:type="dxa"/>
            <w:vAlign w:val="top"/>
          </w:tcPr>
          <w:p>
            <w:pPr>
              <w:pStyle w:val="TableText"/>
              <w:ind w:left="572"/>
              <w:spacing w:before="112" w:line="226" w:lineRule="auto"/>
              <w:rPr/>
            </w:pPr>
            <w:r>
              <w:rPr>
                <w:spacing w:val="-3"/>
              </w:rPr>
              <w:t>1500.00</w:t>
            </w:r>
          </w:p>
        </w:tc>
      </w:tr>
      <w:tr>
        <w:trPr>
          <w:trHeight w:val="372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405"/>
              <w:spacing w:before="115" w:line="228" w:lineRule="auto"/>
              <w:rPr/>
            </w:pPr>
            <w:r>
              <w:rPr/>
              <w:t>2</w:t>
            </w:r>
          </w:p>
        </w:tc>
        <w:tc>
          <w:tcPr>
            <w:tcW w:w="9553" w:type="dxa"/>
            <w:vAlign w:val="top"/>
          </w:tcPr>
          <w:p>
            <w:pPr>
              <w:pStyle w:val="TableText"/>
              <w:ind w:left="3378"/>
              <w:spacing w:before="114" w:line="219" w:lineRule="auto"/>
              <w:rPr/>
            </w:pPr>
            <w:r>
              <w:rPr>
                <w:spacing w:val="-1"/>
              </w:rPr>
              <w:t>株洲金属玩家科技发展有限公司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670"/>
              <w:spacing w:before="115" w:line="228" w:lineRule="auto"/>
              <w:rPr/>
            </w:pPr>
            <w:r>
              <w:rPr/>
              <w:t>1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371"/>
              <w:spacing w:before="115" w:line="228" w:lineRule="auto"/>
              <w:rPr/>
            </w:pPr>
            <w:r>
              <w:rPr>
                <w:spacing w:val="-3"/>
              </w:rPr>
              <w:t>1500.00</w:t>
            </w:r>
          </w:p>
        </w:tc>
        <w:tc>
          <w:tcPr>
            <w:tcW w:w="1804" w:type="dxa"/>
            <w:vAlign w:val="top"/>
          </w:tcPr>
          <w:p>
            <w:pPr>
              <w:pStyle w:val="TableText"/>
              <w:ind w:left="572"/>
              <w:spacing w:before="115" w:line="228" w:lineRule="auto"/>
              <w:rPr/>
            </w:pPr>
            <w:r>
              <w:rPr>
                <w:spacing w:val="-3"/>
              </w:rPr>
              <w:t>1500.00</w:t>
            </w:r>
          </w:p>
        </w:tc>
      </w:tr>
    </w:tbl>
    <w:p>
      <w:pPr>
        <w:ind w:left="9431"/>
        <w:spacing w:before="113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"/>
        </w:rPr>
        <w:t>合计金额：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     </w:t>
      </w:r>
      <w:r>
        <w:rPr>
          <w:rFonts w:ascii="SimSun" w:hAnsi="SimSun" w:eastAsia="SimSun" w:cs="SimSun"/>
          <w:sz w:val="20"/>
          <w:szCs w:val="20"/>
          <w:spacing w:val="-1"/>
        </w:rPr>
        <w:t>2          3000.00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        </w:t>
      </w:r>
      <w:r>
        <w:rPr>
          <w:rFonts w:ascii="SimSun" w:hAnsi="SimSun" w:eastAsia="SimSun" w:cs="SimSun"/>
          <w:sz w:val="20"/>
          <w:szCs w:val="20"/>
          <w:spacing w:val="-1"/>
        </w:rPr>
        <w:t>3000.00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firstLine="8879"/>
        <w:spacing w:line="1757" w:lineRule="exact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613</wp:posOffset>
            </wp:positionV>
            <wp:extent cx="1211164" cy="111555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1164" cy="111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211457" cy="1115551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1457" cy="111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1"/>
      <w:pgSz w:w="16840" w:h="11900"/>
      <w:pgMar w:top="400" w:right="1215" w:bottom="1" w:left="49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2025-09-29T17:03:16Z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2025-10-10T16:39:35</vt:filetime>
  </property>
</Properties>
</file>