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76265">
      <w:pPr>
        <w:spacing w:line="580" w:lineRule="exact"/>
        <w:jc w:val="center"/>
        <w:rPr>
          <w:rFonts w:ascii="仿宋" w:hAnsi="仿宋" w:eastAsia="仿宋"/>
          <w:b/>
          <w:color w:val="auto"/>
          <w:sz w:val="44"/>
          <w:szCs w:val="44"/>
        </w:rPr>
      </w:pPr>
      <w:bookmarkStart w:id="0" w:name="_GoBack"/>
      <w:r>
        <w:rPr>
          <w:rFonts w:hint="eastAsia" w:ascii="仿宋" w:hAnsi="仿宋" w:eastAsia="仿宋"/>
          <w:b/>
          <w:color w:val="auto"/>
          <w:sz w:val="44"/>
          <w:szCs w:val="44"/>
        </w:rPr>
        <w:t>攸县</w:t>
      </w:r>
      <w:r>
        <w:rPr>
          <w:rFonts w:hint="eastAsia" w:ascii="仿宋" w:hAnsi="仿宋" w:eastAsia="仿宋"/>
          <w:b/>
          <w:color w:val="auto"/>
          <w:sz w:val="44"/>
          <w:szCs w:val="44"/>
          <w:lang w:eastAsia="zh-CN"/>
        </w:rPr>
        <w:t>2025</w:t>
      </w:r>
      <w:r>
        <w:rPr>
          <w:rFonts w:hint="eastAsia" w:ascii="仿宋" w:hAnsi="仿宋" w:eastAsia="仿宋"/>
          <w:b/>
          <w:color w:val="auto"/>
          <w:sz w:val="44"/>
          <w:szCs w:val="44"/>
        </w:rPr>
        <w:t>年度义务教育阶段城区公、民办学校招生、转学有关政策问答</w:t>
      </w:r>
    </w:p>
    <w:bookmarkEnd w:id="0"/>
    <w:p w14:paraId="65C15C79">
      <w:pPr>
        <w:spacing w:line="420" w:lineRule="exact"/>
        <w:ind w:firstLine="560"/>
        <w:rPr>
          <w:rFonts w:ascii="仿宋" w:hAnsi="仿宋" w:eastAsia="仿宋"/>
          <w:color w:val="auto"/>
          <w:sz w:val="24"/>
          <w:szCs w:val="24"/>
        </w:rPr>
      </w:pPr>
    </w:p>
    <w:p w14:paraId="140D4A69">
      <w:pPr>
        <w:spacing w:line="480" w:lineRule="exact"/>
        <w:ind w:firstLine="56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根据国家和省市有关义务教育招生政策和《攸县2025年义务教育阶段学校招生实施方案》（攸教发〔2025〕10号）《攸县义务教育阶段城区公办学校招生、转学实施方案》（攸教发〔2024〕16号）相关要求：所有义务教育学校必须严格遵守义务教育免试入学规定，均不得以各类考试、竞赛、培训成绩或证书证明等作为招生依据，不得以面试、面谈、评测等名义选拔学生。坚持户籍优先、统筹安排的原则，优先满足户籍子女，统筹安排购房户和随迁（经商、务工，下同）子女就读，如学位不能满足符合条件的生源数，则依照上述排序方式，对相关类别生源进行电脑摇号派位，安排到城区其他学校就读。民办义务教育学校同样招生纳入县教育局统一管理。</w:t>
      </w:r>
    </w:p>
    <w:p w14:paraId="0535663F">
      <w:pPr>
        <w:spacing w:line="480" w:lineRule="exact"/>
        <w:ind w:firstLine="560"/>
        <w:rPr>
          <w:rFonts w:ascii="仿宋" w:hAnsi="仿宋" w:eastAsia="仿宋"/>
          <w:b/>
          <w:color w:val="auto"/>
          <w:sz w:val="24"/>
          <w:szCs w:val="24"/>
        </w:rPr>
      </w:pPr>
      <w:r>
        <w:rPr>
          <w:rFonts w:hint="eastAsia" w:ascii="仿宋" w:hAnsi="仿宋" w:eastAsia="仿宋"/>
          <w:b/>
          <w:color w:val="auto"/>
          <w:sz w:val="24"/>
          <w:szCs w:val="24"/>
        </w:rPr>
        <w:t>一、城区义务教育阶段民办学校招生政策</w:t>
      </w:r>
    </w:p>
    <w:p w14:paraId="4AF1BB7D">
      <w:pPr>
        <w:spacing w:line="480" w:lineRule="exact"/>
        <w:ind w:firstLine="560"/>
        <w:rPr>
          <w:rFonts w:ascii="仿宋" w:hAnsi="仿宋" w:eastAsia="仿宋"/>
          <w:b/>
          <w:color w:val="auto"/>
          <w:sz w:val="24"/>
          <w:szCs w:val="24"/>
        </w:rPr>
      </w:pPr>
      <w:r>
        <w:rPr>
          <w:rFonts w:hint="eastAsia" w:ascii="仿宋" w:hAnsi="仿宋" w:eastAsia="仿宋"/>
          <w:color w:val="auto"/>
          <w:sz w:val="24"/>
          <w:szCs w:val="24"/>
        </w:rPr>
        <w:t>1</w:t>
      </w:r>
      <w:r>
        <w:rPr>
          <w:rFonts w:hint="eastAsia" w:ascii="仿宋" w:hAnsi="仿宋" w:eastAsia="仿宋"/>
          <w:color w:val="auto"/>
          <w:sz w:val="24"/>
          <w:szCs w:val="24"/>
          <w:lang w:val="en-US" w:eastAsia="zh-CN"/>
        </w:rPr>
        <w:t>.</w:t>
      </w:r>
      <w:r>
        <w:rPr>
          <w:rFonts w:hint="eastAsia" w:ascii="仿宋" w:hAnsi="仿宋" w:eastAsia="仿宋" w:cs="宋体"/>
          <w:b/>
          <w:bCs/>
          <w:color w:val="auto"/>
          <w:kern w:val="0"/>
          <w:sz w:val="24"/>
          <w:szCs w:val="24"/>
        </w:rPr>
        <w:t>问：</w:t>
      </w:r>
      <w:r>
        <w:rPr>
          <w:rFonts w:hint="eastAsia" w:ascii="仿宋" w:hAnsi="仿宋" w:eastAsia="仿宋" w:cs="宋体"/>
          <w:b/>
          <w:bCs/>
          <w:color w:val="auto"/>
          <w:kern w:val="0"/>
          <w:sz w:val="24"/>
          <w:szCs w:val="24"/>
          <w:lang w:eastAsia="zh-CN"/>
        </w:rPr>
        <w:t>2025</w:t>
      </w:r>
      <w:r>
        <w:rPr>
          <w:rFonts w:hint="eastAsia" w:ascii="仿宋" w:hAnsi="仿宋" w:eastAsia="仿宋" w:cs="宋体"/>
          <w:b/>
          <w:bCs/>
          <w:color w:val="auto"/>
          <w:kern w:val="0"/>
          <w:sz w:val="24"/>
          <w:szCs w:val="24"/>
        </w:rPr>
        <w:t>年我县城区义务教育阶段民办学校招生的基本政策有哪些？</w:t>
      </w:r>
    </w:p>
    <w:p w14:paraId="04FE416D">
      <w:pPr>
        <w:spacing w:line="480" w:lineRule="exact"/>
        <w:ind w:firstLine="560"/>
        <w:rPr>
          <w:rFonts w:ascii="仿宋" w:hAnsi="仿宋" w:eastAsia="仿宋"/>
          <w:color w:val="auto"/>
          <w:sz w:val="24"/>
          <w:szCs w:val="24"/>
        </w:rPr>
      </w:pPr>
      <w:r>
        <w:rPr>
          <w:rFonts w:hint="eastAsia" w:ascii="仿宋" w:hAnsi="仿宋" w:eastAsia="仿宋"/>
          <w:color w:val="auto"/>
          <w:sz w:val="24"/>
          <w:szCs w:val="24"/>
        </w:rPr>
        <w:t>答：适龄儿童（少年）本人、父母或其他法定监护人有攸县户籍或房产或居住证，或适龄少年在攸县有学籍，可在网上报名攸县的民办义务教育学校。民办义务教育学校按照“一事一议”“一校一案”的要求，优先安排配套楼盘学生、教职工子弟、符合政策的优惠优抚对象和九年一贯制民办学校小学直升初中生入学。如报名学生数小于或等于招生计划数，由学校直接录取报名学生。若报名人数超过招生计划，则实行电脑随机派位。</w:t>
      </w:r>
    </w:p>
    <w:p w14:paraId="1EED243C">
      <w:pPr>
        <w:spacing w:line="480" w:lineRule="exact"/>
        <w:ind w:firstLine="560"/>
        <w:rPr>
          <w:rFonts w:ascii="仿宋" w:hAnsi="仿宋" w:eastAsia="仿宋" w:cs="宋体"/>
          <w:b/>
          <w:bCs/>
          <w:color w:val="auto"/>
          <w:sz w:val="24"/>
          <w:szCs w:val="24"/>
        </w:rPr>
      </w:pPr>
      <w:r>
        <w:rPr>
          <w:rFonts w:hint="eastAsia" w:ascii="仿宋" w:hAnsi="仿宋" w:eastAsia="仿宋" w:cs="宋体"/>
          <w:b/>
          <w:bCs/>
          <w:color w:val="auto"/>
          <w:sz w:val="24"/>
          <w:szCs w:val="24"/>
        </w:rPr>
        <w:t>2</w:t>
      </w:r>
      <w:r>
        <w:rPr>
          <w:rFonts w:hint="eastAsia" w:ascii="仿宋" w:hAnsi="仿宋" w:eastAsia="仿宋" w:cs="宋体"/>
          <w:b/>
          <w:bCs/>
          <w:color w:val="auto"/>
          <w:sz w:val="24"/>
          <w:szCs w:val="24"/>
          <w:lang w:val="en-US" w:eastAsia="zh-CN"/>
        </w:rPr>
        <w:t>.</w:t>
      </w:r>
      <w:r>
        <w:rPr>
          <w:rFonts w:hint="eastAsia" w:ascii="仿宋" w:hAnsi="仿宋" w:eastAsia="仿宋" w:cs="宋体"/>
          <w:b/>
          <w:bCs/>
          <w:color w:val="auto"/>
          <w:sz w:val="24"/>
          <w:szCs w:val="24"/>
        </w:rPr>
        <w:t>问：民办学校如何完成报名、入学？</w:t>
      </w:r>
    </w:p>
    <w:p w14:paraId="7334EF93">
      <w:pPr>
        <w:spacing w:line="480" w:lineRule="exact"/>
        <w:ind w:firstLine="560"/>
        <w:rPr>
          <w:rFonts w:ascii="仿宋" w:hAnsi="仿宋" w:eastAsia="仿宋"/>
          <w:color w:val="auto"/>
          <w:sz w:val="24"/>
          <w:szCs w:val="24"/>
        </w:rPr>
      </w:pPr>
      <w:r>
        <w:rPr>
          <w:rFonts w:hint="eastAsia" w:ascii="仿宋" w:hAnsi="仿宋" w:eastAsia="仿宋"/>
          <w:color w:val="auto"/>
          <w:sz w:val="24"/>
          <w:szCs w:val="24"/>
        </w:rPr>
        <w:t>答：①民办学校招生实行“网上报名、超员摇号”。</w:t>
      </w:r>
    </w:p>
    <w:p w14:paraId="787A1636">
      <w:pPr>
        <w:spacing w:line="480" w:lineRule="exact"/>
        <w:ind w:firstLine="560"/>
        <w:rPr>
          <w:rFonts w:ascii="仿宋" w:hAnsi="仿宋" w:eastAsia="仿宋"/>
          <w:color w:val="auto"/>
          <w:sz w:val="24"/>
          <w:szCs w:val="24"/>
        </w:rPr>
      </w:pPr>
      <w:r>
        <w:rPr>
          <w:rFonts w:hint="eastAsia" w:ascii="仿宋" w:hAnsi="仿宋" w:eastAsia="仿宋"/>
          <w:color w:val="auto"/>
          <w:sz w:val="24"/>
          <w:szCs w:val="24"/>
        </w:rPr>
        <w:t>报名时间：6月11日至18日。登录报名系统具体办法如下：</w:t>
      </w:r>
    </w:p>
    <w:p w14:paraId="7C0DC189">
      <w:pPr>
        <w:spacing w:line="480" w:lineRule="exact"/>
        <w:ind w:firstLine="560"/>
        <w:rPr>
          <w:rFonts w:ascii="仿宋" w:hAnsi="仿宋" w:eastAsia="仿宋"/>
          <w:color w:val="auto"/>
          <w:sz w:val="24"/>
          <w:szCs w:val="24"/>
        </w:rPr>
      </w:pPr>
      <w:r>
        <w:rPr>
          <w:rFonts w:hint="eastAsia" w:ascii="仿宋" w:hAnsi="仿宋" w:eastAsia="仿宋"/>
          <w:color w:val="auto"/>
          <w:sz w:val="24"/>
          <w:szCs w:val="24"/>
        </w:rPr>
        <w:t>报名入口：关注并登陆“株洲教育阳光服务平台”微信公众号，如实填写相关信息，并上传相关资料的图片，完成网上报名</w:t>
      </w:r>
      <w:r>
        <w:rPr>
          <w:rFonts w:ascii="仿宋" w:hAnsi="仿宋" w:eastAsia="仿宋"/>
          <w:color w:val="auto"/>
          <w:sz w:val="24"/>
          <w:szCs w:val="24"/>
        </w:rPr>
        <w:t>。</w:t>
      </w:r>
    </w:p>
    <w:p w14:paraId="2B919311">
      <w:pPr>
        <w:spacing w:line="480" w:lineRule="exact"/>
        <w:ind w:firstLine="560"/>
        <w:rPr>
          <w:rFonts w:ascii="仿宋" w:hAnsi="仿宋" w:eastAsia="仿宋"/>
          <w:color w:val="auto"/>
          <w:sz w:val="24"/>
          <w:szCs w:val="24"/>
        </w:rPr>
      </w:pPr>
      <w:r>
        <w:rPr>
          <w:rFonts w:hint="eastAsia" w:ascii="仿宋" w:hAnsi="仿宋" w:eastAsia="仿宋"/>
          <w:color w:val="auto"/>
          <w:sz w:val="24"/>
          <w:szCs w:val="24"/>
          <w:lang w:eastAsia="zh-CN"/>
        </w:rPr>
        <w:t>报名流程：进入</w:t>
      </w:r>
      <w:r>
        <w:rPr>
          <w:rFonts w:hint="eastAsia" w:ascii="仿宋" w:hAnsi="仿宋" w:eastAsia="仿宋"/>
          <w:color w:val="auto"/>
          <w:sz w:val="24"/>
          <w:szCs w:val="24"/>
        </w:rPr>
        <w:t>报名页面后→点击“民办报名”→选择“攸县”→选择“小学报名”或者“初中报名”→点击自己报名的民办学校（每人限报一所民办学校），进入“基本信息”界面→按系统提示填写报名基本信息，包括：学生本人户口簿、监护人姓名、联系电话→点击”提交报名”，完成报名工作。</w:t>
      </w:r>
    </w:p>
    <w:p w14:paraId="7095D769">
      <w:pPr>
        <w:spacing w:line="480" w:lineRule="exact"/>
        <w:ind w:firstLine="560"/>
        <w:rPr>
          <w:rFonts w:ascii="仿宋" w:hAnsi="仿宋" w:eastAsia="仿宋"/>
          <w:color w:val="auto"/>
          <w:sz w:val="24"/>
          <w:szCs w:val="24"/>
        </w:rPr>
      </w:pPr>
      <w:r>
        <w:rPr>
          <w:rFonts w:hint="eastAsia" w:ascii="仿宋" w:hAnsi="仿宋" w:eastAsia="仿宋"/>
          <w:color w:val="auto"/>
          <w:sz w:val="24"/>
          <w:szCs w:val="24"/>
        </w:rPr>
        <w:t>②电脑派位。网上审核通过后，6月30日前完成民办学校电脑派位工作。如</w:t>
      </w:r>
      <w:r>
        <w:rPr>
          <w:rFonts w:ascii="仿宋" w:hAnsi="仿宋" w:eastAsia="仿宋"/>
          <w:color w:val="auto"/>
          <w:sz w:val="24"/>
          <w:szCs w:val="24"/>
        </w:rPr>
        <w:t>报名学生数小于或等于</w:t>
      </w:r>
      <w:r>
        <w:rPr>
          <w:rFonts w:hint="eastAsia" w:ascii="仿宋" w:hAnsi="仿宋" w:eastAsia="仿宋"/>
          <w:color w:val="auto"/>
          <w:sz w:val="24"/>
          <w:szCs w:val="24"/>
        </w:rPr>
        <w:t>招生</w:t>
      </w:r>
      <w:r>
        <w:rPr>
          <w:rFonts w:ascii="仿宋" w:hAnsi="仿宋" w:eastAsia="仿宋"/>
          <w:color w:val="auto"/>
          <w:sz w:val="24"/>
          <w:szCs w:val="24"/>
        </w:rPr>
        <w:t>计划数，则由学校直接录取报名学生。</w:t>
      </w:r>
      <w:r>
        <w:rPr>
          <w:rFonts w:hint="eastAsia" w:ascii="仿宋" w:hAnsi="仿宋" w:eastAsia="仿宋"/>
          <w:color w:val="auto"/>
          <w:sz w:val="24"/>
          <w:szCs w:val="24"/>
        </w:rPr>
        <w:t>若</w:t>
      </w:r>
      <w:r>
        <w:rPr>
          <w:rFonts w:ascii="仿宋" w:hAnsi="仿宋" w:eastAsia="仿宋"/>
          <w:color w:val="auto"/>
          <w:sz w:val="24"/>
          <w:szCs w:val="24"/>
        </w:rPr>
        <w:t>报名人数超过</w:t>
      </w:r>
      <w:r>
        <w:rPr>
          <w:rFonts w:hint="eastAsia" w:ascii="仿宋" w:hAnsi="仿宋" w:eastAsia="仿宋"/>
          <w:color w:val="auto"/>
          <w:sz w:val="24"/>
          <w:szCs w:val="24"/>
        </w:rPr>
        <w:t>招生</w:t>
      </w:r>
      <w:r>
        <w:rPr>
          <w:rFonts w:ascii="仿宋" w:hAnsi="仿宋" w:eastAsia="仿宋"/>
          <w:color w:val="auto"/>
          <w:sz w:val="24"/>
          <w:szCs w:val="24"/>
        </w:rPr>
        <w:t>计划，实行电脑随机派位。民办义务教育学校电脑随机派位由</w:t>
      </w:r>
      <w:r>
        <w:rPr>
          <w:rFonts w:hint="eastAsia" w:ascii="仿宋" w:hAnsi="仿宋" w:eastAsia="仿宋"/>
          <w:color w:val="auto"/>
          <w:sz w:val="24"/>
          <w:szCs w:val="24"/>
        </w:rPr>
        <w:t>县</w:t>
      </w:r>
      <w:r>
        <w:rPr>
          <w:rFonts w:ascii="仿宋" w:hAnsi="仿宋" w:eastAsia="仿宋"/>
          <w:color w:val="auto"/>
          <w:sz w:val="24"/>
          <w:szCs w:val="24"/>
        </w:rPr>
        <w:t>教育局组织实施，派位结果由教育局监督落实。</w:t>
      </w:r>
      <w:r>
        <w:rPr>
          <w:rFonts w:hint="eastAsia" w:ascii="仿宋" w:hAnsi="仿宋" w:eastAsia="仿宋"/>
          <w:color w:val="auto"/>
          <w:sz w:val="24"/>
          <w:szCs w:val="24"/>
        </w:rPr>
        <w:t>派位录取以后，录取学校通知学生，派位学生必须在规定时间内到对应学校办理入学手续，注册学籍，在规定时间内未到学校办理入学手续的视为自动放弃，民办学校依派位顺序替补。</w:t>
      </w:r>
    </w:p>
    <w:p w14:paraId="791CB1BB">
      <w:pPr>
        <w:spacing w:line="480" w:lineRule="exact"/>
        <w:ind w:firstLine="560"/>
        <w:rPr>
          <w:rFonts w:ascii="仿宋" w:hAnsi="仿宋" w:eastAsia="仿宋" w:cs="宋体"/>
          <w:bCs/>
          <w:color w:val="auto"/>
          <w:kern w:val="0"/>
          <w:sz w:val="24"/>
          <w:szCs w:val="24"/>
        </w:rPr>
      </w:pPr>
      <w:r>
        <w:rPr>
          <w:rFonts w:ascii="仿宋" w:hAnsi="仿宋" w:eastAsia="仿宋"/>
          <w:color w:val="auto"/>
          <w:sz w:val="24"/>
          <w:szCs w:val="24"/>
        </w:rPr>
        <w:fldChar w:fldCharType="begin"/>
      </w:r>
      <w:r>
        <w:rPr>
          <w:rFonts w:ascii="仿宋" w:hAnsi="仿宋" w:eastAsia="仿宋"/>
          <w:color w:val="auto"/>
          <w:sz w:val="24"/>
          <w:szCs w:val="24"/>
        </w:rPr>
        <w:instrText xml:space="preserve"> </w:instrText>
      </w:r>
      <w:r>
        <w:rPr>
          <w:rFonts w:hint="eastAsia" w:ascii="仿宋" w:hAnsi="仿宋" w:eastAsia="仿宋"/>
          <w:color w:val="auto"/>
          <w:sz w:val="24"/>
          <w:szCs w:val="24"/>
        </w:rPr>
        <w:instrText xml:space="preserve">= 3 \* GB3</w:instrText>
      </w:r>
      <w:r>
        <w:rPr>
          <w:rFonts w:ascii="仿宋" w:hAnsi="仿宋" w:eastAsia="仿宋"/>
          <w:color w:val="auto"/>
          <w:sz w:val="24"/>
          <w:szCs w:val="24"/>
        </w:rPr>
        <w:instrText xml:space="preserve"> </w:instrText>
      </w:r>
      <w:r>
        <w:rPr>
          <w:rFonts w:ascii="仿宋" w:hAnsi="仿宋" w:eastAsia="仿宋"/>
          <w:color w:val="auto"/>
          <w:sz w:val="24"/>
          <w:szCs w:val="24"/>
        </w:rPr>
        <w:fldChar w:fldCharType="separate"/>
      </w:r>
      <w:r>
        <w:rPr>
          <w:rFonts w:hint="eastAsia" w:ascii="仿宋" w:hAnsi="仿宋" w:eastAsia="仿宋"/>
          <w:color w:val="auto"/>
          <w:sz w:val="24"/>
          <w:szCs w:val="24"/>
        </w:rPr>
        <w:t>③</w:t>
      </w:r>
      <w:r>
        <w:rPr>
          <w:rFonts w:ascii="仿宋" w:hAnsi="仿宋" w:eastAsia="仿宋"/>
          <w:color w:val="auto"/>
          <w:sz w:val="24"/>
          <w:szCs w:val="24"/>
        </w:rPr>
        <w:fldChar w:fldCharType="end"/>
      </w:r>
      <w:r>
        <w:rPr>
          <w:rFonts w:hint="eastAsia" w:ascii="仿宋" w:hAnsi="仿宋" w:eastAsia="仿宋"/>
          <w:color w:val="auto"/>
          <w:sz w:val="24"/>
          <w:szCs w:val="24"/>
        </w:rPr>
        <w:t>民办学校随机派位时，未被摇号录取的学生，既可以选择招生计划未满的民办学校进行网上报名，也可以选择公办学校进行网上</w:t>
      </w:r>
      <w:r>
        <w:rPr>
          <w:rFonts w:hint="eastAsia" w:ascii="仿宋" w:hAnsi="仿宋" w:eastAsia="仿宋" w:cs="宋体"/>
          <w:bCs/>
          <w:color w:val="auto"/>
          <w:kern w:val="0"/>
          <w:sz w:val="24"/>
          <w:szCs w:val="24"/>
        </w:rPr>
        <w:t>报名。</w:t>
      </w:r>
    </w:p>
    <w:p w14:paraId="1AC08D8D">
      <w:pPr>
        <w:spacing w:line="480" w:lineRule="exact"/>
        <w:ind w:firstLine="56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3</w:t>
      </w:r>
      <w:r>
        <w:rPr>
          <w:rFonts w:hint="eastAsia" w:ascii="仿宋" w:hAnsi="仿宋" w:eastAsia="仿宋" w:cs="宋体"/>
          <w:b/>
          <w:bCs/>
          <w:color w:val="auto"/>
          <w:kern w:val="0"/>
          <w:sz w:val="24"/>
          <w:szCs w:val="24"/>
          <w:lang w:val="en-US" w:eastAsia="zh-CN"/>
        </w:rPr>
        <w:t>.</w:t>
      </w:r>
      <w:r>
        <w:rPr>
          <w:rFonts w:hint="eastAsia" w:ascii="仿宋" w:hAnsi="仿宋" w:eastAsia="仿宋" w:cs="宋体"/>
          <w:b/>
          <w:bCs/>
          <w:color w:val="auto"/>
          <w:kern w:val="0"/>
          <w:sz w:val="24"/>
          <w:szCs w:val="24"/>
        </w:rPr>
        <w:t>问：小明6月份已经报名民办学校，并且已经被A民办学校录取，后来又不想到A民办学校就读，可以到其他民办学校或者到公办学校就读吗？</w:t>
      </w:r>
    </w:p>
    <w:p w14:paraId="5238C0FD">
      <w:pPr>
        <w:spacing w:line="480" w:lineRule="exact"/>
        <w:ind w:firstLine="480" w:firstLineChars="200"/>
        <w:rPr>
          <w:rFonts w:ascii="仿宋" w:hAnsi="仿宋" w:eastAsia="仿宋" w:cs="宋体"/>
          <w:bCs/>
          <w:color w:val="auto"/>
          <w:kern w:val="0"/>
          <w:sz w:val="24"/>
          <w:szCs w:val="24"/>
        </w:rPr>
      </w:pPr>
      <w:r>
        <w:rPr>
          <w:rFonts w:hint="eastAsia" w:ascii="仿宋" w:hAnsi="仿宋" w:eastAsia="仿宋" w:cs="宋体"/>
          <w:color w:val="auto"/>
          <w:sz w:val="24"/>
          <w:szCs w:val="24"/>
        </w:rPr>
        <w:t>答：不能。省市县文件明确规定：“</w:t>
      </w:r>
      <w:r>
        <w:rPr>
          <w:rFonts w:ascii="仿宋" w:hAnsi="仿宋" w:eastAsia="仿宋" w:cs="宋体"/>
          <w:bCs/>
          <w:color w:val="auto"/>
          <w:kern w:val="0"/>
          <w:sz w:val="24"/>
          <w:szCs w:val="24"/>
        </w:rPr>
        <w:t>已被</w:t>
      </w:r>
      <w:r>
        <w:rPr>
          <w:rFonts w:hint="eastAsia" w:ascii="仿宋" w:hAnsi="仿宋" w:eastAsia="仿宋" w:cs="宋体"/>
          <w:bCs/>
          <w:color w:val="auto"/>
          <w:kern w:val="0"/>
          <w:sz w:val="24"/>
          <w:szCs w:val="24"/>
        </w:rPr>
        <w:t>民办学校录取</w:t>
      </w:r>
      <w:r>
        <w:rPr>
          <w:rFonts w:ascii="仿宋" w:hAnsi="仿宋" w:eastAsia="仿宋" w:cs="宋体"/>
          <w:bCs/>
          <w:color w:val="auto"/>
          <w:kern w:val="0"/>
          <w:sz w:val="24"/>
          <w:szCs w:val="24"/>
        </w:rPr>
        <w:t>的学生，原则上不得放弃民办</w:t>
      </w:r>
      <w:r>
        <w:rPr>
          <w:rFonts w:hint="eastAsia" w:ascii="仿宋" w:hAnsi="仿宋" w:eastAsia="仿宋" w:cs="宋体"/>
          <w:bCs/>
          <w:color w:val="auto"/>
          <w:kern w:val="0"/>
          <w:sz w:val="24"/>
          <w:szCs w:val="24"/>
        </w:rPr>
        <w:t>学校</w:t>
      </w:r>
      <w:r>
        <w:rPr>
          <w:rFonts w:ascii="仿宋" w:hAnsi="仿宋" w:eastAsia="仿宋" w:cs="宋体"/>
          <w:bCs/>
          <w:color w:val="auto"/>
          <w:kern w:val="0"/>
          <w:sz w:val="24"/>
          <w:szCs w:val="24"/>
        </w:rPr>
        <w:t>学位，不再参与公办学校的派位。</w:t>
      </w:r>
      <w:r>
        <w:rPr>
          <w:rFonts w:hint="eastAsia" w:ascii="仿宋" w:hAnsi="仿宋" w:eastAsia="仿宋" w:cs="宋体"/>
          <w:color w:val="auto"/>
          <w:sz w:val="24"/>
          <w:szCs w:val="24"/>
        </w:rPr>
        <w:t>”民办学校</w:t>
      </w:r>
      <w:r>
        <w:rPr>
          <w:rFonts w:hint="eastAsia" w:ascii="仿宋" w:hAnsi="仿宋" w:eastAsia="仿宋" w:cs="宋体"/>
          <w:bCs/>
          <w:color w:val="auto"/>
          <w:kern w:val="0"/>
          <w:sz w:val="24"/>
          <w:szCs w:val="24"/>
        </w:rPr>
        <w:t>派位录取以后，</w:t>
      </w:r>
      <w:r>
        <w:rPr>
          <w:rFonts w:hint="eastAsia" w:ascii="仿宋" w:hAnsi="仿宋" w:eastAsia="仿宋" w:cs="宋体"/>
          <w:color w:val="auto"/>
          <w:sz w:val="24"/>
          <w:szCs w:val="24"/>
        </w:rPr>
        <w:t>县教育局已经</w:t>
      </w:r>
      <w:r>
        <w:rPr>
          <w:rFonts w:hint="eastAsia" w:ascii="仿宋" w:hAnsi="仿宋" w:eastAsia="仿宋" w:cs="宋体"/>
          <w:bCs/>
          <w:color w:val="auto"/>
          <w:kern w:val="0"/>
          <w:sz w:val="24"/>
          <w:szCs w:val="24"/>
        </w:rPr>
        <w:t>注册了学籍，不再更改。</w:t>
      </w:r>
    </w:p>
    <w:p w14:paraId="038EDC97">
      <w:pPr>
        <w:spacing w:line="480" w:lineRule="exact"/>
        <w:ind w:firstLine="560"/>
        <w:rPr>
          <w:rFonts w:ascii="仿宋" w:hAnsi="仿宋" w:eastAsia="仿宋"/>
          <w:b/>
          <w:color w:val="auto"/>
          <w:sz w:val="24"/>
          <w:szCs w:val="24"/>
        </w:rPr>
      </w:pPr>
      <w:r>
        <w:rPr>
          <w:rFonts w:hint="eastAsia" w:ascii="仿宋" w:hAnsi="仿宋" w:eastAsia="仿宋"/>
          <w:b/>
          <w:color w:val="auto"/>
          <w:sz w:val="24"/>
          <w:szCs w:val="24"/>
        </w:rPr>
        <w:t>二、城区义务教育阶段公办学校招生政策</w:t>
      </w:r>
    </w:p>
    <w:p w14:paraId="0763C79E">
      <w:pPr>
        <w:spacing w:line="480" w:lineRule="exact"/>
        <w:ind w:firstLine="56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4</w:t>
      </w:r>
      <w:r>
        <w:rPr>
          <w:rFonts w:hint="eastAsia" w:ascii="仿宋" w:hAnsi="仿宋" w:eastAsia="仿宋" w:cs="宋体"/>
          <w:b/>
          <w:bCs/>
          <w:color w:val="auto"/>
          <w:kern w:val="0"/>
          <w:sz w:val="24"/>
          <w:szCs w:val="24"/>
          <w:lang w:val="en-US" w:eastAsia="zh-CN"/>
        </w:rPr>
        <w:t>.</w:t>
      </w:r>
      <w:r>
        <w:rPr>
          <w:rFonts w:hint="eastAsia" w:ascii="仿宋" w:hAnsi="仿宋" w:eastAsia="仿宋" w:cs="宋体"/>
          <w:b/>
          <w:bCs/>
          <w:color w:val="auto"/>
          <w:kern w:val="0"/>
          <w:sz w:val="24"/>
          <w:szCs w:val="24"/>
        </w:rPr>
        <w:t>问：</w:t>
      </w:r>
      <w:r>
        <w:rPr>
          <w:rFonts w:hint="eastAsia" w:ascii="仿宋" w:hAnsi="仿宋" w:eastAsia="仿宋" w:cs="宋体"/>
          <w:b/>
          <w:bCs/>
          <w:color w:val="auto"/>
          <w:kern w:val="0"/>
          <w:sz w:val="24"/>
          <w:szCs w:val="24"/>
          <w:lang w:eastAsia="zh-CN"/>
        </w:rPr>
        <w:t>2025</w:t>
      </w:r>
      <w:r>
        <w:rPr>
          <w:rFonts w:hint="eastAsia" w:ascii="仿宋" w:hAnsi="仿宋" w:eastAsia="仿宋" w:cs="宋体"/>
          <w:b/>
          <w:bCs/>
          <w:color w:val="auto"/>
          <w:kern w:val="0"/>
          <w:sz w:val="24"/>
          <w:szCs w:val="24"/>
        </w:rPr>
        <w:t>年我县城区义务教育阶段公办学校招生的基本政策有哪些？</w:t>
      </w:r>
    </w:p>
    <w:p w14:paraId="6A5B4286">
      <w:pPr>
        <w:spacing w:line="480" w:lineRule="exact"/>
        <w:ind w:firstLine="560"/>
        <w:rPr>
          <w:rFonts w:hint="eastAsia" w:ascii="仿宋" w:hAnsi="仿宋" w:eastAsia="仿宋"/>
          <w:color w:val="auto"/>
          <w:sz w:val="24"/>
          <w:szCs w:val="24"/>
        </w:rPr>
      </w:pPr>
      <w:r>
        <w:rPr>
          <w:rFonts w:hint="eastAsia" w:ascii="仿宋" w:hAnsi="仿宋" w:eastAsia="仿宋" w:cs="宋体"/>
          <w:bCs/>
          <w:color w:val="auto"/>
          <w:kern w:val="0"/>
          <w:sz w:val="24"/>
          <w:szCs w:val="24"/>
        </w:rPr>
        <w:t>答：（1）招</w:t>
      </w:r>
      <w:r>
        <w:rPr>
          <w:rFonts w:hint="eastAsia" w:ascii="仿宋" w:hAnsi="仿宋" w:eastAsia="仿宋" w:cs="宋体"/>
          <w:color w:val="auto"/>
          <w:sz w:val="24"/>
          <w:szCs w:val="24"/>
        </w:rPr>
        <w:t>生区域为老城区</w:t>
      </w:r>
      <w:r>
        <w:rPr>
          <w:rFonts w:hint="eastAsia" w:ascii="仿宋" w:hAnsi="仿宋" w:eastAsia="仿宋"/>
          <w:color w:val="auto"/>
          <w:sz w:val="24"/>
          <w:szCs w:val="24"/>
        </w:rPr>
        <w:t>，即2014年前划定的城区。2014年以后划入到城区的，仍按原招生区域，就近入学。</w:t>
      </w:r>
    </w:p>
    <w:p w14:paraId="42674AFF">
      <w:pPr>
        <w:spacing w:line="480" w:lineRule="exact"/>
        <w:ind w:firstLine="560"/>
        <w:rPr>
          <w:rFonts w:hint="eastAsia" w:ascii="仿宋" w:hAnsi="仿宋" w:eastAsia="仿宋"/>
          <w:color w:val="auto"/>
          <w:sz w:val="24"/>
          <w:szCs w:val="24"/>
        </w:rPr>
      </w:pPr>
      <w:r>
        <w:rPr>
          <w:rFonts w:hint="eastAsia" w:ascii="仿宋" w:hAnsi="仿宋" w:eastAsia="仿宋"/>
          <w:color w:val="auto"/>
          <w:sz w:val="24"/>
          <w:szCs w:val="24"/>
        </w:rPr>
        <w:t>（2）新生招生对象为城区户籍居民子女、城区内购房户子女、进城经商和务工人员随迁子女。因城区其他年级学位不足，转学只接受城区户籍居民子女、城区内购房户子女，进城经商、务工子女如确需转学，家长自行与城郊有学位的学校联系办理转学手续，不需网上报名。</w:t>
      </w:r>
    </w:p>
    <w:p w14:paraId="251EBD3D">
      <w:pPr>
        <w:spacing w:line="480" w:lineRule="exact"/>
        <w:ind w:firstLine="560"/>
        <w:rPr>
          <w:rFonts w:hint="eastAsia" w:ascii="仿宋" w:hAnsi="仿宋" w:eastAsia="仿宋"/>
          <w:color w:val="auto"/>
          <w:sz w:val="24"/>
          <w:szCs w:val="24"/>
        </w:rPr>
      </w:pPr>
      <w:r>
        <w:rPr>
          <w:rFonts w:hint="eastAsia" w:ascii="仿宋" w:hAnsi="仿宋" w:eastAsia="仿宋"/>
          <w:color w:val="auto"/>
          <w:sz w:val="24"/>
          <w:szCs w:val="24"/>
        </w:rPr>
        <w:t>（3）城区学校招生优先满足城区户籍子女，多校联片、科学统筹城区购房户和随迁子女。</w:t>
      </w:r>
    </w:p>
    <w:p w14:paraId="584C25B4">
      <w:pPr>
        <w:spacing w:line="480" w:lineRule="exact"/>
        <w:ind w:firstLine="560"/>
        <w:rPr>
          <w:rFonts w:hint="eastAsia" w:ascii="仿宋" w:hAnsi="仿宋" w:eastAsia="仿宋"/>
          <w:color w:val="auto"/>
          <w:sz w:val="24"/>
          <w:szCs w:val="24"/>
        </w:rPr>
      </w:pPr>
      <w:r>
        <w:rPr>
          <w:rFonts w:hint="eastAsia" w:ascii="仿宋" w:hAnsi="仿宋" w:eastAsia="仿宋"/>
          <w:color w:val="auto"/>
          <w:sz w:val="24"/>
          <w:szCs w:val="24"/>
        </w:rPr>
        <w:t>（4）</w:t>
      </w:r>
      <w:r>
        <w:rPr>
          <w:rFonts w:hint="eastAsia" w:ascii="仿宋" w:hAnsi="仿宋" w:eastAsia="仿宋"/>
          <w:color w:val="auto"/>
          <w:sz w:val="24"/>
          <w:szCs w:val="24"/>
        </w:rPr>
        <w:fldChar w:fldCharType="begin"/>
      </w:r>
      <w:r>
        <w:rPr>
          <w:rFonts w:hint="eastAsia" w:ascii="仿宋" w:hAnsi="仿宋" w:eastAsia="仿宋"/>
          <w:color w:val="auto"/>
          <w:sz w:val="24"/>
          <w:szCs w:val="24"/>
        </w:rPr>
        <w:instrText xml:space="preserve"> = 1 \* GB3 </w:instrText>
      </w:r>
      <w:r>
        <w:rPr>
          <w:rFonts w:hint="eastAsia" w:ascii="仿宋" w:hAnsi="仿宋" w:eastAsia="仿宋"/>
          <w:color w:val="auto"/>
          <w:sz w:val="24"/>
          <w:szCs w:val="24"/>
        </w:rPr>
        <w:fldChar w:fldCharType="separate"/>
      </w:r>
      <w:r>
        <w:rPr>
          <w:rFonts w:hint="eastAsia" w:ascii="仿宋" w:hAnsi="仿宋" w:eastAsia="仿宋"/>
          <w:color w:val="auto"/>
          <w:sz w:val="24"/>
          <w:szCs w:val="24"/>
        </w:rPr>
        <w:t>①</w:t>
      </w:r>
      <w:r>
        <w:rPr>
          <w:rFonts w:hint="eastAsia" w:ascii="仿宋" w:hAnsi="仿宋" w:eastAsia="仿宋"/>
          <w:color w:val="auto"/>
          <w:sz w:val="24"/>
          <w:szCs w:val="24"/>
        </w:rPr>
        <w:fldChar w:fldCharType="end"/>
      </w:r>
      <w:r>
        <w:rPr>
          <w:rFonts w:hint="eastAsia" w:ascii="仿宋" w:hAnsi="仿宋" w:eastAsia="仿宋"/>
          <w:color w:val="auto"/>
          <w:sz w:val="24"/>
          <w:szCs w:val="24"/>
        </w:rPr>
        <w:t>进城经商子女和进城务工子女新生入学必须连续经商、务工半年以上。</w:t>
      </w:r>
      <w:r>
        <w:rPr>
          <w:rFonts w:hint="eastAsia" w:ascii="仿宋" w:hAnsi="仿宋" w:eastAsia="仿宋"/>
          <w:color w:val="auto"/>
          <w:sz w:val="24"/>
          <w:szCs w:val="24"/>
        </w:rPr>
        <w:fldChar w:fldCharType="begin"/>
      </w:r>
      <w:r>
        <w:rPr>
          <w:rFonts w:hint="eastAsia" w:ascii="仿宋" w:hAnsi="仿宋" w:eastAsia="仿宋"/>
          <w:color w:val="auto"/>
          <w:sz w:val="24"/>
          <w:szCs w:val="24"/>
        </w:rPr>
        <w:instrText xml:space="preserve"> = 2 \* GB3 </w:instrText>
      </w:r>
      <w:r>
        <w:rPr>
          <w:rFonts w:hint="eastAsia" w:ascii="仿宋" w:hAnsi="仿宋" w:eastAsia="仿宋"/>
          <w:color w:val="auto"/>
          <w:sz w:val="24"/>
          <w:szCs w:val="24"/>
        </w:rPr>
        <w:fldChar w:fldCharType="separate"/>
      </w:r>
      <w:r>
        <w:rPr>
          <w:rFonts w:hint="eastAsia" w:ascii="仿宋" w:hAnsi="仿宋" w:eastAsia="仿宋"/>
          <w:color w:val="auto"/>
          <w:sz w:val="24"/>
          <w:szCs w:val="24"/>
        </w:rPr>
        <w:t>②</w:t>
      </w:r>
      <w:r>
        <w:rPr>
          <w:rFonts w:hint="eastAsia" w:ascii="仿宋" w:hAnsi="仿宋" w:eastAsia="仿宋"/>
          <w:color w:val="auto"/>
          <w:sz w:val="24"/>
          <w:szCs w:val="24"/>
        </w:rPr>
        <w:fldChar w:fldCharType="end"/>
      </w:r>
      <w:r>
        <w:rPr>
          <w:rFonts w:hint="eastAsia" w:ascii="仿宋" w:hAnsi="仿宋" w:eastAsia="仿宋"/>
          <w:color w:val="auto"/>
          <w:sz w:val="24"/>
          <w:szCs w:val="24"/>
        </w:rPr>
        <w:t>进城经商子女新生入学必须要提供缴纳半年以上（</w:t>
      </w:r>
      <w:r>
        <w:rPr>
          <w:rFonts w:hint="eastAsia" w:ascii="仿宋" w:hAnsi="仿宋" w:eastAsia="仿宋"/>
          <w:color w:val="auto"/>
          <w:sz w:val="24"/>
          <w:szCs w:val="24"/>
          <w:lang w:eastAsia="zh-CN"/>
        </w:rPr>
        <w:t>2025</w:t>
      </w:r>
      <w:r>
        <w:rPr>
          <w:rFonts w:hint="eastAsia" w:ascii="仿宋" w:hAnsi="仿宋" w:eastAsia="仿宋"/>
          <w:color w:val="auto"/>
          <w:sz w:val="24"/>
          <w:szCs w:val="24"/>
        </w:rPr>
        <w:t>年1月至6月必缴）的纳税证明或半年（</w:t>
      </w:r>
      <w:r>
        <w:rPr>
          <w:rFonts w:hint="eastAsia" w:ascii="仿宋" w:hAnsi="仿宋" w:eastAsia="仿宋"/>
          <w:color w:val="auto"/>
          <w:sz w:val="24"/>
          <w:szCs w:val="24"/>
          <w:lang w:eastAsia="zh-CN"/>
        </w:rPr>
        <w:t>2025</w:t>
      </w:r>
      <w:r>
        <w:rPr>
          <w:rFonts w:hint="eastAsia" w:ascii="仿宋" w:hAnsi="仿宋" w:eastAsia="仿宋"/>
          <w:color w:val="auto"/>
          <w:sz w:val="24"/>
          <w:szCs w:val="24"/>
        </w:rPr>
        <w:t>年1月至6月必买）以上的企业职工养老保险证明。</w:t>
      </w:r>
      <w:r>
        <w:rPr>
          <w:rFonts w:hint="eastAsia" w:ascii="仿宋" w:hAnsi="仿宋" w:eastAsia="仿宋"/>
          <w:color w:val="auto"/>
          <w:sz w:val="24"/>
          <w:szCs w:val="24"/>
        </w:rPr>
        <w:fldChar w:fldCharType="begin"/>
      </w:r>
      <w:r>
        <w:rPr>
          <w:rFonts w:hint="eastAsia" w:ascii="仿宋" w:hAnsi="仿宋" w:eastAsia="仿宋"/>
          <w:color w:val="auto"/>
          <w:sz w:val="24"/>
          <w:szCs w:val="24"/>
        </w:rPr>
        <w:instrText xml:space="preserve"> = 3 \* GB3 </w:instrText>
      </w:r>
      <w:r>
        <w:rPr>
          <w:rFonts w:hint="eastAsia" w:ascii="仿宋" w:hAnsi="仿宋" w:eastAsia="仿宋"/>
          <w:color w:val="auto"/>
          <w:sz w:val="24"/>
          <w:szCs w:val="24"/>
        </w:rPr>
        <w:fldChar w:fldCharType="separate"/>
      </w:r>
      <w:r>
        <w:rPr>
          <w:rFonts w:hint="eastAsia" w:ascii="仿宋" w:hAnsi="仿宋" w:eastAsia="仿宋"/>
          <w:color w:val="auto"/>
          <w:sz w:val="24"/>
          <w:szCs w:val="24"/>
        </w:rPr>
        <w:t>③</w:t>
      </w:r>
      <w:r>
        <w:rPr>
          <w:rFonts w:hint="eastAsia" w:ascii="仿宋" w:hAnsi="仿宋" w:eastAsia="仿宋"/>
          <w:color w:val="auto"/>
          <w:sz w:val="24"/>
          <w:szCs w:val="24"/>
        </w:rPr>
        <w:fldChar w:fldCharType="end"/>
      </w:r>
      <w:r>
        <w:rPr>
          <w:rFonts w:hint="eastAsia" w:ascii="仿宋" w:hAnsi="仿宋" w:eastAsia="仿宋"/>
          <w:color w:val="auto"/>
          <w:sz w:val="24"/>
          <w:szCs w:val="24"/>
        </w:rPr>
        <w:t>务工人员子女新生入学要提供务工单位为务工人员缴纳的半年（</w:t>
      </w:r>
      <w:r>
        <w:rPr>
          <w:rFonts w:hint="eastAsia" w:ascii="仿宋" w:hAnsi="仿宋" w:eastAsia="仿宋"/>
          <w:color w:val="auto"/>
          <w:sz w:val="24"/>
          <w:szCs w:val="24"/>
          <w:lang w:eastAsia="zh-CN"/>
        </w:rPr>
        <w:t>2025</w:t>
      </w:r>
      <w:r>
        <w:rPr>
          <w:rFonts w:hint="eastAsia" w:ascii="仿宋" w:hAnsi="仿宋" w:eastAsia="仿宋"/>
          <w:color w:val="auto"/>
          <w:sz w:val="24"/>
          <w:szCs w:val="24"/>
        </w:rPr>
        <w:t>年1月至6月必买）以上的企业职工养老保险证明。</w:t>
      </w:r>
      <w:r>
        <w:rPr>
          <w:rFonts w:hint="eastAsia" w:ascii="仿宋" w:hAnsi="仿宋" w:eastAsia="仿宋"/>
          <w:color w:val="auto"/>
          <w:sz w:val="24"/>
          <w:szCs w:val="24"/>
        </w:rPr>
        <w:fldChar w:fldCharType="begin"/>
      </w:r>
      <w:r>
        <w:rPr>
          <w:rFonts w:hint="eastAsia" w:ascii="仿宋" w:hAnsi="仿宋" w:eastAsia="仿宋"/>
          <w:color w:val="auto"/>
          <w:sz w:val="24"/>
          <w:szCs w:val="24"/>
        </w:rPr>
        <w:instrText xml:space="preserve"> = 4 \* GB3 </w:instrText>
      </w:r>
      <w:r>
        <w:rPr>
          <w:rFonts w:hint="eastAsia" w:ascii="仿宋" w:hAnsi="仿宋" w:eastAsia="仿宋"/>
          <w:color w:val="auto"/>
          <w:sz w:val="24"/>
          <w:szCs w:val="24"/>
        </w:rPr>
        <w:fldChar w:fldCharType="separate"/>
      </w:r>
      <w:r>
        <w:rPr>
          <w:rFonts w:hint="eastAsia" w:ascii="仿宋" w:hAnsi="仿宋" w:eastAsia="仿宋"/>
          <w:color w:val="auto"/>
          <w:sz w:val="24"/>
          <w:szCs w:val="24"/>
        </w:rPr>
        <w:t>④</w:t>
      </w:r>
      <w:r>
        <w:rPr>
          <w:rFonts w:hint="eastAsia" w:ascii="仿宋" w:hAnsi="仿宋" w:eastAsia="仿宋"/>
          <w:color w:val="auto"/>
          <w:sz w:val="24"/>
          <w:szCs w:val="24"/>
        </w:rPr>
        <w:fldChar w:fldCharType="end"/>
      </w:r>
      <w:r>
        <w:rPr>
          <w:rFonts w:hint="eastAsia" w:ascii="仿宋" w:hAnsi="仿宋" w:eastAsia="仿宋"/>
          <w:color w:val="auto"/>
          <w:sz w:val="24"/>
          <w:szCs w:val="24"/>
        </w:rPr>
        <w:t>如果经商、务工者为县外户籍的还须提供居住证。</w:t>
      </w:r>
    </w:p>
    <w:p w14:paraId="625679B8">
      <w:pPr>
        <w:spacing w:line="480" w:lineRule="exact"/>
        <w:ind w:firstLine="560"/>
        <w:rPr>
          <w:rFonts w:hint="eastAsia" w:ascii="仿宋" w:hAnsi="仿宋" w:eastAsia="仿宋" w:cs="宋体"/>
          <w:bCs/>
          <w:color w:val="auto"/>
          <w:kern w:val="0"/>
          <w:sz w:val="24"/>
          <w:szCs w:val="24"/>
        </w:rPr>
      </w:pPr>
      <w:r>
        <w:rPr>
          <w:rFonts w:hint="eastAsia" w:ascii="仿宋" w:hAnsi="仿宋" w:eastAsia="仿宋"/>
          <w:color w:val="auto"/>
          <w:sz w:val="24"/>
          <w:szCs w:val="24"/>
        </w:rPr>
        <w:t>（5）小学一年级新生</w:t>
      </w:r>
      <w:r>
        <w:rPr>
          <w:rFonts w:hint="eastAsia" w:ascii="仿宋" w:hAnsi="仿宋" w:eastAsia="仿宋"/>
          <w:color w:val="auto"/>
          <w:sz w:val="24"/>
          <w:szCs w:val="24"/>
          <w:lang w:eastAsia="zh-CN"/>
        </w:rPr>
        <w:t>必须年满</w:t>
      </w:r>
      <w:r>
        <w:rPr>
          <w:rFonts w:hint="eastAsia" w:ascii="仿宋" w:hAnsi="仿宋" w:eastAsia="仿宋"/>
          <w:color w:val="auto"/>
          <w:sz w:val="24"/>
          <w:szCs w:val="24"/>
          <w:lang w:val="en-US" w:eastAsia="zh-CN"/>
        </w:rPr>
        <w:t>6周岁，即</w:t>
      </w:r>
      <w:r>
        <w:rPr>
          <w:rFonts w:hint="eastAsia" w:ascii="仿宋" w:hAnsi="仿宋" w:eastAsia="仿宋"/>
          <w:color w:val="auto"/>
          <w:sz w:val="24"/>
          <w:szCs w:val="24"/>
        </w:rPr>
        <w:t>201</w:t>
      </w:r>
      <w:r>
        <w:rPr>
          <w:rFonts w:hint="eastAsia" w:ascii="仿宋" w:hAnsi="仿宋" w:eastAsia="仿宋"/>
          <w:color w:val="auto"/>
          <w:sz w:val="24"/>
          <w:szCs w:val="24"/>
          <w:lang w:val="en-US" w:eastAsia="zh-CN"/>
        </w:rPr>
        <w:t>9</w:t>
      </w:r>
      <w:r>
        <w:rPr>
          <w:rFonts w:hint="eastAsia" w:ascii="仿宋" w:hAnsi="仿宋" w:eastAsia="仿宋"/>
          <w:color w:val="auto"/>
          <w:sz w:val="24"/>
          <w:szCs w:val="24"/>
        </w:rPr>
        <w:t>年</w:t>
      </w:r>
      <w:r>
        <w:rPr>
          <w:rFonts w:hint="eastAsia" w:ascii="仿宋" w:hAnsi="仿宋" w:eastAsia="仿宋" w:cs="宋体"/>
          <w:bCs/>
          <w:color w:val="auto"/>
          <w:kern w:val="0"/>
          <w:sz w:val="24"/>
          <w:szCs w:val="24"/>
        </w:rPr>
        <w:t>8月31日以前出生。</w:t>
      </w:r>
    </w:p>
    <w:p w14:paraId="3845B353">
      <w:pPr>
        <w:spacing w:line="480" w:lineRule="exact"/>
        <w:ind w:firstLine="560"/>
        <w:rPr>
          <w:rFonts w:hint="default" w:ascii="仿宋" w:hAnsi="仿宋" w:eastAsia="仿宋" w:cs="宋体"/>
          <w:b/>
          <w:bCs/>
          <w:color w:val="auto"/>
          <w:kern w:val="0"/>
          <w:sz w:val="24"/>
          <w:szCs w:val="24"/>
          <w:lang w:val="en-US" w:eastAsia="zh-CN"/>
        </w:rPr>
      </w:pPr>
      <w:r>
        <w:rPr>
          <w:rFonts w:hint="eastAsia" w:ascii="仿宋" w:hAnsi="仿宋" w:eastAsia="仿宋"/>
          <w:b/>
          <w:bCs/>
          <w:color w:val="auto"/>
          <w:sz w:val="24"/>
          <w:szCs w:val="24"/>
          <w:lang w:val="en-US" w:eastAsia="zh-CN"/>
        </w:rPr>
        <w:t>5.</w:t>
      </w:r>
      <w:r>
        <w:rPr>
          <w:rFonts w:hint="eastAsia" w:ascii="仿宋" w:hAnsi="仿宋" w:eastAsia="仿宋" w:cs="宋体"/>
          <w:b/>
          <w:bCs/>
          <w:color w:val="auto"/>
          <w:kern w:val="0"/>
          <w:sz w:val="24"/>
          <w:szCs w:val="24"/>
        </w:rPr>
        <w:t>问：今年对城区公办学校入学学生有什么规定要求？</w:t>
      </w:r>
    </w:p>
    <w:p w14:paraId="1A521B7D">
      <w:pPr>
        <w:spacing w:line="480" w:lineRule="exact"/>
        <w:ind w:firstLine="480" w:firstLineChars="200"/>
        <w:rPr>
          <w:rFonts w:ascii="仿宋" w:hAnsi="仿宋" w:eastAsia="仿宋"/>
          <w:color w:val="auto"/>
          <w:sz w:val="24"/>
          <w:szCs w:val="24"/>
        </w:rPr>
      </w:pPr>
      <w:r>
        <w:rPr>
          <w:rFonts w:hint="eastAsia" w:ascii="仿宋" w:hAnsi="仿宋" w:eastAsia="仿宋"/>
          <w:color w:val="auto"/>
          <w:sz w:val="24"/>
          <w:szCs w:val="24"/>
        </w:rPr>
        <w:t>答：城区户籍居民子女：必须是</w:t>
      </w:r>
      <w:r>
        <w:rPr>
          <w:rFonts w:hint="eastAsia" w:ascii="仿宋" w:hAnsi="仿宋" w:eastAsia="仿宋"/>
          <w:color w:val="auto"/>
          <w:sz w:val="24"/>
          <w:szCs w:val="24"/>
          <w:lang w:eastAsia="zh-CN"/>
        </w:rPr>
        <w:t>2025</w:t>
      </w:r>
      <w:r>
        <w:rPr>
          <w:rFonts w:hint="eastAsia" w:ascii="仿宋" w:hAnsi="仿宋" w:eastAsia="仿宋"/>
          <w:color w:val="auto"/>
          <w:sz w:val="24"/>
          <w:szCs w:val="24"/>
        </w:rPr>
        <w:t>年6月30日以前在城区落户的。</w:t>
      </w:r>
    </w:p>
    <w:p w14:paraId="05E1BECD">
      <w:pPr>
        <w:spacing w:line="480" w:lineRule="exact"/>
        <w:ind w:firstLine="480" w:firstLineChars="200"/>
        <w:rPr>
          <w:rFonts w:ascii="仿宋" w:hAnsi="仿宋" w:eastAsia="仿宋"/>
          <w:color w:val="auto"/>
          <w:sz w:val="24"/>
          <w:szCs w:val="24"/>
        </w:rPr>
      </w:pPr>
      <w:r>
        <w:rPr>
          <w:rFonts w:hint="eastAsia" w:ascii="仿宋" w:hAnsi="仿宋" w:eastAsia="仿宋"/>
          <w:color w:val="auto"/>
          <w:sz w:val="24"/>
          <w:szCs w:val="24"/>
        </w:rPr>
        <w:t>购房户子女：必须提供法定监护人的房产证或者不动产证明。</w:t>
      </w:r>
    </w:p>
    <w:p w14:paraId="07CD140A">
      <w:pPr>
        <w:spacing w:line="48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进城经商务工人员子女：必须连续在城区务工或经商半年以上(</w:t>
      </w:r>
      <w:r>
        <w:rPr>
          <w:rFonts w:hint="eastAsia" w:ascii="仿宋" w:hAnsi="仿宋" w:eastAsia="仿宋"/>
          <w:color w:val="auto"/>
          <w:sz w:val="24"/>
          <w:szCs w:val="24"/>
          <w:lang w:eastAsia="zh-CN"/>
        </w:rPr>
        <w:t>2025</w:t>
      </w:r>
      <w:r>
        <w:rPr>
          <w:rFonts w:hint="eastAsia" w:ascii="仿宋" w:hAnsi="仿宋" w:eastAsia="仿宋"/>
          <w:color w:val="auto"/>
          <w:sz w:val="24"/>
          <w:szCs w:val="24"/>
        </w:rPr>
        <w:t>年1月1日前开始)，须提供居住（租住）证明，县外户籍必须提供居住证。务工人员子女必须提供劳动合同、半年以上社会企业职工养老保险缴纳证明（至少由</w:t>
      </w:r>
      <w:r>
        <w:rPr>
          <w:rFonts w:hint="eastAsia" w:ascii="仿宋" w:hAnsi="仿宋" w:eastAsia="仿宋"/>
          <w:color w:val="auto"/>
          <w:sz w:val="24"/>
          <w:szCs w:val="24"/>
          <w:lang w:eastAsia="zh-CN"/>
        </w:rPr>
        <w:t>2025</w:t>
      </w:r>
      <w:r>
        <w:rPr>
          <w:rFonts w:hint="eastAsia" w:ascii="仿宋" w:hAnsi="仿宋" w:eastAsia="仿宋"/>
          <w:color w:val="auto"/>
          <w:sz w:val="24"/>
          <w:szCs w:val="24"/>
        </w:rPr>
        <w:t>年1月开始缴纳）。经商人员必须提供工商营业执照（或税务登记证）、近半年的交税发票或企业职工养老保险缴纳证明（至少由</w:t>
      </w:r>
      <w:r>
        <w:rPr>
          <w:rFonts w:hint="eastAsia" w:ascii="仿宋" w:hAnsi="仿宋" w:eastAsia="仿宋"/>
          <w:color w:val="auto"/>
          <w:sz w:val="24"/>
          <w:szCs w:val="24"/>
          <w:lang w:eastAsia="zh-CN"/>
        </w:rPr>
        <w:t>2025</w:t>
      </w:r>
      <w:r>
        <w:rPr>
          <w:rFonts w:hint="eastAsia" w:ascii="仿宋" w:hAnsi="仿宋" w:eastAsia="仿宋"/>
          <w:color w:val="auto"/>
          <w:sz w:val="24"/>
          <w:szCs w:val="24"/>
        </w:rPr>
        <w:t>年1月开始缴纳）。</w:t>
      </w:r>
    </w:p>
    <w:p w14:paraId="15D2959C">
      <w:pPr>
        <w:spacing w:line="480" w:lineRule="exact"/>
        <w:ind w:firstLine="482" w:firstLineChars="200"/>
        <w:rPr>
          <w:rFonts w:hint="eastAsia" w:ascii="仿宋" w:hAnsi="仿宋" w:eastAsia="仿宋" w:cs="宋体"/>
          <w:b/>
          <w:bCs/>
          <w:color w:val="auto"/>
          <w:kern w:val="0"/>
          <w:sz w:val="24"/>
          <w:szCs w:val="24"/>
          <w:lang w:val="en-US" w:eastAsia="zh-CN"/>
        </w:rPr>
      </w:pPr>
      <w:r>
        <w:rPr>
          <w:rFonts w:hint="eastAsia" w:ascii="仿宋" w:hAnsi="仿宋" w:eastAsia="仿宋"/>
          <w:b/>
          <w:bCs/>
          <w:color w:val="auto"/>
          <w:sz w:val="24"/>
          <w:szCs w:val="24"/>
          <w:lang w:val="en-US" w:eastAsia="zh-CN"/>
        </w:rPr>
        <w:t>6.2025年下期城区公办学校政策有哪些新</w:t>
      </w:r>
      <w:r>
        <w:rPr>
          <w:rFonts w:hint="eastAsia" w:ascii="仿宋" w:hAnsi="仿宋" w:eastAsia="仿宋" w:cs="宋体"/>
          <w:b/>
          <w:bCs/>
          <w:color w:val="auto"/>
          <w:kern w:val="0"/>
          <w:sz w:val="24"/>
          <w:szCs w:val="24"/>
          <w:lang w:val="en-US" w:eastAsia="zh-CN"/>
        </w:rPr>
        <w:t>变化</w:t>
      </w:r>
    </w:p>
    <w:p w14:paraId="703ECA85">
      <w:pPr>
        <w:spacing w:line="480" w:lineRule="exact"/>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答：一是根据省市有关要求，今年秋季开始，我县城区公办中小学校不提供寄宿、不组织晚自习；二是江桥学校因2025年无初中毕业生，无空余教室，所以2025年江桥学校今年秋季初一只能招收6个班（如报名学生超过招生计划，按</w:t>
      </w:r>
      <w:r>
        <w:rPr>
          <w:rFonts w:hint="eastAsia" w:ascii="仿宋" w:hAnsi="仿宋" w:eastAsia="仿宋"/>
          <w:color w:val="auto"/>
          <w:sz w:val="24"/>
          <w:szCs w:val="24"/>
        </w:rPr>
        <w:t>户籍类、房产类、随迁类生源排序安排入学</w:t>
      </w:r>
      <w:r>
        <w:rPr>
          <w:rFonts w:hint="eastAsia" w:ascii="仿宋" w:hAnsi="仿宋" w:eastAsia="仿宋"/>
          <w:color w:val="auto"/>
          <w:sz w:val="24"/>
          <w:szCs w:val="24"/>
          <w:lang w:eastAsia="zh-CN"/>
        </w:rPr>
        <w:t>，将相关类别生源安排到城区上云桥、春联等其他学校就读</w:t>
      </w:r>
      <w:r>
        <w:rPr>
          <w:rFonts w:hint="eastAsia" w:ascii="仿宋" w:hAnsi="仿宋" w:eastAsia="仿宋"/>
          <w:color w:val="auto"/>
          <w:sz w:val="24"/>
          <w:szCs w:val="24"/>
          <w:lang w:val="en-US" w:eastAsia="zh-CN"/>
        </w:rPr>
        <w:t>）；三是原江桥中学更名为城南中学。</w:t>
      </w:r>
    </w:p>
    <w:p w14:paraId="3192C856">
      <w:pPr>
        <w:spacing w:line="480" w:lineRule="exact"/>
        <w:ind w:firstLine="482" w:firstLineChars="200"/>
        <w:rPr>
          <w:rFonts w:ascii="仿宋" w:hAnsi="仿宋" w:eastAsia="仿宋" w:cs="宋体"/>
          <w:b/>
          <w:color w:val="auto"/>
          <w:kern w:val="0"/>
          <w:sz w:val="24"/>
          <w:szCs w:val="24"/>
        </w:rPr>
      </w:pPr>
      <w:r>
        <w:rPr>
          <w:rFonts w:hint="eastAsia" w:ascii="仿宋" w:hAnsi="仿宋" w:eastAsia="仿宋" w:cs="宋体"/>
          <w:b/>
          <w:bCs/>
          <w:color w:val="auto"/>
          <w:kern w:val="0"/>
          <w:sz w:val="24"/>
          <w:szCs w:val="24"/>
          <w:lang w:val="en-US" w:eastAsia="zh-CN"/>
        </w:rPr>
        <w:t>7.</w:t>
      </w:r>
      <w:r>
        <w:rPr>
          <w:rFonts w:hint="eastAsia" w:ascii="仿宋" w:hAnsi="仿宋" w:eastAsia="仿宋" w:cs="宋体"/>
          <w:b/>
          <w:color w:val="auto"/>
          <w:kern w:val="0"/>
          <w:sz w:val="24"/>
          <w:szCs w:val="24"/>
        </w:rPr>
        <w:t>问：适龄儿童（少年）小明的祖父母或外祖父母在县城购置了房产，小明符合城区入学购房户子女条件吗？</w:t>
      </w:r>
    </w:p>
    <w:p w14:paraId="1BA7FD86">
      <w:pPr>
        <w:spacing w:line="480" w:lineRule="exact"/>
        <w:ind w:firstLine="480" w:firstLineChars="200"/>
        <w:rPr>
          <w:rFonts w:ascii="仿宋" w:hAnsi="仿宋" w:eastAsia="仿宋"/>
          <w:color w:val="auto"/>
          <w:sz w:val="24"/>
          <w:szCs w:val="24"/>
        </w:rPr>
      </w:pPr>
      <w:r>
        <w:rPr>
          <w:rFonts w:hint="eastAsia" w:ascii="仿宋" w:hAnsi="仿宋" w:eastAsia="仿宋"/>
          <w:color w:val="auto"/>
          <w:sz w:val="24"/>
          <w:szCs w:val="24"/>
        </w:rPr>
        <w:t>答：因小明的法定监护人是父母，城区入学要求必须是购房户子女，所以是不符合条件的。只有一种情况是可以的，适龄儿童(少年)本人、父母、祖父母、外祖父母祖孙三代户籍在同一户主名下，且一直共同居住，经街道、社区配合学校入户调查和公安、国土、住房保障等相关部门统一验证情况属实,凭共同居住的房屋所有权证为依据入学，可视为购房户。</w:t>
      </w:r>
    </w:p>
    <w:p w14:paraId="7D3CA8D7">
      <w:pPr>
        <w:spacing w:line="480" w:lineRule="exact"/>
        <w:ind w:firstLine="482" w:firstLineChars="20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lang w:val="en-US" w:eastAsia="zh-CN"/>
        </w:rPr>
        <w:t>8.</w:t>
      </w:r>
      <w:r>
        <w:rPr>
          <w:rFonts w:hint="eastAsia" w:ascii="仿宋" w:hAnsi="仿宋" w:eastAsia="仿宋" w:cs="宋体"/>
          <w:b/>
          <w:bCs/>
          <w:color w:val="auto"/>
          <w:kern w:val="0"/>
          <w:sz w:val="24"/>
          <w:szCs w:val="24"/>
        </w:rPr>
        <w:t>问：城区户籍居民子女入学，需要哪些条件？需要哪些证件？</w:t>
      </w:r>
    </w:p>
    <w:p w14:paraId="413B488C">
      <w:pPr>
        <w:spacing w:line="480" w:lineRule="exact"/>
        <w:ind w:firstLine="560"/>
        <w:rPr>
          <w:rFonts w:hint="eastAsia" w:ascii="仿宋" w:hAnsi="仿宋" w:eastAsia="仿宋" w:cs="宋体"/>
          <w:color w:val="auto"/>
          <w:sz w:val="24"/>
          <w:szCs w:val="24"/>
        </w:rPr>
      </w:pPr>
      <w:r>
        <w:rPr>
          <w:rFonts w:hint="eastAsia" w:ascii="仿宋" w:hAnsi="仿宋" w:eastAsia="仿宋" w:cs="宋体"/>
          <w:color w:val="auto"/>
          <w:sz w:val="24"/>
          <w:szCs w:val="24"/>
        </w:rPr>
        <w:t>答：</w:t>
      </w:r>
      <w:r>
        <w:rPr>
          <w:rFonts w:ascii="仿宋" w:hAnsi="仿宋" w:eastAsia="仿宋" w:cs="宋体"/>
          <w:color w:val="auto"/>
          <w:sz w:val="24"/>
          <w:szCs w:val="24"/>
        </w:rPr>
        <w:t>小孩本人或者其父母，三方任意一方的户籍符合条件即可</w:t>
      </w:r>
      <w:r>
        <w:rPr>
          <w:rFonts w:hint="eastAsia" w:ascii="仿宋" w:hAnsi="仿宋" w:eastAsia="仿宋" w:cs="宋体"/>
          <w:color w:val="auto"/>
          <w:sz w:val="24"/>
          <w:szCs w:val="24"/>
        </w:rPr>
        <w:t>。户口本（户主、持有城区户籍的父亲或母亲、孩子本人）。</w:t>
      </w:r>
    </w:p>
    <w:p w14:paraId="7F61ED1D">
      <w:pPr>
        <w:spacing w:line="480" w:lineRule="exact"/>
        <w:ind w:firstLine="56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lang w:val="en-US" w:eastAsia="zh-CN"/>
        </w:rPr>
        <w:t>9.</w:t>
      </w:r>
      <w:r>
        <w:rPr>
          <w:rFonts w:hint="eastAsia" w:ascii="仿宋" w:hAnsi="仿宋" w:eastAsia="仿宋" w:cs="宋体"/>
          <w:b/>
          <w:bCs/>
          <w:color w:val="auto"/>
          <w:kern w:val="0"/>
          <w:sz w:val="24"/>
          <w:szCs w:val="24"/>
        </w:rPr>
        <w:t>问：城内购房户子女入学需要哪些证件？</w:t>
      </w:r>
    </w:p>
    <w:p w14:paraId="2E0A54EB">
      <w:pPr>
        <w:spacing w:line="48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答：户口本（户主、持有购房证明的父亲或母亲、孩子本人）、房产证或不动产证明（房产证明）。</w:t>
      </w:r>
    </w:p>
    <w:p w14:paraId="6EE132F4">
      <w:pPr>
        <w:spacing w:line="480" w:lineRule="exact"/>
        <w:ind w:firstLine="56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lang w:val="en-US" w:eastAsia="zh-CN"/>
        </w:rPr>
        <w:t>10.</w:t>
      </w:r>
      <w:r>
        <w:rPr>
          <w:rFonts w:hint="eastAsia" w:ascii="仿宋" w:hAnsi="仿宋" w:eastAsia="仿宋" w:cs="宋体"/>
          <w:b/>
          <w:bCs/>
          <w:color w:val="auto"/>
          <w:kern w:val="0"/>
          <w:sz w:val="24"/>
          <w:szCs w:val="24"/>
        </w:rPr>
        <w:t>问：进城经商子女入学需要哪些证件？</w:t>
      </w:r>
    </w:p>
    <w:p w14:paraId="72D47D4C">
      <w:pPr>
        <w:spacing w:line="480" w:lineRule="exact"/>
        <w:ind w:firstLine="560"/>
        <w:rPr>
          <w:rFonts w:hint="eastAsia" w:ascii="仿宋" w:hAnsi="仿宋" w:eastAsia="仿宋" w:cs="宋体"/>
          <w:color w:val="auto"/>
          <w:sz w:val="24"/>
          <w:szCs w:val="24"/>
        </w:rPr>
      </w:pPr>
      <w:r>
        <w:rPr>
          <w:rFonts w:hint="eastAsia" w:ascii="仿宋" w:hAnsi="仿宋" w:eastAsia="仿宋" w:cs="宋体"/>
          <w:color w:val="auto"/>
          <w:sz w:val="24"/>
          <w:szCs w:val="24"/>
        </w:rPr>
        <w:t>答：户口本（户主、在城区经商的父亲或母亲、孩子本人）、工商营业执照、居住（租住）证明、缴纳企业职工养老保险原始票据或交税证明、居住证。</w:t>
      </w:r>
    </w:p>
    <w:p w14:paraId="0870489F">
      <w:pPr>
        <w:spacing w:line="480" w:lineRule="exact"/>
        <w:ind w:firstLine="56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lang w:val="en-US" w:eastAsia="zh-CN"/>
        </w:rPr>
        <w:t>11.</w:t>
      </w:r>
      <w:r>
        <w:rPr>
          <w:rFonts w:hint="eastAsia" w:ascii="仿宋" w:hAnsi="仿宋" w:eastAsia="仿宋" w:cs="宋体"/>
          <w:b/>
          <w:bCs/>
          <w:color w:val="auto"/>
          <w:kern w:val="0"/>
          <w:sz w:val="24"/>
          <w:szCs w:val="24"/>
        </w:rPr>
        <w:t>问：进城务工子女需要哪些证件？</w:t>
      </w:r>
    </w:p>
    <w:p w14:paraId="5BCC955E">
      <w:pPr>
        <w:spacing w:line="480" w:lineRule="exact"/>
        <w:ind w:firstLine="560"/>
        <w:rPr>
          <w:rFonts w:hint="eastAsia" w:ascii="仿宋" w:hAnsi="仿宋" w:eastAsia="仿宋" w:cs="宋体"/>
          <w:color w:val="auto"/>
          <w:sz w:val="24"/>
          <w:szCs w:val="24"/>
        </w:rPr>
      </w:pPr>
      <w:r>
        <w:rPr>
          <w:rFonts w:hint="eastAsia" w:ascii="仿宋" w:hAnsi="仿宋" w:eastAsia="仿宋" w:cs="宋体"/>
          <w:color w:val="auto"/>
          <w:sz w:val="24"/>
          <w:szCs w:val="24"/>
        </w:rPr>
        <w:t>答：户口本（户主、在城区务工的父亲或母亲、孩子本人）、有效的务工证明和居住（租住）证明、缴纳企业职工养老保险原始票据、居住证。</w:t>
      </w:r>
    </w:p>
    <w:p w14:paraId="18101BDA">
      <w:pPr>
        <w:spacing w:line="480" w:lineRule="exact"/>
        <w:ind w:firstLine="560"/>
        <w:rPr>
          <w:rFonts w:hint="eastAsia" w:ascii="仿宋" w:hAnsi="仿宋" w:eastAsia="仿宋" w:cs="宋体"/>
          <w:b/>
          <w:bCs/>
          <w:color w:val="auto"/>
          <w:sz w:val="24"/>
          <w:szCs w:val="24"/>
          <w:lang w:eastAsia="zh-CN"/>
        </w:rPr>
      </w:pPr>
      <w:r>
        <w:rPr>
          <w:rFonts w:hint="eastAsia" w:ascii="仿宋" w:hAnsi="仿宋" w:eastAsia="仿宋" w:cs="宋体"/>
          <w:b/>
          <w:bCs/>
          <w:color w:val="auto"/>
          <w:sz w:val="24"/>
          <w:szCs w:val="24"/>
          <w:lang w:val="en-US" w:eastAsia="zh-CN"/>
        </w:rPr>
        <w:t>12.</w:t>
      </w:r>
      <w:r>
        <w:rPr>
          <w:rFonts w:hint="eastAsia" w:ascii="仿宋" w:hAnsi="仿宋" w:eastAsia="仿宋" w:cs="宋体"/>
          <w:b/>
          <w:bCs/>
          <w:color w:val="auto"/>
          <w:sz w:val="24"/>
          <w:szCs w:val="24"/>
        </w:rPr>
        <w:t>如户口本不能证明监护人与入学学生关系的，</w:t>
      </w:r>
      <w:r>
        <w:rPr>
          <w:rFonts w:hint="eastAsia" w:ascii="仿宋" w:hAnsi="仿宋" w:eastAsia="仿宋" w:cs="宋体"/>
          <w:b/>
          <w:bCs/>
          <w:color w:val="auto"/>
          <w:sz w:val="24"/>
          <w:szCs w:val="24"/>
          <w:lang w:eastAsia="zh-CN"/>
        </w:rPr>
        <w:t>怎么办？</w:t>
      </w:r>
    </w:p>
    <w:p w14:paraId="4D83D52E">
      <w:pPr>
        <w:spacing w:line="480" w:lineRule="exact"/>
        <w:ind w:firstLine="560"/>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lang w:eastAsia="zh-CN"/>
        </w:rPr>
        <w:t>答：</w:t>
      </w:r>
      <w:r>
        <w:rPr>
          <w:rFonts w:hint="eastAsia" w:ascii="仿宋" w:hAnsi="仿宋" w:eastAsia="仿宋" w:cs="宋体"/>
          <w:color w:val="auto"/>
          <w:sz w:val="24"/>
          <w:szCs w:val="24"/>
        </w:rPr>
        <w:t>需要上传</w:t>
      </w:r>
      <w:r>
        <w:rPr>
          <w:rFonts w:hint="eastAsia" w:ascii="仿宋" w:hAnsi="仿宋" w:eastAsia="仿宋" w:cs="宋体"/>
          <w:color w:val="auto"/>
          <w:sz w:val="24"/>
          <w:szCs w:val="24"/>
          <w:lang w:eastAsia="zh-CN"/>
        </w:rPr>
        <w:t>申请入学学生的</w:t>
      </w:r>
      <w:r>
        <w:rPr>
          <w:rFonts w:hint="eastAsia" w:ascii="仿宋" w:hAnsi="仿宋" w:eastAsia="仿宋" w:cs="宋体"/>
          <w:color w:val="auto"/>
          <w:sz w:val="24"/>
          <w:szCs w:val="24"/>
        </w:rPr>
        <w:t>出生证明。</w:t>
      </w:r>
    </w:p>
    <w:p w14:paraId="55D84008">
      <w:pPr>
        <w:spacing w:line="480" w:lineRule="exact"/>
        <w:ind w:firstLine="560"/>
        <w:rPr>
          <w:rFonts w:ascii="仿宋" w:hAnsi="仿宋" w:eastAsia="仿宋" w:cs="宋体"/>
          <w:b/>
          <w:bCs/>
          <w:color w:val="auto"/>
          <w:sz w:val="24"/>
          <w:szCs w:val="24"/>
        </w:rPr>
      </w:pPr>
      <w:r>
        <w:rPr>
          <w:rFonts w:hint="eastAsia" w:ascii="仿宋" w:hAnsi="仿宋" w:eastAsia="仿宋" w:cs="宋体"/>
          <w:b/>
          <w:bCs/>
          <w:color w:val="auto"/>
          <w:kern w:val="0"/>
          <w:sz w:val="24"/>
          <w:szCs w:val="24"/>
          <w:lang w:val="en-US" w:eastAsia="zh-CN"/>
        </w:rPr>
        <w:t>13.</w:t>
      </w:r>
      <w:r>
        <w:rPr>
          <w:rFonts w:hint="eastAsia" w:ascii="仿宋" w:hAnsi="仿宋" w:eastAsia="仿宋" w:cs="宋体"/>
          <w:b/>
          <w:bCs/>
          <w:color w:val="auto"/>
          <w:sz w:val="24"/>
          <w:szCs w:val="24"/>
        </w:rPr>
        <w:t>问：如何完成公办学校新生</w:t>
      </w:r>
      <w:r>
        <w:rPr>
          <w:rFonts w:hint="eastAsia" w:ascii="仿宋" w:hAnsi="仿宋" w:eastAsia="仿宋" w:cs="宋体"/>
          <w:b/>
          <w:bCs/>
          <w:color w:val="auto"/>
          <w:sz w:val="24"/>
          <w:szCs w:val="24"/>
          <w:lang w:eastAsia="zh-CN"/>
        </w:rPr>
        <w:t>（插班生）</w:t>
      </w:r>
      <w:r>
        <w:rPr>
          <w:rFonts w:hint="eastAsia" w:ascii="仿宋" w:hAnsi="仿宋" w:eastAsia="仿宋" w:cs="宋体"/>
          <w:b/>
          <w:bCs/>
          <w:color w:val="auto"/>
          <w:sz w:val="24"/>
          <w:szCs w:val="24"/>
        </w:rPr>
        <w:t>报名、入学？</w:t>
      </w:r>
    </w:p>
    <w:p w14:paraId="0DE87E25">
      <w:pPr>
        <w:spacing w:line="480" w:lineRule="exact"/>
        <w:ind w:firstLine="482" w:firstLineChars="200"/>
        <w:rPr>
          <w:rFonts w:hint="eastAsia" w:ascii="仿宋" w:hAnsi="仿宋" w:eastAsia="仿宋" w:cs="宋体"/>
          <w:color w:val="auto"/>
          <w:sz w:val="24"/>
          <w:szCs w:val="24"/>
        </w:rPr>
      </w:pPr>
      <w:r>
        <w:rPr>
          <w:rFonts w:hint="eastAsia" w:ascii="仿宋" w:hAnsi="仿宋" w:eastAsia="仿宋" w:cs="宋体"/>
          <w:b/>
          <w:bCs/>
          <w:color w:val="auto"/>
          <w:sz w:val="24"/>
          <w:szCs w:val="24"/>
        </w:rPr>
        <w:t>答：①网</w:t>
      </w:r>
      <w:r>
        <w:rPr>
          <w:rFonts w:hint="eastAsia" w:ascii="仿宋" w:hAnsi="仿宋" w:eastAsia="仿宋" w:cs="宋体"/>
          <w:color w:val="auto"/>
          <w:sz w:val="24"/>
          <w:szCs w:val="24"/>
        </w:rPr>
        <w:t>上报名。登录报名系统具体办法如下：</w:t>
      </w:r>
    </w:p>
    <w:p w14:paraId="2575E064">
      <w:pPr>
        <w:spacing w:line="480" w:lineRule="exact"/>
        <w:ind w:firstLine="560"/>
        <w:rPr>
          <w:rFonts w:hint="eastAsia" w:ascii="仿宋" w:hAnsi="仿宋" w:eastAsia="仿宋"/>
          <w:color w:val="auto"/>
          <w:sz w:val="24"/>
          <w:szCs w:val="24"/>
        </w:rPr>
      </w:pPr>
      <w:r>
        <w:rPr>
          <w:rFonts w:hint="eastAsia" w:ascii="仿宋" w:hAnsi="仿宋" w:eastAsia="仿宋"/>
          <w:color w:val="auto"/>
          <w:sz w:val="24"/>
          <w:szCs w:val="24"/>
        </w:rPr>
        <w:t>报名入口：关注并登陆“株洲教育阳光服务平台”微信公众号，如实填写相关信息，并上传相关资料的图片，完成网上报名。</w:t>
      </w:r>
    </w:p>
    <w:p w14:paraId="5D659CB2">
      <w:pPr>
        <w:spacing w:line="480" w:lineRule="exact"/>
        <w:ind w:firstLine="560"/>
        <w:rPr>
          <w:rFonts w:hint="eastAsia" w:ascii="仿宋" w:hAnsi="仿宋" w:eastAsia="仿宋" w:cs="宋体"/>
          <w:color w:val="auto"/>
          <w:sz w:val="24"/>
          <w:szCs w:val="24"/>
        </w:rPr>
      </w:pPr>
      <w:r>
        <w:rPr>
          <w:rFonts w:hint="eastAsia" w:ascii="仿宋" w:hAnsi="仿宋" w:eastAsia="仿宋"/>
          <w:color w:val="auto"/>
          <w:sz w:val="24"/>
          <w:szCs w:val="24"/>
          <w:lang w:eastAsia="zh-CN"/>
        </w:rPr>
        <w:t>报名流程：</w:t>
      </w:r>
      <w:r>
        <w:rPr>
          <w:rFonts w:hint="eastAsia" w:ascii="仿宋" w:hAnsi="仿宋" w:eastAsia="仿宋"/>
          <w:color w:val="auto"/>
          <w:sz w:val="24"/>
          <w:szCs w:val="24"/>
        </w:rPr>
        <w:t>进入报名页面后→点击“公办报名”→选择“攸县”→选择“小学报名”或者“初中报名”→进入“基本信息”界面→按系统提示填写报名信息→点击自己报名的学校（每人限报</w:t>
      </w:r>
      <w:r>
        <w:rPr>
          <w:rFonts w:hint="eastAsia" w:ascii="仿宋" w:hAnsi="仿宋" w:eastAsia="仿宋" w:cs="宋体"/>
          <w:color w:val="auto"/>
          <w:sz w:val="24"/>
          <w:szCs w:val="24"/>
        </w:rPr>
        <w:t>一所学校），→点击“提交报名”，完成报名工作。</w:t>
      </w:r>
    </w:p>
    <w:p w14:paraId="2F278756">
      <w:pPr>
        <w:spacing w:line="480" w:lineRule="exact"/>
        <w:ind w:firstLine="482" w:firstLineChars="200"/>
        <w:rPr>
          <w:rFonts w:ascii="仿宋" w:hAnsi="仿宋" w:eastAsia="仿宋" w:cs="宋体"/>
          <w:color w:val="auto"/>
          <w:sz w:val="24"/>
          <w:szCs w:val="24"/>
        </w:rPr>
      </w:pPr>
      <w:r>
        <w:rPr>
          <w:rFonts w:hint="eastAsia" w:ascii="仿宋" w:hAnsi="仿宋" w:eastAsia="仿宋" w:cs="宋体"/>
          <w:b/>
          <w:bCs/>
          <w:color w:val="auto"/>
          <w:sz w:val="24"/>
          <w:szCs w:val="24"/>
        </w:rPr>
        <w:t>②</w:t>
      </w:r>
      <w:r>
        <w:rPr>
          <w:rFonts w:hint="eastAsia" w:ascii="仿宋" w:hAnsi="仿宋" w:eastAsia="仿宋" w:cs="宋体"/>
          <w:b/>
          <w:bCs/>
          <w:color w:val="auto"/>
          <w:sz w:val="24"/>
          <w:szCs w:val="24"/>
          <w:lang w:eastAsia="zh-CN"/>
        </w:rPr>
        <w:t>审核</w:t>
      </w:r>
      <w:r>
        <w:rPr>
          <w:rFonts w:hint="eastAsia" w:ascii="仿宋" w:hAnsi="仿宋" w:eastAsia="仿宋" w:cs="宋体"/>
          <w:b/>
          <w:bCs/>
          <w:color w:val="auto"/>
          <w:sz w:val="24"/>
          <w:szCs w:val="24"/>
        </w:rPr>
        <w:t>。7月1日—30日，</w:t>
      </w:r>
      <w:r>
        <w:rPr>
          <w:rFonts w:hint="eastAsia" w:ascii="仿宋" w:hAnsi="仿宋" w:eastAsia="仿宋" w:cs="宋体"/>
          <w:b w:val="0"/>
          <w:bCs w:val="0"/>
          <w:color w:val="auto"/>
          <w:sz w:val="24"/>
          <w:szCs w:val="24"/>
        </w:rPr>
        <w:t>城区各招生学校安排人员对网上报名学生相关信息进行审核</w:t>
      </w:r>
      <w:r>
        <w:rPr>
          <w:rFonts w:hint="eastAsia" w:ascii="仿宋" w:hAnsi="仿宋" w:eastAsia="仿宋" w:cs="宋体"/>
          <w:b/>
          <w:bCs/>
          <w:color w:val="auto"/>
          <w:sz w:val="24"/>
          <w:szCs w:val="24"/>
        </w:rPr>
        <w:t>。</w:t>
      </w:r>
      <w:r>
        <w:rPr>
          <w:rFonts w:hint="eastAsia" w:ascii="仿宋" w:hAnsi="仿宋" w:eastAsia="仿宋" w:cs="宋体"/>
          <w:color w:val="auto"/>
          <w:sz w:val="24"/>
          <w:szCs w:val="24"/>
        </w:rPr>
        <w:t>网上审核通过后，</w:t>
      </w:r>
      <w:r>
        <w:rPr>
          <w:rFonts w:ascii="仿宋" w:hAnsi="仿宋" w:eastAsia="仿宋" w:cs="宋体"/>
          <w:color w:val="auto"/>
          <w:sz w:val="24"/>
          <w:szCs w:val="24"/>
        </w:rPr>
        <w:t>8月20日前，县教育局联合相关部门单位组成复核小组，对报名成功的学生信息进行复核，包括到公安局、人社局、住房保障中心等部门核对信息和到经商务工现场审核等</w:t>
      </w:r>
      <w:r>
        <w:rPr>
          <w:rFonts w:hint="eastAsia" w:ascii="华文仿宋" w:hAnsi="华文仿宋" w:eastAsia="华文仿宋"/>
          <w:color w:val="auto"/>
          <w:sz w:val="32"/>
          <w:szCs w:val="32"/>
        </w:rPr>
        <w:t>，</w:t>
      </w:r>
      <w:r>
        <w:rPr>
          <w:rFonts w:hint="eastAsia" w:ascii="仿宋" w:hAnsi="仿宋" w:eastAsia="仿宋" w:cs="宋体"/>
          <w:color w:val="auto"/>
          <w:sz w:val="24"/>
          <w:szCs w:val="24"/>
        </w:rPr>
        <w:t>完成资料审核流程。</w:t>
      </w:r>
    </w:p>
    <w:p w14:paraId="0B27149F">
      <w:pPr>
        <w:spacing w:line="480" w:lineRule="exact"/>
        <w:ind w:firstLine="482" w:firstLineChars="200"/>
        <w:rPr>
          <w:rFonts w:ascii="仿宋" w:hAnsi="仿宋" w:eastAsia="仿宋" w:cs="宋体"/>
          <w:color w:val="auto"/>
          <w:sz w:val="24"/>
          <w:szCs w:val="24"/>
        </w:rPr>
      </w:pPr>
      <w:r>
        <w:rPr>
          <w:rFonts w:hint="eastAsia" w:ascii="仿宋" w:hAnsi="仿宋" w:eastAsia="仿宋" w:cs="宋体"/>
          <w:b/>
          <w:bCs/>
          <w:color w:val="auto"/>
          <w:sz w:val="24"/>
          <w:szCs w:val="24"/>
        </w:rPr>
        <w:fldChar w:fldCharType="begin"/>
      </w:r>
      <w:r>
        <w:rPr>
          <w:rFonts w:hint="eastAsia" w:ascii="仿宋" w:hAnsi="仿宋" w:eastAsia="仿宋" w:cs="宋体"/>
          <w:b/>
          <w:bCs/>
          <w:color w:val="auto"/>
          <w:sz w:val="24"/>
          <w:szCs w:val="24"/>
        </w:rPr>
        <w:instrText xml:space="preserve"> = 3 \* GB3 </w:instrText>
      </w:r>
      <w:r>
        <w:rPr>
          <w:rFonts w:hint="eastAsia" w:ascii="仿宋" w:hAnsi="仿宋" w:eastAsia="仿宋" w:cs="宋体"/>
          <w:b/>
          <w:bCs/>
          <w:color w:val="auto"/>
          <w:sz w:val="24"/>
          <w:szCs w:val="24"/>
        </w:rPr>
        <w:fldChar w:fldCharType="separate"/>
      </w:r>
      <w:r>
        <w:rPr>
          <w:rFonts w:hint="eastAsia" w:ascii="仿宋" w:hAnsi="仿宋" w:eastAsia="仿宋" w:cs="宋体"/>
          <w:b/>
          <w:bCs/>
          <w:color w:val="auto"/>
          <w:sz w:val="24"/>
          <w:szCs w:val="24"/>
        </w:rPr>
        <w:t>③</w:t>
      </w:r>
      <w:r>
        <w:rPr>
          <w:rFonts w:hint="eastAsia" w:ascii="仿宋" w:hAnsi="仿宋" w:eastAsia="仿宋" w:cs="宋体"/>
          <w:b/>
          <w:bCs/>
          <w:color w:val="auto"/>
          <w:sz w:val="24"/>
          <w:szCs w:val="24"/>
        </w:rPr>
        <w:fldChar w:fldCharType="end"/>
      </w:r>
      <w:r>
        <w:rPr>
          <w:rFonts w:hint="eastAsia" w:ascii="仿宋" w:hAnsi="仿宋" w:eastAsia="仿宋" w:cs="宋体"/>
          <w:b/>
          <w:bCs/>
          <w:color w:val="auto"/>
          <w:sz w:val="24"/>
          <w:szCs w:val="24"/>
        </w:rPr>
        <w:t>公示派位。</w:t>
      </w:r>
      <w:r>
        <w:rPr>
          <w:rFonts w:hint="eastAsia" w:ascii="仿宋" w:hAnsi="仿宋" w:eastAsia="仿宋" w:cs="宋体"/>
          <w:b/>
          <w:bCs/>
          <w:color w:val="auto"/>
          <w:sz w:val="24"/>
          <w:szCs w:val="24"/>
          <w:lang w:val="en-US" w:eastAsia="zh-CN"/>
        </w:rPr>
        <w:t>8月下旬，</w:t>
      </w:r>
      <w:r>
        <w:rPr>
          <w:rFonts w:hint="eastAsia" w:ascii="仿宋" w:hAnsi="仿宋" w:eastAsia="仿宋" w:cs="宋体"/>
          <w:color w:val="auto"/>
          <w:sz w:val="24"/>
          <w:szCs w:val="24"/>
        </w:rPr>
        <w:t>教育局在“</w:t>
      </w:r>
      <w:r>
        <w:rPr>
          <w:rFonts w:hint="eastAsia" w:ascii="仿宋" w:hAnsi="仿宋" w:eastAsia="仿宋"/>
          <w:color w:val="auto"/>
          <w:sz w:val="24"/>
          <w:szCs w:val="24"/>
        </w:rPr>
        <w:t>株洲教育阳光服务平台</w:t>
      </w:r>
      <w:r>
        <w:rPr>
          <w:rFonts w:hint="eastAsia" w:ascii="仿宋" w:hAnsi="仿宋" w:eastAsia="仿宋" w:cs="宋体"/>
          <w:color w:val="auto"/>
          <w:sz w:val="24"/>
          <w:szCs w:val="24"/>
        </w:rPr>
        <w:t>”公示符合入学条件的学生信息。</w:t>
      </w:r>
    </w:p>
    <w:p w14:paraId="1F1A451C">
      <w:pPr>
        <w:spacing w:line="480" w:lineRule="exact"/>
        <w:ind w:firstLine="482" w:firstLineChars="200"/>
        <w:rPr>
          <w:rFonts w:hint="eastAsia" w:ascii="仿宋" w:hAnsi="仿宋" w:eastAsia="仿宋" w:cs="宋体"/>
          <w:color w:val="auto"/>
          <w:sz w:val="24"/>
          <w:szCs w:val="24"/>
        </w:rPr>
      </w:pPr>
      <w:r>
        <w:rPr>
          <w:rFonts w:hint="eastAsia" w:ascii="仿宋" w:hAnsi="仿宋" w:eastAsia="仿宋" w:cs="宋体"/>
          <w:b/>
          <w:bCs/>
          <w:color w:val="auto"/>
          <w:sz w:val="24"/>
          <w:szCs w:val="24"/>
        </w:rPr>
        <w:fldChar w:fldCharType="begin"/>
      </w:r>
      <w:r>
        <w:rPr>
          <w:rFonts w:hint="eastAsia" w:ascii="仿宋" w:hAnsi="仿宋" w:eastAsia="仿宋" w:cs="宋体"/>
          <w:b/>
          <w:bCs/>
          <w:color w:val="auto"/>
          <w:sz w:val="24"/>
          <w:szCs w:val="24"/>
        </w:rPr>
        <w:instrText xml:space="preserve"> = 4 \* GB3 </w:instrText>
      </w:r>
      <w:r>
        <w:rPr>
          <w:rFonts w:hint="eastAsia" w:ascii="仿宋" w:hAnsi="仿宋" w:eastAsia="仿宋" w:cs="宋体"/>
          <w:b/>
          <w:bCs/>
          <w:color w:val="auto"/>
          <w:sz w:val="24"/>
          <w:szCs w:val="24"/>
        </w:rPr>
        <w:fldChar w:fldCharType="separate"/>
      </w:r>
      <w:r>
        <w:rPr>
          <w:rFonts w:hint="eastAsia" w:ascii="仿宋" w:hAnsi="仿宋" w:eastAsia="仿宋" w:cs="宋体"/>
          <w:b/>
          <w:bCs/>
          <w:color w:val="auto"/>
          <w:sz w:val="24"/>
          <w:szCs w:val="24"/>
        </w:rPr>
        <w:t>④</w:t>
      </w:r>
      <w:r>
        <w:rPr>
          <w:rFonts w:hint="eastAsia" w:ascii="仿宋" w:hAnsi="仿宋" w:eastAsia="仿宋" w:cs="宋体"/>
          <w:b/>
          <w:bCs/>
          <w:color w:val="auto"/>
          <w:sz w:val="24"/>
          <w:szCs w:val="24"/>
        </w:rPr>
        <w:fldChar w:fldCharType="end"/>
      </w:r>
      <w:r>
        <w:rPr>
          <w:rFonts w:hint="eastAsia" w:ascii="仿宋" w:hAnsi="仿宋" w:eastAsia="仿宋" w:cs="宋体"/>
          <w:b/>
          <w:bCs/>
          <w:color w:val="auto"/>
          <w:sz w:val="24"/>
          <w:szCs w:val="24"/>
        </w:rPr>
        <w:t>报到入学。</w:t>
      </w:r>
      <w:r>
        <w:rPr>
          <w:rFonts w:hint="eastAsia" w:ascii="仿宋" w:hAnsi="仿宋" w:eastAsia="仿宋" w:cs="宋体"/>
          <w:color w:val="auto"/>
          <w:sz w:val="24"/>
          <w:szCs w:val="24"/>
        </w:rPr>
        <w:t>开学前，所有学校完成电脑随机编班。家长到“</w:t>
      </w:r>
      <w:r>
        <w:rPr>
          <w:rFonts w:hint="eastAsia" w:ascii="仿宋" w:hAnsi="仿宋" w:eastAsia="仿宋"/>
          <w:color w:val="auto"/>
          <w:sz w:val="24"/>
          <w:szCs w:val="24"/>
        </w:rPr>
        <w:t>株洲教育阳光服务平台</w:t>
      </w:r>
      <w:r>
        <w:rPr>
          <w:rFonts w:hint="eastAsia" w:ascii="仿宋" w:hAnsi="仿宋" w:eastAsia="仿宋" w:cs="宋体"/>
          <w:color w:val="auto"/>
          <w:sz w:val="24"/>
          <w:szCs w:val="24"/>
        </w:rPr>
        <w:t>”查询报名审核相关提醒及派位</w:t>
      </w:r>
      <w:r>
        <w:rPr>
          <w:rFonts w:hint="eastAsia" w:ascii="仿宋" w:hAnsi="仿宋" w:eastAsia="仿宋" w:cs="宋体"/>
          <w:color w:val="auto"/>
          <w:sz w:val="24"/>
          <w:szCs w:val="24"/>
          <w:lang w:eastAsia="zh-CN"/>
        </w:rPr>
        <w:t>编班</w:t>
      </w:r>
      <w:r>
        <w:rPr>
          <w:rFonts w:hint="eastAsia" w:ascii="仿宋" w:hAnsi="仿宋" w:eastAsia="仿宋" w:cs="宋体"/>
          <w:color w:val="auto"/>
          <w:sz w:val="24"/>
          <w:szCs w:val="24"/>
        </w:rPr>
        <w:t>有关信息，然后到指定派位学校办理入学手续。</w:t>
      </w:r>
    </w:p>
    <w:p w14:paraId="5F5BEB49">
      <w:pPr>
        <w:spacing w:line="480" w:lineRule="exact"/>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报名、审核、派位、入学等招生环节均有时限要求，适龄儿童（少年）父母或其他法定监护人须在规定时间内完成相关手续的办理，逾期未办理或不服从安排的，作自动放弃学位处理。</w:t>
      </w:r>
    </w:p>
    <w:p w14:paraId="3B366269">
      <w:pPr>
        <w:spacing w:line="480" w:lineRule="exact"/>
        <w:ind w:firstLine="56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lang w:val="en-US" w:eastAsia="zh-CN"/>
        </w:rPr>
        <w:t>14.</w:t>
      </w:r>
      <w:r>
        <w:rPr>
          <w:rFonts w:hint="eastAsia" w:ascii="仿宋" w:hAnsi="仿宋" w:eastAsia="仿宋" w:cs="宋体"/>
          <w:b/>
          <w:bCs/>
          <w:color w:val="auto"/>
          <w:kern w:val="0"/>
          <w:sz w:val="24"/>
          <w:szCs w:val="24"/>
        </w:rPr>
        <w:t>问：新生入学和转学必须要网上报名吗？报名时间有什么规定？</w:t>
      </w:r>
    </w:p>
    <w:p w14:paraId="46FB0151">
      <w:pPr>
        <w:spacing w:line="480" w:lineRule="exact"/>
        <w:ind w:firstLine="560"/>
        <w:rPr>
          <w:rFonts w:ascii="仿宋" w:hAnsi="仿宋" w:eastAsia="仿宋" w:cs="宋体"/>
          <w:bCs/>
          <w:color w:val="auto"/>
          <w:kern w:val="0"/>
          <w:sz w:val="24"/>
          <w:szCs w:val="24"/>
        </w:rPr>
      </w:pPr>
      <w:r>
        <w:rPr>
          <w:rFonts w:hint="eastAsia" w:ascii="仿宋" w:hAnsi="仿宋" w:eastAsia="仿宋" w:cs="宋体"/>
          <w:bCs/>
          <w:color w:val="auto"/>
          <w:kern w:val="0"/>
          <w:sz w:val="24"/>
          <w:szCs w:val="24"/>
        </w:rPr>
        <w:t>答：不管是公办学校还是民办学校，也不管是新生还是转学生，城区学生都必须经过网上报名，审核合格后才能正式办理学籍，凡是没有经过网络报名的都不能注册学籍。公办学校网报时间是7月1日至30日，7月30日以后报名系统将关闭，无法再报名，所以</w:t>
      </w:r>
      <w:r>
        <w:rPr>
          <w:rFonts w:hint="eastAsia" w:ascii="仿宋" w:hAnsi="仿宋" w:eastAsia="仿宋" w:cs="宋体"/>
          <w:b/>
          <w:bCs/>
          <w:color w:val="auto"/>
          <w:kern w:val="0"/>
          <w:sz w:val="24"/>
          <w:szCs w:val="24"/>
        </w:rPr>
        <w:t>特别提醒：</w:t>
      </w:r>
      <w:r>
        <w:rPr>
          <w:rFonts w:hint="eastAsia" w:ascii="仿宋" w:hAnsi="仿宋" w:eastAsia="仿宋" w:cs="宋体"/>
          <w:bCs/>
          <w:color w:val="auto"/>
          <w:kern w:val="0"/>
          <w:sz w:val="24"/>
          <w:szCs w:val="24"/>
        </w:rPr>
        <w:t>所有学生必须在7月30日以前完成网络报名工作。</w:t>
      </w:r>
    </w:p>
    <w:p w14:paraId="176D3A28">
      <w:pPr>
        <w:spacing w:line="480" w:lineRule="exact"/>
        <w:ind w:firstLine="56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lang w:val="en-US" w:eastAsia="zh-CN"/>
        </w:rPr>
        <w:t>15.</w:t>
      </w:r>
      <w:r>
        <w:rPr>
          <w:rFonts w:hint="eastAsia" w:ascii="仿宋" w:hAnsi="仿宋" w:eastAsia="仿宋" w:cs="宋体"/>
          <w:b/>
          <w:bCs/>
          <w:color w:val="auto"/>
          <w:kern w:val="0"/>
          <w:sz w:val="24"/>
          <w:szCs w:val="24"/>
        </w:rPr>
        <w:t>问：户籍和购房子女转学什么时间进行？需要哪些手续？办理入学手续程序怎样？</w:t>
      </w:r>
    </w:p>
    <w:p w14:paraId="7250B84E">
      <w:pPr>
        <w:spacing w:line="48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答：今年我县房户子女转学和新生招生同步进行，同样是7月1日至7月30日报名，8月份审核、公示、办理转学手续。需要的证件和办理手续与新生入学相同。</w:t>
      </w:r>
    </w:p>
    <w:p w14:paraId="07676D31">
      <w:pPr>
        <w:spacing w:line="480" w:lineRule="exact"/>
        <w:ind w:firstLine="56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lang w:val="en-US" w:eastAsia="zh-CN"/>
        </w:rPr>
        <w:t>16.</w:t>
      </w:r>
      <w:r>
        <w:rPr>
          <w:rFonts w:hint="eastAsia" w:ascii="仿宋" w:hAnsi="仿宋" w:eastAsia="仿宋" w:cs="宋体"/>
          <w:b/>
          <w:bCs/>
          <w:color w:val="auto"/>
          <w:kern w:val="0"/>
          <w:sz w:val="24"/>
          <w:szCs w:val="24"/>
        </w:rPr>
        <w:t>问：非起始年级的经商务工子女是否可以申请转学到城区学校入学？</w:t>
      </w:r>
    </w:p>
    <w:p w14:paraId="210170CC">
      <w:pPr>
        <w:spacing w:line="480" w:lineRule="exact"/>
        <w:ind w:firstLine="480" w:firstLineChars="200"/>
        <w:rPr>
          <w:rFonts w:hint="eastAsia" w:ascii="仿宋" w:hAnsi="仿宋" w:eastAsia="仿宋"/>
          <w:color w:val="auto"/>
          <w:sz w:val="24"/>
          <w:szCs w:val="24"/>
        </w:rPr>
      </w:pPr>
      <w:r>
        <w:rPr>
          <w:rFonts w:hint="eastAsia" w:ascii="仿宋" w:hAnsi="仿宋" w:eastAsia="仿宋" w:cs="宋体"/>
          <w:color w:val="auto"/>
          <w:sz w:val="24"/>
          <w:szCs w:val="24"/>
        </w:rPr>
        <w:t>答：不能。</w:t>
      </w:r>
      <w:r>
        <w:rPr>
          <w:rFonts w:hint="eastAsia" w:ascii="仿宋" w:hAnsi="仿宋" w:eastAsia="仿宋"/>
          <w:color w:val="auto"/>
          <w:sz w:val="24"/>
          <w:szCs w:val="24"/>
        </w:rPr>
        <w:t>因城区其他年级学位不足，</w:t>
      </w:r>
      <w:r>
        <w:rPr>
          <w:rFonts w:ascii="仿宋" w:hAnsi="仿宋" w:eastAsia="仿宋"/>
          <w:color w:val="auto"/>
          <w:sz w:val="24"/>
          <w:szCs w:val="24"/>
        </w:rPr>
        <w:t>进城经商、务工子女</w:t>
      </w:r>
      <w:r>
        <w:rPr>
          <w:rFonts w:hint="eastAsia" w:ascii="仿宋" w:hAnsi="仿宋" w:eastAsia="仿宋"/>
          <w:color w:val="auto"/>
          <w:sz w:val="24"/>
          <w:szCs w:val="24"/>
        </w:rPr>
        <w:t>克服困难在户籍所在地就读，</w:t>
      </w:r>
      <w:r>
        <w:rPr>
          <w:rFonts w:ascii="仿宋" w:hAnsi="仿宋" w:eastAsia="仿宋"/>
          <w:color w:val="auto"/>
          <w:sz w:val="24"/>
          <w:szCs w:val="24"/>
        </w:rPr>
        <w:t>如</w:t>
      </w:r>
      <w:r>
        <w:rPr>
          <w:rFonts w:hint="eastAsia" w:ascii="仿宋" w:hAnsi="仿宋" w:eastAsia="仿宋"/>
          <w:color w:val="auto"/>
          <w:sz w:val="24"/>
          <w:szCs w:val="24"/>
        </w:rPr>
        <w:t>确</w:t>
      </w:r>
      <w:r>
        <w:rPr>
          <w:rFonts w:ascii="仿宋" w:hAnsi="仿宋" w:eastAsia="仿宋"/>
          <w:color w:val="auto"/>
          <w:sz w:val="24"/>
          <w:szCs w:val="24"/>
        </w:rPr>
        <w:t>需转学，家长自行与城郊有学位的学校</w:t>
      </w:r>
      <w:r>
        <w:rPr>
          <w:rFonts w:hint="eastAsia" w:ascii="仿宋" w:hAnsi="仿宋" w:eastAsia="仿宋"/>
          <w:color w:val="auto"/>
          <w:sz w:val="24"/>
          <w:szCs w:val="24"/>
        </w:rPr>
        <w:t>（</w:t>
      </w:r>
      <w:r>
        <w:rPr>
          <w:rFonts w:ascii="仿宋" w:hAnsi="仿宋" w:eastAsia="仿宋"/>
          <w:color w:val="auto"/>
          <w:sz w:val="24"/>
          <w:szCs w:val="24"/>
        </w:rPr>
        <w:t>谭桥小学、东郊小学、龙湖小学及莲塘坳中学等</w:t>
      </w:r>
      <w:r>
        <w:rPr>
          <w:rFonts w:hint="eastAsia" w:ascii="仿宋" w:hAnsi="仿宋" w:eastAsia="仿宋"/>
          <w:color w:val="auto"/>
          <w:sz w:val="24"/>
          <w:szCs w:val="24"/>
        </w:rPr>
        <w:t>学校）</w:t>
      </w:r>
      <w:r>
        <w:rPr>
          <w:rFonts w:ascii="仿宋" w:hAnsi="仿宋" w:eastAsia="仿宋"/>
          <w:color w:val="auto"/>
          <w:sz w:val="24"/>
          <w:szCs w:val="24"/>
        </w:rPr>
        <w:t>联系，办理转学手续</w:t>
      </w:r>
      <w:r>
        <w:rPr>
          <w:rFonts w:hint="eastAsia" w:ascii="仿宋" w:hAnsi="仿宋" w:eastAsia="仿宋"/>
          <w:color w:val="auto"/>
          <w:sz w:val="24"/>
          <w:szCs w:val="24"/>
        </w:rPr>
        <w:t>，不需网上报名。</w:t>
      </w:r>
    </w:p>
    <w:p w14:paraId="0812FDA4">
      <w:pPr>
        <w:spacing w:line="480" w:lineRule="exact"/>
        <w:ind w:firstLine="56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lang w:val="en-US" w:eastAsia="zh-CN"/>
        </w:rPr>
        <w:t>17.</w:t>
      </w:r>
      <w:r>
        <w:rPr>
          <w:rFonts w:hint="eastAsia" w:ascii="仿宋" w:hAnsi="仿宋" w:eastAsia="仿宋" w:cs="宋体"/>
          <w:b/>
          <w:bCs/>
          <w:color w:val="auto"/>
          <w:kern w:val="0"/>
          <w:sz w:val="24"/>
          <w:szCs w:val="24"/>
        </w:rPr>
        <w:t>问：在办理学生入学过程中伪造虚假证件、填报虚假信息将面临哪些后果？</w:t>
      </w:r>
    </w:p>
    <w:p w14:paraId="2A08CC3B">
      <w:pPr>
        <w:spacing w:line="480" w:lineRule="exact"/>
        <w:ind w:firstLine="480"/>
        <w:rPr>
          <w:rFonts w:ascii="仿宋" w:hAnsi="仿宋" w:eastAsia="仿宋" w:cs="宋体"/>
          <w:color w:val="auto"/>
          <w:sz w:val="24"/>
          <w:szCs w:val="24"/>
        </w:rPr>
      </w:pPr>
      <w:r>
        <w:rPr>
          <w:rFonts w:hint="eastAsia" w:ascii="仿宋" w:hAnsi="仿宋" w:eastAsia="仿宋" w:cs="宋体"/>
          <w:color w:val="auto"/>
          <w:sz w:val="24"/>
          <w:szCs w:val="24"/>
        </w:rPr>
        <w:t>答：伪造虚假证件、填报虚假信息将同时面临如下四个后果：</w:t>
      </w:r>
    </w:p>
    <w:p w14:paraId="17F344B6">
      <w:pPr>
        <w:spacing w:line="480" w:lineRule="exact"/>
        <w:ind w:firstLine="480"/>
        <w:rPr>
          <w:rFonts w:ascii="仿宋" w:hAnsi="仿宋" w:eastAsia="仿宋" w:cs="宋体"/>
          <w:color w:val="auto"/>
          <w:sz w:val="24"/>
          <w:szCs w:val="24"/>
        </w:rPr>
      </w:pPr>
      <w:r>
        <w:rPr>
          <w:rFonts w:hint="eastAsia" w:ascii="仿宋" w:hAnsi="仿宋" w:eastAsia="仿宋" w:cs="宋体"/>
          <w:color w:val="auto"/>
          <w:sz w:val="24"/>
          <w:szCs w:val="24"/>
        </w:rPr>
        <w:t>（1）县纪委、监察委对相关责任人进行责任追究，并严肃处理，严重的将移交司法机关处理。（2）县教育局联合县市场监管局等部门对有关违规单位进行处罚和处理。（3）不符合城区入学的学生，将不予注册学籍。（4）根据湖南省人民政府办公厅《关于加强校外托管机构管理的指导意见》“校外托管机构不得提供过夜住宿服务”规定，我县中小学生不得在托管机构住宿，</w:t>
      </w:r>
      <w:r>
        <w:rPr>
          <w:rFonts w:ascii="仿宋" w:hAnsi="仿宋" w:eastAsia="仿宋" w:cs="宋体"/>
          <w:color w:val="auto"/>
          <w:sz w:val="24"/>
          <w:szCs w:val="24"/>
        </w:rPr>
        <w:t>必须随父母居住，县</w:t>
      </w:r>
      <w:r>
        <w:rPr>
          <w:rFonts w:hint="eastAsia" w:ascii="仿宋" w:hAnsi="仿宋" w:eastAsia="仿宋" w:cs="宋体"/>
          <w:color w:val="auto"/>
          <w:sz w:val="24"/>
          <w:szCs w:val="24"/>
        </w:rPr>
        <w:t>有关部门</w:t>
      </w:r>
      <w:r>
        <w:rPr>
          <w:rFonts w:ascii="仿宋" w:hAnsi="仿宋" w:eastAsia="仿宋" w:cs="宋体"/>
          <w:color w:val="auto"/>
          <w:sz w:val="24"/>
          <w:szCs w:val="24"/>
        </w:rPr>
        <w:t>将不定期核查，如发现未随父母一起居住，将责令转回户籍所在地学校就读。</w:t>
      </w:r>
    </w:p>
    <w:p w14:paraId="5014A4D7">
      <w:pPr>
        <w:spacing w:line="480" w:lineRule="exact"/>
        <w:ind w:firstLine="560"/>
        <w:rPr>
          <w:rFonts w:ascii="仿宋" w:hAnsi="仿宋" w:eastAsia="仿宋"/>
          <w:b/>
          <w:color w:val="auto"/>
          <w:sz w:val="24"/>
          <w:szCs w:val="24"/>
        </w:rPr>
      </w:pPr>
      <w:r>
        <w:rPr>
          <w:rFonts w:hint="eastAsia" w:ascii="仿宋" w:hAnsi="仿宋" w:eastAsia="仿宋" w:cs="宋体"/>
          <w:b/>
          <w:bCs/>
          <w:color w:val="auto"/>
          <w:kern w:val="0"/>
          <w:sz w:val="24"/>
          <w:szCs w:val="24"/>
          <w:lang w:val="en-US" w:eastAsia="zh-CN"/>
        </w:rPr>
        <w:t>18.</w:t>
      </w:r>
      <w:r>
        <w:rPr>
          <w:rFonts w:hint="eastAsia" w:ascii="仿宋" w:hAnsi="仿宋" w:eastAsia="仿宋"/>
          <w:b/>
          <w:color w:val="auto"/>
          <w:sz w:val="24"/>
          <w:szCs w:val="24"/>
        </w:rPr>
        <w:t>问：城区学校有各学校的招生区域图吗？</w:t>
      </w:r>
    </w:p>
    <w:p w14:paraId="6A3CB258">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答：有，小学招生区域见下图</w:t>
      </w:r>
      <w:r>
        <w:rPr>
          <w:rFonts w:hint="eastAsia" w:ascii="仿宋" w:hAnsi="仿宋" w:eastAsia="仿宋"/>
          <w:color w:val="auto"/>
          <w:sz w:val="24"/>
          <w:szCs w:val="24"/>
          <w:lang w:eastAsia="zh-CN"/>
        </w:rPr>
        <w:t>（因画面受限，春联学校未标注）</w:t>
      </w:r>
      <w:r>
        <w:rPr>
          <w:rFonts w:hint="eastAsia" w:ascii="仿宋" w:hAnsi="仿宋" w:eastAsia="仿宋"/>
          <w:color w:val="auto"/>
          <w:sz w:val="24"/>
          <w:szCs w:val="24"/>
        </w:rPr>
        <w:t>。</w:t>
      </w:r>
    </w:p>
    <w:p w14:paraId="134FA970">
      <w:pPr>
        <w:spacing w:line="360" w:lineRule="auto"/>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lang w:eastAsia="zh-CN"/>
        </w:rPr>
        <w:drawing>
          <wp:inline distT="0" distB="0" distL="114300" distR="114300">
            <wp:extent cx="5048885" cy="4274820"/>
            <wp:effectExtent l="0" t="0" r="18415" b="11430"/>
            <wp:docPr id="2" name="图片 2" descr="2024年城区招生小学分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4年城区招生小学分布图"/>
                    <pic:cNvPicPr>
                      <a:picLocks noChangeAspect="1"/>
                    </pic:cNvPicPr>
                  </pic:nvPicPr>
                  <pic:blipFill>
                    <a:blip r:embed="rId5"/>
                    <a:stretch>
                      <a:fillRect/>
                    </a:stretch>
                  </pic:blipFill>
                  <pic:spPr>
                    <a:xfrm>
                      <a:off x="0" y="0"/>
                      <a:ext cx="5048885" cy="4274820"/>
                    </a:xfrm>
                    <a:prstGeom prst="rect">
                      <a:avLst/>
                    </a:prstGeom>
                  </pic:spPr>
                </pic:pic>
              </a:graphicData>
            </a:graphic>
          </wp:inline>
        </w:drawing>
      </w:r>
    </w:p>
    <w:p w14:paraId="24D91B25">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初中招生区域见下图</w:t>
      </w:r>
      <w:r>
        <w:rPr>
          <w:rFonts w:hint="eastAsia" w:ascii="仿宋" w:hAnsi="仿宋" w:eastAsia="仿宋"/>
          <w:color w:val="auto"/>
          <w:sz w:val="24"/>
          <w:szCs w:val="24"/>
          <w:lang w:eastAsia="zh-CN"/>
        </w:rPr>
        <w:t>（因画面受限，春联学校未标注）</w:t>
      </w:r>
      <w:r>
        <w:rPr>
          <w:rFonts w:hint="eastAsia" w:ascii="仿宋" w:hAnsi="仿宋" w:eastAsia="仿宋"/>
          <w:color w:val="auto"/>
          <w:sz w:val="24"/>
          <w:szCs w:val="24"/>
        </w:rPr>
        <w:t>。</w:t>
      </w:r>
    </w:p>
    <w:p w14:paraId="3D65F82C">
      <w:pPr>
        <w:spacing w:line="360" w:lineRule="auto"/>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lang w:eastAsia="zh-CN"/>
        </w:rPr>
        <w:drawing>
          <wp:inline distT="0" distB="0" distL="114300" distR="114300">
            <wp:extent cx="5036185" cy="3571240"/>
            <wp:effectExtent l="0" t="0" r="12065" b="10160"/>
            <wp:docPr id="1" name="图片 1" descr="aedc1ae5830ab93a34a4401d29f0d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edc1ae5830ab93a34a4401d29f0d098"/>
                    <pic:cNvPicPr>
                      <a:picLocks noChangeAspect="1"/>
                    </pic:cNvPicPr>
                  </pic:nvPicPr>
                  <pic:blipFill>
                    <a:blip r:embed="rId6"/>
                    <a:stretch>
                      <a:fillRect/>
                    </a:stretch>
                  </pic:blipFill>
                  <pic:spPr>
                    <a:xfrm>
                      <a:off x="0" y="0"/>
                      <a:ext cx="5036185" cy="3571240"/>
                    </a:xfrm>
                    <a:prstGeom prst="rect">
                      <a:avLst/>
                    </a:prstGeom>
                  </pic:spPr>
                </pic:pic>
              </a:graphicData>
            </a:graphic>
          </wp:inline>
        </w:drawing>
      </w:r>
    </w:p>
    <w:p w14:paraId="128E6B18">
      <w:pPr>
        <w:spacing w:line="480" w:lineRule="exact"/>
        <w:ind w:firstLine="560"/>
        <w:rPr>
          <w:rFonts w:ascii="仿宋" w:hAnsi="仿宋" w:eastAsia="仿宋"/>
          <w:b/>
          <w:color w:val="auto"/>
          <w:sz w:val="24"/>
          <w:szCs w:val="24"/>
        </w:rPr>
      </w:pPr>
      <w:r>
        <w:rPr>
          <w:rFonts w:hint="eastAsia" w:ascii="仿宋" w:hAnsi="仿宋" w:eastAsia="仿宋" w:cs="宋体"/>
          <w:b/>
          <w:bCs/>
          <w:color w:val="auto"/>
          <w:kern w:val="0"/>
          <w:sz w:val="24"/>
          <w:szCs w:val="24"/>
          <w:lang w:val="en-US" w:eastAsia="zh-CN"/>
        </w:rPr>
        <w:t>19.</w:t>
      </w:r>
      <w:r>
        <w:rPr>
          <w:rFonts w:hint="eastAsia" w:ascii="仿宋" w:hAnsi="仿宋" w:eastAsia="仿宋"/>
          <w:b/>
          <w:color w:val="auto"/>
          <w:sz w:val="24"/>
          <w:szCs w:val="24"/>
        </w:rPr>
        <w:t>问：</w:t>
      </w:r>
      <w:r>
        <w:rPr>
          <w:rFonts w:hint="eastAsia" w:ascii="仿宋" w:hAnsi="仿宋" w:eastAsia="仿宋"/>
          <w:b/>
          <w:color w:val="auto"/>
          <w:sz w:val="24"/>
          <w:szCs w:val="24"/>
          <w:lang w:eastAsia="zh-CN"/>
        </w:rPr>
        <w:t>城区</w:t>
      </w:r>
      <w:r>
        <w:rPr>
          <w:rFonts w:hint="eastAsia" w:ascii="仿宋" w:hAnsi="仿宋" w:eastAsia="仿宋"/>
          <w:b/>
          <w:color w:val="auto"/>
          <w:sz w:val="24"/>
          <w:szCs w:val="24"/>
        </w:rPr>
        <w:t>各</w:t>
      </w:r>
      <w:r>
        <w:rPr>
          <w:rFonts w:hint="eastAsia" w:ascii="仿宋" w:hAnsi="仿宋" w:eastAsia="仿宋"/>
          <w:b/>
          <w:color w:val="auto"/>
          <w:sz w:val="24"/>
          <w:szCs w:val="24"/>
          <w:lang w:eastAsia="zh-CN"/>
        </w:rPr>
        <w:t>公民办</w:t>
      </w:r>
      <w:r>
        <w:rPr>
          <w:rFonts w:hint="eastAsia" w:ascii="仿宋" w:hAnsi="仿宋" w:eastAsia="仿宋"/>
          <w:b/>
          <w:color w:val="auto"/>
          <w:sz w:val="24"/>
          <w:szCs w:val="24"/>
        </w:rPr>
        <w:t>学校有招生咨询电话吗？</w:t>
      </w:r>
    </w:p>
    <w:p w14:paraId="7BE415F7">
      <w:pPr>
        <w:spacing w:line="480" w:lineRule="auto"/>
        <w:ind w:firstLine="561"/>
        <w:rPr>
          <w:rFonts w:ascii="仿宋" w:hAnsi="仿宋" w:eastAsia="仿宋"/>
          <w:color w:val="auto"/>
          <w:sz w:val="24"/>
          <w:szCs w:val="24"/>
        </w:rPr>
      </w:pPr>
      <w:r>
        <w:rPr>
          <w:rFonts w:hint="eastAsia" w:ascii="仿宋" w:hAnsi="仿宋" w:eastAsia="仿宋"/>
          <w:color w:val="auto"/>
          <w:sz w:val="24"/>
          <w:szCs w:val="24"/>
        </w:rPr>
        <w:t>答：有，各校招生咨询电话具体如下：</w:t>
      </w:r>
    </w:p>
    <w:tbl>
      <w:tblPr>
        <w:tblStyle w:val="8"/>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2460"/>
        <w:gridCol w:w="1612"/>
        <w:gridCol w:w="1701"/>
      </w:tblGrid>
      <w:tr w14:paraId="5E5F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Align w:val="center"/>
          </w:tcPr>
          <w:p w14:paraId="11D7A0BA">
            <w:pPr>
              <w:spacing w:line="480" w:lineRule="auto"/>
              <w:jc w:val="center"/>
              <w:rPr>
                <w:rFonts w:ascii="仿宋" w:hAnsi="仿宋" w:eastAsia="仿宋"/>
                <w:color w:val="auto"/>
                <w:sz w:val="24"/>
                <w:szCs w:val="24"/>
              </w:rPr>
            </w:pPr>
            <w:r>
              <w:rPr>
                <w:rFonts w:hint="eastAsia" w:ascii="仿宋" w:hAnsi="仿宋" w:eastAsia="仿宋"/>
                <w:color w:val="auto"/>
                <w:sz w:val="24"/>
                <w:szCs w:val="24"/>
              </w:rPr>
              <w:t>学校</w:t>
            </w:r>
          </w:p>
        </w:tc>
        <w:tc>
          <w:tcPr>
            <w:tcW w:w="2460" w:type="dxa"/>
            <w:vAlign w:val="center"/>
          </w:tcPr>
          <w:p w14:paraId="3507D6D8">
            <w:pPr>
              <w:spacing w:line="480" w:lineRule="auto"/>
              <w:jc w:val="center"/>
              <w:rPr>
                <w:rFonts w:ascii="仿宋" w:hAnsi="仿宋" w:eastAsia="仿宋"/>
                <w:color w:val="auto"/>
                <w:sz w:val="24"/>
                <w:szCs w:val="24"/>
              </w:rPr>
            </w:pPr>
            <w:r>
              <w:rPr>
                <w:rFonts w:hint="eastAsia" w:ascii="仿宋" w:hAnsi="仿宋" w:eastAsia="仿宋"/>
                <w:color w:val="auto"/>
                <w:sz w:val="24"/>
                <w:szCs w:val="24"/>
              </w:rPr>
              <w:t>咨询电话</w:t>
            </w:r>
          </w:p>
        </w:tc>
        <w:tc>
          <w:tcPr>
            <w:tcW w:w="1612" w:type="dxa"/>
            <w:vAlign w:val="center"/>
          </w:tcPr>
          <w:p w14:paraId="09026A2E">
            <w:pPr>
              <w:spacing w:line="480" w:lineRule="auto"/>
              <w:jc w:val="center"/>
              <w:rPr>
                <w:rFonts w:ascii="仿宋" w:hAnsi="仿宋" w:eastAsia="仿宋"/>
                <w:color w:val="auto"/>
                <w:sz w:val="24"/>
                <w:szCs w:val="24"/>
              </w:rPr>
            </w:pPr>
            <w:r>
              <w:rPr>
                <w:rFonts w:hint="eastAsia" w:ascii="仿宋" w:hAnsi="仿宋" w:eastAsia="仿宋"/>
                <w:color w:val="auto"/>
                <w:sz w:val="24"/>
                <w:szCs w:val="24"/>
              </w:rPr>
              <w:t>学校</w:t>
            </w:r>
          </w:p>
        </w:tc>
        <w:tc>
          <w:tcPr>
            <w:tcW w:w="1701" w:type="dxa"/>
            <w:vAlign w:val="center"/>
          </w:tcPr>
          <w:p w14:paraId="50E99022">
            <w:pPr>
              <w:spacing w:line="480" w:lineRule="auto"/>
              <w:jc w:val="center"/>
              <w:rPr>
                <w:rFonts w:ascii="仿宋" w:hAnsi="仿宋" w:eastAsia="仿宋"/>
                <w:color w:val="auto"/>
                <w:sz w:val="24"/>
                <w:szCs w:val="24"/>
              </w:rPr>
            </w:pPr>
            <w:r>
              <w:rPr>
                <w:rFonts w:hint="eastAsia" w:ascii="仿宋" w:hAnsi="仿宋" w:eastAsia="仿宋"/>
                <w:color w:val="auto"/>
                <w:sz w:val="24"/>
                <w:szCs w:val="24"/>
              </w:rPr>
              <w:t>咨询电话</w:t>
            </w:r>
          </w:p>
        </w:tc>
      </w:tr>
      <w:tr w14:paraId="51CF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Align w:val="center"/>
          </w:tcPr>
          <w:p w14:paraId="379E40CC">
            <w:pPr>
              <w:spacing w:line="480" w:lineRule="auto"/>
              <w:jc w:val="center"/>
              <w:rPr>
                <w:rFonts w:ascii="仿宋" w:hAnsi="仿宋" w:eastAsia="仿宋"/>
                <w:color w:val="auto"/>
                <w:sz w:val="24"/>
                <w:szCs w:val="24"/>
              </w:rPr>
            </w:pPr>
            <w:r>
              <w:rPr>
                <w:rFonts w:hint="eastAsia" w:ascii="仿宋" w:hAnsi="仿宋" w:eastAsia="仿宋"/>
                <w:color w:val="auto"/>
                <w:sz w:val="24"/>
                <w:szCs w:val="24"/>
              </w:rPr>
              <w:t>东北街小学</w:t>
            </w:r>
          </w:p>
        </w:tc>
        <w:tc>
          <w:tcPr>
            <w:tcW w:w="2460" w:type="dxa"/>
            <w:vAlign w:val="center"/>
          </w:tcPr>
          <w:p w14:paraId="20F2B8A1">
            <w:pPr>
              <w:spacing w:line="480" w:lineRule="auto"/>
              <w:jc w:val="center"/>
              <w:rPr>
                <w:rFonts w:ascii="仿宋" w:hAnsi="仿宋" w:eastAsia="仿宋"/>
                <w:color w:val="auto"/>
                <w:sz w:val="24"/>
                <w:szCs w:val="24"/>
              </w:rPr>
            </w:pPr>
            <w:r>
              <w:rPr>
                <w:rFonts w:hint="eastAsia" w:ascii="仿宋" w:hAnsi="仿宋" w:eastAsia="仿宋"/>
                <w:color w:val="auto"/>
                <w:sz w:val="24"/>
                <w:szCs w:val="24"/>
              </w:rPr>
              <w:t>15574159860</w:t>
            </w:r>
          </w:p>
        </w:tc>
        <w:tc>
          <w:tcPr>
            <w:tcW w:w="1612" w:type="dxa"/>
            <w:vAlign w:val="center"/>
          </w:tcPr>
          <w:p w14:paraId="336693DA">
            <w:pPr>
              <w:spacing w:line="480" w:lineRule="auto"/>
              <w:jc w:val="center"/>
              <w:rPr>
                <w:rFonts w:ascii="仿宋" w:hAnsi="仿宋" w:eastAsia="仿宋"/>
                <w:color w:val="auto"/>
                <w:sz w:val="24"/>
                <w:szCs w:val="24"/>
              </w:rPr>
            </w:pPr>
            <w:r>
              <w:rPr>
                <w:rFonts w:hint="eastAsia" w:ascii="仿宋" w:hAnsi="仿宋" w:eastAsia="仿宋"/>
                <w:color w:val="auto"/>
                <w:sz w:val="24"/>
                <w:szCs w:val="24"/>
              </w:rPr>
              <w:t>中街小学</w:t>
            </w:r>
          </w:p>
        </w:tc>
        <w:tc>
          <w:tcPr>
            <w:tcW w:w="1701" w:type="dxa"/>
            <w:vAlign w:val="center"/>
          </w:tcPr>
          <w:p w14:paraId="4AF2817E">
            <w:pPr>
              <w:spacing w:line="480" w:lineRule="auto"/>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18975397229</w:t>
            </w:r>
          </w:p>
        </w:tc>
      </w:tr>
      <w:tr w14:paraId="206B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Align w:val="center"/>
          </w:tcPr>
          <w:p w14:paraId="2A7F53F9">
            <w:pPr>
              <w:spacing w:line="480" w:lineRule="auto"/>
              <w:jc w:val="center"/>
              <w:rPr>
                <w:rFonts w:ascii="仿宋" w:hAnsi="仿宋" w:eastAsia="仿宋"/>
                <w:color w:val="auto"/>
                <w:sz w:val="24"/>
                <w:szCs w:val="24"/>
              </w:rPr>
            </w:pPr>
            <w:r>
              <w:rPr>
                <w:rFonts w:hint="eastAsia" w:ascii="仿宋" w:hAnsi="仿宋" w:eastAsia="仿宋"/>
                <w:color w:val="auto"/>
                <w:sz w:val="24"/>
                <w:szCs w:val="24"/>
              </w:rPr>
              <w:t>文化路小学</w:t>
            </w:r>
          </w:p>
        </w:tc>
        <w:tc>
          <w:tcPr>
            <w:tcW w:w="2460" w:type="dxa"/>
            <w:vAlign w:val="center"/>
          </w:tcPr>
          <w:p w14:paraId="10C1EB42">
            <w:pPr>
              <w:spacing w:line="480" w:lineRule="auto"/>
              <w:jc w:val="center"/>
              <w:rPr>
                <w:rFonts w:ascii="仿宋" w:hAnsi="仿宋" w:eastAsia="仿宋"/>
                <w:color w:val="auto"/>
                <w:sz w:val="24"/>
                <w:szCs w:val="24"/>
              </w:rPr>
            </w:pPr>
            <w:r>
              <w:rPr>
                <w:rFonts w:hint="eastAsia" w:ascii="仿宋" w:hAnsi="仿宋" w:eastAsia="仿宋"/>
                <w:color w:val="auto"/>
                <w:sz w:val="24"/>
                <w:szCs w:val="24"/>
              </w:rPr>
              <w:t>22784171</w:t>
            </w:r>
          </w:p>
        </w:tc>
        <w:tc>
          <w:tcPr>
            <w:tcW w:w="1612" w:type="dxa"/>
            <w:vAlign w:val="center"/>
          </w:tcPr>
          <w:p w14:paraId="03C6166C">
            <w:pPr>
              <w:spacing w:line="480" w:lineRule="auto"/>
              <w:jc w:val="center"/>
              <w:rPr>
                <w:rFonts w:ascii="仿宋" w:hAnsi="仿宋" w:eastAsia="仿宋"/>
                <w:color w:val="auto"/>
                <w:sz w:val="24"/>
                <w:szCs w:val="24"/>
              </w:rPr>
            </w:pPr>
            <w:r>
              <w:rPr>
                <w:rFonts w:hint="eastAsia" w:ascii="仿宋" w:hAnsi="仿宋" w:eastAsia="仿宋"/>
                <w:color w:val="auto"/>
                <w:sz w:val="24"/>
                <w:szCs w:val="24"/>
              </w:rPr>
              <w:t>交通路小学</w:t>
            </w:r>
          </w:p>
        </w:tc>
        <w:tc>
          <w:tcPr>
            <w:tcW w:w="1701" w:type="dxa"/>
            <w:vAlign w:val="center"/>
          </w:tcPr>
          <w:p w14:paraId="3A0F8E5A">
            <w:pPr>
              <w:spacing w:line="480" w:lineRule="auto"/>
              <w:ind w:firstLine="240" w:firstLineChars="100"/>
              <w:rPr>
                <w:rFonts w:ascii="仿宋" w:hAnsi="仿宋" w:eastAsia="仿宋"/>
                <w:color w:val="auto"/>
                <w:sz w:val="24"/>
                <w:szCs w:val="24"/>
              </w:rPr>
            </w:pPr>
            <w:r>
              <w:rPr>
                <w:rFonts w:ascii="仿宋" w:hAnsi="仿宋" w:eastAsia="仿宋"/>
                <w:color w:val="auto"/>
                <w:sz w:val="24"/>
                <w:szCs w:val="24"/>
              </w:rPr>
              <w:t>24231038</w:t>
            </w:r>
          </w:p>
        </w:tc>
      </w:tr>
      <w:tr w14:paraId="7B15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Align w:val="center"/>
          </w:tcPr>
          <w:p w14:paraId="71B1F523">
            <w:pPr>
              <w:spacing w:line="480" w:lineRule="auto"/>
              <w:jc w:val="center"/>
              <w:rPr>
                <w:rFonts w:hint="eastAsia" w:ascii="仿宋" w:hAnsi="仿宋" w:eastAsia="仿宋"/>
                <w:color w:val="auto"/>
                <w:sz w:val="24"/>
                <w:szCs w:val="24"/>
                <w:lang w:eastAsia="zh-CN"/>
              </w:rPr>
            </w:pPr>
            <w:r>
              <w:rPr>
                <w:rFonts w:hint="eastAsia" w:ascii="仿宋" w:hAnsi="仿宋" w:eastAsia="仿宋"/>
                <w:color w:val="auto"/>
                <w:sz w:val="24"/>
                <w:szCs w:val="24"/>
                <w:lang w:eastAsia="zh-CN"/>
              </w:rPr>
              <w:t>永佳小学</w:t>
            </w:r>
          </w:p>
        </w:tc>
        <w:tc>
          <w:tcPr>
            <w:tcW w:w="2460" w:type="dxa"/>
            <w:vAlign w:val="center"/>
          </w:tcPr>
          <w:p w14:paraId="7233F849">
            <w:pPr>
              <w:spacing w:line="480" w:lineRule="auto"/>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13973347256</w:t>
            </w:r>
          </w:p>
        </w:tc>
        <w:tc>
          <w:tcPr>
            <w:tcW w:w="1612" w:type="dxa"/>
            <w:vAlign w:val="center"/>
          </w:tcPr>
          <w:p w14:paraId="4CC2B4F7">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rPr>
              <w:t>工业路小学</w:t>
            </w:r>
          </w:p>
        </w:tc>
        <w:tc>
          <w:tcPr>
            <w:tcW w:w="1701" w:type="dxa"/>
            <w:vAlign w:val="center"/>
          </w:tcPr>
          <w:p w14:paraId="301D7E86">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rPr>
              <w:t>13347231513</w:t>
            </w:r>
          </w:p>
        </w:tc>
      </w:tr>
      <w:tr w14:paraId="0F96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Align w:val="center"/>
          </w:tcPr>
          <w:p w14:paraId="334D7652">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rPr>
              <w:t>震林中学</w:t>
            </w:r>
          </w:p>
        </w:tc>
        <w:tc>
          <w:tcPr>
            <w:tcW w:w="2460" w:type="dxa"/>
            <w:vAlign w:val="center"/>
          </w:tcPr>
          <w:p w14:paraId="70783CE7">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rPr>
              <w:t>24337691</w:t>
            </w:r>
          </w:p>
        </w:tc>
        <w:tc>
          <w:tcPr>
            <w:tcW w:w="1612" w:type="dxa"/>
            <w:vAlign w:val="center"/>
          </w:tcPr>
          <w:p w14:paraId="5C4A3FC4">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lang w:eastAsia="zh-CN"/>
              </w:rPr>
              <w:t>城南</w:t>
            </w:r>
            <w:r>
              <w:rPr>
                <w:rFonts w:hint="eastAsia" w:ascii="仿宋" w:hAnsi="仿宋" w:eastAsia="仿宋"/>
                <w:color w:val="auto"/>
                <w:sz w:val="24"/>
                <w:szCs w:val="24"/>
              </w:rPr>
              <w:t>中学</w:t>
            </w:r>
          </w:p>
        </w:tc>
        <w:tc>
          <w:tcPr>
            <w:tcW w:w="1701" w:type="dxa"/>
            <w:vAlign w:val="center"/>
          </w:tcPr>
          <w:p w14:paraId="213794D0">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rPr>
              <w:t>24253077</w:t>
            </w:r>
          </w:p>
        </w:tc>
      </w:tr>
      <w:tr w14:paraId="013E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Align w:val="center"/>
          </w:tcPr>
          <w:p w14:paraId="7BF7ECB6">
            <w:pPr>
              <w:spacing w:line="480" w:lineRule="auto"/>
              <w:jc w:val="center"/>
              <w:rPr>
                <w:rFonts w:ascii="仿宋" w:hAnsi="仿宋" w:eastAsia="仿宋"/>
                <w:color w:val="auto"/>
                <w:sz w:val="24"/>
                <w:szCs w:val="24"/>
              </w:rPr>
            </w:pPr>
            <w:r>
              <w:rPr>
                <w:rFonts w:hint="eastAsia" w:ascii="仿宋" w:hAnsi="仿宋" w:eastAsia="仿宋"/>
                <w:color w:val="auto"/>
                <w:sz w:val="24"/>
                <w:szCs w:val="24"/>
              </w:rPr>
              <w:t>上云桥中学</w:t>
            </w:r>
          </w:p>
        </w:tc>
        <w:tc>
          <w:tcPr>
            <w:tcW w:w="2460" w:type="dxa"/>
            <w:vAlign w:val="center"/>
          </w:tcPr>
          <w:p w14:paraId="1BC91550">
            <w:pPr>
              <w:spacing w:line="480" w:lineRule="auto"/>
              <w:jc w:val="center"/>
              <w:rPr>
                <w:rFonts w:ascii="仿宋" w:hAnsi="仿宋" w:eastAsia="仿宋"/>
                <w:color w:val="auto"/>
                <w:sz w:val="24"/>
                <w:szCs w:val="24"/>
              </w:rPr>
            </w:pPr>
            <w:r>
              <w:rPr>
                <w:rFonts w:ascii="仿宋" w:hAnsi="仿宋" w:eastAsia="仿宋"/>
                <w:color w:val="auto"/>
                <w:sz w:val="24"/>
                <w:szCs w:val="24"/>
              </w:rPr>
              <w:t>24332116</w:t>
            </w:r>
          </w:p>
        </w:tc>
        <w:tc>
          <w:tcPr>
            <w:tcW w:w="1612" w:type="dxa"/>
            <w:vAlign w:val="center"/>
          </w:tcPr>
          <w:p w14:paraId="54048165">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rPr>
              <w:t>江桥学校</w:t>
            </w:r>
          </w:p>
        </w:tc>
        <w:tc>
          <w:tcPr>
            <w:tcW w:w="1701" w:type="dxa"/>
            <w:vAlign w:val="center"/>
          </w:tcPr>
          <w:p w14:paraId="64AD5D2C">
            <w:pPr>
              <w:spacing w:line="480" w:lineRule="auto"/>
              <w:jc w:val="center"/>
              <w:rPr>
                <w:rFonts w:hint="default" w:ascii="仿宋" w:hAnsi="仿宋" w:eastAsia="仿宋" w:cstheme="minorBidi"/>
                <w:color w:val="auto"/>
                <w:kern w:val="2"/>
                <w:sz w:val="24"/>
                <w:szCs w:val="24"/>
                <w:lang w:val="en-US" w:eastAsia="zh-CN" w:bidi="ar-SA"/>
              </w:rPr>
            </w:pPr>
            <w:r>
              <w:rPr>
                <w:rFonts w:hint="eastAsia" w:ascii="仿宋" w:hAnsi="仿宋" w:eastAsia="仿宋" w:cstheme="minorBidi"/>
                <w:color w:val="auto"/>
                <w:kern w:val="2"/>
                <w:sz w:val="24"/>
                <w:szCs w:val="24"/>
                <w:lang w:val="en-US" w:eastAsia="zh-CN" w:bidi="ar-SA"/>
              </w:rPr>
              <w:t>17770928249</w:t>
            </w:r>
          </w:p>
        </w:tc>
      </w:tr>
      <w:tr w14:paraId="7435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Merge w:val="restart"/>
            <w:vAlign w:val="center"/>
          </w:tcPr>
          <w:p w14:paraId="6C9FB54D">
            <w:pPr>
              <w:spacing w:line="480" w:lineRule="auto"/>
              <w:jc w:val="center"/>
              <w:rPr>
                <w:rFonts w:hint="eastAsia" w:ascii="仿宋" w:hAnsi="仿宋" w:eastAsia="仿宋"/>
                <w:color w:val="auto"/>
                <w:sz w:val="24"/>
                <w:szCs w:val="24"/>
                <w:lang w:eastAsia="zh-CN"/>
              </w:rPr>
            </w:pPr>
            <w:r>
              <w:rPr>
                <w:rFonts w:hint="eastAsia" w:ascii="仿宋" w:hAnsi="仿宋" w:eastAsia="仿宋"/>
                <w:color w:val="auto"/>
                <w:sz w:val="24"/>
                <w:szCs w:val="24"/>
                <w:lang w:eastAsia="zh-CN"/>
              </w:rPr>
              <w:t>春联学校</w:t>
            </w:r>
          </w:p>
        </w:tc>
        <w:tc>
          <w:tcPr>
            <w:tcW w:w="2460" w:type="dxa"/>
            <w:vAlign w:val="center"/>
          </w:tcPr>
          <w:p w14:paraId="5BFF33C9">
            <w:pPr>
              <w:spacing w:line="480" w:lineRule="auto"/>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24252826（初中）</w:t>
            </w:r>
          </w:p>
        </w:tc>
        <w:tc>
          <w:tcPr>
            <w:tcW w:w="1612" w:type="dxa"/>
            <w:vAlign w:val="center"/>
          </w:tcPr>
          <w:p w14:paraId="631C0459">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rPr>
              <w:t>健坤学校</w:t>
            </w:r>
          </w:p>
        </w:tc>
        <w:tc>
          <w:tcPr>
            <w:tcW w:w="1701" w:type="dxa"/>
            <w:vAlign w:val="center"/>
          </w:tcPr>
          <w:p w14:paraId="1CBD778B">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rPr>
              <w:t>24331915</w:t>
            </w:r>
          </w:p>
        </w:tc>
      </w:tr>
      <w:tr w14:paraId="053E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Merge w:val="continue"/>
            <w:vAlign w:val="center"/>
          </w:tcPr>
          <w:p w14:paraId="6EA77BF1">
            <w:pPr>
              <w:spacing w:line="480" w:lineRule="auto"/>
              <w:jc w:val="center"/>
              <w:rPr>
                <w:rFonts w:ascii="仿宋" w:hAnsi="仿宋" w:eastAsia="仿宋" w:cstheme="minorBidi"/>
                <w:color w:val="auto"/>
                <w:kern w:val="2"/>
                <w:sz w:val="24"/>
                <w:szCs w:val="24"/>
                <w:lang w:val="en-US" w:eastAsia="zh-CN" w:bidi="ar-SA"/>
              </w:rPr>
            </w:pPr>
          </w:p>
        </w:tc>
        <w:tc>
          <w:tcPr>
            <w:tcW w:w="2460" w:type="dxa"/>
            <w:vAlign w:val="center"/>
          </w:tcPr>
          <w:p w14:paraId="51291CE0">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stheme="minorBidi"/>
                <w:color w:val="auto"/>
                <w:kern w:val="2"/>
                <w:sz w:val="24"/>
                <w:szCs w:val="24"/>
                <w:lang w:val="en-US" w:eastAsia="zh-CN" w:bidi="ar-SA"/>
              </w:rPr>
              <w:t>15207336823（小学）</w:t>
            </w:r>
          </w:p>
        </w:tc>
        <w:tc>
          <w:tcPr>
            <w:tcW w:w="1612" w:type="dxa"/>
            <w:vAlign w:val="center"/>
          </w:tcPr>
          <w:p w14:paraId="1325BF70">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lang w:eastAsia="zh-CN"/>
              </w:rPr>
              <w:t>东塔</w:t>
            </w:r>
            <w:r>
              <w:rPr>
                <w:rFonts w:hint="eastAsia" w:ascii="仿宋" w:hAnsi="仿宋" w:eastAsia="仿宋"/>
                <w:color w:val="auto"/>
                <w:sz w:val="24"/>
                <w:szCs w:val="24"/>
              </w:rPr>
              <w:t>学校</w:t>
            </w:r>
          </w:p>
        </w:tc>
        <w:tc>
          <w:tcPr>
            <w:tcW w:w="1701" w:type="dxa"/>
            <w:vAlign w:val="center"/>
          </w:tcPr>
          <w:p w14:paraId="4A3DB56D">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rPr>
              <w:t>13467723500</w:t>
            </w:r>
          </w:p>
        </w:tc>
      </w:tr>
      <w:tr w14:paraId="035E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56D1C21B">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rPr>
              <w:t>长鸿学校</w:t>
            </w:r>
          </w:p>
        </w:tc>
        <w:tc>
          <w:tcPr>
            <w:tcW w:w="2460" w:type="dxa"/>
            <w:shd w:val="clear" w:color="auto" w:fill="auto"/>
            <w:vAlign w:val="center"/>
          </w:tcPr>
          <w:p w14:paraId="599F0EC5">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rPr>
              <w:t>24318888</w:t>
            </w:r>
          </w:p>
        </w:tc>
        <w:tc>
          <w:tcPr>
            <w:tcW w:w="1612" w:type="dxa"/>
            <w:shd w:val="clear" w:color="auto" w:fill="auto"/>
            <w:vAlign w:val="center"/>
          </w:tcPr>
          <w:p w14:paraId="4B455A04">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color w:val="auto"/>
                <w:sz w:val="24"/>
                <w:szCs w:val="24"/>
              </w:rPr>
              <w:t>华枫学校</w:t>
            </w:r>
          </w:p>
        </w:tc>
        <w:tc>
          <w:tcPr>
            <w:tcW w:w="1701" w:type="dxa"/>
            <w:shd w:val="clear" w:color="auto" w:fill="auto"/>
            <w:vAlign w:val="center"/>
          </w:tcPr>
          <w:p w14:paraId="615050B7">
            <w:pPr>
              <w:spacing w:line="480" w:lineRule="auto"/>
              <w:jc w:val="center"/>
              <w:rPr>
                <w:rFonts w:ascii="仿宋" w:hAnsi="仿宋" w:eastAsia="仿宋" w:cstheme="minorBidi"/>
                <w:color w:val="auto"/>
                <w:kern w:val="2"/>
                <w:sz w:val="24"/>
                <w:szCs w:val="24"/>
                <w:lang w:val="en-US" w:eastAsia="zh-CN" w:bidi="ar-SA"/>
              </w:rPr>
            </w:pPr>
            <w:r>
              <w:rPr>
                <w:rFonts w:hint="eastAsia" w:ascii="仿宋" w:hAnsi="仿宋" w:eastAsia="仿宋"/>
                <w:sz w:val="24"/>
                <w:szCs w:val="24"/>
              </w:rPr>
              <w:t>19911502868</w:t>
            </w:r>
          </w:p>
        </w:tc>
      </w:tr>
    </w:tbl>
    <w:p w14:paraId="268E7DFE">
      <w:pPr>
        <w:spacing w:line="480" w:lineRule="exact"/>
        <w:ind w:firstLine="560"/>
        <w:rPr>
          <w:rFonts w:ascii="仿宋" w:hAnsi="仿宋" w:eastAsia="仿宋"/>
          <w:b/>
          <w:color w:val="auto"/>
          <w:sz w:val="24"/>
          <w:szCs w:val="24"/>
        </w:rPr>
      </w:pPr>
      <w:r>
        <w:rPr>
          <w:rFonts w:hint="eastAsia" w:ascii="仿宋" w:hAnsi="仿宋" w:eastAsia="仿宋" w:cs="宋体"/>
          <w:b/>
          <w:bCs/>
          <w:color w:val="auto"/>
          <w:kern w:val="0"/>
          <w:sz w:val="24"/>
          <w:szCs w:val="24"/>
          <w:lang w:val="en-US" w:eastAsia="zh-CN"/>
        </w:rPr>
        <w:t>20.</w:t>
      </w:r>
      <w:r>
        <w:rPr>
          <w:rFonts w:hint="eastAsia" w:ascii="仿宋" w:hAnsi="仿宋" w:eastAsia="仿宋"/>
          <w:b/>
          <w:color w:val="auto"/>
          <w:sz w:val="24"/>
          <w:szCs w:val="24"/>
        </w:rPr>
        <w:t>“株洲教育阳光服务平台有二维码”吗？</w:t>
      </w:r>
    </w:p>
    <w:p w14:paraId="7B3A0C90">
      <w:pPr>
        <w:spacing w:line="480" w:lineRule="exact"/>
        <w:ind w:firstLine="560"/>
        <w:rPr>
          <w:rFonts w:hint="eastAsia" w:ascii="仿宋" w:hAnsi="仿宋" w:eastAsia="仿宋"/>
          <w:b/>
          <w:color w:val="auto"/>
          <w:sz w:val="24"/>
          <w:szCs w:val="24"/>
          <w:lang w:eastAsia="zh-CN"/>
        </w:rPr>
      </w:pPr>
      <w:r>
        <w:rPr>
          <w:rFonts w:hint="eastAsia" w:ascii="仿宋" w:hAnsi="仿宋" w:eastAsia="仿宋"/>
          <w:b/>
          <w:color w:val="auto"/>
          <w:sz w:val="24"/>
          <w:szCs w:val="24"/>
        </w:rPr>
        <w:t>答：</w:t>
      </w:r>
      <w:r>
        <w:rPr>
          <w:rFonts w:hint="eastAsia" w:ascii="仿宋" w:hAnsi="仿宋" w:eastAsia="仿宋"/>
          <w:b/>
          <w:color w:val="auto"/>
          <w:sz w:val="24"/>
          <w:szCs w:val="24"/>
          <w:lang w:eastAsia="zh-CN"/>
        </w:rPr>
        <w:t>有，如下：</w:t>
      </w:r>
    </w:p>
    <w:p w14:paraId="10835089">
      <w:pPr>
        <w:pStyle w:val="6"/>
        <w:widowControl/>
        <w:spacing w:before="192" w:beforeAutospacing="0" w:after="192" w:afterAutospacing="0" w:line="560" w:lineRule="exact"/>
        <w:rPr>
          <w:rFonts w:hint="eastAsia" w:ascii="FangSong_GB2312" w:hAnsi="Times New Roman" w:eastAsiaTheme="minorEastAsia"/>
          <w:color w:val="auto"/>
          <w:sz w:val="32"/>
          <w:szCs w:val="32"/>
          <w:lang w:eastAsia="zh-CN"/>
        </w:rPr>
      </w:pPr>
      <w:r>
        <w:rPr>
          <w:rFonts w:hint="eastAsia"/>
          <w:color w:val="auto"/>
        </w:rPr>
        <w:drawing>
          <wp:anchor distT="0" distB="0" distL="114300" distR="114300" simplePos="0" relativeHeight="251659264" behindDoc="0" locked="0" layoutInCell="1" allowOverlap="1">
            <wp:simplePos x="0" y="0"/>
            <wp:positionH relativeFrom="column">
              <wp:posOffset>2079625</wp:posOffset>
            </wp:positionH>
            <wp:positionV relativeFrom="paragraph">
              <wp:posOffset>106045</wp:posOffset>
            </wp:positionV>
            <wp:extent cx="1050290" cy="905510"/>
            <wp:effectExtent l="0" t="0" r="16510" b="8890"/>
            <wp:wrapSquare wrapText="bothSides"/>
            <wp:docPr id="4" name="图片 4" descr="微信图片_2023052416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524162237"/>
                    <pic:cNvPicPr>
                      <a:picLocks noChangeAspect="1"/>
                    </pic:cNvPicPr>
                  </pic:nvPicPr>
                  <pic:blipFill>
                    <a:blip r:embed="rId7" cstate="print"/>
                    <a:stretch>
                      <a:fillRect/>
                    </a:stretch>
                  </pic:blipFill>
                  <pic:spPr>
                    <a:xfrm>
                      <a:off x="0" y="0"/>
                      <a:ext cx="1050290" cy="905510"/>
                    </a:xfrm>
                    <a:prstGeom prst="rect">
                      <a:avLst/>
                    </a:prstGeom>
                  </pic:spPr>
                </pic:pic>
              </a:graphicData>
            </a:graphic>
          </wp:anchor>
        </w:drawing>
      </w:r>
    </w:p>
    <w:p w14:paraId="72CC2C95">
      <w:pPr>
        <w:pStyle w:val="6"/>
        <w:widowControl/>
        <w:spacing w:before="192" w:beforeAutospacing="0" w:after="192" w:afterAutospacing="0" w:line="560" w:lineRule="exact"/>
        <w:rPr>
          <w:rFonts w:hint="eastAsia" w:ascii="FangSong_GB2312" w:hAnsi="Times New Roman" w:eastAsia="FangSong_GB2312"/>
          <w:color w:val="auto"/>
          <w:sz w:val="32"/>
          <w:szCs w:val="32"/>
        </w:rPr>
      </w:pPr>
    </w:p>
    <w:p w14:paraId="1B21491C">
      <w:pPr>
        <w:pStyle w:val="6"/>
        <w:widowControl/>
        <w:spacing w:before="192" w:beforeAutospacing="0" w:after="192" w:afterAutospacing="0" w:line="560" w:lineRule="exact"/>
        <w:ind w:firstLine="640" w:firstLineChars="200"/>
        <w:rPr>
          <w:rFonts w:ascii="FangSong_GB2312" w:hAnsi="Times New Roman" w:eastAsia="FangSong_GB2312"/>
          <w:color w:val="auto"/>
          <w:sz w:val="32"/>
          <w:szCs w:val="32"/>
        </w:rPr>
      </w:pPr>
    </w:p>
    <w:p w14:paraId="43E00B0B">
      <w:pPr>
        <w:spacing w:line="480" w:lineRule="auto"/>
        <w:ind w:firstLine="561"/>
        <w:rPr>
          <w:rFonts w:hint="eastAsia" w:ascii="仿宋" w:hAnsi="仿宋" w:eastAsia="仿宋"/>
          <w:color w:val="auto"/>
          <w:sz w:val="24"/>
          <w:szCs w:val="24"/>
          <w:lang w:eastAsia="zh-CN"/>
        </w:rPr>
      </w:pPr>
    </w:p>
    <w:sectPr>
      <w:footerReference r:id="rId3" w:type="default"/>
      <w:pgSz w:w="11906" w:h="16838"/>
      <w:pgMar w:top="1191" w:right="1418" w:bottom="113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30101010101"/>
    <w:charset w:val="86"/>
    <w:family w:val="auto"/>
    <w:pitch w:val="default"/>
    <w:sig w:usb0="00000000" w:usb1="00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2114"/>
    </w:sdtPr>
    <w:sdtEndPr>
      <w:rPr>
        <w:sz w:val="24"/>
      </w:rPr>
    </w:sdtEndPr>
    <w:sdtContent>
      <w:p w14:paraId="00F45B74">
        <w:pPr>
          <w:pStyle w:val="4"/>
          <w:jc w:val="center"/>
          <w:rPr>
            <w:sz w:val="24"/>
          </w:rPr>
        </w:pPr>
        <w:r>
          <w:rPr>
            <w:sz w:val="24"/>
          </w:rPr>
          <w:fldChar w:fldCharType="begin"/>
        </w:r>
        <w:r>
          <w:rPr>
            <w:sz w:val="24"/>
          </w:rPr>
          <w:instrText xml:space="preserve"> PAGE   \* MERGEFORMAT </w:instrText>
        </w:r>
        <w:r>
          <w:rPr>
            <w:sz w:val="24"/>
          </w:rPr>
          <w:fldChar w:fldCharType="separate"/>
        </w:r>
        <w:r>
          <w:rPr>
            <w:sz w:val="24"/>
            <w:lang w:val="zh-CN"/>
          </w:rPr>
          <w:t>-</w:t>
        </w:r>
        <w:r>
          <w:rPr>
            <w:sz w:val="24"/>
          </w:rPr>
          <w:t xml:space="preserve"> 4 -</w:t>
        </w:r>
        <w:r>
          <w:rPr>
            <w:sz w:val="24"/>
          </w:rPr>
          <w:fldChar w:fldCharType="end"/>
        </w:r>
      </w:p>
    </w:sdtContent>
  </w:sdt>
  <w:p w14:paraId="17B54EF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OGQ3Y2U2NjFiMjU3MjU1NWYxYzBkOTA0N2MzZmIifQ=="/>
  </w:docVars>
  <w:rsids>
    <w:rsidRoot w:val="00E20F10"/>
    <w:rsid w:val="00005D87"/>
    <w:rsid w:val="0001591F"/>
    <w:rsid w:val="00022CC5"/>
    <w:rsid w:val="000305C4"/>
    <w:rsid w:val="00041CA1"/>
    <w:rsid w:val="000433E7"/>
    <w:rsid w:val="00044BD8"/>
    <w:rsid w:val="0005169B"/>
    <w:rsid w:val="000605D3"/>
    <w:rsid w:val="000649DB"/>
    <w:rsid w:val="000833E4"/>
    <w:rsid w:val="000870B7"/>
    <w:rsid w:val="00093A5F"/>
    <w:rsid w:val="00094136"/>
    <w:rsid w:val="000A173D"/>
    <w:rsid w:val="000B092E"/>
    <w:rsid w:val="000B2781"/>
    <w:rsid w:val="000C0833"/>
    <w:rsid w:val="000C1EB5"/>
    <w:rsid w:val="000C3A63"/>
    <w:rsid w:val="000D0FD7"/>
    <w:rsid w:val="000D5439"/>
    <w:rsid w:val="000E281E"/>
    <w:rsid w:val="000E4A85"/>
    <w:rsid w:val="000E7593"/>
    <w:rsid w:val="00101304"/>
    <w:rsid w:val="00117C78"/>
    <w:rsid w:val="0012000D"/>
    <w:rsid w:val="00137584"/>
    <w:rsid w:val="00141450"/>
    <w:rsid w:val="00142A16"/>
    <w:rsid w:val="0015683A"/>
    <w:rsid w:val="00165FBF"/>
    <w:rsid w:val="00172105"/>
    <w:rsid w:val="001936B8"/>
    <w:rsid w:val="00193902"/>
    <w:rsid w:val="00197A73"/>
    <w:rsid w:val="001A5918"/>
    <w:rsid w:val="001B322C"/>
    <w:rsid w:val="001C1220"/>
    <w:rsid w:val="001C28D2"/>
    <w:rsid w:val="001C4288"/>
    <w:rsid w:val="001D246C"/>
    <w:rsid w:val="001D35DE"/>
    <w:rsid w:val="001E69FD"/>
    <w:rsid w:val="001F018B"/>
    <w:rsid w:val="001F2053"/>
    <w:rsid w:val="001F26A2"/>
    <w:rsid w:val="001F730B"/>
    <w:rsid w:val="00203470"/>
    <w:rsid w:val="00240ACC"/>
    <w:rsid w:val="002426D7"/>
    <w:rsid w:val="00256924"/>
    <w:rsid w:val="0027040A"/>
    <w:rsid w:val="00281B7F"/>
    <w:rsid w:val="00285E5F"/>
    <w:rsid w:val="00292D41"/>
    <w:rsid w:val="00294083"/>
    <w:rsid w:val="002A0B20"/>
    <w:rsid w:val="002A3B5F"/>
    <w:rsid w:val="002B697A"/>
    <w:rsid w:val="002C2FF4"/>
    <w:rsid w:val="002C31E0"/>
    <w:rsid w:val="002D6302"/>
    <w:rsid w:val="002D6CA7"/>
    <w:rsid w:val="002E092B"/>
    <w:rsid w:val="002E1F90"/>
    <w:rsid w:val="002E260D"/>
    <w:rsid w:val="002E5331"/>
    <w:rsid w:val="002F043A"/>
    <w:rsid w:val="002F56BF"/>
    <w:rsid w:val="002F6A72"/>
    <w:rsid w:val="00304AC1"/>
    <w:rsid w:val="0031059D"/>
    <w:rsid w:val="00321A86"/>
    <w:rsid w:val="0032287D"/>
    <w:rsid w:val="00323B99"/>
    <w:rsid w:val="00330978"/>
    <w:rsid w:val="003568AA"/>
    <w:rsid w:val="00357A7F"/>
    <w:rsid w:val="00361381"/>
    <w:rsid w:val="003646C8"/>
    <w:rsid w:val="00375C47"/>
    <w:rsid w:val="00376770"/>
    <w:rsid w:val="0038131C"/>
    <w:rsid w:val="003830D8"/>
    <w:rsid w:val="0038706C"/>
    <w:rsid w:val="0039085C"/>
    <w:rsid w:val="00395F06"/>
    <w:rsid w:val="003C08D0"/>
    <w:rsid w:val="003C5FF2"/>
    <w:rsid w:val="003C7821"/>
    <w:rsid w:val="003D1BC8"/>
    <w:rsid w:val="003D4099"/>
    <w:rsid w:val="003E1CFC"/>
    <w:rsid w:val="003E5019"/>
    <w:rsid w:val="003E661A"/>
    <w:rsid w:val="004101F4"/>
    <w:rsid w:val="004136E4"/>
    <w:rsid w:val="00415A08"/>
    <w:rsid w:val="00415CC5"/>
    <w:rsid w:val="00426EA1"/>
    <w:rsid w:val="004329FD"/>
    <w:rsid w:val="00440302"/>
    <w:rsid w:val="00460C3C"/>
    <w:rsid w:val="004648AA"/>
    <w:rsid w:val="004656DD"/>
    <w:rsid w:val="004668E6"/>
    <w:rsid w:val="00466D09"/>
    <w:rsid w:val="00481FA0"/>
    <w:rsid w:val="004877B0"/>
    <w:rsid w:val="004940AB"/>
    <w:rsid w:val="004A31E5"/>
    <w:rsid w:val="004A787E"/>
    <w:rsid w:val="004B08D5"/>
    <w:rsid w:val="004B2ECF"/>
    <w:rsid w:val="004B346D"/>
    <w:rsid w:val="004B3639"/>
    <w:rsid w:val="004B36B3"/>
    <w:rsid w:val="004B6B88"/>
    <w:rsid w:val="004C26BE"/>
    <w:rsid w:val="004C4883"/>
    <w:rsid w:val="004D129A"/>
    <w:rsid w:val="004D43F4"/>
    <w:rsid w:val="004D6621"/>
    <w:rsid w:val="004E202E"/>
    <w:rsid w:val="004E4BDF"/>
    <w:rsid w:val="004E5377"/>
    <w:rsid w:val="004E7760"/>
    <w:rsid w:val="004F356F"/>
    <w:rsid w:val="00515C7F"/>
    <w:rsid w:val="00521D6E"/>
    <w:rsid w:val="00526A0B"/>
    <w:rsid w:val="00527940"/>
    <w:rsid w:val="00530704"/>
    <w:rsid w:val="00532FF0"/>
    <w:rsid w:val="00536E6E"/>
    <w:rsid w:val="00537951"/>
    <w:rsid w:val="00550B84"/>
    <w:rsid w:val="00556C95"/>
    <w:rsid w:val="005605CC"/>
    <w:rsid w:val="00571273"/>
    <w:rsid w:val="00575424"/>
    <w:rsid w:val="00576061"/>
    <w:rsid w:val="005816FF"/>
    <w:rsid w:val="005823D0"/>
    <w:rsid w:val="00583A79"/>
    <w:rsid w:val="00584646"/>
    <w:rsid w:val="00590F22"/>
    <w:rsid w:val="00591957"/>
    <w:rsid w:val="005920C9"/>
    <w:rsid w:val="0059393D"/>
    <w:rsid w:val="005A22A7"/>
    <w:rsid w:val="005A37B3"/>
    <w:rsid w:val="005B38F0"/>
    <w:rsid w:val="005C4F20"/>
    <w:rsid w:val="005D5EA1"/>
    <w:rsid w:val="005E091E"/>
    <w:rsid w:val="005F38C4"/>
    <w:rsid w:val="0060201A"/>
    <w:rsid w:val="00607051"/>
    <w:rsid w:val="006079DE"/>
    <w:rsid w:val="00614641"/>
    <w:rsid w:val="00620459"/>
    <w:rsid w:val="00620D92"/>
    <w:rsid w:val="00624BDC"/>
    <w:rsid w:val="006368B1"/>
    <w:rsid w:val="006628D2"/>
    <w:rsid w:val="00664E58"/>
    <w:rsid w:val="00670A47"/>
    <w:rsid w:val="006772A8"/>
    <w:rsid w:val="006817FF"/>
    <w:rsid w:val="0068302F"/>
    <w:rsid w:val="00686A2A"/>
    <w:rsid w:val="00690F81"/>
    <w:rsid w:val="00695E1E"/>
    <w:rsid w:val="00695E87"/>
    <w:rsid w:val="00696A76"/>
    <w:rsid w:val="006A1DF3"/>
    <w:rsid w:val="006A7ACB"/>
    <w:rsid w:val="006B62E0"/>
    <w:rsid w:val="006C38B4"/>
    <w:rsid w:val="006E25B5"/>
    <w:rsid w:val="006F66F7"/>
    <w:rsid w:val="006F70AF"/>
    <w:rsid w:val="006F7849"/>
    <w:rsid w:val="00720044"/>
    <w:rsid w:val="00722A8F"/>
    <w:rsid w:val="00733247"/>
    <w:rsid w:val="00734248"/>
    <w:rsid w:val="007424CB"/>
    <w:rsid w:val="00743C57"/>
    <w:rsid w:val="00752AEB"/>
    <w:rsid w:val="007640DF"/>
    <w:rsid w:val="007754CF"/>
    <w:rsid w:val="00793D71"/>
    <w:rsid w:val="00794BD4"/>
    <w:rsid w:val="00795ED4"/>
    <w:rsid w:val="007A18F2"/>
    <w:rsid w:val="007B0F76"/>
    <w:rsid w:val="007B3123"/>
    <w:rsid w:val="007B4052"/>
    <w:rsid w:val="007B6590"/>
    <w:rsid w:val="007C64E6"/>
    <w:rsid w:val="007E63D4"/>
    <w:rsid w:val="007F65FB"/>
    <w:rsid w:val="007F776E"/>
    <w:rsid w:val="0080407E"/>
    <w:rsid w:val="00821230"/>
    <w:rsid w:val="00822BBF"/>
    <w:rsid w:val="00822E49"/>
    <w:rsid w:val="00832C43"/>
    <w:rsid w:val="00834001"/>
    <w:rsid w:val="008406ED"/>
    <w:rsid w:val="008408AB"/>
    <w:rsid w:val="0084438C"/>
    <w:rsid w:val="00845213"/>
    <w:rsid w:val="0086357C"/>
    <w:rsid w:val="00866317"/>
    <w:rsid w:val="008730B8"/>
    <w:rsid w:val="008A7047"/>
    <w:rsid w:val="008B089B"/>
    <w:rsid w:val="008B27F7"/>
    <w:rsid w:val="008B3241"/>
    <w:rsid w:val="008F2F2C"/>
    <w:rsid w:val="008F3107"/>
    <w:rsid w:val="008F5B93"/>
    <w:rsid w:val="008F7D34"/>
    <w:rsid w:val="00905103"/>
    <w:rsid w:val="00910206"/>
    <w:rsid w:val="00910E5E"/>
    <w:rsid w:val="009364A2"/>
    <w:rsid w:val="00936848"/>
    <w:rsid w:val="00942133"/>
    <w:rsid w:val="009465CA"/>
    <w:rsid w:val="00950F6D"/>
    <w:rsid w:val="009532F7"/>
    <w:rsid w:val="00954EE8"/>
    <w:rsid w:val="00961241"/>
    <w:rsid w:val="00972810"/>
    <w:rsid w:val="00975BE4"/>
    <w:rsid w:val="0098310C"/>
    <w:rsid w:val="00997E60"/>
    <w:rsid w:val="009A5B72"/>
    <w:rsid w:val="009A5BAF"/>
    <w:rsid w:val="009B38AD"/>
    <w:rsid w:val="009C1BDD"/>
    <w:rsid w:val="009C4806"/>
    <w:rsid w:val="009D1C2C"/>
    <w:rsid w:val="009E5F2C"/>
    <w:rsid w:val="009E7352"/>
    <w:rsid w:val="00A047C3"/>
    <w:rsid w:val="00A154D3"/>
    <w:rsid w:val="00A2556B"/>
    <w:rsid w:val="00A4200E"/>
    <w:rsid w:val="00A47D71"/>
    <w:rsid w:val="00A52CCB"/>
    <w:rsid w:val="00A6440F"/>
    <w:rsid w:val="00A676FB"/>
    <w:rsid w:val="00A67DC7"/>
    <w:rsid w:val="00A72C08"/>
    <w:rsid w:val="00A75BE7"/>
    <w:rsid w:val="00AA073B"/>
    <w:rsid w:val="00AB2165"/>
    <w:rsid w:val="00AB721C"/>
    <w:rsid w:val="00AC7412"/>
    <w:rsid w:val="00AD1628"/>
    <w:rsid w:val="00AD19BF"/>
    <w:rsid w:val="00AE1AA7"/>
    <w:rsid w:val="00AE1B36"/>
    <w:rsid w:val="00AE2BA9"/>
    <w:rsid w:val="00AF1710"/>
    <w:rsid w:val="00B11DE2"/>
    <w:rsid w:val="00B37C43"/>
    <w:rsid w:val="00B40D08"/>
    <w:rsid w:val="00B47C13"/>
    <w:rsid w:val="00B61490"/>
    <w:rsid w:val="00B6425C"/>
    <w:rsid w:val="00B77F3D"/>
    <w:rsid w:val="00BA6594"/>
    <w:rsid w:val="00BB2FA7"/>
    <w:rsid w:val="00BB4E98"/>
    <w:rsid w:val="00BC3150"/>
    <w:rsid w:val="00BD2598"/>
    <w:rsid w:val="00BF6E56"/>
    <w:rsid w:val="00C03361"/>
    <w:rsid w:val="00C056B5"/>
    <w:rsid w:val="00C06D67"/>
    <w:rsid w:val="00C07051"/>
    <w:rsid w:val="00C0790E"/>
    <w:rsid w:val="00C1679A"/>
    <w:rsid w:val="00C16889"/>
    <w:rsid w:val="00C251B9"/>
    <w:rsid w:val="00C258DD"/>
    <w:rsid w:val="00C34E7F"/>
    <w:rsid w:val="00C3599B"/>
    <w:rsid w:val="00C4129E"/>
    <w:rsid w:val="00C412B3"/>
    <w:rsid w:val="00C52683"/>
    <w:rsid w:val="00C647D2"/>
    <w:rsid w:val="00C725D3"/>
    <w:rsid w:val="00C86797"/>
    <w:rsid w:val="00C92038"/>
    <w:rsid w:val="00C93C91"/>
    <w:rsid w:val="00C971E6"/>
    <w:rsid w:val="00CA4685"/>
    <w:rsid w:val="00CB20A6"/>
    <w:rsid w:val="00CC0DFD"/>
    <w:rsid w:val="00CC5224"/>
    <w:rsid w:val="00CC52E3"/>
    <w:rsid w:val="00CC6530"/>
    <w:rsid w:val="00CD40EB"/>
    <w:rsid w:val="00CD705A"/>
    <w:rsid w:val="00CE5D6D"/>
    <w:rsid w:val="00CE788C"/>
    <w:rsid w:val="00CF0F0A"/>
    <w:rsid w:val="00CF6472"/>
    <w:rsid w:val="00D03161"/>
    <w:rsid w:val="00D076F3"/>
    <w:rsid w:val="00D13D47"/>
    <w:rsid w:val="00D160A4"/>
    <w:rsid w:val="00D303A9"/>
    <w:rsid w:val="00D321D8"/>
    <w:rsid w:val="00D36945"/>
    <w:rsid w:val="00D4187F"/>
    <w:rsid w:val="00D60732"/>
    <w:rsid w:val="00D62A92"/>
    <w:rsid w:val="00D62D96"/>
    <w:rsid w:val="00D66E82"/>
    <w:rsid w:val="00D67AA5"/>
    <w:rsid w:val="00D76FE8"/>
    <w:rsid w:val="00D8083B"/>
    <w:rsid w:val="00D80CE4"/>
    <w:rsid w:val="00D85C12"/>
    <w:rsid w:val="00DA20E8"/>
    <w:rsid w:val="00DA6596"/>
    <w:rsid w:val="00DB60FF"/>
    <w:rsid w:val="00DB6C74"/>
    <w:rsid w:val="00DC42E3"/>
    <w:rsid w:val="00DD5DF9"/>
    <w:rsid w:val="00DE4F2E"/>
    <w:rsid w:val="00DF49D7"/>
    <w:rsid w:val="00DF4A22"/>
    <w:rsid w:val="00E16155"/>
    <w:rsid w:val="00E20F10"/>
    <w:rsid w:val="00E30F2F"/>
    <w:rsid w:val="00E325EF"/>
    <w:rsid w:val="00E37401"/>
    <w:rsid w:val="00E4048A"/>
    <w:rsid w:val="00E54780"/>
    <w:rsid w:val="00E556E8"/>
    <w:rsid w:val="00E61D76"/>
    <w:rsid w:val="00E64A0A"/>
    <w:rsid w:val="00E72376"/>
    <w:rsid w:val="00E873D4"/>
    <w:rsid w:val="00EB2227"/>
    <w:rsid w:val="00EB42F3"/>
    <w:rsid w:val="00EB6B7C"/>
    <w:rsid w:val="00EB7C13"/>
    <w:rsid w:val="00EC7A03"/>
    <w:rsid w:val="00ED7567"/>
    <w:rsid w:val="00ED787D"/>
    <w:rsid w:val="00EE0FE1"/>
    <w:rsid w:val="00EE1736"/>
    <w:rsid w:val="00EE4506"/>
    <w:rsid w:val="00EE6DA2"/>
    <w:rsid w:val="00F053E4"/>
    <w:rsid w:val="00F0687A"/>
    <w:rsid w:val="00F15309"/>
    <w:rsid w:val="00F21522"/>
    <w:rsid w:val="00F246F5"/>
    <w:rsid w:val="00F26CC0"/>
    <w:rsid w:val="00F345ED"/>
    <w:rsid w:val="00F365B4"/>
    <w:rsid w:val="00F40741"/>
    <w:rsid w:val="00F415C8"/>
    <w:rsid w:val="00F4454B"/>
    <w:rsid w:val="00F53656"/>
    <w:rsid w:val="00F57ECE"/>
    <w:rsid w:val="00F80C89"/>
    <w:rsid w:val="00F82EB5"/>
    <w:rsid w:val="00F83492"/>
    <w:rsid w:val="00F868F0"/>
    <w:rsid w:val="00F94C8A"/>
    <w:rsid w:val="00F951DD"/>
    <w:rsid w:val="00FC4F9B"/>
    <w:rsid w:val="00FC5A8F"/>
    <w:rsid w:val="00FC6846"/>
    <w:rsid w:val="00FD1FE6"/>
    <w:rsid w:val="00FE4B3B"/>
    <w:rsid w:val="00FE6FDE"/>
    <w:rsid w:val="00FF04DD"/>
    <w:rsid w:val="00FF4078"/>
    <w:rsid w:val="00FF73C9"/>
    <w:rsid w:val="039F149C"/>
    <w:rsid w:val="0A8262B4"/>
    <w:rsid w:val="1CE50FFD"/>
    <w:rsid w:val="26D03E12"/>
    <w:rsid w:val="2B8144D4"/>
    <w:rsid w:val="30D704D6"/>
    <w:rsid w:val="31FE22F1"/>
    <w:rsid w:val="33FD7738"/>
    <w:rsid w:val="3522A56C"/>
    <w:rsid w:val="354D5092"/>
    <w:rsid w:val="36EA80D3"/>
    <w:rsid w:val="38B50CA1"/>
    <w:rsid w:val="39FFEB73"/>
    <w:rsid w:val="3D27C6C0"/>
    <w:rsid w:val="3DAFA67E"/>
    <w:rsid w:val="3EFD58A2"/>
    <w:rsid w:val="3EFFA054"/>
    <w:rsid w:val="3F6EBDEF"/>
    <w:rsid w:val="3F7DFCC8"/>
    <w:rsid w:val="3FF3A876"/>
    <w:rsid w:val="47B77156"/>
    <w:rsid w:val="4BCB4DA7"/>
    <w:rsid w:val="4CB60776"/>
    <w:rsid w:val="4F632693"/>
    <w:rsid w:val="4FDE6990"/>
    <w:rsid w:val="5C5B6030"/>
    <w:rsid w:val="5C6949A3"/>
    <w:rsid w:val="5EF64567"/>
    <w:rsid w:val="5F274F33"/>
    <w:rsid w:val="5FB76BB3"/>
    <w:rsid w:val="5FBFCF9E"/>
    <w:rsid w:val="60D21967"/>
    <w:rsid w:val="641465FA"/>
    <w:rsid w:val="66DFB7C4"/>
    <w:rsid w:val="6A720375"/>
    <w:rsid w:val="6C56FA46"/>
    <w:rsid w:val="6FBF3C3F"/>
    <w:rsid w:val="6FC70827"/>
    <w:rsid w:val="71FF0232"/>
    <w:rsid w:val="74BB5854"/>
    <w:rsid w:val="75BFA74E"/>
    <w:rsid w:val="767E944D"/>
    <w:rsid w:val="772F6933"/>
    <w:rsid w:val="777B0738"/>
    <w:rsid w:val="779E3080"/>
    <w:rsid w:val="7867AD25"/>
    <w:rsid w:val="787E7DC6"/>
    <w:rsid w:val="79EF9692"/>
    <w:rsid w:val="7DE5A5FE"/>
    <w:rsid w:val="7F7D2A8F"/>
    <w:rsid w:val="7FAAD0C3"/>
    <w:rsid w:val="7FE754C1"/>
    <w:rsid w:val="7FFA65C0"/>
    <w:rsid w:val="7FFFA7EC"/>
    <w:rsid w:val="9ACF8D98"/>
    <w:rsid w:val="9F9D92CB"/>
    <w:rsid w:val="AE9C1B1D"/>
    <w:rsid w:val="AF29B7D3"/>
    <w:rsid w:val="B7D6674A"/>
    <w:rsid w:val="B7FFF3A0"/>
    <w:rsid w:val="BDEF58D2"/>
    <w:rsid w:val="BFFFDA4C"/>
    <w:rsid w:val="C9F6F7C1"/>
    <w:rsid w:val="CD779CDB"/>
    <w:rsid w:val="CFEF13E5"/>
    <w:rsid w:val="D7E71B59"/>
    <w:rsid w:val="DBB76338"/>
    <w:rsid w:val="DF623416"/>
    <w:rsid w:val="DF7EE136"/>
    <w:rsid w:val="DFBE864B"/>
    <w:rsid w:val="DFFDFDBE"/>
    <w:rsid w:val="E6ED2808"/>
    <w:rsid w:val="EBF5FCF9"/>
    <w:rsid w:val="EDC360C8"/>
    <w:rsid w:val="EEDF5F01"/>
    <w:rsid w:val="EF9E18FB"/>
    <w:rsid w:val="EFDE77C2"/>
    <w:rsid w:val="EFEF5654"/>
    <w:rsid w:val="F2FE2004"/>
    <w:rsid w:val="F7576FA8"/>
    <w:rsid w:val="F7771E51"/>
    <w:rsid w:val="F7EF602C"/>
    <w:rsid w:val="F8F4F43E"/>
    <w:rsid w:val="F8FB9CF9"/>
    <w:rsid w:val="FDAD2E65"/>
    <w:rsid w:val="FE75ECA8"/>
    <w:rsid w:val="FE7770F1"/>
    <w:rsid w:val="FF7F53CE"/>
    <w:rsid w:val="FFBDC4DE"/>
    <w:rsid w:val="FFFFC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kern w:val="1"/>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fontstyle01"/>
    <w:basedOn w:val="9"/>
    <w:qFormat/>
    <w:uiPriority w:val="0"/>
    <w:rPr>
      <w:rFonts w:hint="eastAsia" w:ascii="KaiTi_GB2312" w:eastAsia="KaiTi_GB2312"/>
      <w:color w:val="000000"/>
      <w:sz w:val="32"/>
      <w:szCs w:val="32"/>
    </w:rPr>
  </w:style>
  <w:style w:type="character" w:customStyle="1" w:styleId="16">
    <w:name w:val="fontstyle21"/>
    <w:basedOn w:val="9"/>
    <w:qFormat/>
    <w:uiPriority w:val="0"/>
    <w:rPr>
      <w:rFonts w:hint="eastAsia" w:ascii="FangSong_GB2312" w:eastAsia="FangSong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4124</Words>
  <Characters>4363</Characters>
  <Lines>35</Lines>
  <Paragraphs>9</Paragraphs>
  <TotalTime>12</TotalTime>
  <ScaleCrop>false</ScaleCrop>
  <LinksUpToDate>false</LinksUpToDate>
  <CharactersWithSpaces>4363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2023-06-02T23:45:00Z</dcterms:created>
  <dc:creator>Administrator</dc:creator>
  <cp:lastModifiedBy>Administrator</cp:lastModifiedBy>
  <cp:lastPrinted>2025-05-22T01:45:00Z</cp:lastPrinted>
  <dcterms:modified xsi:type="dcterms:W3CDTF">2025-08-27T02:21:33Z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F46CD9FBF5E245A799669565F3E1A5E8_13</vt:lpwstr>
  </property>
  <property fmtid="{D5CDD505-2E9C-101B-9397-08002B2CF9AE}" pid="4" name="KSOTemplateDocerSaveRecord">
    <vt:lpwstr>eyJoZGlkIjoiODg1NDE1YzE3NmE2MjdmMjZjNmVkOTRiZTE1NzlhY2MifQ==</vt:lpwstr>
  </property>
</Properties>
</file>