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2025年度攸县教育局部门预算公开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4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1、贯彻执行国家教育法律法规方针，负责拟定全县教育事业发展规划和年度计划并组织实施。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2、负责管理全县学前教育、义务教育、普通高中教育、职业与成人教育、特殊教育、民办教育。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3、主管全县教师管理工作，指导教师招聘培训。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4、指导各级各类学校的教育教学研究改革工作。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5、负责统筹管理全县教育工作经费，监督管理全县学校建设工作。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6、承办县人民政府和上级教育行政主管部门交办的事项。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教育局内设机构包括：机关内设股室18个，分别为：办公室、党建办、政工股、计划财务股、基础教育股、民办教育股、发展建设股、家教中心、教育督导室、教育考试服务中心、教育技术装备站、教育科学研究室、学生资助管理中心、教师培训工作站、教职工档案室、勤管办、幼特股、纪监室。攸县教育局是县人民政府主管全县教育工作的职能部门，属正科级全额拨款事业单位。局机关核定编制83人，事业编制63人，行政编制18人，工勤编制2人。现有在职在岗工作人员 72人(含来机关跟班学习人员)，离退休人员87人，临聘人员2人，遗属补助人员9人。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本部门预算为本级预算，纳入编制范围的预算单位包括：1、攸县教育局部门本级，本部门预算只包括攸县教育局本级，不含二级机构。 2、下有攸县一中、攸县二中等42个二级单位。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2025年年初预算数1765万元，其中，一般公共预算拨款1765万元，因上年结转数暂未最终确定，本年度收支预算中均不含上年结转数字。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2025年年初预算数1765万元，其中：教育支出1499万元，社会保障和就业支出120万元，卫生健康支出42万元，住房保障支出104万元。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2025年度本单位年初预算数为1765万元，与上年相比</w:t>
      </w:r>
      <w:r>
        <w:rPr>
          <w:rFonts w:hint="default" w:ascii="Times New Roman" w:hAnsi="Times New Roman" w:eastAsia="宋体" w:cs="Times New Roman"/>
          <w:sz w:val="32"/>
          <w:szCs w:val="32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590万元，主要原因是减少了预算项目如强基计划、义务教育工会经费、义务教育工伤保险费等，以及因其他收入大大减少，故2025年未预算其他收入。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2025年一般公共预算拨款支出预算1765万元，具体安排情况如下：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1087万元，其中，工资福利支出：基本工资416万元、津贴补贴133万元、绩效工资43万元、奖金222万元、机关事业单位基本养老保险缴费120万元、职工基本医疗保险缴费42万元、其他社会保障缴费7万元、住房公积金104万元。</w:t>
      </w:r>
    </w:p>
    <w:p>
      <w:pPr>
        <w:spacing w:after="2"/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170万元，其中包括：办公费20万元、印刷费9万元、水费2万元、邮电费2万元、差旅费5万元、维修（护）费2万元、会议费2万元、公务接待费1万元、劳务费2万元、委托业务费12万元、工会经费13万元、福利费19万元、其他交通费用51万元、其他商品和服务支出30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2025年年初特定目标类预算数为508万元，其中包括：师训费508万元。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2025年本部门机关运行经费170万元，预算与上年预算增加98万元，主要原因是增加了福利费及工会经费预算。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2025年本部门政府采购预算总额0万元.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本部门所有支出实行绩效目标管理，其中：纳入2025年部门整体支出绩效目标的金额为1765万元，基本支出1257万元，项目支出508万元。具体绩效目标详见附表。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1万元，其中，公务接待费1万元，公务用车购置及运行费0万元,（其中，公务用车购置费0万元，公务用车运行费0万元），因公出国（境）费0万元。2025年“三公”经费预算较2024年减少12万元，主要原因是收回公车，减少了公务用车运行费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2025年预算安排会议费2万元，拟召开10次会议，人数100人，内容为工作会议，业务培训会议；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2025年预算安排培训费0万元</w:t>
      </w:r>
      <w:r>
        <w:rPr>
          <w:rFonts w:hint="default" w:ascii="Times New Roman" w:hAnsi="Times New Roman" w:eastAsia="宋体" w:cs="Times New Roman"/>
          <w:color w:val="0000FF"/>
          <w:sz w:val="32"/>
          <w:szCs w:val="32"/>
        </w:rPr>
        <w:t>，</w:t>
      </w:r>
      <w:r>
        <w:rPr>
          <w:rFonts w:hint="default" w:ascii="Times New Roman" w:hAnsi="Times New Roman" w:eastAsia="宋体" w:cs="Times New Roman"/>
          <w:sz w:val="32"/>
          <w:szCs w:val="32"/>
        </w:rPr>
        <w:t>因我单位师训费项目经费纳入预算，故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我单位2025年度无培训费预算支出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未举办节庆、晚会、论坛、赛事活动，经费预算0万元。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3CE1A5"/>
    <w:multiLevelType w:val="singleLevel"/>
    <w:tmpl w:val="693CE1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C22C6A"/>
    <w:rsid w:val="000404F8"/>
    <w:rsid w:val="002822F4"/>
    <w:rsid w:val="003366BF"/>
    <w:rsid w:val="003D3E40"/>
    <w:rsid w:val="00636401"/>
    <w:rsid w:val="00650145"/>
    <w:rsid w:val="006800C9"/>
    <w:rsid w:val="00C22C6A"/>
    <w:rsid w:val="00E57E1B"/>
    <w:rsid w:val="01113D6B"/>
    <w:rsid w:val="019C1745"/>
    <w:rsid w:val="06F2019A"/>
    <w:rsid w:val="077B68BF"/>
    <w:rsid w:val="08400A92"/>
    <w:rsid w:val="0AB55AC9"/>
    <w:rsid w:val="0D3C4F80"/>
    <w:rsid w:val="0EE130CF"/>
    <w:rsid w:val="0F6956C4"/>
    <w:rsid w:val="115E60CE"/>
    <w:rsid w:val="141146D3"/>
    <w:rsid w:val="14784A5D"/>
    <w:rsid w:val="15C922E7"/>
    <w:rsid w:val="17A67AC2"/>
    <w:rsid w:val="1823790B"/>
    <w:rsid w:val="18355884"/>
    <w:rsid w:val="18A948D3"/>
    <w:rsid w:val="18F37C74"/>
    <w:rsid w:val="1D550E29"/>
    <w:rsid w:val="1EAF1A31"/>
    <w:rsid w:val="1FED1EC6"/>
    <w:rsid w:val="20521E29"/>
    <w:rsid w:val="2063467B"/>
    <w:rsid w:val="215229AF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A2E4796"/>
    <w:rsid w:val="2B795054"/>
    <w:rsid w:val="2BE25E52"/>
    <w:rsid w:val="2CA51A3F"/>
    <w:rsid w:val="30195425"/>
    <w:rsid w:val="30380FAE"/>
    <w:rsid w:val="31D93E11"/>
    <w:rsid w:val="32357615"/>
    <w:rsid w:val="33295289"/>
    <w:rsid w:val="342D7D62"/>
    <w:rsid w:val="3B91694A"/>
    <w:rsid w:val="3E3451B3"/>
    <w:rsid w:val="3E7A1A0D"/>
    <w:rsid w:val="410B5B73"/>
    <w:rsid w:val="410D2834"/>
    <w:rsid w:val="450B5C90"/>
    <w:rsid w:val="452655C6"/>
    <w:rsid w:val="4A7F176D"/>
    <w:rsid w:val="4BD94BB6"/>
    <w:rsid w:val="4C0A58AA"/>
    <w:rsid w:val="4C5C3A28"/>
    <w:rsid w:val="4D801F4B"/>
    <w:rsid w:val="505774D1"/>
    <w:rsid w:val="50F04351"/>
    <w:rsid w:val="51202704"/>
    <w:rsid w:val="536461B4"/>
    <w:rsid w:val="55870ECF"/>
    <w:rsid w:val="55F11B90"/>
    <w:rsid w:val="564F73D8"/>
    <w:rsid w:val="56BC015E"/>
    <w:rsid w:val="5A0510BB"/>
    <w:rsid w:val="5B791423"/>
    <w:rsid w:val="5EBD76F3"/>
    <w:rsid w:val="61EB714F"/>
    <w:rsid w:val="6288295E"/>
    <w:rsid w:val="63C60FC0"/>
    <w:rsid w:val="6DE86669"/>
    <w:rsid w:val="71C64208"/>
    <w:rsid w:val="73724CC1"/>
    <w:rsid w:val="74B742EE"/>
    <w:rsid w:val="76CF33C0"/>
    <w:rsid w:val="77E23F4F"/>
    <w:rsid w:val="77EE03ED"/>
    <w:rsid w:val="7959640F"/>
    <w:rsid w:val="7A394809"/>
    <w:rsid w:val="7A635830"/>
    <w:rsid w:val="7A8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18"/>
    <w:basedOn w:val="1"/>
    <w:qFormat/>
    <w:uiPriority w:val="0"/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1817</Words>
  <Characters>1908</Characters>
  <Lines>106</Lines>
  <Paragraphs>100</Paragraphs>
  <TotalTime>75</TotalTime>
  <ScaleCrop>false</ScaleCrop>
  <LinksUpToDate>false</LinksUpToDate>
  <CharactersWithSpaces>3625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2025-06-23T02:03:58Z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eyJoZGlkIjoiYTE1ZTI1YjI1MTY4MDdiOGZkYTliOTgzM2M0MGU3MTAiLCJ1c2VySWQiOiI5MTYxNjcxNjAifQ==</vt:lpwstr>
  </property>
</Properties>
</file>