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攸县妇女联合会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1、指导全县各级妇联依据《中华全国妇女联合会章程》和妇女代表大会的决定、决议，开展妇女儿童工作。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2、指导和推动全县农村妇女创新创业活动、城镇妇女“巾帼建功”活动和家庭文明建设工作。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3、教育、引导广大妇女自尊、自信、自立、自强。宣传妇女典型，开展女性成才研讨，实施女性素质工程，促进妇女人才成长，全面提高妇女素质。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维护妇女儿童合法权益，调查研究妇女、儿童问题，为县委、县政府决策提供依据，提出建议。动员妇女参与国家和社会事务的民主管理、民主监督，促进妇女参政议政和参与有关妇女儿童的法律、法规的制订。贯彻实施国务院颁发的《中国妇女发展纲要》、《中国儿童发展纲要》，协助县政府制定《攸县妇女发展规划》和《攸县儿童发展规划》，并组织实施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5、基层妇联组织建设，扩大组织网络，拓宽工作领域。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30"/>
        <w:jc w:val="both"/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6、负责与社会各界各族妇女的联络，与民主党派、工商联和团体会员之间的联系。</w:t>
      </w:r>
      <w:r>
        <w:rPr>
          <w:rFonts w:hint="default" w:ascii="Times New Roman" w:hAnsi="Times New Roman" w:eastAsia="等线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攸县妇女联合会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,分别为：办公室、妇儿维权室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本部门现有编制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；离退休人数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0人，其中退休人员2人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2025年度部门预算编制范围的为攸县妇女联合会单位名称</w:t>
      </w:r>
      <w:r>
        <w:rPr>
          <w:rFonts w:hint="default" w:ascii="Times New Roman" w:hAnsi="Times New Roman" w:cs="Times New Roman"/>
          <w:color w:val="auto"/>
          <w:sz w:val="22"/>
          <w:szCs w:val="24"/>
          <w:lang w:eastAsia="zh-CN"/>
        </w:rPr>
        <w:t>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邮电费0.5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会议费1.5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培训费2万元、公务接待费0.5万元、工会经费1万元、福利费1万元、其他交通费用4万元、其他商品和服务支出2万元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妇女事业发展经费20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万元，预算与上一年度持平。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290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拟召开妇女儿童、新时代文明实践家庭教育志愿者服务、亲子诵读等会议，人数300人，内容为妇女儿童、新时代文明实践家庭教育志愿者服务、亲子诵读；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</w:rPr>
        <w:t>拟召开利剑护蕾、“向阳花”开等培训，人数500人，内容为利剑护蕾、“向阳花”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花开等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培训；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B2F5B"/>
    <w:rsid w:val="019C1745"/>
    <w:rsid w:val="02687000"/>
    <w:rsid w:val="065274F4"/>
    <w:rsid w:val="077B68BF"/>
    <w:rsid w:val="0AB55AC9"/>
    <w:rsid w:val="0B8415DD"/>
    <w:rsid w:val="0D3C4F80"/>
    <w:rsid w:val="0DFE5392"/>
    <w:rsid w:val="0E245BA1"/>
    <w:rsid w:val="0EE130CF"/>
    <w:rsid w:val="0F6956C4"/>
    <w:rsid w:val="0F8751F8"/>
    <w:rsid w:val="0FD6785A"/>
    <w:rsid w:val="105C0433"/>
    <w:rsid w:val="115E60CE"/>
    <w:rsid w:val="11F801BC"/>
    <w:rsid w:val="121216F1"/>
    <w:rsid w:val="12B72298"/>
    <w:rsid w:val="141146D3"/>
    <w:rsid w:val="14784A5D"/>
    <w:rsid w:val="14ED7D61"/>
    <w:rsid w:val="17A67AC2"/>
    <w:rsid w:val="1823790B"/>
    <w:rsid w:val="18355884"/>
    <w:rsid w:val="1A2B6074"/>
    <w:rsid w:val="1A3B7A1A"/>
    <w:rsid w:val="1D550E29"/>
    <w:rsid w:val="1EAF1A31"/>
    <w:rsid w:val="1F5C15E9"/>
    <w:rsid w:val="1FED1EC6"/>
    <w:rsid w:val="2063467B"/>
    <w:rsid w:val="21B85CFD"/>
    <w:rsid w:val="21CC5AA6"/>
    <w:rsid w:val="22253766"/>
    <w:rsid w:val="22837AA1"/>
    <w:rsid w:val="22E04F40"/>
    <w:rsid w:val="23C23970"/>
    <w:rsid w:val="24143E1B"/>
    <w:rsid w:val="24FC1DF2"/>
    <w:rsid w:val="25645916"/>
    <w:rsid w:val="25A21694"/>
    <w:rsid w:val="26DA02D7"/>
    <w:rsid w:val="26E55F15"/>
    <w:rsid w:val="27E623AC"/>
    <w:rsid w:val="282052BC"/>
    <w:rsid w:val="2B795054"/>
    <w:rsid w:val="2BCF1785"/>
    <w:rsid w:val="2C7333ED"/>
    <w:rsid w:val="2C78697E"/>
    <w:rsid w:val="2CF0667B"/>
    <w:rsid w:val="2CF77E8A"/>
    <w:rsid w:val="2D572716"/>
    <w:rsid w:val="2D6F3B2A"/>
    <w:rsid w:val="2F004443"/>
    <w:rsid w:val="30195425"/>
    <w:rsid w:val="30380FAE"/>
    <w:rsid w:val="30ED3A0D"/>
    <w:rsid w:val="31D93E11"/>
    <w:rsid w:val="32357615"/>
    <w:rsid w:val="33295289"/>
    <w:rsid w:val="342D7D62"/>
    <w:rsid w:val="39AA09D0"/>
    <w:rsid w:val="3A183678"/>
    <w:rsid w:val="3B91694A"/>
    <w:rsid w:val="3C4151B9"/>
    <w:rsid w:val="3CB85A6D"/>
    <w:rsid w:val="3CE80C6A"/>
    <w:rsid w:val="3E3451B3"/>
    <w:rsid w:val="3E7A1A0D"/>
    <w:rsid w:val="3FA629CD"/>
    <w:rsid w:val="40734C6D"/>
    <w:rsid w:val="410D2834"/>
    <w:rsid w:val="428471F1"/>
    <w:rsid w:val="450B5C90"/>
    <w:rsid w:val="452655C6"/>
    <w:rsid w:val="48050DD4"/>
    <w:rsid w:val="49562689"/>
    <w:rsid w:val="4A7F176D"/>
    <w:rsid w:val="4BD94BB6"/>
    <w:rsid w:val="4C0A58AA"/>
    <w:rsid w:val="4C5C3A28"/>
    <w:rsid w:val="4D801F4B"/>
    <w:rsid w:val="50F04351"/>
    <w:rsid w:val="51202704"/>
    <w:rsid w:val="51DD22DD"/>
    <w:rsid w:val="51FA2895"/>
    <w:rsid w:val="5248159A"/>
    <w:rsid w:val="527C22FC"/>
    <w:rsid w:val="53422EDD"/>
    <w:rsid w:val="536461B4"/>
    <w:rsid w:val="547E368B"/>
    <w:rsid w:val="55870ECF"/>
    <w:rsid w:val="564F73D8"/>
    <w:rsid w:val="56BC015E"/>
    <w:rsid w:val="56E101E0"/>
    <w:rsid w:val="56EF59C0"/>
    <w:rsid w:val="57626C3C"/>
    <w:rsid w:val="595F377A"/>
    <w:rsid w:val="5A0510BB"/>
    <w:rsid w:val="5B791423"/>
    <w:rsid w:val="5BC22F58"/>
    <w:rsid w:val="5BEF4751"/>
    <w:rsid w:val="5EBD76F3"/>
    <w:rsid w:val="5ED657C7"/>
    <w:rsid w:val="61EB714F"/>
    <w:rsid w:val="62141ABE"/>
    <w:rsid w:val="66A12093"/>
    <w:rsid w:val="66AB379C"/>
    <w:rsid w:val="671229EE"/>
    <w:rsid w:val="6AD55D84"/>
    <w:rsid w:val="6BE431A9"/>
    <w:rsid w:val="6DC23D06"/>
    <w:rsid w:val="6DE86669"/>
    <w:rsid w:val="6F08033E"/>
    <w:rsid w:val="71C64208"/>
    <w:rsid w:val="72214B2C"/>
    <w:rsid w:val="723838E8"/>
    <w:rsid w:val="72804FFD"/>
    <w:rsid w:val="730D09BA"/>
    <w:rsid w:val="74B742EE"/>
    <w:rsid w:val="74C6415A"/>
    <w:rsid w:val="76CF33C0"/>
    <w:rsid w:val="77EE03ED"/>
    <w:rsid w:val="78FB310C"/>
    <w:rsid w:val="7959640F"/>
    <w:rsid w:val="79C5464A"/>
    <w:rsid w:val="7A394809"/>
    <w:rsid w:val="7A806876"/>
    <w:rsid w:val="7BD44754"/>
    <w:rsid w:val="7C43089B"/>
    <w:rsid w:val="7D223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3388</Words>
  <Characters>3554</Characters>
  <TotalTime>10</TotalTime>
  <ScaleCrop>false</ScaleCrop>
  <LinksUpToDate>false</LinksUpToDate>
  <CharactersWithSpaces>3645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80C87FF5D7164C7FB429C2ADF025F652_13</vt:lpwstr>
  </property>
  <property fmtid="{D5CDD505-2E9C-101B-9397-08002B2CF9AE}" pid="4" name="KSOTemplateDocerSaveRecord">
    <vt:lpwstr>eyJoZGlkIjoiY2M1MTI3Mzk2ZGQ1ZDA1ZTBmZDc3ZTY2YjA2NTNhOTgifQ==</vt:lpwstr>
  </property>
</Properties>
</file>