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7C91">
      <w:pPr>
        <w:widowControl/>
        <w:adjustRightInd w:val="0"/>
        <w:snapToGrid w:val="0"/>
        <w:spacing w:after="312" w:afterLines="100" w:line="600" w:lineRule="exact"/>
        <w:jc w:val="both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通讯员：谭莉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 xml:space="preserve"> 王云桓</w:t>
      </w:r>
    </w:p>
    <w:p w14:paraId="359B0A0F">
      <w:pPr>
        <w:widowControl/>
        <w:adjustRightInd w:val="0"/>
        <w:snapToGrid w:val="0"/>
        <w:spacing w:after="312" w:afterLines="100" w:line="600" w:lineRule="exact"/>
        <w:jc w:val="center"/>
        <w:rPr>
          <w:rFonts w:hint="eastAsia" w:ascii="方正小标宋简体" w:hAnsi="方正小标宋简体" w:eastAsia="方正小标宋简体" w:cs="宋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/>
          <w:kern w:val="0"/>
          <w:sz w:val="36"/>
          <w:szCs w:val="36"/>
          <w:lang w:eastAsia="zh-CN"/>
        </w:rPr>
        <w:t>攸县税务：政策春风暖企心</w:t>
      </w:r>
      <w:r>
        <w:rPr>
          <w:rFonts w:hint="eastAsia" w:ascii="方正小标宋简体" w:hAnsi="方正小标宋简体" w:eastAsia="方正小标宋简体" w:cs="宋体"/>
          <w:b w:val="0"/>
          <w:bCs/>
          <w:kern w:val="0"/>
          <w:sz w:val="36"/>
          <w:szCs w:val="36"/>
          <w:lang w:val="en-US" w:eastAsia="zh-CN"/>
        </w:rPr>
        <w:t xml:space="preserve"> 税助有爱变“无碍”</w:t>
      </w:r>
      <w:r>
        <w:rPr>
          <w:rFonts w:hint="eastAsia" w:ascii="方正小标宋简体" w:hAnsi="方正小标宋简体" w:eastAsia="方正小标宋简体" w:cs="宋体"/>
          <w:b w:val="0"/>
          <w:bCs/>
          <w:kern w:val="0"/>
          <w:sz w:val="36"/>
          <w:szCs w:val="36"/>
          <w:lang w:eastAsia="zh-CN"/>
        </w:rPr>
        <w:t xml:space="preserve"> </w:t>
      </w:r>
    </w:p>
    <w:p w14:paraId="0CA72E08">
      <w:pPr>
        <w:rPr>
          <w:rFonts w:hint="eastAsia"/>
        </w:rPr>
      </w:pPr>
    </w:p>
    <w:p w14:paraId="6FB73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5月15日，国家税务总局攸县税务局2025年第二季度纳税人学堂火热开讲。本次培训聚焦残疾人权益保障，旨在通过普法宣传、税惠政策宣讲和系统实操演示，助力企业快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享红利、稳步前行。</w:t>
      </w:r>
    </w:p>
    <w:p w14:paraId="5CB9D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drawing>
          <wp:inline distT="0" distB="0" distL="114300" distR="114300">
            <wp:extent cx="5264150" cy="3389630"/>
            <wp:effectExtent l="0" t="0" r="12700" b="1270"/>
            <wp:docPr id="1" name="图片 1" descr="e38f1131b7709ee12a61f6162a9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8f1131b7709ee12a61f6162a94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93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2"/>
          <w:lang w:val="en-US" w:eastAsia="zh-CN"/>
        </w:rPr>
        <w:t>（纳税人学堂活动现场）</w:t>
      </w:r>
    </w:p>
    <w:p w14:paraId="47577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培训现场人头攒动，80余家企业代表齐聚一堂，税务讲师以企业经营中遇到的常见问题为切入口，围绕残保金计算、申报，分档减缴政策等重点内容开展授课，手把手教企业算清“政策账”。</w:t>
      </w:r>
    </w:p>
    <w:p w14:paraId="391B3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“招录残障人士既能履行社会责任，还能享受政策红利，是一举两得的好事情！”株洲安特新材料科技有限公司财务负责人贺日红表示，企业的发展不仅要关注收益利润，更要与社会发展需要相结合。</w:t>
      </w:r>
    </w:p>
    <w:p w14:paraId="6271E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“政策熟悉了，不会操作也只能看着干着急。”针对企业代表的实操需求，税务讲师们现场“接单”，联合残联专干实时演示从数据填报到信息校验申报全流程，代表们活学活用，深度体验便捷高效式“全程网办”。</w:t>
      </w:r>
    </w:p>
    <w:p w14:paraId="726F6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f892dddd5d1da0fc159d1828413d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92dddd5d1da0fc159d1828413dc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3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2"/>
          <w:lang w:val="en-US" w:eastAsia="zh-CN"/>
        </w:rPr>
        <w:t>（税务讲师现场答疑解惑）</w:t>
      </w:r>
    </w:p>
    <w:p w14:paraId="7964A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据悉，此次纳税人学堂共为参会人员答疑解惑30余次，针对存在“疑难杂症”的企业定制个性化辅导方案10余个，并在课后开展跟踪问效，通过多元平台及时将优惠政策推送至适享缴费人，同步进行线上辅导，做到“全面覆盖”与“精准推送”有机结合，确保企业应享尽享政策红利。</w:t>
      </w:r>
    </w:p>
    <w:p w14:paraId="1B9F9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下阶段，攸县税务局将持续优化举措，通过抓牢税费征缴、抓实申报服务、抓深普法宣传，引导企业合规经营，依法足额缴纳残保金等税费，帮助企业及时享受税费优惠政策红利，通过税助发展，让“有爱”变“无碍”。</w:t>
      </w:r>
    </w:p>
    <w:p w14:paraId="180B7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 w14:paraId="6682E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 w14:paraId="17CFE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 w14:paraId="603D1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 w14:paraId="18109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4535"/>
    <w:rsid w:val="009B03BC"/>
    <w:rsid w:val="018D5014"/>
    <w:rsid w:val="02C072E4"/>
    <w:rsid w:val="040E6340"/>
    <w:rsid w:val="045F397E"/>
    <w:rsid w:val="047F30D2"/>
    <w:rsid w:val="0E031285"/>
    <w:rsid w:val="0FC7419B"/>
    <w:rsid w:val="104C50B1"/>
    <w:rsid w:val="10FE79EA"/>
    <w:rsid w:val="12EA61CA"/>
    <w:rsid w:val="130E4AE9"/>
    <w:rsid w:val="139C3B0F"/>
    <w:rsid w:val="13B921EF"/>
    <w:rsid w:val="14467490"/>
    <w:rsid w:val="15946644"/>
    <w:rsid w:val="15AC22B7"/>
    <w:rsid w:val="18295082"/>
    <w:rsid w:val="18930362"/>
    <w:rsid w:val="19863FAE"/>
    <w:rsid w:val="19B14467"/>
    <w:rsid w:val="1BD94AFA"/>
    <w:rsid w:val="1C373434"/>
    <w:rsid w:val="1D24052A"/>
    <w:rsid w:val="1D493CA8"/>
    <w:rsid w:val="1E9C2E47"/>
    <w:rsid w:val="1FBD70FA"/>
    <w:rsid w:val="202413FA"/>
    <w:rsid w:val="203215FB"/>
    <w:rsid w:val="20454720"/>
    <w:rsid w:val="212E6C3F"/>
    <w:rsid w:val="22820FA8"/>
    <w:rsid w:val="22DE4545"/>
    <w:rsid w:val="25207ABA"/>
    <w:rsid w:val="286B1B1B"/>
    <w:rsid w:val="2AC54427"/>
    <w:rsid w:val="2C7F48EE"/>
    <w:rsid w:val="2CA54F10"/>
    <w:rsid w:val="333027E0"/>
    <w:rsid w:val="342E7327"/>
    <w:rsid w:val="344A242E"/>
    <w:rsid w:val="35BF7520"/>
    <w:rsid w:val="366E3E8A"/>
    <w:rsid w:val="379F4F25"/>
    <w:rsid w:val="37F32FDE"/>
    <w:rsid w:val="3809111A"/>
    <w:rsid w:val="38932210"/>
    <w:rsid w:val="3CB55CC7"/>
    <w:rsid w:val="3D3934A8"/>
    <w:rsid w:val="407E5006"/>
    <w:rsid w:val="40D809DB"/>
    <w:rsid w:val="40F301A5"/>
    <w:rsid w:val="42946CAA"/>
    <w:rsid w:val="42E628FF"/>
    <w:rsid w:val="43010842"/>
    <w:rsid w:val="45880EF0"/>
    <w:rsid w:val="46CA0895"/>
    <w:rsid w:val="491C1138"/>
    <w:rsid w:val="4A497A60"/>
    <w:rsid w:val="4D814FE8"/>
    <w:rsid w:val="501873C7"/>
    <w:rsid w:val="534E4F68"/>
    <w:rsid w:val="55CC207D"/>
    <w:rsid w:val="56670BAB"/>
    <w:rsid w:val="5A4D2274"/>
    <w:rsid w:val="5A543317"/>
    <w:rsid w:val="5B0B48DB"/>
    <w:rsid w:val="5CED12C3"/>
    <w:rsid w:val="5D006B16"/>
    <w:rsid w:val="5D0746D4"/>
    <w:rsid w:val="5DD67B28"/>
    <w:rsid w:val="5F04373C"/>
    <w:rsid w:val="5F413978"/>
    <w:rsid w:val="61376287"/>
    <w:rsid w:val="677772D0"/>
    <w:rsid w:val="69B7095A"/>
    <w:rsid w:val="6A336A95"/>
    <w:rsid w:val="6BC55447"/>
    <w:rsid w:val="6DA1376A"/>
    <w:rsid w:val="6E8110F8"/>
    <w:rsid w:val="70296BAA"/>
    <w:rsid w:val="70CF6010"/>
    <w:rsid w:val="711C3D75"/>
    <w:rsid w:val="726863BF"/>
    <w:rsid w:val="741758FD"/>
    <w:rsid w:val="74940CC2"/>
    <w:rsid w:val="77723303"/>
    <w:rsid w:val="77EF7B17"/>
    <w:rsid w:val="78456F91"/>
    <w:rsid w:val="78FF29CC"/>
    <w:rsid w:val="7AA04379"/>
    <w:rsid w:val="7ACE0393"/>
    <w:rsid w:val="7AF24E10"/>
    <w:rsid w:val="7B6B0973"/>
    <w:rsid w:val="7C120DEF"/>
    <w:rsid w:val="7C2B297E"/>
    <w:rsid w:val="7CAF4275"/>
    <w:rsid w:val="7D407A29"/>
    <w:rsid w:val="7D7029EF"/>
    <w:rsid w:val="7E5E28AD"/>
    <w:rsid w:val="7E9E696A"/>
    <w:rsid w:val="7F9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632</Characters>
  <Lines>0</Lines>
  <Paragraphs>0</Paragraphs>
  <TotalTime>25</TotalTime>
  <ScaleCrop>false</ScaleCrop>
  <LinksUpToDate>false</LinksUpToDate>
  <CharactersWithSpaces>635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2025-05-12T08:11:00Z</dcterms:created>
  <dc:creator>admin</dc:creator>
  <cp:lastModifiedBy>晚舟</cp:lastModifiedBy>
  <cp:lastPrinted>2025-05-15T06:18:00Z</cp:lastPrinted>
  <dcterms:modified xsi:type="dcterms:W3CDTF">2025-05-30T00:48:53Z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eyJoZGlkIjoiMzU4ZDAxNWU2MDc0N2YzZmVmZmEwMDc1ZDRiN2I4MmYiLCJ1c2VySWQiOiI2NjU2MTExODYifQ==</vt:lpwstr>
  </property>
  <property fmtid="{D5CDD505-2E9C-101B-9397-08002B2CF9AE}" pid="4" name="ICV">
    <vt:lpwstr>AB544CA4FCC04296A2DA02847266F2E8_13</vt:lpwstr>
  </property>
</Properties>
</file>