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D21" w:rsidRDefault="005C1D21" w:rsidP="005C1D21">
      <w:pPr>
        <w:pStyle w:val="a8"/>
        <w:widowControl/>
        <w:spacing w:beforeAutospacing="0" w:afterAutospacing="0"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43"/>
          <w:szCs w:val="43"/>
          <w:lang w:bidi="ar"/>
        </w:rPr>
        <w:t>株洲市自然资源和规划局202</w:t>
      </w:r>
      <w:r>
        <w:rPr>
          <w:rFonts w:ascii="方正小标宋_GBK" w:eastAsia="方正小标宋_GBK" w:hAnsi="方正小标宋_GBK" w:cs="方正小标宋_GBK"/>
          <w:sz w:val="43"/>
          <w:szCs w:val="43"/>
          <w:lang w:bidi="ar"/>
        </w:rPr>
        <w:t>4</w:t>
      </w:r>
      <w:r>
        <w:rPr>
          <w:rFonts w:ascii="方正小标宋_GBK" w:eastAsia="方正小标宋_GBK" w:hAnsi="方正小标宋_GBK" w:cs="方正小标宋_GBK" w:hint="eastAsia"/>
          <w:sz w:val="43"/>
          <w:szCs w:val="43"/>
          <w:lang w:bidi="ar"/>
        </w:rPr>
        <w:t>年度重大行政决策事项目录</w:t>
      </w:r>
    </w:p>
    <w:tbl>
      <w:tblPr>
        <w:tblStyle w:val="a7"/>
        <w:tblW w:w="14170" w:type="dxa"/>
        <w:tblLook w:val="04A0" w:firstRow="1" w:lastRow="0" w:firstColumn="1" w:lastColumn="0" w:noHBand="0" w:noVBand="1"/>
      </w:tblPr>
      <w:tblGrid>
        <w:gridCol w:w="1975"/>
        <w:gridCol w:w="5108"/>
        <w:gridCol w:w="3118"/>
        <w:gridCol w:w="3969"/>
      </w:tblGrid>
      <w:tr w:rsidR="005C1D21" w:rsidTr="005C1D21">
        <w:tc>
          <w:tcPr>
            <w:tcW w:w="1975" w:type="dxa"/>
          </w:tcPr>
          <w:p w:rsidR="005C1D21" w:rsidRDefault="005C1D21" w:rsidP="00CA62B7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5108" w:type="dxa"/>
            <w:vAlign w:val="center"/>
          </w:tcPr>
          <w:p w:rsidR="005C1D21" w:rsidRDefault="005C1D21" w:rsidP="00CA62B7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名称</w:t>
            </w:r>
          </w:p>
        </w:tc>
        <w:tc>
          <w:tcPr>
            <w:tcW w:w="3118" w:type="dxa"/>
            <w:vAlign w:val="bottom"/>
          </w:tcPr>
          <w:p w:rsidR="005C1D21" w:rsidRPr="005C1D21" w:rsidRDefault="005C1D21" w:rsidP="00CA62B7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1D21">
              <w:rPr>
                <w:rFonts w:ascii="仿宋_GB2312" w:eastAsia="仿宋_GB2312" w:hint="eastAsia"/>
                <w:sz w:val="32"/>
                <w:szCs w:val="32"/>
              </w:rPr>
              <w:t>责任</w:t>
            </w:r>
            <w:r w:rsidRPr="005C1D21">
              <w:rPr>
                <w:rFonts w:ascii="仿宋_GB2312" w:eastAsia="仿宋_GB2312"/>
                <w:sz w:val="32"/>
                <w:szCs w:val="32"/>
              </w:rPr>
              <w:t>团队（</w:t>
            </w:r>
            <w:r w:rsidRPr="005C1D21">
              <w:rPr>
                <w:rFonts w:ascii="仿宋_GB2312" w:eastAsia="仿宋_GB2312" w:hint="eastAsia"/>
                <w:sz w:val="32"/>
                <w:szCs w:val="32"/>
              </w:rPr>
              <w:t>科室</w:t>
            </w:r>
            <w:r w:rsidRPr="005C1D21">
              <w:rPr>
                <w:rFonts w:ascii="仿宋_GB2312" w:eastAsia="仿宋_GB2312"/>
                <w:sz w:val="32"/>
                <w:szCs w:val="32"/>
              </w:rPr>
              <w:t>）</w:t>
            </w:r>
          </w:p>
        </w:tc>
        <w:tc>
          <w:tcPr>
            <w:tcW w:w="3969" w:type="dxa"/>
          </w:tcPr>
          <w:p w:rsidR="005C1D21" w:rsidRPr="005C1D21" w:rsidRDefault="005C1D21" w:rsidP="00CA62B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1D21">
              <w:rPr>
                <w:rFonts w:ascii="仿宋_GB2312" w:eastAsia="仿宋_GB2312" w:hint="eastAsia"/>
                <w:sz w:val="32"/>
                <w:szCs w:val="32"/>
              </w:rPr>
              <w:t>时间</w:t>
            </w:r>
            <w:r w:rsidRPr="005C1D21">
              <w:rPr>
                <w:rFonts w:ascii="仿宋_GB2312" w:eastAsia="仿宋_GB2312"/>
                <w:sz w:val="32"/>
                <w:szCs w:val="32"/>
              </w:rPr>
              <w:t>安排</w:t>
            </w:r>
          </w:p>
        </w:tc>
      </w:tr>
      <w:tr w:rsidR="005C1D21" w:rsidRPr="005C1D21" w:rsidTr="005C1D21">
        <w:tc>
          <w:tcPr>
            <w:tcW w:w="1975" w:type="dxa"/>
          </w:tcPr>
          <w:p w:rsidR="005C1D21" w:rsidRPr="005C1D21" w:rsidRDefault="005C1D21" w:rsidP="005C1D2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1D21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5108" w:type="dxa"/>
            <w:vAlign w:val="center"/>
          </w:tcPr>
          <w:p w:rsidR="005C1D21" w:rsidRPr="005C1D21" w:rsidRDefault="00F5257D" w:rsidP="00F5257D">
            <w:pPr>
              <w:widowControl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起草</w:t>
            </w:r>
            <w:r w:rsidR="005C1D21" w:rsidRPr="005C1D21">
              <w:rPr>
                <w:rFonts w:ascii="仿宋_GB2312" w:eastAsia="仿宋_GB2312" w:hint="eastAsia"/>
                <w:sz w:val="32"/>
                <w:szCs w:val="32"/>
              </w:rPr>
              <w:t>关于解决市区不动产登记历史遗留问题的指导意见</w:t>
            </w:r>
            <w:r>
              <w:rPr>
                <w:rFonts w:ascii="仿宋_GB2312" w:eastAsia="仿宋_GB2312" w:hint="eastAsia"/>
                <w:sz w:val="32"/>
                <w:szCs w:val="32"/>
              </w:rPr>
              <w:t>相关</w:t>
            </w:r>
            <w:r>
              <w:rPr>
                <w:rFonts w:ascii="仿宋_GB2312" w:eastAsia="仿宋_GB2312"/>
                <w:sz w:val="32"/>
                <w:szCs w:val="32"/>
              </w:rPr>
              <w:t>文件</w:t>
            </w:r>
          </w:p>
        </w:tc>
        <w:tc>
          <w:tcPr>
            <w:tcW w:w="3118" w:type="dxa"/>
            <w:vAlign w:val="bottom"/>
          </w:tcPr>
          <w:p w:rsidR="005C1D21" w:rsidRPr="005C1D21" w:rsidRDefault="005C1D21" w:rsidP="005C1D2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1D21">
              <w:rPr>
                <w:rFonts w:ascii="仿宋_GB2312" w:eastAsia="仿宋_GB2312" w:hint="eastAsia"/>
                <w:sz w:val="32"/>
                <w:szCs w:val="32"/>
              </w:rPr>
              <w:t>确权登记团队</w:t>
            </w:r>
          </w:p>
        </w:tc>
        <w:tc>
          <w:tcPr>
            <w:tcW w:w="3969" w:type="dxa"/>
            <w:vAlign w:val="bottom"/>
          </w:tcPr>
          <w:p w:rsidR="005C1D21" w:rsidRPr="005C1D21" w:rsidRDefault="005C1D21" w:rsidP="005C1D2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1D21">
              <w:rPr>
                <w:rFonts w:ascii="仿宋_GB2312" w:eastAsia="仿宋_GB2312" w:hint="eastAsia"/>
                <w:sz w:val="32"/>
                <w:szCs w:val="32"/>
              </w:rPr>
              <w:t>2024年3月</w:t>
            </w:r>
          </w:p>
        </w:tc>
      </w:tr>
      <w:tr w:rsidR="005C1D21" w:rsidRPr="005C1D21" w:rsidTr="005C1D21">
        <w:tc>
          <w:tcPr>
            <w:tcW w:w="1975" w:type="dxa"/>
          </w:tcPr>
          <w:p w:rsidR="005C1D21" w:rsidRPr="005C1D21" w:rsidRDefault="005C1D21" w:rsidP="005C1D2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1D21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5108" w:type="dxa"/>
            <w:vAlign w:val="center"/>
          </w:tcPr>
          <w:p w:rsidR="005C1D21" w:rsidRPr="005C1D21" w:rsidRDefault="00F5257D" w:rsidP="005C1D2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起草</w:t>
            </w:r>
            <w:r w:rsidR="005C1D21" w:rsidRPr="005C1D21">
              <w:rPr>
                <w:rFonts w:ascii="仿宋_GB2312" w:eastAsia="仿宋_GB2312" w:hint="eastAsia"/>
                <w:sz w:val="32"/>
                <w:szCs w:val="32"/>
              </w:rPr>
              <w:t>株洲市关于推行不动产“带押过户”工作的文件</w:t>
            </w:r>
          </w:p>
        </w:tc>
        <w:tc>
          <w:tcPr>
            <w:tcW w:w="3118" w:type="dxa"/>
            <w:vAlign w:val="bottom"/>
          </w:tcPr>
          <w:p w:rsidR="005C1D21" w:rsidRPr="005C1D21" w:rsidRDefault="005C1D21" w:rsidP="005C1D2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1D21">
              <w:rPr>
                <w:rFonts w:ascii="仿宋_GB2312" w:eastAsia="仿宋_GB2312" w:hint="eastAsia"/>
                <w:sz w:val="32"/>
                <w:szCs w:val="32"/>
              </w:rPr>
              <w:t>确权登记团队</w:t>
            </w:r>
          </w:p>
        </w:tc>
        <w:tc>
          <w:tcPr>
            <w:tcW w:w="3969" w:type="dxa"/>
            <w:vAlign w:val="bottom"/>
          </w:tcPr>
          <w:p w:rsidR="005C1D21" w:rsidRPr="005C1D21" w:rsidRDefault="005C1D21" w:rsidP="005C1D2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1D21">
              <w:rPr>
                <w:rFonts w:ascii="仿宋_GB2312" w:eastAsia="仿宋_GB2312" w:hint="eastAsia"/>
                <w:sz w:val="32"/>
                <w:szCs w:val="32"/>
              </w:rPr>
              <w:t>2024年10月</w:t>
            </w:r>
          </w:p>
        </w:tc>
      </w:tr>
      <w:tr w:rsidR="005C1D21" w:rsidRPr="005C1D21" w:rsidTr="005C1D21">
        <w:tc>
          <w:tcPr>
            <w:tcW w:w="1975" w:type="dxa"/>
          </w:tcPr>
          <w:p w:rsidR="005C1D21" w:rsidRPr="005C1D21" w:rsidRDefault="005C1D21" w:rsidP="005C1D2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1D21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5108" w:type="dxa"/>
            <w:vAlign w:val="bottom"/>
          </w:tcPr>
          <w:p w:rsidR="005C1D21" w:rsidRPr="005C1D21" w:rsidRDefault="00F5257D" w:rsidP="005C1D2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起草</w:t>
            </w:r>
            <w:r w:rsidR="005C1D21" w:rsidRPr="005C1D21">
              <w:rPr>
                <w:rFonts w:ascii="仿宋_GB2312" w:eastAsia="仿宋_GB2312" w:hint="eastAsia"/>
                <w:sz w:val="32"/>
                <w:szCs w:val="32"/>
              </w:rPr>
              <w:t>株洲市遥感影像数据统筹共享管理实施细则</w:t>
            </w:r>
            <w:bookmarkStart w:id="0" w:name="_GoBack"/>
            <w:bookmarkEnd w:id="0"/>
          </w:p>
        </w:tc>
        <w:tc>
          <w:tcPr>
            <w:tcW w:w="3118" w:type="dxa"/>
            <w:vAlign w:val="bottom"/>
          </w:tcPr>
          <w:p w:rsidR="005C1D21" w:rsidRPr="005C1D21" w:rsidRDefault="005C1D21" w:rsidP="005C1D2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1D21">
              <w:rPr>
                <w:rFonts w:ascii="仿宋_GB2312" w:eastAsia="仿宋_GB2312" w:hint="eastAsia"/>
                <w:sz w:val="32"/>
                <w:szCs w:val="32"/>
              </w:rPr>
              <w:t>地信管理团队</w:t>
            </w:r>
          </w:p>
        </w:tc>
        <w:tc>
          <w:tcPr>
            <w:tcW w:w="3969" w:type="dxa"/>
            <w:vAlign w:val="bottom"/>
          </w:tcPr>
          <w:p w:rsidR="005C1D21" w:rsidRPr="005C1D21" w:rsidRDefault="005C1D21" w:rsidP="005C1D2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1D21">
              <w:rPr>
                <w:rFonts w:ascii="仿宋_GB2312" w:eastAsia="仿宋_GB2312" w:hint="eastAsia"/>
                <w:sz w:val="32"/>
                <w:szCs w:val="32"/>
              </w:rPr>
              <w:t>2024年10月</w:t>
            </w:r>
          </w:p>
        </w:tc>
      </w:tr>
    </w:tbl>
    <w:p w:rsidR="005C1D21" w:rsidRPr="005C1D21" w:rsidRDefault="005C1D21" w:rsidP="005C1D21">
      <w:pPr>
        <w:jc w:val="center"/>
        <w:rPr>
          <w:rFonts w:ascii="仿宋_GB2312" w:eastAsia="仿宋_GB2312"/>
          <w:sz w:val="32"/>
          <w:szCs w:val="32"/>
        </w:rPr>
      </w:pPr>
    </w:p>
    <w:sectPr w:rsidR="005C1D21" w:rsidRPr="005C1D21" w:rsidSect="005C1D2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D22" w:rsidRDefault="00D00D22" w:rsidP="005C1D21">
      <w:r>
        <w:separator/>
      </w:r>
    </w:p>
  </w:endnote>
  <w:endnote w:type="continuationSeparator" w:id="0">
    <w:p w:rsidR="00D00D22" w:rsidRDefault="00D00D22" w:rsidP="005C1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D22" w:rsidRDefault="00D00D22" w:rsidP="005C1D21">
      <w:r>
        <w:separator/>
      </w:r>
    </w:p>
  </w:footnote>
  <w:footnote w:type="continuationSeparator" w:id="0">
    <w:p w:rsidR="00D00D22" w:rsidRDefault="00D00D22" w:rsidP="005C1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558"/>
    <w:rsid w:val="005C1D21"/>
    <w:rsid w:val="00776203"/>
    <w:rsid w:val="00794AD0"/>
    <w:rsid w:val="00B91558"/>
    <w:rsid w:val="00D00D22"/>
    <w:rsid w:val="00F5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565395"/>
  <w15:chartTrackingRefBased/>
  <w15:docId w15:val="{EC6A48DD-0175-4E2C-A4B2-FBD1C7AD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D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1D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1D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1D21"/>
    <w:rPr>
      <w:sz w:val="18"/>
      <w:szCs w:val="18"/>
    </w:rPr>
  </w:style>
  <w:style w:type="table" w:styleId="a7">
    <w:name w:val="Table Grid"/>
    <w:basedOn w:val="a1"/>
    <w:uiPriority w:val="39"/>
    <w:rsid w:val="005C1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5C1D21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1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154</Characters>
  <Application>Microsoft Office Word</Application>
  <DocSecurity>0</DocSecurity>
  <Lines>1</Lines>
  <Paragraphs>1</Paragraphs>
  <ScaleCrop>false</ScaleCrop>
  <Company>微软中国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2025-05-22T09:37:00Z</dcterms:created>
  <dcterms:modified xsi:type="dcterms:W3CDTF">2025-05-26T01:38:00Z</dcterms:modified>
</cp:coreProperties>
</file>