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2980"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茶陵县科技创新奖励办法</w:t>
      </w:r>
    </w:p>
    <w:p w14:paraId="6949B97B"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（征求意见稿）</w:t>
      </w:r>
    </w:p>
    <w:p w14:paraId="33994D8A">
      <w:pPr>
        <w:spacing w:line="600" w:lineRule="exact"/>
        <w:rPr>
          <w:rFonts w:hint="eastAsia"/>
        </w:rPr>
      </w:pPr>
      <w:bookmarkStart w:id="0" w:name="_GoBack"/>
      <w:bookmarkEnd w:id="0"/>
    </w:p>
    <w:p w14:paraId="5C7A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第一条  为奖励在科学技术活动中做出突出贡献的公民、组织，调动广大科技工作者的积极性和创造性，鼓励</w:t>
      </w:r>
      <w:r>
        <w:rPr>
          <w:rFonts w:hint="eastAsia" w:ascii="Times New Roman" w:eastAsia="方正仿宋简体"/>
          <w:lang w:eastAsia="zh-CN"/>
        </w:rPr>
        <w:t>企业</w:t>
      </w:r>
      <w:r>
        <w:rPr>
          <w:rFonts w:ascii="Times New Roman" w:eastAsia="方正仿宋简体"/>
        </w:rPr>
        <w:t>自主创新，加快科学技术事业的发展，促进经济建设和社会进步，建设创新型城市，根据《国家科学技术奖励条例》《湖南省科学技术奖励办法》的规定，结合本县实际，制定本办法。</w:t>
      </w:r>
    </w:p>
    <w:p w14:paraId="7672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第二条  县人民政府设立科技创新奖项：</w:t>
      </w:r>
    </w:p>
    <w:p w14:paraId="37B5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（一）科技创新贡献奖</w:t>
      </w:r>
    </w:p>
    <w:p w14:paraId="4ACC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（二）科技创新进步奖</w:t>
      </w:r>
    </w:p>
    <w:p w14:paraId="5AC2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  <w:highlight w:val="none"/>
        </w:rPr>
      </w:pPr>
      <w:r>
        <w:rPr>
          <w:rFonts w:hint="eastAsia" w:ascii="Times New Roman" w:eastAsia="方正仿宋简体"/>
          <w:highlight w:val="none"/>
          <w:lang w:eastAsia="zh-CN"/>
        </w:rPr>
        <w:t>第三条</w:t>
      </w:r>
      <w:r>
        <w:rPr>
          <w:rFonts w:hint="eastAsia" w:ascii="Times New Roman" w:eastAsia="方正仿宋简体"/>
          <w:highlight w:val="none"/>
          <w:lang w:val="en-US" w:eastAsia="zh-CN"/>
        </w:rPr>
        <w:t xml:space="preserve">  </w:t>
      </w:r>
      <w:r>
        <w:rPr>
          <w:rFonts w:ascii="Times New Roman" w:eastAsia="方正仿宋简体"/>
          <w:highlight w:val="none"/>
        </w:rPr>
        <w:t>科技创新奖项</w:t>
      </w:r>
      <w:r>
        <w:rPr>
          <w:rFonts w:hint="eastAsia" w:ascii="Times New Roman" w:eastAsia="方正仿宋简体"/>
          <w:highlight w:val="none"/>
          <w:lang w:eastAsia="zh-CN"/>
        </w:rPr>
        <w:t>适用范围：</w:t>
      </w:r>
      <w:r>
        <w:rPr>
          <w:rFonts w:hint="eastAsia" w:ascii="Times New Roman" w:eastAsia="方正仿宋简体"/>
          <w:highlight w:val="none"/>
        </w:rPr>
        <w:t>在本行政区域内实际开展生产经营活动并符合条件的企业</w:t>
      </w:r>
      <w:r>
        <w:rPr>
          <w:rFonts w:hint="eastAsia" w:ascii="Times New Roman" w:eastAsia="方正仿宋简体"/>
          <w:highlight w:val="none"/>
          <w:lang w:eastAsia="zh-CN"/>
        </w:rPr>
        <w:t>。</w:t>
      </w:r>
    </w:p>
    <w:p w14:paraId="1680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  <w:highlight w:val="none"/>
        </w:rPr>
        <w:t>第</w:t>
      </w:r>
      <w:r>
        <w:rPr>
          <w:rFonts w:hint="eastAsia" w:ascii="Times New Roman" w:eastAsia="方正仿宋简体"/>
          <w:highlight w:val="none"/>
          <w:lang w:eastAsia="zh-CN"/>
        </w:rPr>
        <w:t>四</w:t>
      </w:r>
      <w:r>
        <w:rPr>
          <w:rFonts w:ascii="Times New Roman" w:eastAsia="方正仿宋简体"/>
          <w:highlight w:val="none"/>
        </w:rPr>
        <w:t>条  县科技创新奖贯彻尊重知识</w:t>
      </w:r>
      <w:r>
        <w:rPr>
          <w:rFonts w:ascii="Times New Roman" w:eastAsia="方正仿宋简体"/>
        </w:rPr>
        <w:t>、尊重人才的方针，鼓励自主创新、发明创造，促进科技成果转化和高新技术产业化。</w:t>
      </w:r>
    </w:p>
    <w:p w14:paraId="0223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五</w:t>
      </w:r>
      <w:r>
        <w:rPr>
          <w:rFonts w:ascii="Times New Roman" w:eastAsia="方正仿宋简体"/>
        </w:rPr>
        <w:t>条  县科技创新奖的申报、评审和授予遵循公开、公平、公正的原则，坚持经济效益和社会效益相结合，广泛听取社会各方面的意见。</w:t>
      </w:r>
    </w:p>
    <w:p w14:paraId="441A2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六</w:t>
      </w:r>
      <w:r>
        <w:rPr>
          <w:rFonts w:ascii="Times New Roman" w:eastAsia="方正仿宋简体"/>
        </w:rPr>
        <w:t>条  县</w:t>
      </w:r>
      <w:r>
        <w:rPr>
          <w:rFonts w:hint="eastAsia" w:ascii="Times New Roman" w:eastAsia="方正仿宋简体"/>
          <w:lang w:eastAsia="zh-CN"/>
        </w:rPr>
        <w:t>科技和工业信息化局</w:t>
      </w:r>
      <w:r>
        <w:rPr>
          <w:rFonts w:ascii="Times New Roman" w:eastAsia="方正仿宋简体"/>
        </w:rPr>
        <w:t>负责县科技创新奖的评审组织和日常管理工作。</w:t>
      </w:r>
    </w:p>
    <w:p w14:paraId="3BEE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七</w:t>
      </w:r>
      <w:r>
        <w:rPr>
          <w:rFonts w:ascii="Times New Roman" w:eastAsia="方正仿宋简体"/>
        </w:rPr>
        <w:t>条  设立县科技创新奖励</w:t>
      </w:r>
      <w:r>
        <w:rPr>
          <w:rFonts w:hint="eastAsia" w:ascii="Times New Roman" w:eastAsia="方正仿宋简体"/>
          <w:lang w:eastAsia="zh-CN"/>
        </w:rPr>
        <w:t>评审组</w:t>
      </w:r>
      <w:r>
        <w:rPr>
          <w:rFonts w:ascii="Times New Roman" w:eastAsia="方正仿宋简体"/>
        </w:rPr>
        <w:t>，负责县科技创新</w:t>
      </w:r>
      <w:r>
        <w:rPr>
          <w:rFonts w:hint="eastAsia" w:ascii="Times New Roman" w:eastAsia="方正仿宋简体"/>
          <w:lang w:eastAsia="zh-CN"/>
        </w:rPr>
        <w:t>贡献</w:t>
      </w:r>
      <w:r>
        <w:rPr>
          <w:rFonts w:ascii="Times New Roman" w:eastAsia="方正仿宋简体"/>
        </w:rPr>
        <w:t>奖的评审工作。县科技创新奖励</w:t>
      </w:r>
      <w:r>
        <w:rPr>
          <w:rFonts w:hint="eastAsia" w:ascii="Times New Roman" w:eastAsia="方正仿宋简体"/>
          <w:lang w:eastAsia="zh-CN"/>
        </w:rPr>
        <w:t>评审组</w:t>
      </w:r>
      <w:r>
        <w:rPr>
          <w:rFonts w:ascii="Times New Roman" w:eastAsia="方正仿宋简体"/>
        </w:rPr>
        <w:t>的组成人员由县</w:t>
      </w:r>
      <w:r>
        <w:rPr>
          <w:rFonts w:hint="eastAsia" w:ascii="Times New Roman" w:eastAsia="方正仿宋简体"/>
          <w:lang w:eastAsia="zh-CN"/>
        </w:rPr>
        <w:t>科技和工业信息化局</w:t>
      </w:r>
      <w:r>
        <w:rPr>
          <w:rFonts w:ascii="Times New Roman" w:eastAsia="方正仿宋简体"/>
        </w:rPr>
        <w:t>提出，报县人民政府批准。</w:t>
      </w:r>
    </w:p>
    <w:p w14:paraId="60B2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八</w:t>
      </w:r>
      <w:r>
        <w:rPr>
          <w:rFonts w:ascii="Times New Roman" w:eastAsia="方正仿宋简体"/>
        </w:rPr>
        <w:t>条  在科技创新奖励活动中不得向申报单位和个人收取任何费用。</w:t>
      </w:r>
    </w:p>
    <w:p w14:paraId="2DBD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九</w:t>
      </w:r>
      <w:r>
        <w:rPr>
          <w:rFonts w:ascii="Times New Roman" w:eastAsia="方正仿宋简体"/>
        </w:rPr>
        <w:t>条  县科技创新贡献奖是茶陵县科技创新奖励的最高奖项。授予在本县工作的下列公民</w:t>
      </w:r>
      <w:r>
        <w:rPr>
          <w:rFonts w:hint="eastAsia" w:ascii="Times New Roman" w:eastAsia="方正仿宋简体"/>
          <w:lang w:eastAsia="zh-CN"/>
        </w:rPr>
        <w:t>、组织</w:t>
      </w:r>
      <w:r>
        <w:rPr>
          <w:rFonts w:ascii="Times New Roman" w:eastAsia="方正仿宋简体"/>
        </w:rPr>
        <w:t>：</w:t>
      </w:r>
    </w:p>
    <w:p w14:paraId="520D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（一）在实施技术开发、发明创造中，研发出具有自主知识产权的新技术、新产品，</w:t>
      </w:r>
      <w:r>
        <w:rPr>
          <w:rFonts w:hint="eastAsia" w:ascii="Times New Roman" w:eastAsia="方正仿宋简体"/>
          <w:lang w:eastAsia="zh-CN"/>
        </w:rPr>
        <w:t>已获发明专利不少于</w:t>
      </w:r>
      <w:r>
        <w:rPr>
          <w:rFonts w:hint="eastAsia" w:ascii="Times New Roman" w:eastAsia="方正仿宋简体"/>
          <w:lang w:val="en-US" w:eastAsia="zh-CN"/>
        </w:rPr>
        <w:t>4项（含），</w:t>
      </w:r>
      <w:r>
        <w:rPr>
          <w:rFonts w:hint="eastAsia" w:ascii="Times New Roman" w:eastAsia="方正仿宋简体"/>
        </w:rPr>
        <w:t>该技术、该产品</w:t>
      </w:r>
      <w:r>
        <w:rPr>
          <w:rFonts w:hint="eastAsia" w:ascii="Times New Roman" w:eastAsia="方正仿宋简体"/>
          <w:lang w:eastAsia="zh-CN"/>
        </w:rPr>
        <w:t>已</w:t>
      </w:r>
      <w:r>
        <w:rPr>
          <w:rFonts w:hint="eastAsia" w:ascii="Times New Roman" w:eastAsia="方正仿宋简体"/>
        </w:rPr>
        <w:t>实施应用，</w:t>
      </w:r>
      <w:r>
        <w:rPr>
          <w:rFonts w:hint="eastAsia" w:ascii="Times New Roman" w:eastAsia="方正仿宋简体"/>
          <w:lang w:eastAsia="zh-CN"/>
        </w:rPr>
        <w:t>属于有效</w:t>
      </w:r>
      <w:r>
        <w:rPr>
          <w:rFonts w:hint="eastAsia" w:ascii="Times New Roman" w:eastAsia="方正仿宋简体"/>
        </w:rPr>
        <w:t>高新技术企</w:t>
      </w:r>
      <w:r>
        <w:rPr>
          <w:rFonts w:hint="eastAsia" w:ascii="Times New Roman" w:eastAsia="方正仿宋简体"/>
          <w:color w:val="auto"/>
        </w:rPr>
        <w:t>业</w:t>
      </w:r>
      <w:r>
        <w:rPr>
          <w:rFonts w:ascii="Times New Roman" w:eastAsia="方正仿宋简体"/>
          <w:color w:val="auto"/>
        </w:rPr>
        <w:t>。</w:t>
      </w:r>
    </w:p>
    <w:p w14:paraId="646E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（二）</w:t>
      </w:r>
      <w:r>
        <w:rPr>
          <w:rFonts w:hint="eastAsia" w:ascii="Times New Roman" w:eastAsia="方正仿宋简体"/>
          <w:lang w:eastAsia="zh-CN"/>
        </w:rPr>
        <w:t>企业注重研发投入，统计联网直报中，企业年报研发投入认定数不低于年度主营业务销售产值的</w:t>
      </w:r>
      <w:r>
        <w:rPr>
          <w:rFonts w:hint="eastAsia" w:ascii="Times New Roman" w:eastAsia="方正仿宋简体"/>
          <w:lang w:val="en-US" w:eastAsia="zh-CN"/>
        </w:rPr>
        <w:t>5%</w:t>
      </w:r>
      <w:r>
        <w:rPr>
          <w:rFonts w:ascii="Times New Roman" w:eastAsia="方正仿宋简体"/>
        </w:rPr>
        <w:t>。</w:t>
      </w:r>
    </w:p>
    <w:p w14:paraId="5F89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（三）在</w:t>
      </w:r>
      <w:r>
        <w:rPr>
          <w:rFonts w:hint="eastAsia" w:ascii="Times New Roman" w:eastAsia="方正仿宋简体"/>
          <w:lang w:eastAsia="zh-CN"/>
        </w:rPr>
        <w:t>打造科技创新高地、促进高质量发展、加快形成新质生产力等工作中</w:t>
      </w:r>
      <w:r>
        <w:rPr>
          <w:rFonts w:ascii="Times New Roman" w:eastAsia="方正仿宋简体"/>
        </w:rPr>
        <w:t>，对科学技术基础性工作和社会公益性科学技术事业做出重要贡献，经过实践检验，社会公认，</w:t>
      </w:r>
      <w:r>
        <w:rPr>
          <w:rFonts w:hint="eastAsia" w:ascii="Times New Roman" w:eastAsia="方正仿宋简体"/>
          <w:lang w:eastAsia="zh-CN"/>
        </w:rPr>
        <w:t>曾</w:t>
      </w:r>
      <w:r>
        <w:rPr>
          <w:rFonts w:ascii="Times New Roman" w:eastAsia="方正仿宋简体"/>
        </w:rPr>
        <w:t>获得</w:t>
      </w:r>
      <w:r>
        <w:rPr>
          <w:rFonts w:hint="eastAsia" w:ascii="Times New Roman" w:eastAsia="方正仿宋简体"/>
          <w:lang w:eastAsia="zh-CN"/>
        </w:rPr>
        <w:t>市创新创业奖励或省“三尖”人才或省“双创赛”中获奖</w:t>
      </w:r>
      <w:r>
        <w:rPr>
          <w:rFonts w:ascii="Times New Roman" w:eastAsia="方正仿宋简体"/>
        </w:rPr>
        <w:t>。</w:t>
      </w:r>
    </w:p>
    <w:p w14:paraId="1AE4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第十条   县科技创新贡献奖由下列单位推荐：</w:t>
      </w:r>
    </w:p>
    <w:p w14:paraId="062F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</w:rPr>
      </w:pPr>
      <w:r>
        <w:rPr>
          <w:rFonts w:ascii="Times New Roman" w:eastAsia="方正仿宋简体"/>
        </w:rPr>
        <w:t>（一）乡镇人民政府、办事处</w:t>
      </w:r>
      <w:r>
        <w:rPr>
          <w:rFonts w:hint="eastAsia" w:ascii="Times New Roman" w:eastAsia="方正仿宋简体"/>
        </w:rPr>
        <w:t>。</w:t>
      </w:r>
    </w:p>
    <w:p w14:paraId="511E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</w:rPr>
      </w:pPr>
      <w:r>
        <w:rPr>
          <w:rFonts w:ascii="Times New Roman" w:eastAsia="方正仿宋简体"/>
        </w:rPr>
        <w:t>（二）县人民政府工作部门、行业主管部门</w:t>
      </w:r>
      <w:r>
        <w:rPr>
          <w:rFonts w:hint="eastAsia" w:ascii="Times New Roman" w:eastAsia="方正仿宋简体"/>
        </w:rPr>
        <w:t>。</w:t>
      </w:r>
    </w:p>
    <w:p w14:paraId="3C58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（三）经县</w:t>
      </w:r>
      <w:r>
        <w:rPr>
          <w:rFonts w:hint="eastAsia" w:ascii="Times New Roman" w:eastAsia="方正仿宋简体"/>
          <w:lang w:eastAsia="zh-CN"/>
        </w:rPr>
        <w:t>科技和工业信息化局</w:t>
      </w:r>
      <w:r>
        <w:rPr>
          <w:rFonts w:ascii="Times New Roman" w:eastAsia="方正仿宋简体"/>
        </w:rPr>
        <w:t>认定具有推荐资格的其</w:t>
      </w:r>
      <w:r>
        <w:rPr>
          <w:rFonts w:hint="eastAsia" w:ascii="Times New Roman" w:eastAsia="方正仿宋简体"/>
          <w:lang w:eastAsia="zh-CN"/>
        </w:rPr>
        <w:t>他</w:t>
      </w:r>
      <w:r>
        <w:rPr>
          <w:rFonts w:ascii="Times New Roman" w:eastAsia="方正仿宋简体"/>
        </w:rPr>
        <w:t>单位。</w:t>
      </w:r>
    </w:p>
    <w:p w14:paraId="0551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第十</w:t>
      </w:r>
      <w:r>
        <w:rPr>
          <w:rFonts w:hint="eastAsia" w:ascii="Times New Roman" w:eastAsia="方正仿宋简体"/>
          <w:lang w:eastAsia="zh-CN"/>
        </w:rPr>
        <w:t>一</w:t>
      </w:r>
      <w:r>
        <w:rPr>
          <w:rFonts w:ascii="Times New Roman" w:eastAsia="方正仿宋简体"/>
        </w:rPr>
        <w:t>条  申报县科技创新贡献奖应当填写统一格式的推荐书，提供真实、可靠的评审材料。</w:t>
      </w:r>
    </w:p>
    <w:p w14:paraId="7760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第十</w:t>
      </w:r>
      <w:r>
        <w:rPr>
          <w:rFonts w:hint="eastAsia" w:ascii="Times New Roman" w:eastAsia="方正仿宋简体"/>
          <w:lang w:eastAsia="zh-CN"/>
        </w:rPr>
        <w:t>二</w:t>
      </w:r>
      <w:r>
        <w:rPr>
          <w:rFonts w:ascii="Times New Roman" w:eastAsia="方正仿宋简体"/>
        </w:rPr>
        <w:t>条  县科技创新奖励</w:t>
      </w:r>
      <w:r>
        <w:rPr>
          <w:rFonts w:hint="eastAsia" w:ascii="Times New Roman" w:eastAsia="方正仿宋简体"/>
          <w:lang w:eastAsia="zh-CN"/>
        </w:rPr>
        <w:t>评审组</w:t>
      </w:r>
      <w:r>
        <w:rPr>
          <w:rFonts w:ascii="Times New Roman" w:eastAsia="方正仿宋简体"/>
        </w:rPr>
        <w:t>负责县科技创新贡献奖的专业评审工作</w:t>
      </w:r>
      <w:r>
        <w:rPr>
          <w:rFonts w:hint="eastAsia" w:ascii="Times New Roman" w:eastAsia="方正仿宋简体"/>
          <w:lang w:eastAsia="zh-CN"/>
        </w:rPr>
        <w:t>，奖评审结果</w:t>
      </w:r>
      <w:r>
        <w:rPr>
          <w:rFonts w:ascii="Times New Roman" w:eastAsia="方正仿宋简体"/>
        </w:rPr>
        <w:t>报县人民政府审定。</w:t>
      </w:r>
    </w:p>
    <w:p w14:paraId="603E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第十</w:t>
      </w:r>
      <w:r>
        <w:rPr>
          <w:rFonts w:hint="eastAsia" w:ascii="Times New Roman" w:eastAsia="方正仿宋简体"/>
          <w:lang w:eastAsia="zh-CN"/>
        </w:rPr>
        <w:t>三</w:t>
      </w:r>
      <w:r>
        <w:rPr>
          <w:rFonts w:ascii="Times New Roman" w:eastAsia="方正仿宋简体"/>
        </w:rPr>
        <w:t>条  县科技创新贡献奖实行公示制度，接受社会监督。奖励项目复评后、正式授奖前在媒体上公示，公示期为一周。任何单位或个人对获奖项目、单位或候选人持有异议的，应当在公示期内向县</w:t>
      </w:r>
      <w:r>
        <w:rPr>
          <w:rFonts w:hint="eastAsia" w:ascii="Times New Roman" w:eastAsia="方正仿宋简体"/>
          <w:lang w:eastAsia="zh-CN"/>
        </w:rPr>
        <w:t>科技和工业信息化局</w:t>
      </w:r>
      <w:r>
        <w:rPr>
          <w:rFonts w:ascii="Times New Roman" w:eastAsia="方正仿宋简体"/>
        </w:rPr>
        <w:t>提出。逾期且无正当理由的，县</w:t>
      </w:r>
      <w:r>
        <w:rPr>
          <w:rFonts w:hint="eastAsia" w:ascii="Times New Roman" w:eastAsia="方正仿宋简体"/>
          <w:lang w:eastAsia="zh-CN"/>
        </w:rPr>
        <w:t>科技和工业信息化局</w:t>
      </w:r>
      <w:r>
        <w:rPr>
          <w:rFonts w:ascii="Times New Roman" w:eastAsia="方正仿宋简体"/>
        </w:rPr>
        <w:t>不予受理。</w:t>
      </w:r>
    </w:p>
    <w:p w14:paraId="2128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第十</w:t>
      </w:r>
      <w:r>
        <w:rPr>
          <w:rFonts w:hint="eastAsia" w:ascii="Times New Roman" w:eastAsia="方正仿宋简体"/>
          <w:lang w:eastAsia="zh-CN"/>
        </w:rPr>
        <w:t>四</w:t>
      </w:r>
      <w:r>
        <w:rPr>
          <w:rFonts w:ascii="Times New Roman" w:eastAsia="方正仿宋简体"/>
        </w:rPr>
        <w:t>条  县科技创新贡献奖原则上每两年评审一次</w:t>
      </w:r>
      <w:r>
        <w:rPr>
          <w:rFonts w:hint="eastAsia" w:ascii="Times New Roman" w:eastAsia="方正仿宋简体"/>
        </w:rPr>
        <w:t>（不符合条件可以空缺）。</w:t>
      </w:r>
      <w:r>
        <w:rPr>
          <w:rFonts w:ascii="Times New Roman" w:eastAsia="方正仿宋简体"/>
        </w:rPr>
        <w:t>奖励不分等级，奖金</w:t>
      </w:r>
      <w:r>
        <w:rPr>
          <w:rFonts w:hint="eastAsia" w:ascii="Times New Roman" w:eastAsia="方正仿宋简体"/>
          <w:lang w:val="en-US" w:eastAsia="zh-CN"/>
        </w:rPr>
        <w:t>25</w:t>
      </w:r>
      <w:r>
        <w:rPr>
          <w:rFonts w:ascii="Times New Roman" w:eastAsia="方正仿宋简体"/>
        </w:rPr>
        <w:t>万元，其中</w:t>
      </w:r>
      <w:r>
        <w:rPr>
          <w:rFonts w:hint="eastAsia" w:ascii="Times New Roman" w:eastAsia="方正仿宋简体"/>
          <w:lang w:val="en-US" w:eastAsia="zh-CN"/>
        </w:rPr>
        <w:t>10</w:t>
      </w:r>
      <w:r>
        <w:rPr>
          <w:rFonts w:ascii="Times New Roman" w:eastAsia="方正仿宋简体"/>
        </w:rPr>
        <w:t>万元归获奖者个人所得，</w:t>
      </w:r>
      <w:r>
        <w:rPr>
          <w:rFonts w:hint="eastAsia" w:ascii="Times New Roman" w:eastAsia="方正仿宋简体"/>
        </w:rPr>
        <w:t>用于改善生活和工作环境；</w:t>
      </w:r>
      <w:r>
        <w:rPr>
          <w:rFonts w:hint="eastAsia" w:ascii="Times New Roman" w:eastAsia="方正仿宋简体"/>
          <w:lang w:val="en-US" w:eastAsia="zh-CN"/>
        </w:rPr>
        <w:t>15</w:t>
      </w:r>
      <w:r>
        <w:rPr>
          <w:rFonts w:ascii="Times New Roman" w:eastAsia="方正仿宋简体"/>
        </w:rPr>
        <w:t>万元由获奖者自主选题，用作科研经费。</w:t>
      </w:r>
    </w:p>
    <w:p w14:paraId="2E53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十五</w:t>
      </w:r>
      <w:r>
        <w:rPr>
          <w:rFonts w:ascii="Times New Roman" w:eastAsia="方正仿宋简体"/>
        </w:rPr>
        <w:t>条  科技创新进步奖。奖励在</w:t>
      </w:r>
      <w:r>
        <w:rPr>
          <w:rFonts w:hint="eastAsia" w:ascii="Times New Roman" w:eastAsia="方正仿宋简体"/>
        </w:rPr>
        <w:t>我县</w:t>
      </w:r>
      <w:r>
        <w:rPr>
          <w:rFonts w:ascii="Times New Roman" w:eastAsia="方正仿宋简体"/>
        </w:rPr>
        <w:t>研发具有自主知识产权的新技术、新产品经转化应用，作用突出，品质优良，创造显著经济社会效益的企业。</w:t>
      </w:r>
    </w:p>
    <w:p w14:paraId="1699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（一）积极培育</w:t>
      </w:r>
      <w:r>
        <w:rPr>
          <w:rFonts w:hint="eastAsia" w:ascii="Times New Roman" w:eastAsia="方正仿宋简体"/>
          <w:lang w:eastAsia="zh-CN"/>
        </w:rPr>
        <w:t>创新平台</w:t>
      </w:r>
      <w:r>
        <w:rPr>
          <w:rFonts w:ascii="Times New Roman" w:eastAsia="方正仿宋简体"/>
        </w:rPr>
        <w:t>。凡企业技术研发机构被初次认定为国家、省级工程（技术研究）中心</w:t>
      </w:r>
      <w:r>
        <w:rPr>
          <w:rFonts w:hint="eastAsia" w:ascii="Times New Roman" w:eastAsia="方正仿宋简体"/>
          <w:lang w:eastAsia="zh-CN"/>
        </w:rPr>
        <w:t>、</w:t>
      </w:r>
      <w:r>
        <w:rPr>
          <w:rFonts w:ascii="Times New Roman" w:eastAsia="方正仿宋简体"/>
        </w:rPr>
        <w:t>企业技术中心</w:t>
      </w:r>
      <w:r>
        <w:rPr>
          <w:rFonts w:hint="eastAsia" w:ascii="Times New Roman" w:eastAsia="方正仿宋简体"/>
          <w:lang w:eastAsia="zh-CN"/>
        </w:rPr>
        <w:t>、企业设计中心</w:t>
      </w:r>
      <w:r>
        <w:rPr>
          <w:rFonts w:hint="eastAsia" w:ascii="Times New Roman" w:eastAsia="方正仿宋简体"/>
        </w:rPr>
        <w:t>的</w:t>
      </w:r>
      <w:r>
        <w:rPr>
          <w:rFonts w:ascii="Times New Roman" w:eastAsia="方正仿宋简体"/>
        </w:rPr>
        <w:t>，分别给予</w:t>
      </w:r>
      <w:r>
        <w:rPr>
          <w:rFonts w:hint="eastAsia" w:ascii="Times New Roman" w:eastAsia="方正仿宋简体"/>
          <w:lang w:val="en-US" w:eastAsia="zh-CN"/>
        </w:rPr>
        <w:t>10</w:t>
      </w:r>
      <w:r>
        <w:rPr>
          <w:rFonts w:ascii="Times New Roman" w:eastAsia="方正仿宋简体"/>
        </w:rPr>
        <w:t>万元、</w:t>
      </w:r>
      <w:r>
        <w:rPr>
          <w:rFonts w:hint="eastAsia" w:ascii="Times New Roman" w:eastAsia="方正仿宋简体"/>
          <w:lang w:val="en-US" w:eastAsia="zh-CN"/>
        </w:rPr>
        <w:t>5</w:t>
      </w:r>
      <w:r>
        <w:rPr>
          <w:rFonts w:ascii="Times New Roman" w:eastAsia="方正仿宋简体"/>
        </w:rPr>
        <w:t>万元的奖励。</w:t>
      </w:r>
    </w:p>
    <w:p w14:paraId="7123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</w:rPr>
      </w:pPr>
      <w:r>
        <w:rPr>
          <w:rFonts w:hint="eastAsia" w:ascii="Times New Roman" w:eastAsia="方正仿宋简体"/>
          <w:lang w:eastAsia="zh-CN"/>
        </w:rPr>
        <w:t>（二）积极培育高新技术企业。</w:t>
      </w:r>
      <w:r>
        <w:rPr>
          <w:rFonts w:hint="eastAsia" w:ascii="Times New Roman" w:eastAsia="方正仿宋简体"/>
        </w:rPr>
        <w:t>对被初次认定为国家高新技术企业的</w:t>
      </w:r>
      <w:r>
        <w:rPr>
          <w:rFonts w:hint="eastAsia" w:ascii="Times New Roman" w:eastAsia="方正仿宋简体"/>
          <w:lang w:eastAsia="zh-CN"/>
        </w:rPr>
        <w:t>，</w:t>
      </w:r>
      <w:r>
        <w:rPr>
          <w:rFonts w:hint="eastAsia" w:ascii="Times New Roman" w:eastAsia="方正仿宋简体"/>
        </w:rPr>
        <w:t>奖励5万元。</w:t>
      </w:r>
    </w:p>
    <w:p w14:paraId="2E04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</w:rPr>
      </w:pPr>
      <w:r>
        <w:rPr>
          <w:rFonts w:hint="eastAsia" w:ascii="Times New Roman" w:eastAsia="方正仿宋简体"/>
          <w:lang w:eastAsia="zh-CN"/>
        </w:rPr>
        <w:t>（三）支持企业裂变成长。</w:t>
      </w:r>
      <w:r>
        <w:rPr>
          <w:rFonts w:hint="eastAsia" w:ascii="Times New Roman" w:eastAsia="方正仿宋简体"/>
          <w:lang w:val="en-US" w:eastAsia="zh-CN"/>
        </w:rPr>
        <w:t>获得国家级专精特新“小巨人”企业、智能制造试点示范企业、制造业单项冠军企业的，每项一次性奖励20万元。获得省级专精特</w:t>
      </w:r>
      <w:r>
        <w:rPr>
          <w:rFonts w:hint="eastAsia" w:ascii="Times New Roman" w:eastAsia="方正仿宋简体"/>
          <w:color w:val="auto"/>
          <w:lang w:val="en-US" w:eastAsia="zh-CN"/>
        </w:rPr>
        <w:t>新中小企业、</w:t>
      </w:r>
      <w:r>
        <w:rPr>
          <w:rFonts w:hint="eastAsia" w:ascii="Times New Roman" w:eastAsia="方正仿宋简体"/>
          <w:lang w:val="en-US" w:eastAsia="zh-CN"/>
        </w:rPr>
        <w:t>智能制造试点示范企业、制造业单项冠军企业的，每项一次性奖励10万元。</w:t>
      </w:r>
    </w:p>
    <w:p w14:paraId="7240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eastAsia="方正仿宋简体"/>
        </w:rPr>
      </w:pPr>
      <w:r>
        <w:rPr>
          <w:rFonts w:hint="eastAsia" w:ascii="Times New Roman" w:eastAsia="方正仿宋简体"/>
        </w:rPr>
        <w:t>县科技创新进步奖每年奖励一次，由县科技和工业信息化局依据国</w:t>
      </w:r>
      <w:r>
        <w:rPr>
          <w:rFonts w:hint="eastAsia" w:ascii="Times New Roman" w:eastAsia="方正仿宋简体"/>
          <w:lang w:eastAsia="zh-CN"/>
        </w:rPr>
        <w:t>家</w:t>
      </w:r>
      <w:r>
        <w:rPr>
          <w:rFonts w:hint="eastAsia" w:ascii="Times New Roman" w:eastAsia="方正仿宋简体"/>
        </w:rPr>
        <w:t>、省、市有关部门认定结果直接予以奖励</w:t>
      </w:r>
      <w:r>
        <w:rPr>
          <w:rFonts w:hint="eastAsia" w:ascii="Times New Roman" w:eastAsia="方正仿宋简体"/>
          <w:lang w:eastAsia="zh-CN"/>
        </w:rPr>
        <w:t>，</w:t>
      </w:r>
      <w:r>
        <w:rPr>
          <w:rFonts w:hint="eastAsia" w:ascii="Times New Roman" w:eastAsia="方正仿宋简体"/>
        </w:rPr>
        <w:t>同类项目已取得上级政策支持的，县本级不重复支持</w:t>
      </w:r>
      <w:r>
        <w:rPr>
          <w:rFonts w:hint="eastAsia" w:ascii="Times New Roman" w:eastAsia="方正仿宋简体"/>
          <w:lang w:eastAsia="zh-CN"/>
        </w:rPr>
        <w:t>（高新技术企业奖励除外）</w:t>
      </w:r>
      <w:r>
        <w:rPr>
          <w:rFonts w:hint="eastAsia" w:ascii="Times New Roman" w:eastAsia="方正仿宋简体"/>
        </w:rPr>
        <w:t>。</w:t>
      </w:r>
    </w:p>
    <w:p w14:paraId="1CFA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第十</w:t>
      </w:r>
      <w:r>
        <w:rPr>
          <w:rFonts w:hint="eastAsia" w:ascii="Times New Roman" w:eastAsia="方正仿宋简体"/>
          <w:lang w:eastAsia="zh-CN"/>
        </w:rPr>
        <w:t>六</w:t>
      </w:r>
      <w:r>
        <w:rPr>
          <w:rFonts w:ascii="Times New Roman" w:eastAsia="方正仿宋简体"/>
        </w:rPr>
        <w:t>条  剽窃、侵夺他人科学技术成果，或者弄虚作假、骗取县科技创新贡献奖的，由县科技</w:t>
      </w:r>
      <w:r>
        <w:rPr>
          <w:rFonts w:hint="eastAsia" w:ascii="Times New Roman" w:eastAsia="方正仿宋简体"/>
          <w:lang w:eastAsia="zh-CN"/>
        </w:rPr>
        <w:t>和工业信息化局</w:t>
      </w:r>
      <w:r>
        <w:rPr>
          <w:rFonts w:ascii="Times New Roman" w:eastAsia="方正仿宋简体"/>
        </w:rPr>
        <w:t>报县人民政府批准后，撤销奖励，追回奖金和证书，并依法依规追究有关人员的责任。</w:t>
      </w:r>
    </w:p>
    <w:p w14:paraId="3444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</w:rPr>
        <w:t>十</w:t>
      </w:r>
      <w:r>
        <w:rPr>
          <w:rFonts w:hint="eastAsia" w:ascii="Times New Roman" w:eastAsia="方正仿宋简体"/>
          <w:lang w:eastAsia="zh-CN"/>
        </w:rPr>
        <w:t>七</w:t>
      </w:r>
      <w:r>
        <w:rPr>
          <w:rFonts w:ascii="Times New Roman" w:eastAsia="方正仿宋简体"/>
        </w:rPr>
        <w:t>条  参与县科技创新贡献奖评审的工作人员，对涉及的技术内容及评审情况应按规定严格保守秘密。在评审活动中</w:t>
      </w:r>
      <w:r>
        <w:rPr>
          <w:rFonts w:ascii="Times New Roman" w:eastAsia="方正仿宋简体"/>
          <w:spacing w:val="-10"/>
        </w:rPr>
        <w:t>营私舞弊的，取消其评审资格，由有关主管部门依法追究责任</w:t>
      </w:r>
      <w:r>
        <w:rPr>
          <w:rFonts w:ascii="Times New Roman" w:eastAsia="方正仿宋简体"/>
        </w:rPr>
        <w:t>。</w:t>
      </w:r>
    </w:p>
    <w:p w14:paraId="1087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方正仿宋简体"/>
          <w:highlight w:val="none"/>
        </w:rPr>
      </w:pPr>
      <w:r>
        <w:rPr>
          <w:rFonts w:ascii="Times New Roman" w:eastAsia="方正仿宋简体"/>
          <w:highlight w:val="none"/>
        </w:rPr>
        <w:t>第</w:t>
      </w:r>
      <w:r>
        <w:rPr>
          <w:rFonts w:hint="eastAsia" w:ascii="Times New Roman" w:eastAsia="方正仿宋简体"/>
          <w:highlight w:val="none"/>
          <w:lang w:eastAsia="zh-CN"/>
        </w:rPr>
        <w:t>十八</w:t>
      </w:r>
      <w:r>
        <w:rPr>
          <w:rFonts w:ascii="Times New Roman" w:eastAsia="方正仿宋简体"/>
          <w:highlight w:val="none"/>
        </w:rPr>
        <w:t xml:space="preserve">条  </w:t>
      </w:r>
      <w:r>
        <w:rPr>
          <w:rFonts w:hint="eastAsia" w:ascii="Times New Roman" w:eastAsia="方正仿宋简体"/>
          <w:highlight w:val="none"/>
        </w:rPr>
        <w:t>本《办法》明确的有关经费由县财政每年预算安排，在科技支出专项下达</w:t>
      </w:r>
      <w:r>
        <w:rPr>
          <w:rFonts w:ascii="Times New Roman" w:eastAsia="方正仿宋简体"/>
          <w:highlight w:val="none"/>
        </w:rPr>
        <w:t>。</w:t>
      </w:r>
    </w:p>
    <w:p w14:paraId="0528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方正仿宋简体"/>
          <w:lang w:eastAsia="zh-CN"/>
        </w:rPr>
      </w:pPr>
      <w:r>
        <w:rPr>
          <w:rFonts w:ascii="Times New Roman" w:eastAsia="方正仿宋简体"/>
        </w:rPr>
        <w:t>第</w:t>
      </w:r>
      <w:r>
        <w:rPr>
          <w:rFonts w:hint="eastAsia" w:ascii="Times New Roman" w:eastAsia="方正仿宋简体"/>
          <w:lang w:eastAsia="zh-CN"/>
        </w:rPr>
        <w:t>十九</w:t>
      </w:r>
      <w:r>
        <w:rPr>
          <w:rFonts w:ascii="Times New Roman" w:eastAsia="方正仿宋简体"/>
        </w:rPr>
        <w:t>条  本《办法》自</w:t>
      </w:r>
      <w:r>
        <w:rPr>
          <w:rFonts w:hint="eastAsia" w:ascii="Times New Roman" w:eastAsia="方正仿宋简体"/>
          <w:lang w:val="en-US" w:eastAsia="zh-CN"/>
        </w:rPr>
        <w:t xml:space="preserve">  </w:t>
      </w:r>
      <w:r>
        <w:rPr>
          <w:rFonts w:ascii="Times New Roman" w:eastAsia="方正仿宋简体"/>
        </w:rPr>
        <w:t>年</w:t>
      </w:r>
      <w:r>
        <w:rPr>
          <w:rFonts w:hint="eastAsia" w:ascii="Times New Roman" w:eastAsia="方正仿宋简体"/>
          <w:lang w:val="en-US" w:eastAsia="zh-CN"/>
        </w:rPr>
        <w:t xml:space="preserve">  </w:t>
      </w:r>
      <w:r>
        <w:rPr>
          <w:rFonts w:ascii="Times New Roman" w:eastAsia="方正仿宋简体"/>
        </w:rPr>
        <w:t>月</w:t>
      </w:r>
      <w:r>
        <w:rPr>
          <w:rFonts w:hint="eastAsia" w:ascii="Times New Roman" w:eastAsia="方正仿宋简体"/>
          <w:lang w:val="en-US" w:eastAsia="zh-CN"/>
        </w:rPr>
        <w:t xml:space="preserve">  </w:t>
      </w:r>
      <w:r>
        <w:rPr>
          <w:rFonts w:ascii="Times New Roman" w:eastAsia="方正仿宋简体"/>
        </w:rPr>
        <w:t>日起执行。由</w:t>
      </w:r>
      <w:r>
        <w:rPr>
          <w:rFonts w:hint="eastAsia" w:ascii="Times New Roman" w:eastAsia="方正仿宋简体"/>
          <w:lang w:eastAsia="zh-CN"/>
        </w:rPr>
        <w:t>县科技和工业信息化局</w:t>
      </w:r>
      <w:r>
        <w:rPr>
          <w:rFonts w:ascii="Times New Roman" w:eastAsia="方正仿宋简体"/>
        </w:rPr>
        <w:t>负责解释。 2014年1月28日印发的《茶陵县科技创新奖励办法》（</w:t>
      </w:r>
      <w:r>
        <w:rPr>
          <w:rFonts w:ascii="Times New Roman" w:eastAsia="方正仿宋简体"/>
          <w:color w:val="000000"/>
        </w:rPr>
        <w:t>茶政发〔2014〕4号</w:t>
      </w:r>
      <w:r>
        <w:rPr>
          <w:rFonts w:ascii="Times New Roman" w:eastAsia="方正仿宋简体"/>
        </w:rPr>
        <w:t>）同时废止。以前相关文件与本《办法》相冲突的，一律以本《办法》为准。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814" w:left="1474" w:header="851" w:footer="1418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falt">
    <w:altName w:val="思源黑体 CN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D62F4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95E90"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t>１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95E90">
                    <w:pPr>
                      <w:pStyle w:val="4"/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t>１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9793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467179F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70DD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8E53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0772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D1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zJjZTMxZDQ1OTY4MmZmYTQ5YjQwNzRhMGIwM2YifQ=="/>
  </w:docVars>
  <w:rsids>
    <w:rsidRoot w:val="00000000"/>
    <w:rsid w:val="0F071E4D"/>
    <w:rsid w:val="17332747"/>
    <w:rsid w:val="1E39159F"/>
    <w:rsid w:val="22124C23"/>
    <w:rsid w:val="222C0B73"/>
    <w:rsid w:val="38F755D6"/>
    <w:rsid w:val="4F1A6AA4"/>
    <w:rsid w:val="513759E0"/>
    <w:rsid w:val="5504155E"/>
    <w:rsid w:val="57B51158"/>
    <w:rsid w:val="5BB7DEF1"/>
    <w:rsid w:val="6776BF41"/>
    <w:rsid w:val="77DD56E3"/>
    <w:rsid w:val="7A750AF5"/>
    <w:rsid w:val="7DEA7B82"/>
    <w:rsid w:val="7EDFD1BC"/>
    <w:rsid w:val="7FB510FD"/>
    <w:rsid w:val="BEDF0163"/>
    <w:rsid w:val="BFCEEF73"/>
    <w:rsid w:val="CEDD06FC"/>
    <w:rsid w:val="F7EADD17"/>
    <w:rsid w:val="FF9FF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before="360" w:after="660" w:line="240" w:lineRule="atLeast"/>
      <w:jc w:val="right"/>
    </w:pPr>
    <w:rPr>
      <w:rFonts w:ascii="MingLiUfalt" w:eastAsia="MingLiUfalt"/>
      <w:sz w:val="20"/>
      <w:szCs w:val="20"/>
    </w:r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1892</Words>
  <Characters>1906</Characters>
  <Lines>0</Lines>
  <Paragraphs>0</Paragraphs>
  <TotalTime>33</TotalTime>
  <ScaleCrop>false</ScaleCrop>
  <LinksUpToDate>false</LinksUpToDate>
  <CharactersWithSpaces>1955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2024-12-15T16:27:00Z</dcterms:created>
  <dc:creator>Administrator</dc:creator>
  <cp:lastModifiedBy>TAN</cp:lastModifiedBy>
  <cp:lastPrinted>2025-01-06T00:48:00Z</cp:lastPrinted>
  <dcterms:modified xsi:type="dcterms:W3CDTF">2025-05-06T15:38:32Z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49C04310B1834B36AC846E69028F7B52_12</vt:lpwstr>
  </property>
  <property fmtid="{D5CDD505-2E9C-101B-9397-08002B2CF9AE}" pid="4" name="KSOTemplateDocerSaveRecord">
    <vt:lpwstr>eyJoZGlkIjoiOTg0MDc5NmQ4ODc3ODgzODY3YzhkMjRmNGU4ZTMwM2QiLCJ1c2VySWQiOiIzNTI4MjM4NzAifQ==</vt:lpwstr>
  </property>
</Properties>
</file>