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申报资料真实性承诺书</w:t>
      </w:r>
    </w:p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               </w:t>
      </w:r>
    </w:p>
    <w:p>
      <w:pPr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（用人单位）郑重承诺: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在办理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2024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用人单位信息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2、2024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年安排就业的残疾人信息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3、残疾人证/残疾军人证信息；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劳动合同/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劳务派遣协议信息；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残疾人参保缴费信息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发放给残疾人的工资信息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ind w:right="1165" w:rightChars="555"/>
        <w:jc w:val="center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用人单位名称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章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）</w:t>
      </w:r>
    </w:p>
    <w:p>
      <w:pPr>
        <w:ind w:right="1165" w:rightChars="555"/>
        <w:jc w:val="center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法定代表人或授权经办人签名:</w:t>
      </w:r>
    </w:p>
    <w:p>
      <w:pPr>
        <w:ind w:right="1165" w:rightChars="555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TQxMmE0OGJiMjcwMzJjOTBlYjE0OGU2YzBhYWMifQ=="/>
  </w:docVars>
  <w:rsids>
    <w:rsidRoot w:val="1931701C"/>
    <w:rsid w:val="16BDEC6A"/>
    <w:rsid w:val="1931701C"/>
    <w:rsid w:val="2B7C1A70"/>
    <w:rsid w:val="3FFF3E2D"/>
    <w:rsid w:val="67FBED6F"/>
    <w:rsid w:val="76DD68F5"/>
    <w:rsid w:val="8EFFE6EC"/>
    <w:rsid w:val="C53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192</Characters>
  <Lines>0</Lines>
  <Paragraphs>0</Paragraphs>
  <TotalTime>13</TotalTime>
  <ScaleCrop>false</ScaleCrop>
  <LinksUpToDate>false</LinksUpToDate>
  <CharactersWithSpaces>211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2022-10-27T15:15:00Z</dcterms:created>
  <dc:creator>墨字先生</dc:creator>
  <cp:lastModifiedBy>greatwall</cp:lastModifiedBy>
  <dcterms:modified xsi:type="dcterms:W3CDTF">2025-02-27T08:22:44Z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ECBE4C520DB242D5AFB4CDCE908CF76E</vt:lpwstr>
  </property>
</Properties>
</file>