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B4083D">
        <w:trPr>
          <w:trHeight w:val="13457"/>
        </w:trPr>
        <w:tc>
          <w:tcPr>
            <w:tcW w:w="5000" w:type="pct"/>
          </w:tcPr>
          <w:p w:rsidR="00B4083D" w:rsidRPr="00D30EAC" w:rsidRDefault="001E3A08" w:rsidP="00D30EAC">
            <w:pPr>
              <w:spacing w:line="500" w:lineRule="exact"/>
              <w:rPr>
                <w:rFonts w:ascii="Times New Roman" w:eastAsia="仿宋" w:hAnsi="Times New Roman" w:cs="Times New Roman"/>
                <w:sz w:val="32"/>
                <w:szCs w:val="32"/>
              </w:rPr>
            </w:pPr>
            <w:r w:rsidRPr="00D30EAC">
              <w:rPr>
                <w:rFonts w:ascii="Times New Roman" w:eastAsia="仿宋" w:hAnsi="仿宋" w:cs="Times New Roman"/>
                <w:sz w:val="32"/>
                <w:szCs w:val="32"/>
              </w:rPr>
              <w:t>审批意见：</w:t>
            </w:r>
            <w:r w:rsidRPr="00D30EAC">
              <w:rPr>
                <w:rFonts w:ascii="Times New Roman" w:eastAsia="仿宋" w:hAnsi="Times New Roman" w:cs="Times New Roman"/>
                <w:sz w:val="32"/>
                <w:szCs w:val="32"/>
              </w:rPr>
              <w:t xml:space="preserve">                      </w:t>
            </w:r>
            <w:r w:rsidRPr="00D30EAC">
              <w:rPr>
                <w:rFonts w:ascii="Times New Roman" w:eastAsia="仿宋" w:hAnsi="仿宋" w:cs="Times New Roman"/>
                <w:sz w:val="32"/>
                <w:szCs w:val="32"/>
              </w:rPr>
              <w:t>株</w:t>
            </w:r>
            <w:proofErr w:type="gramStart"/>
            <w:r w:rsidRPr="00D30EAC">
              <w:rPr>
                <w:rFonts w:ascii="Times New Roman" w:eastAsia="仿宋" w:hAnsi="仿宋" w:cs="Times New Roman"/>
                <w:sz w:val="32"/>
                <w:szCs w:val="32"/>
              </w:rPr>
              <w:t>醴</w:t>
            </w:r>
            <w:proofErr w:type="gramEnd"/>
            <w:r w:rsidRPr="00D30EAC">
              <w:rPr>
                <w:rFonts w:ascii="Times New Roman" w:eastAsia="仿宋" w:hAnsi="仿宋" w:cs="Times New Roman"/>
                <w:sz w:val="32"/>
                <w:szCs w:val="32"/>
              </w:rPr>
              <w:t>环评表〔</w:t>
            </w:r>
            <w:r w:rsidRPr="00D30EAC">
              <w:rPr>
                <w:rFonts w:ascii="Times New Roman" w:eastAsia="仿宋" w:hAnsi="Times New Roman" w:cs="Times New Roman"/>
                <w:sz w:val="32"/>
                <w:szCs w:val="32"/>
              </w:rPr>
              <w:t>202</w:t>
            </w:r>
            <w:r w:rsidR="00834BC5" w:rsidRPr="00D30EAC">
              <w:rPr>
                <w:rFonts w:ascii="Times New Roman" w:eastAsia="仿宋" w:hAnsi="Times New Roman" w:cs="Times New Roman"/>
                <w:sz w:val="32"/>
                <w:szCs w:val="32"/>
              </w:rPr>
              <w:t>5</w:t>
            </w:r>
            <w:r w:rsidRPr="00D30EAC">
              <w:rPr>
                <w:rFonts w:ascii="Times New Roman" w:eastAsia="仿宋" w:hAnsi="仿宋" w:cs="Times New Roman"/>
                <w:sz w:val="32"/>
                <w:szCs w:val="32"/>
              </w:rPr>
              <w:t>〕</w:t>
            </w:r>
            <w:r w:rsidR="00834BC5" w:rsidRPr="00D30EAC">
              <w:rPr>
                <w:rFonts w:ascii="Times New Roman" w:eastAsia="仿宋" w:hAnsi="Times New Roman" w:cs="Times New Roman"/>
                <w:sz w:val="32"/>
                <w:szCs w:val="32"/>
              </w:rPr>
              <w:t>2</w:t>
            </w:r>
            <w:r w:rsidRPr="00D30EAC">
              <w:rPr>
                <w:rFonts w:ascii="Times New Roman" w:eastAsia="仿宋" w:hAnsi="仿宋" w:cs="Times New Roman"/>
                <w:sz w:val="32"/>
                <w:szCs w:val="32"/>
              </w:rPr>
              <w:t>号</w:t>
            </w:r>
          </w:p>
          <w:p w:rsidR="00B4083D" w:rsidRPr="00D30EAC" w:rsidRDefault="001E3A08" w:rsidP="00D30EAC">
            <w:pPr>
              <w:pStyle w:val="a0"/>
              <w:spacing w:after="0" w:line="500" w:lineRule="exact"/>
              <w:ind w:firstLineChars="200" w:firstLine="640"/>
              <w:rPr>
                <w:rFonts w:ascii="Times New Roman" w:eastAsia="仿宋" w:hAnsi="Times New Roman" w:cs="Times New Roman"/>
                <w:sz w:val="32"/>
                <w:szCs w:val="32"/>
              </w:rPr>
            </w:pPr>
            <w:r w:rsidRPr="00D30EAC">
              <w:rPr>
                <w:rFonts w:ascii="Times New Roman" w:eastAsia="仿宋" w:hAnsi="仿宋" w:cs="Times New Roman"/>
                <w:sz w:val="32"/>
                <w:szCs w:val="32"/>
              </w:rPr>
              <w:t>一、</w:t>
            </w:r>
            <w:r w:rsidRPr="00D30EAC">
              <w:rPr>
                <w:rFonts w:ascii="Times New Roman" w:eastAsia="仿宋" w:hAnsi="仿宋" w:cs="Times New Roman"/>
                <w:sz w:val="32"/>
                <w:szCs w:val="32"/>
              </w:rPr>
              <w:t>醴陵城南医院</w:t>
            </w:r>
            <w:r w:rsidRPr="00D30EAC">
              <w:rPr>
                <w:rFonts w:ascii="Times New Roman" w:eastAsia="仿宋" w:hAnsi="仿宋" w:cs="Times New Roman"/>
                <w:sz w:val="32"/>
                <w:szCs w:val="32"/>
              </w:rPr>
              <w:t>投资</w:t>
            </w:r>
            <w:r w:rsidRPr="00D30EAC">
              <w:rPr>
                <w:rFonts w:ascii="Times New Roman" w:eastAsia="仿宋" w:hAnsi="Times New Roman" w:cs="Times New Roman"/>
                <w:sz w:val="32"/>
                <w:szCs w:val="32"/>
              </w:rPr>
              <w:t>400</w:t>
            </w:r>
            <w:r w:rsidRPr="00D30EAC">
              <w:rPr>
                <w:rFonts w:ascii="Times New Roman" w:eastAsia="仿宋" w:hAnsi="仿宋" w:cs="Times New Roman"/>
                <w:sz w:val="32"/>
                <w:szCs w:val="32"/>
              </w:rPr>
              <w:t>万元，</w:t>
            </w:r>
            <w:r w:rsidR="00834BC5" w:rsidRPr="00D30EAC">
              <w:rPr>
                <w:rFonts w:ascii="Times New Roman" w:eastAsia="仿宋" w:hAnsi="仿宋" w:cs="Times New Roman"/>
                <w:sz w:val="32"/>
                <w:szCs w:val="32"/>
              </w:rPr>
              <w:t>在</w:t>
            </w:r>
            <w:r w:rsidRPr="00D30EAC">
              <w:rPr>
                <w:rFonts w:ascii="Times New Roman" w:eastAsia="仿宋" w:hAnsi="仿宋" w:cs="Times New Roman"/>
                <w:sz w:val="32"/>
                <w:szCs w:val="32"/>
              </w:rPr>
              <w:t>醴陵市立三</w:t>
            </w:r>
            <w:r w:rsidRPr="00D30EAC">
              <w:rPr>
                <w:rFonts w:ascii="Times New Roman" w:eastAsia="仿宋" w:hAnsi="仿宋" w:cs="Times New Roman"/>
                <w:sz w:val="32"/>
                <w:szCs w:val="32"/>
              </w:rPr>
              <w:t>大道</w:t>
            </w:r>
            <w:r w:rsidRPr="00D30EAC">
              <w:rPr>
                <w:rFonts w:ascii="Times New Roman" w:eastAsia="仿宋" w:hAnsi="Times New Roman" w:cs="Times New Roman"/>
                <w:sz w:val="32"/>
                <w:szCs w:val="32"/>
              </w:rPr>
              <w:t>231</w:t>
            </w:r>
            <w:r w:rsidRPr="00D30EAC">
              <w:rPr>
                <w:rFonts w:ascii="Times New Roman" w:eastAsia="仿宋" w:hAnsi="仿宋" w:cs="Times New Roman"/>
                <w:sz w:val="32"/>
                <w:szCs w:val="32"/>
              </w:rPr>
              <w:t>号</w:t>
            </w:r>
            <w:r w:rsidRPr="00D30EAC">
              <w:rPr>
                <w:rFonts w:ascii="Times New Roman" w:eastAsia="仿宋" w:hAnsi="仿宋" w:cs="Times New Roman"/>
                <w:sz w:val="32"/>
                <w:szCs w:val="32"/>
              </w:rPr>
              <w:t>建设</w:t>
            </w:r>
            <w:r w:rsidRPr="00D30EAC">
              <w:rPr>
                <w:rFonts w:ascii="Times New Roman" w:eastAsia="仿宋" w:hAnsi="Times New Roman" w:cs="Times New Roman"/>
                <w:sz w:val="32"/>
                <w:szCs w:val="32"/>
              </w:rPr>
              <w:t>“</w:t>
            </w:r>
            <w:r w:rsidRPr="00D30EAC">
              <w:rPr>
                <w:rFonts w:ascii="Times New Roman" w:eastAsia="仿宋" w:hAnsi="仿宋" w:cs="Times New Roman"/>
                <w:sz w:val="32"/>
                <w:szCs w:val="32"/>
              </w:rPr>
              <w:t>醴陵市城南医院建</w:t>
            </w:r>
            <w:bookmarkStart w:id="0" w:name="_GoBack"/>
            <w:bookmarkEnd w:id="0"/>
            <w:r w:rsidRPr="00D30EAC">
              <w:rPr>
                <w:rFonts w:ascii="Times New Roman" w:eastAsia="仿宋" w:hAnsi="仿宋" w:cs="Times New Roman"/>
                <w:sz w:val="32"/>
                <w:szCs w:val="32"/>
              </w:rPr>
              <w:t>设项目</w:t>
            </w:r>
            <w:r w:rsidRPr="00D30EAC">
              <w:rPr>
                <w:rFonts w:ascii="Times New Roman" w:eastAsia="仿宋" w:hAnsi="Times New Roman" w:cs="Times New Roman"/>
                <w:sz w:val="32"/>
                <w:szCs w:val="32"/>
              </w:rPr>
              <w:t>”</w:t>
            </w:r>
            <w:r w:rsidRPr="00D30EAC">
              <w:rPr>
                <w:rFonts w:ascii="Times New Roman" w:eastAsia="仿宋" w:hAnsi="仿宋" w:cs="Times New Roman"/>
                <w:sz w:val="32"/>
                <w:szCs w:val="32"/>
              </w:rPr>
              <w:t>。项目</w:t>
            </w:r>
            <w:proofErr w:type="gramStart"/>
            <w:r w:rsidRPr="00D30EAC">
              <w:rPr>
                <w:rFonts w:ascii="Times New Roman" w:eastAsia="仿宋" w:hAnsi="仿宋" w:cs="Times New Roman"/>
                <w:sz w:val="32"/>
                <w:szCs w:val="32"/>
              </w:rPr>
              <w:t>属完善</w:t>
            </w:r>
            <w:proofErr w:type="gramEnd"/>
            <w:r w:rsidRPr="00D30EAC">
              <w:rPr>
                <w:rFonts w:ascii="Times New Roman" w:eastAsia="仿宋" w:hAnsi="仿宋" w:cs="Times New Roman"/>
                <w:sz w:val="32"/>
                <w:szCs w:val="32"/>
              </w:rPr>
              <w:t>环评手续，占地面积</w:t>
            </w:r>
            <w:r w:rsidRPr="00D30EAC">
              <w:rPr>
                <w:rFonts w:ascii="Times New Roman" w:eastAsia="仿宋" w:hAnsi="Times New Roman" w:cs="Times New Roman"/>
                <w:sz w:val="32"/>
                <w:szCs w:val="32"/>
              </w:rPr>
              <w:t>216</w:t>
            </w:r>
            <w:r w:rsidRPr="00D30EAC">
              <w:rPr>
                <w:rFonts w:ascii="Times New Roman" w:eastAsia="仿宋" w:hAnsi="Times New Roman" w:cs="Times New Roman"/>
                <w:sz w:val="32"/>
                <w:szCs w:val="32"/>
              </w:rPr>
              <w:t>m</w:t>
            </w:r>
            <w:r w:rsidRPr="00D30EAC">
              <w:rPr>
                <w:rFonts w:ascii="Times New Roman" w:eastAsia="仿宋" w:hAnsi="Times New Roman" w:cs="Times New Roman"/>
                <w:sz w:val="32"/>
                <w:szCs w:val="32"/>
                <w:vertAlign w:val="superscript"/>
              </w:rPr>
              <w:t>2</w:t>
            </w:r>
            <w:r w:rsidRPr="00D30EAC">
              <w:rPr>
                <w:rFonts w:ascii="Times New Roman" w:eastAsia="仿宋" w:hAnsi="仿宋" w:cs="Times New Roman"/>
                <w:sz w:val="32"/>
                <w:szCs w:val="32"/>
              </w:rPr>
              <w:t>，</w:t>
            </w:r>
            <w:r w:rsidRPr="00D30EAC">
              <w:rPr>
                <w:rFonts w:ascii="Times New Roman" w:eastAsia="仿宋" w:hAnsi="仿宋" w:cs="Times New Roman"/>
                <w:sz w:val="32"/>
                <w:szCs w:val="32"/>
              </w:rPr>
              <w:t>总建筑面积约</w:t>
            </w:r>
            <w:r w:rsidRPr="00D30EAC">
              <w:rPr>
                <w:rFonts w:ascii="Times New Roman" w:eastAsia="仿宋" w:hAnsi="Times New Roman" w:cs="Times New Roman"/>
                <w:sz w:val="32"/>
                <w:szCs w:val="32"/>
              </w:rPr>
              <w:t>1324m</w:t>
            </w:r>
            <w:r w:rsidRPr="00D30EAC">
              <w:rPr>
                <w:rFonts w:ascii="Times New Roman" w:eastAsia="仿宋" w:hAnsi="Times New Roman" w:cs="Times New Roman"/>
                <w:sz w:val="32"/>
                <w:szCs w:val="32"/>
                <w:vertAlign w:val="superscript"/>
              </w:rPr>
              <w:t>2</w:t>
            </w:r>
            <w:r w:rsidR="00834BC5" w:rsidRPr="00D30EAC">
              <w:rPr>
                <w:rFonts w:ascii="Times New Roman" w:eastAsia="仿宋" w:hAnsi="仿宋" w:cs="Times New Roman"/>
                <w:sz w:val="32"/>
                <w:szCs w:val="32"/>
              </w:rPr>
              <w:t>，主要建设内容为</w:t>
            </w:r>
            <w:r w:rsidR="00834BC5" w:rsidRPr="00D30EAC">
              <w:rPr>
                <w:rFonts w:ascii="Times New Roman" w:eastAsia="仿宋" w:hAnsi="Times New Roman" w:cs="Times New Roman"/>
                <w:sz w:val="32"/>
                <w:szCs w:val="32"/>
              </w:rPr>
              <w:t>1</w:t>
            </w:r>
            <w:r w:rsidR="00834BC5" w:rsidRPr="00D30EAC">
              <w:rPr>
                <w:rFonts w:ascii="Times New Roman" w:eastAsia="仿宋" w:hAnsi="仿宋" w:cs="Times New Roman"/>
                <w:sz w:val="32"/>
                <w:szCs w:val="32"/>
              </w:rPr>
              <w:t>栋</w:t>
            </w:r>
            <w:r w:rsidR="00834BC5" w:rsidRPr="00D30EAC">
              <w:rPr>
                <w:rFonts w:ascii="Times New Roman" w:eastAsia="仿宋" w:hAnsi="Times New Roman" w:cs="Times New Roman"/>
                <w:sz w:val="32"/>
                <w:szCs w:val="32"/>
              </w:rPr>
              <w:t>6F</w:t>
            </w:r>
            <w:r w:rsidR="00834BC5" w:rsidRPr="00D30EAC">
              <w:rPr>
                <w:rFonts w:ascii="Times New Roman" w:eastAsia="仿宋" w:hAnsi="仿宋" w:cs="Times New Roman"/>
                <w:sz w:val="32"/>
                <w:szCs w:val="32"/>
              </w:rPr>
              <w:t>综合楼主体工程，给排水、供电等公用工程和废气、废水、噪声、固</w:t>
            </w:r>
            <w:proofErr w:type="gramStart"/>
            <w:r w:rsidR="00834BC5" w:rsidRPr="00D30EAC">
              <w:rPr>
                <w:rFonts w:ascii="Times New Roman" w:eastAsia="仿宋" w:hAnsi="仿宋" w:cs="Times New Roman"/>
                <w:sz w:val="32"/>
                <w:szCs w:val="32"/>
              </w:rPr>
              <w:t>废处理</w:t>
            </w:r>
            <w:proofErr w:type="gramEnd"/>
            <w:r w:rsidR="00834BC5" w:rsidRPr="00D30EAC">
              <w:rPr>
                <w:rFonts w:ascii="Times New Roman" w:eastAsia="仿宋" w:hAnsi="仿宋" w:cs="Times New Roman"/>
                <w:sz w:val="32"/>
                <w:szCs w:val="32"/>
              </w:rPr>
              <w:t>等环</w:t>
            </w:r>
            <w:r w:rsidR="00834BC5" w:rsidRPr="00D30EAC">
              <w:rPr>
                <w:rFonts w:ascii="Times New Roman" w:eastAsia="仿宋" w:hAnsi="仿宋" w:cs="Times New Roman"/>
                <w:sz w:val="32"/>
                <w:szCs w:val="32"/>
                <w:lang/>
              </w:rPr>
              <w:t>保工程。项</w:t>
            </w:r>
            <w:r w:rsidR="00834BC5" w:rsidRPr="00D30EAC">
              <w:rPr>
                <w:rFonts w:ascii="Times New Roman" w:eastAsia="仿宋" w:hAnsi="仿宋" w:cs="Times New Roman"/>
                <w:sz w:val="32"/>
                <w:szCs w:val="32"/>
              </w:rPr>
              <w:t>目设急诊科、医学检验科、外科、内科、中医科等，设置</w:t>
            </w:r>
            <w:r w:rsidR="00834BC5" w:rsidRPr="00D30EAC">
              <w:rPr>
                <w:rFonts w:ascii="Times New Roman" w:eastAsia="仿宋" w:hAnsi="Times New Roman" w:cs="Times New Roman"/>
                <w:sz w:val="32"/>
                <w:szCs w:val="32"/>
              </w:rPr>
              <w:t>20</w:t>
            </w:r>
            <w:r w:rsidR="00834BC5" w:rsidRPr="00D30EAC">
              <w:rPr>
                <w:rFonts w:ascii="Times New Roman" w:eastAsia="仿宋" w:hAnsi="仿宋" w:cs="Times New Roman"/>
                <w:sz w:val="32"/>
                <w:szCs w:val="32"/>
              </w:rPr>
              <w:t>张病床，日均接诊人次约</w:t>
            </w:r>
            <w:r w:rsidR="00834BC5" w:rsidRPr="00D30EAC">
              <w:rPr>
                <w:rFonts w:ascii="Times New Roman" w:eastAsia="仿宋" w:hAnsi="Times New Roman" w:cs="Times New Roman"/>
                <w:sz w:val="32"/>
                <w:szCs w:val="32"/>
              </w:rPr>
              <w:t>30</w:t>
            </w:r>
            <w:r w:rsidR="00834BC5" w:rsidRPr="00D30EAC">
              <w:rPr>
                <w:rFonts w:ascii="Times New Roman" w:eastAsia="仿宋" w:hAnsi="仿宋" w:cs="Times New Roman"/>
                <w:sz w:val="32"/>
                <w:szCs w:val="32"/>
              </w:rPr>
              <w:t>人，未设置口腔科，未设置传染病病房，未设置食堂和宿舍。</w:t>
            </w:r>
          </w:p>
          <w:p w:rsidR="00B4083D" w:rsidRPr="00D30EAC" w:rsidRDefault="001E3A08"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仿宋" w:cs="Times New Roman"/>
                <w:sz w:val="32"/>
                <w:szCs w:val="32"/>
              </w:rPr>
              <w:t>根据长沙宏伟环保科技有限公司编制的环境影响报告</w:t>
            </w:r>
            <w:proofErr w:type="gramStart"/>
            <w:r w:rsidRPr="00D30EAC">
              <w:rPr>
                <w:rFonts w:ascii="Times New Roman" w:eastAsia="仿宋" w:hAnsi="仿宋" w:cs="Times New Roman"/>
                <w:sz w:val="32"/>
                <w:szCs w:val="32"/>
              </w:rPr>
              <w:t>表分析</w:t>
            </w:r>
            <w:proofErr w:type="gramEnd"/>
            <w:r w:rsidRPr="00D30EAC">
              <w:rPr>
                <w:rFonts w:ascii="Times New Roman" w:eastAsia="仿宋" w:hAnsi="仿宋" w:cs="Times New Roman"/>
                <w:sz w:val="32"/>
                <w:szCs w:val="32"/>
              </w:rPr>
              <w:t>结论、专家技术评审意见，在建设单位落实环</w:t>
            </w:r>
            <w:proofErr w:type="gramStart"/>
            <w:r w:rsidRPr="00D30EAC">
              <w:rPr>
                <w:rFonts w:ascii="Times New Roman" w:eastAsia="仿宋" w:hAnsi="仿宋" w:cs="Times New Roman"/>
                <w:sz w:val="32"/>
                <w:szCs w:val="32"/>
              </w:rPr>
              <w:t>评报告</w:t>
            </w:r>
            <w:proofErr w:type="gramEnd"/>
            <w:r w:rsidRPr="00D30EAC">
              <w:rPr>
                <w:rFonts w:ascii="Times New Roman" w:eastAsia="仿宋" w:hAnsi="仿宋" w:cs="Times New Roman"/>
                <w:sz w:val="32"/>
                <w:szCs w:val="32"/>
              </w:rPr>
              <w:t>表中提出的各项污染防治和风险防范措施前提下，项目对环境</w:t>
            </w:r>
            <w:r w:rsidR="00834BC5" w:rsidRPr="00D30EAC">
              <w:rPr>
                <w:rFonts w:ascii="Times New Roman" w:eastAsia="仿宋" w:hAnsi="仿宋" w:cs="Times New Roman"/>
                <w:sz w:val="32"/>
                <w:szCs w:val="32"/>
              </w:rPr>
              <w:t>的</w:t>
            </w:r>
            <w:r w:rsidRPr="00D30EAC">
              <w:rPr>
                <w:rFonts w:ascii="Times New Roman" w:eastAsia="仿宋" w:hAnsi="仿宋" w:cs="Times New Roman"/>
                <w:sz w:val="32"/>
                <w:szCs w:val="32"/>
              </w:rPr>
              <w:t>影响可达到国家相关环保要求，从环境保护的角度，同意该项目按报告表中确定的地点、规模和内容建设。</w:t>
            </w:r>
          </w:p>
          <w:p w:rsidR="00B4083D" w:rsidRPr="00D30EAC" w:rsidRDefault="001E3A08"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仿宋" w:cs="Times New Roman"/>
                <w:sz w:val="32"/>
                <w:szCs w:val="32"/>
              </w:rPr>
              <w:t>二、</w:t>
            </w:r>
            <w:r w:rsidRPr="00D30EAC">
              <w:rPr>
                <w:rFonts w:ascii="Times New Roman" w:eastAsia="仿宋" w:hAnsi="仿宋" w:cs="Times New Roman"/>
                <w:sz w:val="32"/>
                <w:szCs w:val="32"/>
              </w:rPr>
              <w:t>工程设计、建设和运行管理中应重点做好的工作：</w:t>
            </w:r>
          </w:p>
          <w:p w:rsidR="00B4083D" w:rsidRPr="00D30EAC" w:rsidRDefault="00D30EAC"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Times New Roman" w:cs="Times New Roman"/>
                <w:sz w:val="32"/>
                <w:szCs w:val="32"/>
              </w:rPr>
              <w:t>1</w:t>
            </w:r>
            <w:r w:rsidRPr="00D30EAC">
              <w:rPr>
                <w:rFonts w:ascii="Times New Roman" w:eastAsia="仿宋" w:hAnsi="仿宋" w:cs="Times New Roman"/>
                <w:sz w:val="32"/>
                <w:szCs w:val="32"/>
              </w:rPr>
              <w:t>．</w:t>
            </w:r>
            <w:r w:rsidR="00834BC5" w:rsidRPr="00D30EAC">
              <w:rPr>
                <w:rFonts w:ascii="Times New Roman" w:eastAsia="仿宋" w:hAnsi="仿宋" w:cs="Times New Roman"/>
                <w:sz w:val="32"/>
                <w:szCs w:val="32"/>
              </w:rPr>
              <w:t>实行雨污分流，项目</w:t>
            </w:r>
            <w:r w:rsidR="00834BC5" w:rsidRPr="00D30EAC">
              <w:rPr>
                <w:rFonts w:ascii="Times New Roman" w:eastAsia="仿宋" w:hAnsi="仿宋" w:cs="Times New Roman"/>
                <w:kern w:val="0"/>
                <w:sz w:val="32"/>
                <w:szCs w:val="32"/>
              </w:rPr>
              <w:t>废水</w:t>
            </w:r>
            <w:r w:rsidR="00834BC5" w:rsidRPr="00D30EAC">
              <w:rPr>
                <w:rFonts w:ascii="Times New Roman" w:eastAsia="仿宋" w:hAnsi="仿宋" w:cs="Times New Roman"/>
                <w:sz w:val="32"/>
                <w:szCs w:val="32"/>
              </w:rPr>
              <w:t>经三格化粪池</w:t>
            </w:r>
            <w:r w:rsidR="00834BC5" w:rsidRPr="00D30EAC">
              <w:rPr>
                <w:rFonts w:ascii="Times New Roman" w:eastAsia="仿宋" w:hAnsi="Times New Roman" w:cs="Times New Roman"/>
                <w:sz w:val="32"/>
                <w:szCs w:val="32"/>
              </w:rPr>
              <w:t>+</w:t>
            </w:r>
            <w:r w:rsidR="00834BC5" w:rsidRPr="00D30EAC">
              <w:rPr>
                <w:rFonts w:ascii="Times New Roman" w:eastAsia="仿宋" w:hAnsi="仿宋" w:cs="Times New Roman"/>
                <w:sz w:val="32"/>
                <w:szCs w:val="32"/>
              </w:rPr>
              <w:t>二氧化氯消毒处理达到《医疗机构水污染物排放标准》（</w:t>
            </w:r>
            <w:r w:rsidR="00834BC5" w:rsidRPr="00D30EAC">
              <w:rPr>
                <w:rFonts w:ascii="Times New Roman" w:eastAsia="仿宋" w:hAnsi="Times New Roman" w:cs="Times New Roman"/>
                <w:sz w:val="32"/>
                <w:szCs w:val="32"/>
              </w:rPr>
              <w:t>GB18466-2005</w:t>
            </w:r>
            <w:r w:rsidR="00834BC5" w:rsidRPr="00D30EAC">
              <w:rPr>
                <w:rFonts w:ascii="Times New Roman" w:eastAsia="仿宋" w:hAnsi="仿宋" w:cs="Times New Roman"/>
                <w:sz w:val="32"/>
                <w:szCs w:val="32"/>
              </w:rPr>
              <w:t>）表</w:t>
            </w:r>
            <w:r w:rsidR="00834BC5" w:rsidRPr="00D30EAC">
              <w:rPr>
                <w:rFonts w:ascii="Times New Roman" w:eastAsia="仿宋" w:hAnsi="Times New Roman" w:cs="Times New Roman"/>
                <w:sz w:val="32"/>
                <w:szCs w:val="32"/>
              </w:rPr>
              <w:t>2</w:t>
            </w:r>
            <w:r w:rsidR="00834BC5" w:rsidRPr="00D30EAC">
              <w:rPr>
                <w:rFonts w:ascii="Times New Roman" w:eastAsia="仿宋" w:hAnsi="仿宋" w:cs="Times New Roman"/>
                <w:sz w:val="32"/>
                <w:szCs w:val="32"/>
              </w:rPr>
              <w:t>预处理标准后，经市政污水管网进入醴陵市污水处理厂处理。项目应按要求备用一套二氧化氯消毒设备，同时设置事故应急桶，容积不低于日处理量的</w:t>
            </w:r>
            <w:r w:rsidR="00834BC5" w:rsidRPr="00D30EAC">
              <w:rPr>
                <w:rFonts w:ascii="Times New Roman" w:eastAsia="仿宋" w:hAnsi="Times New Roman" w:cs="Times New Roman"/>
                <w:sz w:val="32"/>
                <w:szCs w:val="32"/>
              </w:rPr>
              <w:t>30%</w:t>
            </w:r>
            <w:r w:rsidR="00834BC5" w:rsidRPr="00D30EAC">
              <w:rPr>
                <w:rFonts w:ascii="Times New Roman" w:eastAsia="仿宋" w:hAnsi="仿宋" w:cs="Times New Roman"/>
                <w:sz w:val="32"/>
                <w:szCs w:val="32"/>
              </w:rPr>
              <w:t>。</w:t>
            </w:r>
          </w:p>
          <w:p w:rsidR="00B4083D" w:rsidRPr="00D30EAC" w:rsidRDefault="00D30EAC"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Times New Roman" w:cs="Times New Roman"/>
                <w:sz w:val="32"/>
                <w:szCs w:val="32"/>
              </w:rPr>
              <w:t>2</w:t>
            </w:r>
            <w:r w:rsidRPr="00D30EAC">
              <w:rPr>
                <w:rFonts w:ascii="Times New Roman" w:eastAsia="仿宋" w:hAnsi="仿宋" w:cs="Times New Roman"/>
                <w:sz w:val="32"/>
                <w:szCs w:val="32"/>
              </w:rPr>
              <w:t>．</w:t>
            </w:r>
            <w:r w:rsidR="00834BC5" w:rsidRPr="00D30EAC">
              <w:rPr>
                <w:rFonts w:ascii="Times New Roman" w:eastAsia="仿宋" w:hAnsi="仿宋" w:cs="Times New Roman"/>
                <w:sz w:val="32"/>
                <w:szCs w:val="32"/>
              </w:rPr>
              <w:t>三格化粪池采用地埋式，池</w:t>
            </w:r>
            <w:proofErr w:type="gramStart"/>
            <w:r w:rsidR="00834BC5" w:rsidRPr="00D30EAC">
              <w:rPr>
                <w:rFonts w:ascii="Times New Roman" w:eastAsia="仿宋" w:hAnsi="仿宋" w:cs="Times New Roman"/>
                <w:sz w:val="32"/>
                <w:szCs w:val="32"/>
              </w:rPr>
              <w:t>体采取</w:t>
            </w:r>
            <w:proofErr w:type="gramEnd"/>
            <w:r w:rsidR="00834BC5" w:rsidRPr="00D30EAC">
              <w:rPr>
                <w:rFonts w:ascii="Times New Roman" w:eastAsia="仿宋" w:hAnsi="仿宋" w:cs="Times New Roman"/>
                <w:sz w:val="32"/>
                <w:szCs w:val="32"/>
              </w:rPr>
              <w:t>加盖密闭措施，对产生的恶臭废气采取定期消毒和喷洒除臭剂措施，医院中药煎制位于顶楼，在室内进行，采用电热煎药罐，中药煎煮废气采取加强通风等措施，确保无组织废气达到《医疗机构水污染排放标准》（</w:t>
            </w:r>
            <w:r w:rsidR="00834BC5" w:rsidRPr="00D30EAC">
              <w:rPr>
                <w:rFonts w:ascii="Times New Roman" w:eastAsia="仿宋" w:hAnsi="Times New Roman" w:cs="Times New Roman"/>
                <w:sz w:val="32"/>
                <w:szCs w:val="32"/>
              </w:rPr>
              <w:t>GB18466-2005</w:t>
            </w:r>
            <w:r w:rsidR="00834BC5" w:rsidRPr="00D30EAC">
              <w:rPr>
                <w:rFonts w:ascii="Times New Roman" w:eastAsia="仿宋" w:hAnsi="仿宋" w:cs="Times New Roman"/>
                <w:sz w:val="32"/>
                <w:szCs w:val="32"/>
              </w:rPr>
              <w:t>）表</w:t>
            </w:r>
            <w:r w:rsidR="00834BC5" w:rsidRPr="00D30EAC">
              <w:rPr>
                <w:rFonts w:ascii="Times New Roman" w:eastAsia="仿宋" w:hAnsi="Times New Roman" w:cs="Times New Roman"/>
                <w:sz w:val="32"/>
                <w:szCs w:val="32"/>
              </w:rPr>
              <w:t>3</w:t>
            </w:r>
            <w:r w:rsidR="00834BC5" w:rsidRPr="00D30EAC">
              <w:rPr>
                <w:rFonts w:ascii="Times New Roman" w:eastAsia="仿宋" w:hAnsi="仿宋" w:cs="Times New Roman"/>
                <w:sz w:val="32"/>
                <w:szCs w:val="32"/>
              </w:rPr>
              <w:t>污水处理站周边大气污染物最高允许浓度要求。</w:t>
            </w:r>
          </w:p>
          <w:p w:rsidR="00D30EAC" w:rsidRPr="00D30EAC" w:rsidRDefault="00D30EAC"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Times New Roman" w:cs="Times New Roman"/>
                <w:sz w:val="32"/>
                <w:szCs w:val="32"/>
              </w:rPr>
              <w:t>3</w:t>
            </w:r>
            <w:r w:rsidRPr="00D30EAC">
              <w:rPr>
                <w:rFonts w:ascii="Times New Roman" w:eastAsia="仿宋" w:hAnsi="仿宋" w:cs="Times New Roman"/>
                <w:sz w:val="32"/>
                <w:szCs w:val="32"/>
              </w:rPr>
              <w:t>．选用低噪声设备，合理布局，采取减振、隔声、消声等措施，确保噪声达标不对周边环境造成不良影响。</w:t>
            </w:r>
          </w:p>
          <w:p w:rsidR="00D30EAC" w:rsidRPr="00D30EAC" w:rsidRDefault="00D30EAC"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Times New Roman" w:cs="Times New Roman"/>
                <w:sz w:val="32"/>
                <w:szCs w:val="32"/>
              </w:rPr>
              <w:lastRenderedPageBreak/>
              <w:t>4</w:t>
            </w:r>
            <w:r w:rsidRPr="00D30EAC">
              <w:rPr>
                <w:rFonts w:ascii="Times New Roman" w:eastAsia="仿宋" w:hAnsi="仿宋" w:cs="Times New Roman"/>
                <w:sz w:val="32"/>
                <w:szCs w:val="32"/>
              </w:rPr>
              <w:t>．建立健全固体废弃物管理制度，严格按照《医疗卫生机构医疗废物管理办法》和《医疗废物集中处置技术规范》要求，规范设置</w:t>
            </w:r>
            <w:proofErr w:type="gramStart"/>
            <w:r w:rsidRPr="00D30EAC">
              <w:rPr>
                <w:rFonts w:ascii="Times New Roman" w:eastAsia="仿宋" w:hAnsi="仿宋" w:cs="Times New Roman"/>
                <w:sz w:val="32"/>
                <w:szCs w:val="32"/>
              </w:rPr>
              <w:t>医</w:t>
            </w:r>
            <w:proofErr w:type="gramEnd"/>
            <w:r w:rsidRPr="00D30EAC">
              <w:rPr>
                <w:rFonts w:ascii="Times New Roman" w:eastAsia="仿宋" w:hAnsi="仿宋" w:cs="Times New Roman"/>
                <w:sz w:val="32"/>
                <w:szCs w:val="32"/>
              </w:rPr>
              <w:t>废暂存场所，医疗废物经分类收集暂存后定期送有资质单位处理；污水处理产生的污泥定期清理，经消毒后送有资质单位集中处置；未被污染的使用的医用玻璃（一次性塑料）、输液瓶（袋）委托有回收资质的单位处理；生活垃圾统一收集，委托环卫部门清运处理。</w:t>
            </w:r>
          </w:p>
          <w:p w:rsidR="00D30EAC" w:rsidRPr="00D30EAC" w:rsidRDefault="00D30EAC"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Times New Roman" w:cs="Times New Roman"/>
                <w:sz w:val="32"/>
                <w:szCs w:val="32"/>
              </w:rPr>
              <w:t>5</w:t>
            </w:r>
            <w:r w:rsidRPr="00D30EAC">
              <w:rPr>
                <w:rFonts w:ascii="Times New Roman" w:eastAsia="仿宋" w:hAnsi="仿宋" w:cs="Times New Roman"/>
                <w:sz w:val="32"/>
                <w:szCs w:val="32"/>
              </w:rPr>
              <w:t>．加强危险化学品管理，加强环境风险管控，制定并严格落实环境风险防范措施。项目各项环保设施的设计、建设、运行、管理应符合安全生产要求。</w:t>
            </w:r>
          </w:p>
          <w:p w:rsidR="00D30EAC" w:rsidRPr="00D30EAC" w:rsidRDefault="00D30EAC"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仿宋" w:cs="Times New Roman"/>
                <w:sz w:val="32"/>
                <w:szCs w:val="32"/>
              </w:rPr>
              <w:t>三、</w:t>
            </w:r>
            <w:r w:rsidRPr="00D30EAC">
              <w:rPr>
                <w:rFonts w:ascii="Times New Roman" w:eastAsia="仿宋" w:hAnsi="仿宋" w:cs="Times New Roman"/>
                <w:color w:val="000000"/>
                <w:kern w:val="11"/>
                <w:sz w:val="32"/>
                <w:szCs w:val="32"/>
              </w:rPr>
              <w:t>项目排污许可管理类别为登记管理。项目建成后，在投入生产运营前应依</w:t>
            </w:r>
            <w:r w:rsidRPr="00D30EAC">
              <w:rPr>
                <w:rFonts w:ascii="Times New Roman" w:eastAsia="仿宋" w:hAnsi="仿宋" w:cs="Times New Roman"/>
                <w:sz w:val="32"/>
                <w:szCs w:val="32"/>
              </w:rPr>
              <w:t>法在全国排污许可证管理信息平台进行排污许可登记。</w:t>
            </w:r>
          </w:p>
          <w:p w:rsidR="00D30EAC" w:rsidRPr="00D30EAC" w:rsidRDefault="00D30EAC"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仿宋" w:cs="Times New Roman"/>
                <w:sz w:val="32"/>
                <w:szCs w:val="32"/>
              </w:rPr>
              <w:t>四、环境影响报告表经批准后，</w:t>
            </w:r>
            <w:proofErr w:type="gramStart"/>
            <w:r w:rsidRPr="00D30EAC">
              <w:rPr>
                <w:rFonts w:ascii="Times New Roman" w:eastAsia="仿宋" w:hAnsi="仿宋" w:cs="Times New Roman"/>
                <w:sz w:val="32"/>
                <w:szCs w:val="32"/>
              </w:rPr>
              <w:t>若项目的</w:t>
            </w:r>
            <w:proofErr w:type="gramEnd"/>
            <w:r w:rsidRPr="00D30EAC">
              <w:rPr>
                <w:rFonts w:ascii="Times New Roman" w:eastAsia="仿宋" w:hAnsi="仿宋" w:cs="Times New Roman"/>
                <w:sz w:val="32"/>
                <w:szCs w:val="32"/>
              </w:rPr>
              <w:t>性质、规模、地点和环境保护措施等发生重大变动的，须重新报批环境影响报告表。自环境影响报告表批复文件批准之日起，如超过</w:t>
            </w:r>
            <w:r w:rsidRPr="00D30EAC">
              <w:rPr>
                <w:rFonts w:ascii="Times New Roman" w:eastAsia="仿宋" w:hAnsi="Times New Roman" w:cs="Times New Roman"/>
                <w:sz w:val="32"/>
                <w:szCs w:val="32"/>
              </w:rPr>
              <w:t>5</w:t>
            </w:r>
            <w:r w:rsidRPr="00D30EAC">
              <w:rPr>
                <w:rFonts w:ascii="Times New Roman" w:eastAsia="仿宋" w:hAnsi="仿宋" w:cs="Times New Roman"/>
                <w:sz w:val="32"/>
                <w:szCs w:val="32"/>
              </w:rPr>
              <w:t>年方决定工程开工建设的，环境影响报告表应当报我局重新审核。</w:t>
            </w:r>
          </w:p>
          <w:p w:rsidR="00D30EAC" w:rsidRPr="00D30EAC" w:rsidRDefault="00D30EAC"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仿宋" w:cs="Times New Roman"/>
                <w:sz w:val="32"/>
                <w:szCs w:val="32"/>
              </w:rPr>
              <w:t>五、本审批意见仅针对环境影响提出相关要求，涉及土地、规划、应急、消防、立项等，应符合相关政策及法律法规要求。</w:t>
            </w:r>
          </w:p>
          <w:p w:rsidR="00D30EAC" w:rsidRPr="00D30EAC" w:rsidRDefault="00D30EAC" w:rsidP="00D30EAC">
            <w:pPr>
              <w:pStyle w:val="a0"/>
              <w:spacing w:before="0" w:beforeAutospacing="0" w:after="0" w:line="500" w:lineRule="exact"/>
              <w:ind w:firstLineChars="200" w:firstLine="640"/>
              <w:rPr>
                <w:rFonts w:ascii="Times New Roman" w:eastAsia="仿宋" w:hAnsi="Times New Roman" w:cs="Times New Roman"/>
                <w:sz w:val="32"/>
                <w:szCs w:val="32"/>
              </w:rPr>
            </w:pPr>
            <w:r w:rsidRPr="00D30EAC">
              <w:rPr>
                <w:rFonts w:ascii="Times New Roman" w:eastAsia="仿宋" w:hAnsi="仿宋" w:cs="Times New Roman"/>
                <w:sz w:val="32"/>
                <w:szCs w:val="32"/>
              </w:rPr>
              <w:t>六、项目事中事后监管工作由醴陵市生态环境保护综合行政执法大队负责。</w:t>
            </w:r>
          </w:p>
          <w:p w:rsidR="00D30EAC" w:rsidRPr="00D30EAC" w:rsidRDefault="00D30EAC" w:rsidP="00D30EAC">
            <w:pPr>
              <w:pStyle w:val="a0"/>
              <w:spacing w:before="0" w:beforeAutospacing="0" w:after="0" w:line="500" w:lineRule="exact"/>
              <w:rPr>
                <w:rFonts w:ascii="Times New Roman" w:eastAsia="仿宋" w:hAnsi="Times New Roman" w:cs="Times New Roman"/>
                <w:sz w:val="32"/>
                <w:szCs w:val="32"/>
              </w:rPr>
            </w:pPr>
          </w:p>
          <w:p w:rsidR="00D30EAC" w:rsidRPr="00D30EAC" w:rsidRDefault="00D30EAC" w:rsidP="00D30EAC">
            <w:pPr>
              <w:pStyle w:val="a0"/>
              <w:spacing w:before="0" w:beforeAutospacing="0" w:after="0" w:line="500" w:lineRule="exact"/>
              <w:rPr>
                <w:rFonts w:ascii="Times New Roman" w:eastAsia="仿宋" w:hAnsi="Times New Roman" w:cs="Times New Roman"/>
                <w:sz w:val="32"/>
                <w:szCs w:val="32"/>
              </w:rPr>
            </w:pPr>
          </w:p>
          <w:p w:rsidR="00D30EAC" w:rsidRPr="00D30EAC" w:rsidRDefault="00D30EAC" w:rsidP="00D30EAC">
            <w:pPr>
              <w:spacing w:line="500" w:lineRule="exact"/>
              <w:rPr>
                <w:rFonts w:ascii="Times New Roman" w:eastAsia="仿宋" w:hAnsi="Times New Roman" w:cs="Times New Roman"/>
                <w:sz w:val="32"/>
                <w:szCs w:val="32"/>
              </w:rPr>
            </w:pPr>
            <w:r w:rsidRPr="00D30EAC">
              <w:rPr>
                <w:rFonts w:ascii="Times New Roman" w:eastAsia="仿宋" w:hAnsi="仿宋" w:cs="Times New Roman"/>
                <w:sz w:val="32"/>
                <w:szCs w:val="32"/>
              </w:rPr>
              <w:t>经办人：</w:t>
            </w:r>
            <w:r w:rsidRPr="00D30EAC">
              <w:rPr>
                <w:rFonts w:ascii="Times New Roman" w:eastAsia="仿宋" w:hAnsi="Times New Roman" w:cs="Times New Roman"/>
                <w:sz w:val="32"/>
                <w:szCs w:val="32"/>
              </w:rPr>
              <w:t xml:space="preserve">                               </w:t>
            </w:r>
            <w:r w:rsidRPr="00D30EAC">
              <w:rPr>
                <w:rFonts w:ascii="Times New Roman" w:eastAsia="仿宋" w:hAnsi="仿宋" w:cs="Times New Roman"/>
                <w:sz w:val="32"/>
                <w:szCs w:val="32"/>
              </w:rPr>
              <w:t>公</w:t>
            </w:r>
            <w:r w:rsidRPr="00D30EAC">
              <w:rPr>
                <w:rFonts w:ascii="Times New Roman" w:eastAsia="仿宋" w:hAnsi="Times New Roman" w:cs="Times New Roman"/>
                <w:sz w:val="32"/>
                <w:szCs w:val="32"/>
              </w:rPr>
              <w:t xml:space="preserve"> </w:t>
            </w:r>
            <w:r w:rsidRPr="00D30EAC">
              <w:rPr>
                <w:rFonts w:ascii="Times New Roman" w:eastAsia="仿宋" w:hAnsi="仿宋" w:cs="Times New Roman"/>
                <w:sz w:val="32"/>
                <w:szCs w:val="32"/>
              </w:rPr>
              <w:t>章</w:t>
            </w:r>
          </w:p>
          <w:p w:rsidR="00D30EAC" w:rsidRPr="00D30EAC" w:rsidRDefault="00D30EAC" w:rsidP="00D30EAC">
            <w:pPr>
              <w:spacing w:line="500" w:lineRule="exact"/>
              <w:rPr>
                <w:rFonts w:ascii="Times New Roman" w:eastAsia="仿宋" w:hAnsi="Times New Roman" w:cs="Times New Roman"/>
                <w:sz w:val="32"/>
                <w:szCs w:val="32"/>
              </w:rPr>
            </w:pPr>
          </w:p>
          <w:p w:rsidR="00B4083D" w:rsidRDefault="00D30EAC" w:rsidP="00D30EAC">
            <w:pPr>
              <w:spacing w:line="500" w:lineRule="exact"/>
            </w:pPr>
            <w:r w:rsidRPr="00D30EAC">
              <w:rPr>
                <w:rFonts w:ascii="Times New Roman" w:eastAsia="仿宋" w:hAnsi="仿宋" w:cs="Times New Roman"/>
                <w:sz w:val="32"/>
                <w:szCs w:val="32"/>
              </w:rPr>
              <w:t>审批人：</w:t>
            </w:r>
            <w:r w:rsidRPr="00D30EAC">
              <w:rPr>
                <w:rFonts w:ascii="Times New Roman" w:eastAsia="仿宋" w:hAnsi="Times New Roman" w:cs="Times New Roman"/>
                <w:sz w:val="32"/>
                <w:szCs w:val="32"/>
              </w:rPr>
              <w:t xml:space="preserve">                            2025</w:t>
            </w:r>
            <w:r w:rsidRPr="00D30EAC">
              <w:rPr>
                <w:rFonts w:ascii="Times New Roman" w:eastAsia="仿宋" w:hAnsi="仿宋" w:cs="Times New Roman"/>
                <w:sz w:val="32"/>
                <w:szCs w:val="32"/>
              </w:rPr>
              <w:t>年</w:t>
            </w:r>
            <w:r w:rsidRPr="00D30EAC">
              <w:rPr>
                <w:rFonts w:ascii="Times New Roman" w:eastAsia="仿宋" w:hAnsi="Times New Roman" w:cs="Times New Roman"/>
                <w:sz w:val="32"/>
                <w:szCs w:val="32"/>
              </w:rPr>
              <w:t>1</w:t>
            </w:r>
            <w:r w:rsidRPr="00D30EAC">
              <w:rPr>
                <w:rFonts w:ascii="Times New Roman" w:eastAsia="仿宋" w:hAnsi="仿宋" w:cs="Times New Roman"/>
                <w:sz w:val="32"/>
                <w:szCs w:val="32"/>
              </w:rPr>
              <w:t>月</w:t>
            </w:r>
            <w:r w:rsidRPr="00D30EAC">
              <w:rPr>
                <w:rFonts w:ascii="Times New Roman" w:eastAsia="仿宋" w:hAnsi="Times New Roman" w:cs="Times New Roman"/>
                <w:sz w:val="32"/>
                <w:szCs w:val="32"/>
              </w:rPr>
              <w:t>15</w:t>
            </w:r>
            <w:r w:rsidRPr="00D30EAC">
              <w:rPr>
                <w:rFonts w:ascii="Times New Roman" w:eastAsia="仿宋" w:hAnsi="仿宋" w:cs="Times New Roman"/>
                <w:sz w:val="32"/>
                <w:szCs w:val="32"/>
              </w:rPr>
              <w:t>日</w:t>
            </w:r>
            <w:r w:rsidRPr="003852C5">
              <w:rPr>
                <w:rFonts w:ascii="Times New Roman" w:eastAsia="仿宋" w:hAnsi="Times New Roman" w:cs="Times New Roman"/>
                <w:sz w:val="32"/>
                <w:szCs w:val="32"/>
              </w:rPr>
              <w:t xml:space="preserve"> </w:t>
            </w:r>
            <w:r w:rsidR="001E3A08">
              <w:rPr>
                <w:rFonts w:ascii="Times New Roman" w:eastAsia="仿宋" w:hAnsi="Times New Roman" w:cs="Times New Roman"/>
                <w:sz w:val="32"/>
                <w:szCs w:val="32"/>
              </w:rPr>
              <w:t xml:space="preserve">                 </w:t>
            </w:r>
          </w:p>
        </w:tc>
      </w:tr>
    </w:tbl>
    <w:p w:rsidR="00B4083D" w:rsidRDefault="00B4083D"/>
    <w:sectPr w:rsidR="00B4083D" w:rsidSect="00B4083D">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A08" w:rsidRDefault="001E3A08" w:rsidP="00834BC5">
      <w:r>
        <w:separator/>
      </w:r>
    </w:p>
  </w:endnote>
  <w:endnote w:type="continuationSeparator" w:id="0">
    <w:p w:rsidR="001E3A08" w:rsidRDefault="001E3A08" w:rsidP="00834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A08" w:rsidRDefault="001E3A08" w:rsidP="00834BC5">
      <w:r>
        <w:separator/>
      </w:r>
    </w:p>
  </w:footnote>
  <w:footnote w:type="continuationSeparator" w:id="0">
    <w:p w:rsidR="001E3A08" w:rsidRDefault="001E3A08" w:rsidP="00834B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NmYjgwNzMwYjIzZjYwZTdkZTc5OWRiYjZkMDc2MzMifQ=="/>
  </w:docVars>
  <w:rsids>
    <w:rsidRoot w:val="00DD66EC"/>
    <w:rsid w:val="00004BE5"/>
    <w:rsid w:val="001E3A08"/>
    <w:rsid w:val="00392EDD"/>
    <w:rsid w:val="004359C2"/>
    <w:rsid w:val="00834BC5"/>
    <w:rsid w:val="008601E3"/>
    <w:rsid w:val="009058B9"/>
    <w:rsid w:val="00B4083D"/>
    <w:rsid w:val="00D30EAC"/>
    <w:rsid w:val="00D368A2"/>
    <w:rsid w:val="00DD66EC"/>
    <w:rsid w:val="06015ED3"/>
    <w:rsid w:val="099D3862"/>
    <w:rsid w:val="0EFE5203"/>
    <w:rsid w:val="16315EBE"/>
    <w:rsid w:val="19033B41"/>
    <w:rsid w:val="1A0F4CC4"/>
    <w:rsid w:val="1C964CCC"/>
    <w:rsid w:val="1CCC4B92"/>
    <w:rsid w:val="1FBE3AAC"/>
    <w:rsid w:val="24481B61"/>
    <w:rsid w:val="252C7FCD"/>
    <w:rsid w:val="269317FD"/>
    <w:rsid w:val="2906069E"/>
    <w:rsid w:val="291A047C"/>
    <w:rsid w:val="2A015762"/>
    <w:rsid w:val="322F38E1"/>
    <w:rsid w:val="3A6A363B"/>
    <w:rsid w:val="3FB51411"/>
    <w:rsid w:val="41835382"/>
    <w:rsid w:val="41C832A6"/>
    <w:rsid w:val="48773972"/>
    <w:rsid w:val="49A53BA2"/>
    <w:rsid w:val="4F2F6421"/>
    <w:rsid w:val="50B17D32"/>
    <w:rsid w:val="52BE04FE"/>
    <w:rsid w:val="55D935AC"/>
    <w:rsid w:val="57904246"/>
    <w:rsid w:val="57E47C17"/>
    <w:rsid w:val="5AEE3A54"/>
    <w:rsid w:val="5B237BC5"/>
    <w:rsid w:val="6052162F"/>
    <w:rsid w:val="63E648F7"/>
    <w:rsid w:val="6A6532EB"/>
    <w:rsid w:val="6EE4685A"/>
    <w:rsid w:val="71FB3867"/>
    <w:rsid w:val="756C467A"/>
    <w:rsid w:val="7768306D"/>
    <w:rsid w:val="7C5757A1"/>
    <w:rsid w:val="7E855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4083D"/>
    <w:pPr>
      <w:widowControl w:val="0"/>
      <w:jc w:val="both"/>
    </w:pPr>
    <w:rPr>
      <w:rFonts w:ascii="Calibri" w:hAnsi="Calibri"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B4083D"/>
    <w:pPr>
      <w:spacing w:before="100" w:beforeAutospacing="1" w:after="120"/>
    </w:pPr>
  </w:style>
  <w:style w:type="paragraph" w:styleId="a4">
    <w:name w:val="footer"/>
    <w:basedOn w:val="a"/>
    <w:link w:val="Char0"/>
    <w:uiPriority w:val="99"/>
    <w:unhideWhenUsed/>
    <w:qFormat/>
    <w:rsid w:val="00B4083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B408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2"/>
    <w:uiPriority w:val="59"/>
    <w:qFormat/>
    <w:rsid w:val="00B40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qFormat/>
    <w:rsid w:val="00B4083D"/>
    <w:rPr>
      <w:sz w:val="18"/>
      <w:szCs w:val="18"/>
    </w:rPr>
  </w:style>
  <w:style w:type="character" w:customStyle="1" w:styleId="Char0">
    <w:name w:val="页脚 Char"/>
    <w:basedOn w:val="a1"/>
    <w:link w:val="a4"/>
    <w:uiPriority w:val="99"/>
    <w:qFormat/>
    <w:rsid w:val="00B4083D"/>
    <w:rPr>
      <w:sz w:val="18"/>
      <w:szCs w:val="18"/>
    </w:rPr>
  </w:style>
  <w:style w:type="character" w:customStyle="1" w:styleId="Char">
    <w:name w:val="正文文本 Char"/>
    <w:basedOn w:val="a1"/>
    <w:link w:val="a0"/>
    <w:uiPriority w:val="99"/>
    <w:qFormat/>
    <w:rsid w:val="00B4083D"/>
    <w:rPr>
      <w:rFonts w:ascii="Calibri" w:eastAsia="宋体" w:hAnsi="Calibri" w:cs="宋体"/>
      <w:szCs w:val="21"/>
    </w:rPr>
  </w:style>
  <w:style w:type="paragraph" w:customStyle="1" w:styleId="Default">
    <w:name w:val="Default"/>
    <w:basedOn w:val="a"/>
    <w:qFormat/>
    <w:rsid w:val="00B4083D"/>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197</Words>
  <Characters>1123</Characters>
  <Application>Microsoft Office Word</Application>
  <DocSecurity>0</DocSecurity>
  <Lines>9</Lines>
  <Paragraphs>2</Paragraphs>
  <ScaleCrop>false</ScaleCrop>
  <Company>微软中国</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6</cp:revision>
  <dcterms:created xsi:type="dcterms:W3CDTF">2024-04-22T12:25:00Z</dcterms:created>
  <dcterms:modified xsi:type="dcterms:W3CDTF">2025-01-09T06:39:00Z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00F57B544ABE4F27A50C33B476C32ED2_13</vt:lpwstr>
  </property>
  <property fmtid="{D5CDD505-2E9C-101B-9397-08002B2CF9AE}" pid="4" name="KSOTemplateDocerSaveRecord">
    <vt:lpwstr>eyJoZGlkIjoiNjQ2NDUzYzNkNDdhMWQzMTAxZmQxNTUxNThlYjA4MjQiLCJ1c2VySWQiOiI1ODkwOTk2MDkifQ==</vt:lpwstr>
  </property>
</Properties>
</file>