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E4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67C3D5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天元区退役军人事务局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</w:t>
      </w:r>
    </w:p>
    <w:p w14:paraId="3CC250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公开工作年度报告</w:t>
      </w:r>
    </w:p>
    <w:p w14:paraId="29C621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0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一、总体情况</w:t>
      </w:r>
    </w:p>
    <w:p w14:paraId="4FF0F5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年，区退役军人事务局政务公开工作在区委、区政府的正确领导和上级有关部门的全力支持下，认真学习《中华人民共和国政府信息公开条例》（以下简称《政府信息公开条例》）规定，坚持把政务公开工作列入重要议事日程，推动政务公开工作高效运转，及时对政务公开所包含的依法行政、人事信息、财政信息等方面内容进行更新维护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截至202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shd w:val="clear" w:fill="FFFFFF"/>
        </w:rPr>
        <w:t>年底，无有关政府信息公开事项的行政复议和诉讼案件。</w:t>
      </w:r>
    </w:p>
    <w:p w14:paraId="3E2E31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主动公开</w:t>
      </w:r>
    </w:p>
    <w:p w14:paraId="3F34FD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年，我局对本年度公开的政府信息进行认真的梳理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严格按照《条例》要求，坚持“公开为常态、不公开为例外”的工作原则，加强政府信息公开审查工作，对于涉及群众利益需主动公开的政府信息，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保障了人民群众的知情权、参与权和监督权，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截至202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年12月31日，新增主动公开政府信息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动态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，其中公示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条，转发官方政策信息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15条，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资金信息公开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1条，宣传报道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条。</w:t>
      </w:r>
    </w:p>
    <w:p w14:paraId="55839E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60" w:leftChars="0" w:right="0" w:right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依申请公开</w:t>
      </w:r>
    </w:p>
    <w:p w14:paraId="5A4AD9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年，我局共收到依申请公开0件，上年结转依申请公开0件，其中不予公开0件，结转下年度继续办理申请公开0件。因依申请公开引起的行政复议案件0件，行政诉讼案件0件。</w:t>
      </w:r>
    </w:p>
    <w:p w14:paraId="77FE55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60" w:leftChars="0" w:right="0" w:rightChars="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三）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政府信息管理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 </w:t>
      </w:r>
    </w:p>
    <w:p w14:paraId="151C81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我局高度重视政府信息公开管理工作，结合本部门年度工作重点，严格按照主动公开目录要求发布信息，并根据要求及时动态更新信息，及时调整落实信息公开栏目责任主体，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严格落实信息公开三级审核制度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根据各项工作开展，按照规范流程，对各栏目信息实施动态更新调整。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充分保证了信息发布的全面性、准确性和规范性。</w:t>
      </w:r>
    </w:p>
    <w:p w14:paraId="2EC1818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政府信息公开平台建设</w:t>
      </w:r>
    </w:p>
    <w:p w14:paraId="4AC08C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0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我局结合退役军人工作实际，切实履行主体责任，继续夯实网站主阵地，优化门户网站栏目设置，及时完成门户网站内容更新维护。同时积极利用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  <w:lang w:eastAsia="zh-CN"/>
        </w:rPr>
        <w:t>新区发布等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新媒体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使用，充分发挥网络传播力和社会影响力。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广泛宣传报道退役军人重大活动开展、重要政策调整、重点工作举措等，全力保障退役军人的知情权、参与权，不断提升我局信息公开工作效能。</w:t>
      </w:r>
    </w:p>
    <w:p w14:paraId="0413C5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监督保障</w:t>
      </w:r>
    </w:p>
    <w:p w14:paraId="7C562B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及时规范政府信息公开指南，为群众、企业和社会各界了解政府信息提供各种渠道。明确政务公开工作分管领导和经办人员，做到责任落实到岗，工作落实到人。完善信息公开审查制度，加大信息公开保密审查力度，切实落实政务信息公开相关任务。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u w:val="none"/>
          <w:shd w:val="clear" w:fill="FFFFFF"/>
        </w:rPr>
        <w:t>年本局没有因政府信息公开工作被申请行政复议、提起行政诉讼情况。</w:t>
      </w:r>
    </w:p>
    <w:p w14:paraId="78C81E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600" w:firstLineChars="200"/>
        <w:jc w:val="left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二、主动公开政府信息情况</w:t>
      </w:r>
    </w:p>
    <w:p w14:paraId="7DE2BC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4DE7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12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93A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9A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8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AD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6C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0B27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ED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E7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6B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912C8">
            <w:pPr>
              <w:shd w:val="clear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1B3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6B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85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D1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63B5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67B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23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E92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1B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0D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50E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F0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6FB6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BBD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D8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B7A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4A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C3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7F6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E9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22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34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EA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B1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BA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89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F24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CD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D6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E44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0D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996B8">
            <w:pPr>
              <w:shd w:val="clear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949FA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300" w:firstLineChars="1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160" w:tblpY="169"/>
        <w:tblOverlap w:val="never"/>
        <w:tblW w:w="95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920"/>
        <w:gridCol w:w="3215"/>
        <w:gridCol w:w="602"/>
        <w:gridCol w:w="671"/>
        <w:gridCol w:w="671"/>
        <w:gridCol w:w="671"/>
        <w:gridCol w:w="671"/>
        <w:gridCol w:w="675"/>
        <w:gridCol w:w="673"/>
      </w:tblGrid>
      <w:tr w14:paraId="0A8E77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F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B8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BA871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10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1B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8A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94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B80D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94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72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62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D301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4D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0EAD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4C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2C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60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10A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EAFD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28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B97B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027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E79F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B25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F9F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3A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269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8A91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66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E46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9D8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D42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0FB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ED6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882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048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81B58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33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49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D93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67B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A1A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A1C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3FF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D9F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027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A1DBB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012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09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28B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2A5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969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AD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B21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DE1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7B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6C0D3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176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E0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082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710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F2E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DCF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9F2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A8B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892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26E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B9C5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992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628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DB3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207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040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53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713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8147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703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D04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1EE5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B21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94B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6A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C55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2B8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41A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BEB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9DF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462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46F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B6478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CCF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C15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AE5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73E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35D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207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96D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287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CCA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474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2ECEB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5AA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0EB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CD4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131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EDC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FC4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C25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D6F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F4F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247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5889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D70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077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E48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1B9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1FA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AFA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A6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6D3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000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2C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5EA43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75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43A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D32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7E7D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1C59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3518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7D4D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C6D7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73D1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4ADB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A0C30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14F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101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03A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971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4AF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10D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561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02D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25C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268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59DC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E0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3E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2DD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60E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7F1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A70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7C3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F8F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F7F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511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7313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C9C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A7B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3FA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2CC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D14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76A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AA9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56C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4E1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FE1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1CCB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45E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42A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7F5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D1E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EDC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82F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FD5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B89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7AE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782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FE29C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2C8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C5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D33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013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710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E95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72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BC0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753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2C1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AEB71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B3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4F5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BE0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855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AEB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0B7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52B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5D7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D29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62F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2B35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53F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2FA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483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EC5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9F0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52B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CB7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160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9D2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143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B131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118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9E1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F57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DCB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3C1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59D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A13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6EC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E9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563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CEB09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746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FFF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89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0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BC2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FDB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8D4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D02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FCA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B8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E43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FEFF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78E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8F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C4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075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2FF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07A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71A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8C6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11B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384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50CA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A3F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8BA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2C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2F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900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22B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533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99A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F0A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13E7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A32AC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DC5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75C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D0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D54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DBA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F5B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58A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508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784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D3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39F9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F6FA9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DA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733F2">
            <w:pPr>
              <w:shd w:val="clear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235F0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D052A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620D3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270DD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C2290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0F3AD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0E6BD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94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6C6F9">
            <w:pPr>
              <w:shd w:val="clear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EFC70">
            <w:pPr>
              <w:shd w:val="clear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2B46A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0671A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38462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8BF38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7015B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AD4A6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 w:firstLine="300" w:firstLineChars="1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四、政府信息公开行政复议、行政诉讼情况</w:t>
      </w:r>
    </w:p>
    <w:p w14:paraId="4917E7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3BA74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4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E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06F9D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2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D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72DF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3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AC44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7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04ED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C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C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E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CC538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43D0">
            <w:pP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C064">
            <w:pP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D555">
            <w:pP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2863">
            <w:pP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6E5B">
            <w:pPr>
              <w:shd w:val="clea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B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D10E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A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C1FB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F563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F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90AF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C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8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A7E6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E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3FB7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8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1D8A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6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6AB9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0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94D2B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8EF2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AEA3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DE25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6E4A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AA62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3AAD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1DE4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13A1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82EB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6701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C0AB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D8B3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14C7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7E89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0BDF"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647BD2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300" w:firstLineChars="1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存在的主要问题及改进情况</w:t>
      </w:r>
    </w:p>
    <w:p w14:paraId="0A464B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年，区退役军人事务局政府信息公开工作取得了一定的成效，但对照新时代政务公开新要求，仍存在一些问题：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政务信息公开内容不够丰富，公开形式较为单一。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政务信息公开的意识和水平不够，主动性不够，满足于“有更新就行”。</w:t>
      </w:r>
    </w:p>
    <w:p w14:paraId="0E7687F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下一步，我局将采取以下改进措施，进一步加强政务公开工作。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进一步完善主动公开的政府信息目录，拓宽信息公开内容；运用新媒体、新思路，创新信息公开形式，主动接受社会各层面的监督。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30303"/>
          <w:spacing w:val="0"/>
          <w:sz w:val="30"/>
          <w:szCs w:val="30"/>
          <w:shd w:val="clear" w:fill="FFFFFF"/>
        </w:rPr>
        <w:t>提高信息公开意识和水平。加大培训力度，进一步提高各科室工作人员主动公开意识，把政务公开工作与业务工作同步研究、部署、落实，扩展主动公开信息来源和范围。</w:t>
      </w:r>
    </w:p>
    <w:p w14:paraId="6CDEE1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六、其他需要报告的事项</w:t>
      </w:r>
    </w:p>
    <w:p w14:paraId="0F534223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3030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30303"/>
          <w:spacing w:val="0"/>
          <w:kern w:val="0"/>
          <w:sz w:val="30"/>
          <w:szCs w:val="30"/>
          <w:shd w:val="clear" w:fill="FFFFFF"/>
          <w:lang w:val="en-US" w:eastAsia="zh-CN" w:bidi="ar"/>
        </w:rPr>
        <w:t>无</w:t>
      </w:r>
    </w:p>
    <w:sectPr>
      <w:footerReference r:id="rId5" w:type="default"/>
      <w:pgSz w:w="11906" w:h="16838"/>
      <w:pgMar w:top="1531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2C7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D552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D552E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MzFlMjkyM2E4ZWY2ZWUyMzVhMzE0OGNjZTEyODAifQ=="/>
  </w:docVars>
  <w:rsids>
    <w:rsidRoot w:val="00000000"/>
    <w:rsid w:val="03F82FC0"/>
    <w:rsid w:val="047A39D5"/>
    <w:rsid w:val="0671705A"/>
    <w:rsid w:val="07082C1C"/>
    <w:rsid w:val="082657EF"/>
    <w:rsid w:val="094B3B92"/>
    <w:rsid w:val="0BC47C2C"/>
    <w:rsid w:val="0D0B5B12"/>
    <w:rsid w:val="0DB04492"/>
    <w:rsid w:val="0DC42165"/>
    <w:rsid w:val="0E8F68E6"/>
    <w:rsid w:val="116021A5"/>
    <w:rsid w:val="141D25CF"/>
    <w:rsid w:val="168227FD"/>
    <w:rsid w:val="1CA27175"/>
    <w:rsid w:val="1EFA1543"/>
    <w:rsid w:val="202E4982"/>
    <w:rsid w:val="22851A6B"/>
    <w:rsid w:val="24FE5B05"/>
    <w:rsid w:val="2A070FB7"/>
    <w:rsid w:val="2A2878AC"/>
    <w:rsid w:val="2BF7323D"/>
    <w:rsid w:val="2DCE076A"/>
    <w:rsid w:val="2DCE2518"/>
    <w:rsid w:val="30330677"/>
    <w:rsid w:val="38DD60D4"/>
    <w:rsid w:val="3BF76243"/>
    <w:rsid w:val="3C444276"/>
    <w:rsid w:val="3F3146B5"/>
    <w:rsid w:val="40210BCD"/>
    <w:rsid w:val="42424E2B"/>
    <w:rsid w:val="426E3E72"/>
    <w:rsid w:val="43866F99"/>
    <w:rsid w:val="48FF2B87"/>
    <w:rsid w:val="551C28B0"/>
    <w:rsid w:val="552078AA"/>
    <w:rsid w:val="5AF2343A"/>
    <w:rsid w:val="5BCF1086"/>
    <w:rsid w:val="60912B43"/>
    <w:rsid w:val="61CB6793"/>
    <w:rsid w:val="65037EA0"/>
    <w:rsid w:val="6A2B6949"/>
    <w:rsid w:val="731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仿宋_GB2312"/>
      <w:snapToGrid w:val="0"/>
      <w:color w:val="000000"/>
      <w:kern w:val="0"/>
      <w:sz w:val="33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1745</Words>
  <Characters>1791</Characters>
  <Lines>0</Lines>
  <Paragraphs>0</Paragraphs>
  <TotalTime>44</TotalTime>
  <ScaleCrop>false</ScaleCrop>
  <LinksUpToDate>false</LinksUpToDate>
  <CharactersWithSpaces>1794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2022-10-08T01:14:00Z</dcterms:created>
  <dc:creator>Administrator</dc:creator>
  <cp:lastModifiedBy>花花肠</cp:lastModifiedBy>
  <cp:lastPrinted>2025-01-08T01:01:00Z</cp:lastPrinted>
  <dcterms:modified xsi:type="dcterms:W3CDTF">2025-01-08T06:25:19Z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2405796F0DB3418491E62AA965F36F51_13</vt:lpwstr>
  </property>
  <property fmtid="{D5CDD505-2E9C-101B-9397-08002B2CF9AE}" pid="4" name="KSOTemplateDocerSaveRecord">
    <vt:lpwstr>eyJoZGlkIjoiZmY2NzJhZGZkYzVlZjQ3NjgzYzdjYzhjODc3M2M0MjUiLCJ1c2VySWQiOiI1MzYwNjI1MzUifQ==</vt:lpwstr>
  </property>
</Properties>
</file>