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4E19A">
      <w:pPr>
        <w:pStyle w:val="17"/>
        <w:jc w:val="both"/>
        <w:rPr>
          <w:rFonts w:ascii="Times New Roman" w:hAnsi="Times New Roman" w:cs="Times New Roman"/>
          <w:sz w:val="56"/>
          <w:szCs w:val="56"/>
        </w:rPr>
      </w:pPr>
    </w:p>
    <w:p w14:paraId="20A73D8B">
      <w:pPr>
        <w:pStyle w:val="17"/>
        <w:jc w:val="both"/>
        <w:rPr>
          <w:rFonts w:ascii="Times New Roman" w:hAnsi="Times New Roman" w:cs="Times New Roman"/>
          <w:sz w:val="56"/>
          <w:szCs w:val="56"/>
        </w:rPr>
      </w:pPr>
    </w:p>
    <w:p w14:paraId="7B1BFEC2">
      <w:pPr>
        <w:pStyle w:val="17"/>
        <w:jc w:val="both"/>
        <w:rPr>
          <w:rFonts w:ascii="Times New Roman" w:hAnsi="Times New Roman" w:cs="Times New Roman"/>
          <w:sz w:val="84"/>
          <w:szCs w:val="84"/>
        </w:rPr>
      </w:pPr>
    </w:p>
    <w:p w14:paraId="693AA240">
      <w:pPr>
        <w:pStyle w:val="17"/>
        <w:jc w:val="center"/>
        <w:rPr>
          <w:rFonts w:ascii="Times New Roman" w:hAnsi="Times New Roman" w:eastAsia="方正小标宋简体" w:cs="Times New Roman"/>
          <w:sz w:val="76"/>
          <w:szCs w:val="76"/>
        </w:rPr>
      </w:pPr>
    </w:p>
    <w:p w14:paraId="2889293F">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586406AE">
      <w:pPr>
        <w:pStyle w:val="17"/>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共青团株洲市石峰区委员会</w:t>
      </w:r>
    </w:p>
    <w:p w14:paraId="7B04E359">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6AB001D6">
      <w:pPr>
        <w:pStyle w:val="17"/>
        <w:jc w:val="both"/>
        <w:rPr>
          <w:rFonts w:ascii="Times New Roman" w:hAnsi="Times New Roman" w:cs="Times New Roman"/>
          <w:sz w:val="32"/>
          <w:szCs w:val="32"/>
        </w:rPr>
      </w:pPr>
    </w:p>
    <w:p w14:paraId="414A086B">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59D17306">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共青团株洲市石峰区委员</w:t>
      </w:r>
      <w:r>
        <w:rPr>
          <w:rFonts w:ascii="Times New Roman" w:hAnsi="Times New Roman" w:cs="Times New Roman"/>
          <w:sz w:val="32"/>
          <w:szCs w:val="32"/>
        </w:rPr>
        <w:t>概况</w:t>
      </w:r>
    </w:p>
    <w:p w14:paraId="54F6C01D">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16CB933">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7F2498C7">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5D14930B">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7B532DB">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A54A55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72956EC">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0BB5252">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AAA7B0F">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909234B">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00B6CEF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5D117BB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41A94A00">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6B732DA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BB9DC95">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50D090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1B740A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7A00AA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F8B20E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3E9FAA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0168C39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CEE72F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5940217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2B16E33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558E479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4FA8828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7FB2F188">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4BD12258">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757377F5">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728586CF">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2081C747">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7BD6541B">
      <w:pPr>
        <w:pStyle w:val="17"/>
        <w:jc w:val="both"/>
        <w:rPr>
          <w:rFonts w:ascii="Times New Roman" w:hAnsi="Times New Roman" w:cs="Times New Roman"/>
          <w:sz w:val="84"/>
          <w:szCs w:val="84"/>
        </w:rPr>
      </w:pPr>
    </w:p>
    <w:p w14:paraId="4607CD64">
      <w:pPr>
        <w:pStyle w:val="17"/>
        <w:jc w:val="both"/>
        <w:rPr>
          <w:rFonts w:ascii="Times New Roman" w:hAnsi="Times New Roman" w:cs="Times New Roman"/>
          <w:sz w:val="84"/>
          <w:szCs w:val="84"/>
        </w:rPr>
      </w:pPr>
    </w:p>
    <w:p w14:paraId="0CB59740">
      <w:pPr>
        <w:pStyle w:val="17"/>
        <w:jc w:val="center"/>
        <w:rPr>
          <w:rFonts w:ascii="Times New Roman" w:hAnsi="Times New Roman" w:eastAsia="方正小标宋简体" w:cs="Times New Roman"/>
          <w:w w:val="90"/>
          <w:sz w:val="76"/>
          <w:szCs w:val="76"/>
        </w:rPr>
      </w:pPr>
    </w:p>
    <w:p w14:paraId="113C8A1A">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2797BDE7">
      <w:pPr>
        <w:pStyle w:val="17"/>
        <w:jc w:val="center"/>
        <w:rPr>
          <w:rFonts w:ascii="Times New Roman" w:hAnsi="Times New Roman" w:eastAsia="方正小标宋简体" w:cs="Times New Roman"/>
          <w:sz w:val="76"/>
          <w:szCs w:val="76"/>
        </w:rPr>
      </w:pPr>
    </w:p>
    <w:p w14:paraId="123601F7">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共青团株洲市石峰区委员会</w:t>
      </w:r>
    </w:p>
    <w:p w14:paraId="728001B7">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58D22D8B">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4E5593F7">
      <w:pPr>
        <w:pStyle w:val="18"/>
        <w:overflowPunct w:val="0"/>
        <w:spacing w:line="596" w:lineRule="exact"/>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1.领导全区共青团工作，组织全区共青团组织围绕全区改革、发展、稳定的大局开展工作，在区内政治、经济、文化等活动中发挥党的助手和生力军作用。</w:t>
      </w:r>
    </w:p>
    <w:p w14:paraId="6E79869D">
      <w:pPr>
        <w:pStyle w:val="18"/>
        <w:overflowPunct w:val="0"/>
        <w:spacing w:line="596" w:lineRule="exact"/>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2.参与制定全区青少年发展规划，对全区青少年教育培训基地、活动阵地等事务进行规划和指导。</w:t>
      </w:r>
    </w:p>
    <w:p w14:paraId="7EC7DF88">
      <w:pPr>
        <w:pStyle w:val="18"/>
        <w:overflowPunct w:val="0"/>
        <w:spacing w:line="596" w:lineRule="exact"/>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3.带领青年在经济社会发展中发挥生力军和突击队作用，充分调动和发挥青年的积极性和创造性，引导青年成为先进生产力的推动者、开拓者。</w:t>
      </w:r>
    </w:p>
    <w:p w14:paraId="3B106D40">
      <w:pPr>
        <w:pStyle w:val="18"/>
        <w:overflowPunct w:val="0"/>
        <w:spacing w:line="596" w:lineRule="exact"/>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4.承担区委、区政府委托的有关青少年工作事务，指导协调全区的青少年组织开展工作，发挥党和政府联系青少年群众的桥梁和纽带作用。</w:t>
      </w:r>
    </w:p>
    <w:p w14:paraId="37B8C07E">
      <w:pPr>
        <w:pStyle w:val="18"/>
        <w:overflowPunct w:val="0"/>
        <w:spacing w:line="596" w:lineRule="exact"/>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5.关心青少年利益，代表和维护青少年的合法权益，围绕党的中心任务，开展适合青少年特点的活动，关心青少年的工作、学习和生活，切实为青少年服务，向党和政府反映青年的意见和要求，开展社会监督，同各种危害青少年的现象作斗争，保护和促进青少年健康成长。</w:t>
      </w:r>
    </w:p>
    <w:p w14:paraId="511EE85F">
      <w:pPr>
        <w:pStyle w:val="18"/>
        <w:overflowPunct w:val="0"/>
        <w:spacing w:line="596" w:lineRule="exact"/>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6.加强团的组织建设和思想建设，抓好青少年活动阵地建设，建立健全团的各项规章制度，做好新团员发展工作和推优入党工作。</w:t>
      </w:r>
    </w:p>
    <w:p w14:paraId="0CC15EF8">
      <w:pPr>
        <w:pStyle w:val="18"/>
        <w:overflowPunct w:val="0"/>
        <w:spacing w:line="596" w:lineRule="exact"/>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7.完成区委、区政府和团市委交办的其他工作。</w:t>
      </w:r>
    </w:p>
    <w:p w14:paraId="7E5F8328">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2E29DEC0">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共青团石峰区委员会成立于1997年，是在中共石峰区委领导下的先进青年群众组织，为正科级。核定机构行政编制2名，下属事业单位石峰区青少年活动中心事业编1名，截至2023年末，本单位实有人数3人，其中行政编制1人，事业编制1人，劳务派遣1人，内设科室0个，本单位无下属二级预算单位。</w:t>
      </w:r>
    </w:p>
    <w:p w14:paraId="515D726B">
      <w:pPr>
        <w:pStyle w:val="17"/>
        <w:jc w:val="both"/>
        <w:rPr>
          <w:rFonts w:ascii="Times New Roman" w:hAnsi="Times New Roman" w:cs="Times New Roman"/>
          <w:sz w:val="84"/>
          <w:szCs w:val="84"/>
        </w:rPr>
      </w:pPr>
    </w:p>
    <w:p w14:paraId="5A01911E">
      <w:pPr>
        <w:pStyle w:val="17"/>
        <w:jc w:val="both"/>
        <w:rPr>
          <w:rFonts w:ascii="Times New Roman" w:hAnsi="Times New Roman" w:cs="Times New Roman"/>
          <w:sz w:val="84"/>
          <w:szCs w:val="84"/>
        </w:rPr>
      </w:pPr>
    </w:p>
    <w:p w14:paraId="78FF0A96">
      <w:pPr>
        <w:pStyle w:val="17"/>
        <w:jc w:val="both"/>
        <w:rPr>
          <w:rFonts w:ascii="Times New Roman" w:hAnsi="Times New Roman" w:cs="Times New Roman"/>
          <w:sz w:val="84"/>
          <w:szCs w:val="84"/>
        </w:rPr>
      </w:pPr>
    </w:p>
    <w:p w14:paraId="3B4CF058">
      <w:pPr>
        <w:pStyle w:val="17"/>
        <w:jc w:val="both"/>
        <w:rPr>
          <w:rFonts w:ascii="Times New Roman" w:hAnsi="Times New Roman" w:cs="Times New Roman"/>
          <w:sz w:val="84"/>
          <w:szCs w:val="84"/>
        </w:rPr>
      </w:pPr>
    </w:p>
    <w:p w14:paraId="56924258">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2E9FDD74">
      <w:pPr>
        <w:pStyle w:val="17"/>
        <w:jc w:val="center"/>
        <w:rPr>
          <w:rFonts w:ascii="Times New Roman" w:hAnsi="Times New Roman" w:eastAsia="方正小标宋简体" w:cs="Times New Roman"/>
          <w:sz w:val="76"/>
          <w:szCs w:val="76"/>
        </w:rPr>
      </w:pPr>
    </w:p>
    <w:p w14:paraId="173FF7BC">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268919D7">
      <w:pPr>
        <w:rPr>
          <w:rFonts w:ascii="Times New Roman" w:hAnsi="Times New Roman" w:eastAsia="仿宋_GB2312" w:cs="Times New Roman"/>
          <w:sz w:val="72"/>
          <w:szCs w:val="72"/>
        </w:rPr>
      </w:pPr>
    </w:p>
    <w:p w14:paraId="0C08E6EB">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487AD674">
      <w:pPr>
        <w:pStyle w:val="17"/>
        <w:jc w:val="both"/>
        <w:rPr>
          <w:rFonts w:ascii="Times New Roman" w:hAnsi="Times New Roman" w:cs="Times New Roman"/>
          <w:sz w:val="84"/>
          <w:szCs w:val="84"/>
        </w:rPr>
      </w:pPr>
    </w:p>
    <w:p w14:paraId="07F8CDDE">
      <w:pPr>
        <w:pStyle w:val="17"/>
        <w:jc w:val="both"/>
        <w:rPr>
          <w:rFonts w:ascii="Times New Roman" w:hAnsi="Times New Roman" w:cs="Times New Roman"/>
          <w:sz w:val="84"/>
          <w:szCs w:val="84"/>
        </w:rPr>
      </w:pPr>
    </w:p>
    <w:p w14:paraId="40B803AB">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32902A6A">
      <w:pPr>
        <w:pStyle w:val="17"/>
        <w:jc w:val="center"/>
        <w:rPr>
          <w:rFonts w:ascii="Times New Roman" w:hAnsi="Times New Roman" w:eastAsia="方正小标宋简体" w:cs="Times New Roman"/>
          <w:sz w:val="76"/>
          <w:szCs w:val="76"/>
        </w:rPr>
      </w:pPr>
    </w:p>
    <w:p w14:paraId="475C5E3C">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24393A5C">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14:paraId="69B3C92A">
      <w:pPr>
        <w:pStyle w:val="17"/>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年度收、支总计</w:t>
      </w:r>
      <w:r>
        <w:rPr>
          <w:rFonts w:hint="eastAsia" w:ascii="仿宋_GB2312" w:hAnsi="仿宋_GB2312" w:eastAsia="仿宋_GB2312" w:cs="仿宋_GB2312"/>
          <w:kern w:val="0"/>
          <w:sz w:val="32"/>
          <w:szCs w:val="32"/>
          <w:lang w:val="en-US" w:eastAsia="zh-CN"/>
        </w:rPr>
        <w:t>47.51</w:t>
      </w:r>
      <w:r>
        <w:rPr>
          <w:rFonts w:hint="eastAsia" w:ascii="仿宋_GB2312" w:hAnsi="仿宋_GB2312" w:eastAsia="仿宋_GB2312" w:cs="仿宋_GB2312"/>
          <w:kern w:val="0"/>
          <w:sz w:val="32"/>
          <w:szCs w:val="32"/>
        </w:rPr>
        <w:t>万元。与上年相比，</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8.2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20.86</w:t>
      </w:r>
      <w:r>
        <w:rPr>
          <w:rFonts w:hint="eastAsia" w:ascii="仿宋_GB2312" w:hAnsi="仿宋_GB2312" w:eastAsia="仿宋_GB2312" w:cs="仿宋_GB2312"/>
          <w:kern w:val="0"/>
          <w:sz w:val="32"/>
          <w:szCs w:val="32"/>
        </w:rPr>
        <w:t>%，主要是</w:t>
      </w:r>
      <w:r>
        <w:rPr>
          <w:rFonts w:hint="eastAsia" w:ascii="仿宋_GB2312" w:hAnsi="仿宋_GB2312" w:eastAsia="仿宋_GB2312" w:cs="仿宋_GB2312"/>
          <w:kern w:val="0"/>
          <w:sz w:val="32"/>
          <w:szCs w:val="32"/>
          <w:lang w:eastAsia="zh-CN"/>
        </w:rPr>
        <w:t>上级拨款用来资助困境青少年</w:t>
      </w:r>
      <w:r>
        <w:rPr>
          <w:rFonts w:hint="eastAsia" w:ascii="仿宋_GB2312" w:hAnsi="仿宋_GB2312" w:eastAsia="仿宋_GB2312" w:cs="仿宋_GB2312"/>
          <w:kern w:val="0"/>
          <w:sz w:val="32"/>
          <w:szCs w:val="32"/>
        </w:rPr>
        <w:t>。</w:t>
      </w:r>
    </w:p>
    <w:p w14:paraId="75A25C8C">
      <w:pPr>
        <w:pStyle w:val="17"/>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14:paraId="7DDE2A2B">
      <w:pPr>
        <w:pStyle w:val="17"/>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年度收入合计</w:t>
      </w:r>
      <w:r>
        <w:rPr>
          <w:rFonts w:hint="eastAsia" w:ascii="仿宋_GB2312" w:hAnsi="仿宋_GB2312" w:eastAsia="仿宋_GB2312" w:cs="仿宋_GB2312"/>
          <w:kern w:val="0"/>
          <w:sz w:val="32"/>
          <w:szCs w:val="32"/>
          <w:lang w:val="en-US" w:eastAsia="zh-CN"/>
        </w:rPr>
        <w:t>47.51</w:t>
      </w:r>
      <w:r>
        <w:rPr>
          <w:rFonts w:hint="eastAsia" w:ascii="仿宋_GB2312" w:hAnsi="仿宋_GB2312" w:eastAsia="仿宋_GB2312" w:cs="仿宋_GB2312"/>
          <w:kern w:val="0"/>
          <w:sz w:val="32"/>
          <w:szCs w:val="32"/>
        </w:rPr>
        <w:t>万元，其中：财政拨款收入</w:t>
      </w:r>
      <w:r>
        <w:rPr>
          <w:rFonts w:hint="eastAsia" w:ascii="仿宋_GB2312" w:hAnsi="仿宋_GB2312" w:eastAsia="仿宋_GB2312" w:cs="仿宋_GB2312"/>
          <w:kern w:val="0"/>
          <w:sz w:val="32"/>
          <w:szCs w:val="32"/>
          <w:lang w:val="en-US" w:eastAsia="zh-CN"/>
        </w:rPr>
        <w:t>29.83</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62.78</w:t>
      </w:r>
      <w:r>
        <w:rPr>
          <w:rFonts w:hint="eastAsia" w:ascii="仿宋_GB2312" w:hAnsi="仿宋_GB2312" w:eastAsia="仿宋_GB2312" w:cs="仿宋_GB2312"/>
          <w:kern w:val="0"/>
          <w:sz w:val="32"/>
          <w:szCs w:val="32"/>
        </w:rPr>
        <w:t>%；上级补助收入0万元，占0.0%；事业收入0万元，占0.0%；经营收入0万元，占0.0%；附属单位上缴收入0万元，占0.0%；其他收入</w:t>
      </w:r>
      <w:r>
        <w:rPr>
          <w:rFonts w:hint="eastAsia" w:ascii="仿宋_GB2312" w:hAnsi="仿宋_GB2312" w:eastAsia="仿宋_GB2312" w:cs="仿宋_GB2312"/>
          <w:kern w:val="0"/>
          <w:sz w:val="32"/>
          <w:szCs w:val="32"/>
          <w:lang w:val="en-US" w:eastAsia="zh-CN"/>
        </w:rPr>
        <w:t>17.68</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37.22</w:t>
      </w:r>
      <w:r>
        <w:rPr>
          <w:rFonts w:hint="eastAsia" w:ascii="仿宋_GB2312" w:hAnsi="仿宋_GB2312" w:eastAsia="仿宋_GB2312" w:cs="仿宋_GB2312"/>
          <w:kern w:val="0"/>
          <w:sz w:val="32"/>
          <w:szCs w:val="32"/>
        </w:rPr>
        <w:t>%</w:t>
      </w:r>
    </w:p>
    <w:p w14:paraId="68E1A185">
      <w:pPr>
        <w:pStyle w:val="17"/>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14:paraId="00CC411C">
      <w:pPr>
        <w:pStyle w:val="17"/>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2023年度支出合计47.51万元，其中：基本支出46.64万元，占98.17%；项目支出0.87万元，占1.83%；上缴上级支出0万元，占0.0%；经营支出0万元，占0.0%；对附属单位补助支出0万元，占0.0%。</w:t>
      </w:r>
    </w:p>
    <w:p w14:paraId="5B6D2A98">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14:paraId="4C39C4E6">
      <w:pPr>
        <w:pStyle w:val="8"/>
        <w:autoSpaceDE w:val="0"/>
        <w:autoSpaceDN w:val="0"/>
        <w:adjustRightInd w:val="0"/>
        <w:spacing w:line="57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2023年度财政拨款收、支总计29.83万元，与上年相比，减少6.67万元,减少18.27%，主要是因为上半年人员减少1人。</w:t>
      </w:r>
    </w:p>
    <w:p w14:paraId="34E4CA86">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66F4C06C">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14:paraId="270DA56E">
      <w:pPr>
        <w:pStyle w:val="17"/>
        <w:ind w:firstLine="800" w:firstLineChars="2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年度财政拨款支出</w:t>
      </w:r>
      <w:r>
        <w:rPr>
          <w:rFonts w:hint="eastAsia" w:ascii="仿宋_GB2312" w:hAnsi="仿宋_GB2312" w:eastAsia="仿宋_GB2312" w:cs="仿宋_GB2312"/>
          <w:color w:val="auto"/>
          <w:kern w:val="0"/>
          <w:sz w:val="32"/>
          <w:szCs w:val="32"/>
          <w:lang w:val="en-US" w:eastAsia="zh-CN"/>
        </w:rPr>
        <w:t>29.83</w:t>
      </w:r>
      <w:r>
        <w:rPr>
          <w:rFonts w:hint="eastAsia" w:ascii="仿宋_GB2312" w:hAnsi="仿宋_GB2312" w:eastAsia="仿宋_GB2312" w:cs="仿宋_GB2312"/>
          <w:color w:val="auto"/>
          <w:kern w:val="0"/>
          <w:sz w:val="32"/>
          <w:szCs w:val="32"/>
        </w:rPr>
        <w:t>万元，占本年支出合计的</w:t>
      </w:r>
      <w:r>
        <w:rPr>
          <w:rFonts w:hint="eastAsia" w:ascii="仿宋_GB2312" w:hAnsi="仿宋_GB2312" w:eastAsia="仿宋_GB2312" w:cs="仿宋_GB2312"/>
          <w:color w:val="auto"/>
          <w:kern w:val="0"/>
          <w:sz w:val="32"/>
          <w:szCs w:val="32"/>
          <w:lang w:val="en-US" w:eastAsia="zh-CN"/>
        </w:rPr>
        <w:t>62.78</w:t>
      </w:r>
      <w:r>
        <w:rPr>
          <w:rFonts w:hint="eastAsia" w:ascii="仿宋_GB2312" w:hAnsi="仿宋_GB2312" w:eastAsia="仿宋_GB2312" w:cs="仿宋_GB2312"/>
          <w:color w:val="auto"/>
          <w:kern w:val="0"/>
          <w:sz w:val="32"/>
          <w:szCs w:val="32"/>
        </w:rPr>
        <w:t>%，与上年相比，财政拨款支出</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6.67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18.27</w:t>
      </w:r>
      <w:r>
        <w:rPr>
          <w:rFonts w:hint="eastAsia" w:ascii="仿宋_GB2312" w:hAnsi="仿宋_GB2312" w:eastAsia="仿宋_GB2312" w:cs="仿宋_GB2312"/>
          <w:color w:val="auto"/>
          <w:kern w:val="0"/>
          <w:sz w:val="32"/>
          <w:szCs w:val="32"/>
        </w:rPr>
        <w:t>%，主要是因为</w:t>
      </w:r>
      <w:r>
        <w:rPr>
          <w:rFonts w:hint="eastAsia" w:ascii="仿宋_GB2312" w:hAnsi="仿宋_GB2312" w:eastAsia="仿宋_GB2312" w:cs="仿宋_GB2312"/>
          <w:color w:val="auto"/>
          <w:kern w:val="0"/>
          <w:sz w:val="32"/>
          <w:szCs w:val="32"/>
          <w:lang w:val="en-US" w:eastAsia="zh-CN"/>
        </w:rPr>
        <w:t>上半年人员减少1人</w:t>
      </w:r>
      <w:r>
        <w:rPr>
          <w:rFonts w:hint="eastAsia" w:ascii="仿宋_GB2312" w:hAnsi="仿宋_GB2312" w:eastAsia="仿宋_GB2312" w:cs="仿宋_GB2312"/>
          <w:color w:val="auto"/>
          <w:kern w:val="0"/>
          <w:sz w:val="32"/>
          <w:szCs w:val="32"/>
        </w:rPr>
        <w:t>。</w:t>
      </w:r>
    </w:p>
    <w:p w14:paraId="156F6F5D">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14:paraId="66EEC8E3">
      <w:pPr>
        <w:pStyle w:val="8"/>
        <w:autoSpaceDE w:val="0"/>
        <w:autoSpaceDN w:val="0"/>
        <w:adjustRightInd w:val="0"/>
        <w:spacing w:line="57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2023年度财政拨款支出29.83万元，主要用于以下方面：一般公共服务（类）支出29.83万元，占100%。</w:t>
      </w:r>
    </w:p>
    <w:p w14:paraId="500D3FC0">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14:paraId="64CEFA9E">
      <w:pPr>
        <w:pStyle w:val="8"/>
        <w:autoSpaceDE w:val="0"/>
        <w:autoSpaceDN w:val="0"/>
        <w:adjustRightInd w:val="0"/>
        <w:spacing w:line="57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2023年度财政拨款支出年初预算数为29.83万元，支出决算数为47.51万元，完成年初预算的100%，其中：</w:t>
      </w:r>
    </w:p>
    <w:p w14:paraId="1BCD9822">
      <w:pPr>
        <w:pStyle w:val="8"/>
        <w:autoSpaceDE w:val="0"/>
        <w:autoSpaceDN w:val="0"/>
        <w:adjustRightInd w:val="0"/>
        <w:spacing w:line="57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1、一般公共服务支出（类）群众团体事务（款）行政运行（项）。</w:t>
      </w:r>
    </w:p>
    <w:p w14:paraId="2A108005">
      <w:pPr>
        <w:pStyle w:val="8"/>
        <w:autoSpaceDE w:val="0"/>
        <w:autoSpaceDN w:val="0"/>
        <w:adjustRightInd w:val="0"/>
        <w:spacing w:line="57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年初预算29.83万元，支出决算为29.83万元，完成年初预算的100%。</w:t>
      </w:r>
    </w:p>
    <w:p w14:paraId="59DB312D">
      <w:pPr>
        <w:pStyle w:val="8"/>
        <w:autoSpaceDE w:val="0"/>
        <w:autoSpaceDN w:val="0"/>
        <w:adjustRightInd w:val="0"/>
        <w:spacing w:line="57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2、一般公共服务支出（类）群众团体事务（款）一般行政管理事务（项）。</w:t>
      </w:r>
    </w:p>
    <w:p w14:paraId="3FB71078">
      <w:pPr>
        <w:pStyle w:val="8"/>
        <w:autoSpaceDE w:val="0"/>
        <w:autoSpaceDN w:val="0"/>
        <w:adjustRightInd w:val="0"/>
        <w:spacing w:line="57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年初预算为0.66万元，支出决算为0.66万元，完成年初预算的100%。</w:t>
      </w:r>
    </w:p>
    <w:p w14:paraId="25EE92ED">
      <w:pPr>
        <w:pStyle w:val="8"/>
        <w:autoSpaceDE w:val="0"/>
        <w:autoSpaceDN w:val="0"/>
        <w:adjustRightInd w:val="0"/>
        <w:spacing w:line="57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3、其他群众团体事务支出</w:t>
      </w:r>
    </w:p>
    <w:p w14:paraId="629C0859">
      <w:pPr>
        <w:pStyle w:val="8"/>
        <w:autoSpaceDE w:val="0"/>
        <w:autoSpaceDN w:val="0"/>
        <w:adjustRightInd w:val="0"/>
        <w:spacing w:line="57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年初预算为0.21万元，决算支出为0.21万元，完成年初预算的100%。</w:t>
      </w:r>
    </w:p>
    <w:p w14:paraId="0A82ADBE">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14:paraId="4F9FB08E">
      <w:pPr>
        <w:pStyle w:val="8"/>
        <w:autoSpaceDE w:val="0"/>
        <w:autoSpaceDN w:val="0"/>
        <w:adjustRightInd w:val="0"/>
        <w:spacing w:line="57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2023年度财政拨款基本支出29.83万元，其中：人员经费28.96万元，占基本支出的97.09%,主要包括基本工资、津贴补贴、奖金、伙食补助费、养老保险、医疗保险、住房公积金、其他工资福利支出；公用经费0.87万元，占基本支出的2.91%，主要包括讲师宣讲费、其他商品服务支出等。</w:t>
      </w:r>
    </w:p>
    <w:p w14:paraId="457FD83B">
      <w:pPr>
        <w:pStyle w:val="8"/>
        <w:autoSpaceDE w:val="0"/>
        <w:autoSpaceDN w:val="0"/>
        <w:adjustRightInd w:val="0"/>
        <w:spacing w:line="570" w:lineRule="exact"/>
        <w:ind w:firstLine="640" w:firstLineChars="200"/>
        <w:rPr>
          <w:rFonts w:ascii="Times New Roman" w:hAnsi="Times New Roman" w:cs="Times New Roman"/>
          <w:sz w:val="32"/>
          <w:szCs w:val="32"/>
          <w:highlight w:val="none"/>
        </w:rPr>
      </w:pPr>
      <w:r>
        <w:rPr>
          <w:rFonts w:ascii="Times New Roman" w:hAnsi="Times New Roman" w:eastAsia="黑体" w:cs="Times New Roman"/>
          <w:color w:val="000000"/>
          <w:kern w:val="0"/>
          <w:sz w:val="32"/>
          <w:szCs w:val="32"/>
          <w:highlight w:val="none"/>
        </w:rPr>
        <w:t>七、一般公共预算财政拨款“三公”经费支出决算情况说明</w:t>
      </w:r>
    </w:p>
    <w:p w14:paraId="33E3F61C">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（一）“三公”经费财政拨款支出决算总体情况说明</w:t>
      </w:r>
    </w:p>
    <w:p w14:paraId="241C0FCF">
      <w:pPr>
        <w:pStyle w:val="17"/>
        <w:ind w:firstLine="800" w:firstLineChars="250"/>
        <w:rPr>
          <w:rFonts w:hint="eastAsia" w:ascii="Times New Roman" w:hAnsi="Times New Roman" w:eastAsia="仿宋" w:cs="Times New Roman"/>
          <w:sz w:val="32"/>
          <w:szCs w:val="32"/>
          <w:highlight w:val="none"/>
          <w:lang w:eastAsia="zh-CN"/>
        </w:rPr>
      </w:pPr>
      <w:r>
        <w:rPr>
          <w:rFonts w:ascii="Times New Roman" w:hAnsi="Times New Roman" w:eastAsia="仿宋" w:cs="Times New Roman"/>
          <w:sz w:val="32"/>
          <w:szCs w:val="32"/>
          <w:highlight w:val="none"/>
        </w:rPr>
        <w:t>2023年度“三公”经费财政拨款支出预算为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r>
        <w:rPr>
          <w:rFonts w:hint="eastAsia" w:ascii="Times New Roman" w:hAnsi="Times New Roman" w:eastAsia="仿宋" w:cs="Times New Roman"/>
          <w:sz w:val="32"/>
          <w:szCs w:val="32"/>
          <w:highlight w:val="none"/>
          <w:lang w:eastAsia="zh-CN"/>
        </w:rPr>
        <w:t>。与上年相同。</w:t>
      </w:r>
    </w:p>
    <w:p w14:paraId="74ABF64B">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r>
        <w:rPr>
          <w:rFonts w:hint="eastAsia" w:ascii="Times New Roman" w:hAnsi="Times New Roman" w:eastAsia="仿宋" w:cs="Times New Roman"/>
          <w:sz w:val="32"/>
          <w:szCs w:val="32"/>
          <w:highlight w:val="none"/>
          <w:lang w:eastAsia="zh-CN"/>
        </w:rPr>
        <w:t>与上年相同。</w:t>
      </w:r>
    </w:p>
    <w:p w14:paraId="0D1B2002">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r>
        <w:rPr>
          <w:rFonts w:hint="eastAsia" w:ascii="Times New Roman" w:hAnsi="Times New Roman" w:eastAsia="仿宋" w:cs="Times New Roman"/>
          <w:sz w:val="32"/>
          <w:szCs w:val="32"/>
          <w:highlight w:val="none"/>
          <w:lang w:eastAsia="zh-CN"/>
        </w:rPr>
        <w:t>与上年相同。</w:t>
      </w:r>
    </w:p>
    <w:p w14:paraId="2B249281">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公务用车购置费支出预算为0万元，支出决算为0万元，决算数等于预算数。</w:t>
      </w:r>
      <w:r>
        <w:rPr>
          <w:rFonts w:hint="eastAsia" w:ascii="Times New Roman" w:hAnsi="Times New Roman" w:eastAsia="仿宋" w:cs="Times New Roman"/>
          <w:sz w:val="32"/>
          <w:szCs w:val="32"/>
          <w:highlight w:val="none"/>
          <w:lang w:eastAsia="zh-CN"/>
        </w:rPr>
        <w:t>与上年相同。</w:t>
      </w:r>
    </w:p>
    <w:p w14:paraId="60B43B29">
      <w:pPr>
        <w:pStyle w:val="17"/>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万元，决算数等于预算数。与上年相</w:t>
      </w:r>
      <w:r>
        <w:rPr>
          <w:rFonts w:hint="eastAsia" w:ascii="Times New Roman" w:hAnsi="Times New Roman" w:eastAsia="仿宋" w:cs="Times New Roman"/>
          <w:sz w:val="32"/>
          <w:szCs w:val="32"/>
          <w:highlight w:val="none"/>
          <w:lang w:eastAsia="zh-CN"/>
        </w:rPr>
        <w:t>同。</w:t>
      </w:r>
    </w:p>
    <w:p w14:paraId="6D218F15">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589D81F">
      <w:pPr>
        <w:pStyle w:val="17"/>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76DDE95">
      <w:pPr>
        <w:pStyle w:val="17"/>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人次。    </w:t>
      </w:r>
    </w:p>
    <w:p w14:paraId="38965F86">
      <w:pPr>
        <w:pStyle w:val="17"/>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p>
    <w:p w14:paraId="04DA4120">
      <w:pPr>
        <w:ind w:firstLine="800" w:firstLineChars="2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3、公务用车购置费及运行维护费支出决算为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万元，其中：公务用车购置费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万元，购置公务用车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辆。公务用车运行维护费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万元，截止2023年12月31日，我单位开支财政拨款的公务用车保有量为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w:t>
      </w:r>
    </w:p>
    <w:p w14:paraId="1B393091">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14:paraId="1BEF6A57">
      <w:pPr>
        <w:pStyle w:val="8"/>
        <w:autoSpaceDE w:val="0"/>
        <w:autoSpaceDN w:val="0"/>
        <w:adjustRightInd w:val="0"/>
        <w:spacing w:line="57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2023年度政府性基金预算财政拨款收入0万元；年初结转和结余0万元；支出0万元，其中基本支出0万元，项目支出0万元；年末结转和结余0万元。</w:t>
      </w:r>
    </w:p>
    <w:p w14:paraId="4CDBCC71">
      <w:pPr>
        <w:pStyle w:val="8"/>
        <w:autoSpaceDE w:val="0"/>
        <w:autoSpaceDN w:val="0"/>
        <w:adjustRightInd w:val="0"/>
        <w:spacing w:line="57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2023年度本单位无政府性基金收支。</w:t>
      </w:r>
    </w:p>
    <w:p w14:paraId="1FB066B0">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0CB35421">
      <w:pPr>
        <w:pStyle w:val="8"/>
        <w:autoSpaceDE w:val="0"/>
        <w:autoSpaceDN w:val="0"/>
        <w:adjustRightIn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2023年度本单位没有使用国有资本经营预算安排的支出。</w:t>
      </w:r>
    </w:p>
    <w:p w14:paraId="589D631F">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14:paraId="55932D22">
      <w:pPr>
        <w:pStyle w:val="8"/>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本部门202</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rPr>
        <w:t>年度机关运行经费支出</w:t>
      </w:r>
      <w:r>
        <w:rPr>
          <w:rFonts w:hint="eastAsia" w:ascii="Times New Roman" w:hAnsi="Times New Roman" w:eastAsia="仿宋" w:cs="Times New Roman"/>
          <w:color w:val="000000"/>
          <w:kern w:val="0"/>
          <w:sz w:val="32"/>
          <w:szCs w:val="32"/>
          <w:lang w:val="en-US" w:eastAsia="zh-CN"/>
        </w:rPr>
        <w:t>6.6</w:t>
      </w:r>
      <w:r>
        <w:rPr>
          <w:rFonts w:hint="eastAsia" w:ascii="Times New Roman" w:hAnsi="Times New Roman" w:eastAsia="仿宋" w:cs="Times New Roman"/>
          <w:color w:val="000000"/>
          <w:kern w:val="0"/>
          <w:sz w:val="32"/>
          <w:szCs w:val="32"/>
        </w:rPr>
        <w:t>万元，比上年决算数增加</w:t>
      </w:r>
      <w:r>
        <w:rPr>
          <w:rFonts w:hint="eastAsia" w:ascii="Times New Roman" w:hAnsi="Times New Roman" w:eastAsia="仿宋" w:cs="Times New Roman"/>
          <w:color w:val="000000"/>
          <w:kern w:val="0"/>
          <w:sz w:val="32"/>
          <w:szCs w:val="32"/>
          <w:lang w:val="en-US" w:eastAsia="zh-CN"/>
        </w:rPr>
        <w:t>4.8</w:t>
      </w:r>
      <w:r>
        <w:rPr>
          <w:rFonts w:hint="eastAsia" w:ascii="Times New Roman" w:hAnsi="Times New Roman" w:eastAsia="仿宋" w:cs="Times New Roman"/>
          <w:color w:val="000000"/>
          <w:kern w:val="0"/>
          <w:sz w:val="32"/>
          <w:szCs w:val="32"/>
        </w:rPr>
        <w:t>万元，增长</w:t>
      </w:r>
      <w:r>
        <w:rPr>
          <w:rFonts w:hint="eastAsia" w:ascii="Times New Roman" w:hAnsi="Times New Roman" w:eastAsia="仿宋" w:cs="Times New Roman"/>
          <w:color w:val="000000"/>
          <w:kern w:val="0"/>
          <w:sz w:val="32"/>
          <w:szCs w:val="32"/>
          <w:lang w:val="en-US" w:eastAsia="zh-CN"/>
        </w:rPr>
        <w:t>266</w:t>
      </w:r>
      <w:r>
        <w:rPr>
          <w:rFonts w:hint="eastAsia" w:ascii="Times New Roman" w:hAnsi="Times New Roman" w:eastAsia="仿宋" w:cs="Times New Roman"/>
          <w:color w:val="000000"/>
          <w:kern w:val="0"/>
          <w:sz w:val="32"/>
          <w:szCs w:val="32"/>
        </w:rPr>
        <w:t>%。主要原因是：</w:t>
      </w:r>
      <w:r>
        <w:rPr>
          <w:rFonts w:hint="eastAsia" w:ascii="Times New Roman" w:hAnsi="Times New Roman" w:eastAsia="仿宋" w:cs="Times New Roman"/>
          <w:color w:val="000000"/>
          <w:kern w:val="0"/>
          <w:sz w:val="32"/>
          <w:szCs w:val="32"/>
          <w:lang w:eastAsia="zh-CN"/>
        </w:rPr>
        <w:t>增加了劳务费</w:t>
      </w:r>
      <w:r>
        <w:rPr>
          <w:rFonts w:hint="eastAsia" w:ascii="Times New Roman" w:hAnsi="Times New Roman" w:eastAsia="仿宋" w:cs="Times New Roman"/>
          <w:color w:val="000000"/>
          <w:kern w:val="0"/>
          <w:sz w:val="32"/>
          <w:szCs w:val="32"/>
        </w:rPr>
        <w:t>。</w:t>
      </w:r>
    </w:p>
    <w:p w14:paraId="6D49450B">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14:paraId="48489A42">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2023年本部门开支会议费0万元；开支培训费0万元；没有举办节庆、晚会、论坛、赛事等活动。</w:t>
      </w:r>
    </w:p>
    <w:p w14:paraId="0C6E1A49">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14:paraId="35B566E5">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本部门2023年度政府采购支出总额0万元，其中：政府采购货物支出0万元、政府采购工程支出0万元、政府采购服务支出0万元。授予中小企业合同金额0万元，占政府采购支出总额的0.0%，其中：授予小微企业合同金额0万元，占授予中小企业合同金额的0.0%；货物采购授予中小企业合同金额占货物支出金额的0.0%，工程采购授予中小企业合同金额占工程支出金额的0.0%，服务采购授予中小企业合同金额占服务支出金额的0.0%。</w:t>
      </w:r>
    </w:p>
    <w:p w14:paraId="774AC5C6">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14:paraId="6612D544">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341D7653">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33AA6F75">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14:paraId="30188E90">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对应年初预算申报及年中预算调整的子项目分别描述绩效情况：</w:t>
      </w:r>
    </w:p>
    <w:p w14:paraId="360D0709">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1．项目“业务性专项经费”年初预算金额6.03万元，上级转移支付0万元，年中调减0.31万元，追加（减）0万元，实际支出0.87万元，结余结转4.85万元。项目实施及绩效情况如下：</w:t>
      </w:r>
    </w:p>
    <w:p w14:paraId="113A5552">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（1）业务性专项经费项目</w:t>
      </w:r>
    </w:p>
    <w:p w14:paraId="3435D796">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项目支出0.87万元，主要用于支付其他商品服务支出等。</w:t>
      </w:r>
    </w:p>
    <w:p w14:paraId="74B81E25">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2．项目“成立青联工作专项资金”年初预算金额1万元，上级转移支付0万元，年中调增（减）0万元，追加（减）0万元，实际支出0万元，结余结转1万元。项目实施及绩效情况如下：</w:t>
      </w:r>
    </w:p>
    <w:p w14:paraId="5397F938">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（1）成立青联工作专项资金</w:t>
      </w:r>
    </w:p>
    <w:p w14:paraId="714FE9EF">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项目支出0万元，主要用成立青联组织，因班子成员配备不齐该项工作延后到2025年开展。</w:t>
      </w:r>
    </w:p>
    <w:p w14:paraId="16A15514">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14:paraId="23D0D5E6">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整体绩效目标：始终坚持党的领导这一关键，全面加强党对共青团、少先队工作的领导，全面加强党、团、队一体化建设。</w:t>
      </w:r>
    </w:p>
    <w:p w14:paraId="1F6E7DD0">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产出指标：围绕落实政治建设、强化组织基础、完善阵地建设、扎实基础团务、有序开展活动等五个方面，抓实智慧团建、基层团组织述职评议等工作，进一步规范和完善基层团建；履行好共青团全团带队的政治责任，加强少先队辅导员队伍建设，构建覆盖广泛、动员便捷、校内外有机衔接的少先队组织体系，大力开展“红领巾讲解员”、“红领巾奖章”等活动。</w:t>
      </w:r>
    </w:p>
    <w:p w14:paraId="005C7146">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效益指标：按照区委、区政府和团市委部署，完成年度基层团组织建设、少先队各项工作任务。</w:t>
      </w:r>
    </w:p>
    <w:p w14:paraId="078B849C">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2、项目绩效评价报告</w:t>
      </w:r>
    </w:p>
    <w:p w14:paraId="758806C4">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实施期绩效目标：始终坚持党的领导这一关键，全面加强党对共青团、少先队工作的领导，全面加强党、团、队一体化建设。</w:t>
      </w:r>
    </w:p>
    <w:p w14:paraId="2936344A">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年度绩效目标始终坚持党的领导这一关键，全面加强党对共青团、少先队工作的领导，全面加强党、团、队一体化建设。</w:t>
      </w:r>
    </w:p>
    <w:p w14:paraId="61BBFC04">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数量指标：开展志愿服务活动≥15场次、开展爱心助学活动≥30人次、开展法制宣传、联谊交友活动≥6场次。</w:t>
      </w:r>
    </w:p>
    <w:p w14:paraId="2BEA4E64">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质量指标：预算资金使用率。</w:t>
      </w:r>
    </w:p>
    <w:p w14:paraId="697ABA11">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社会效益指标：在全区经济建设中，组织和带领青年发挥生力军和突击队的作用。</w:t>
      </w:r>
    </w:p>
    <w:p w14:paraId="3408DD82">
      <w:pPr>
        <w:pStyle w:val="8"/>
        <w:autoSpaceDE w:val="0"/>
        <w:autoSpaceDN w:val="0"/>
        <w:adjustRightInd w:val="0"/>
        <w:spacing w:line="57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可持续影响指标：持续扩大共青团组织在青年中的影响力。</w:t>
      </w:r>
    </w:p>
    <w:p w14:paraId="16F20D22">
      <w:pPr>
        <w:pStyle w:val="8"/>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社会公众或服务对象满意度指标：提高社会公众对共青团工作的认可度和满意度。</w:t>
      </w:r>
    </w:p>
    <w:p w14:paraId="3609A553">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3CF2861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28307495">
      <w:pPr>
        <w:pStyle w:val="17"/>
        <w:jc w:val="both"/>
        <w:rPr>
          <w:rFonts w:ascii="Times New Roman" w:hAnsi="Times New Roman" w:cs="Times New Roman"/>
          <w:sz w:val="84"/>
          <w:szCs w:val="84"/>
        </w:rPr>
      </w:pPr>
    </w:p>
    <w:p w14:paraId="2402B91D">
      <w:pPr>
        <w:pStyle w:val="17"/>
        <w:jc w:val="both"/>
        <w:rPr>
          <w:rFonts w:ascii="Times New Roman" w:hAnsi="Times New Roman" w:cs="Times New Roman"/>
          <w:sz w:val="84"/>
          <w:szCs w:val="84"/>
        </w:rPr>
      </w:pPr>
    </w:p>
    <w:p w14:paraId="2D81C324">
      <w:pPr>
        <w:pStyle w:val="17"/>
        <w:jc w:val="both"/>
        <w:rPr>
          <w:rFonts w:ascii="Times New Roman" w:hAnsi="Times New Roman" w:cs="Times New Roman"/>
          <w:sz w:val="84"/>
          <w:szCs w:val="84"/>
        </w:rPr>
      </w:pPr>
    </w:p>
    <w:p w14:paraId="130E7526">
      <w:pPr>
        <w:pStyle w:val="17"/>
        <w:jc w:val="both"/>
        <w:rPr>
          <w:rFonts w:ascii="Times New Roman" w:hAnsi="Times New Roman" w:cs="Times New Roman"/>
          <w:sz w:val="84"/>
          <w:szCs w:val="84"/>
        </w:rPr>
      </w:pPr>
    </w:p>
    <w:p w14:paraId="4B523C5E">
      <w:pPr>
        <w:pStyle w:val="17"/>
        <w:jc w:val="both"/>
        <w:rPr>
          <w:rFonts w:ascii="Times New Roman" w:hAnsi="Times New Roman" w:cs="Times New Roman"/>
          <w:sz w:val="84"/>
          <w:szCs w:val="84"/>
        </w:rPr>
      </w:pPr>
    </w:p>
    <w:p w14:paraId="03B121BC">
      <w:pPr>
        <w:pStyle w:val="17"/>
        <w:jc w:val="both"/>
        <w:rPr>
          <w:rFonts w:ascii="Times New Roman" w:hAnsi="Times New Roman" w:cs="Times New Roman"/>
          <w:sz w:val="84"/>
          <w:szCs w:val="84"/>
        </w:rPr>
      </w:pPr>
    </w:p>
    <w:p w14:paraId="2F62427D">
      <w:pPr>
        <w:pStyle w:val="17"/>
        <w:jc w:val="both"/>
        <w:rPr>
          <w:rFonts w:ascii="Times New Roman" w:hAnsi="Times New Roman" w:cs="Times New Roman"/>
          <w:sz w:val="84"/>
          <w:szCs w:val="84"/>
        </w:rPr>
      </w:pPr>
    </w:p>
    <w:p w14:paraId="6C073F69">
      <w:pPr>
        <w:pStyle w:val="17"/>
        <w:jc w:val="both"/>
        <w:rPr>
          <w:rFonts w:ascii="Times New Roman" w:hAnsi="Times New Roman" w:cs="Times New Roman"/>
          <w:sz w:val="84"/>
          <w:szCs w:val="84"/>
        </w:rPr>
      </w:pPr>
    </w:p>
    <w:p w14:paraId="2C64983E">
      <w:pPr>
        <w:pStyle w:val="17"/>
        <w:jc w:val="both"/>
        <w:rPr>
          <w:rFonts w:ascii="Times New Roman" w:hAnsi="Times New Roman" w:cs="Times New Roman"/>
          <w:sz w:val="84"/>
          <w:szCs w:val="84"/>
        </w:rPr>
      </w:pPr>
    </w:p>
    <w:p w14:paraId="7DBC41C8">
      <w:pPr>
        <w:pStyle w:val="17"/>
        <w:jc w:val="both"/>
        <w:rPr>
          <w:rFonts w:ascii="Times New Roman" w:hAnsi="Times New Roman" w:cs="Times New Roman"/>
          <w:sz w:val="84"/>
          <w:szCs w:val="84"/>
        </w:rPr>
      </w:pPr>
    </w:p>
    <w:p w14:paraId="24431E22">
      <w:pPr>
        <w:pStyle w:val="17"/>
        <w:jc w:val="both"/>
        <w:rPr>
          <w:rFonts w:ascii="Times New Roman" w:hAnsi="Times New Roman" w:cs="Times New Roman"/>
          <w:sz w:val="84"/>
          <w:szCs w:val="84"/>
        </w:rPr>
      </w:pPr>
    </w:p>
    <w:p w14:paraId="699D7F5E">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403D62C0">
      <w:pPr>
        <w:pStyle w:val="17"/>
        <w:jc w:val="center"/>
        <w:rPr>
          <w:rFonts w:ascii="Times New Roman" w:hAnsi="Times New Roman" w:eastAsia="方正小标宋简体" w:cs="Times New Roman"/>
          <w:sz w:val="76"/>
          <w:szCs w:val="76"/>
        </w:rPr>
      </w:pPr>
    </w:p>
    <w:p w14:paraId="30CB5B77">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0B04B3D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130620D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7FF7AFE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7C98AA0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75DCA01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75E695C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4AA1A04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52DC0A1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20350ED2">
      <w:pPr>
        <w:pStyle w:val="17"/>
        <w:jc w:val="both"/>
        <w:rPr>
          <w:rFonts w:hint="eastAsia" w:ascii="Times New Roman" w:hAnsi="Times New Roman" w:cs="Times New Roman"/>
          <w:sz w:val="72"/>
          <w:szCs w:val="72"/>
        </w:rPr>
      </w:pPr>
    </w:p>
    <w:p w14:paraId="3A64844E">
      <w:pPr>
        <w:pStyle w:val="17"/>
        <w:jc w:val="both"/>
        <w:rPr>
          <w:rFonts w:ascii="Times New Roman" w:hAnsi="Times New Roman" w:cs="Times New Roman"/>
          <w:sz w:val="84"/>
          <w:szCs w:val="84"/>
        </w:rPr>
      </w:pPr>
    </w:p>
    <w:p w14:paraId="32291761">
      <w:pPr>
        <w:pStyle w:val="17"/>
        <w:jc w:val="both"/>
        <w:rPr>
          <w:rFonts w:ascii="Times New Roman" w:hAnsi="Times New Roman" w:cs="Times New Roman"/>
          <w:sz w:val="84"/>
          <w:szCs w:val="84"/>
        </w:rPr>
      </w:pPr>
    </w:p>
    <w:p w14:paraId="5190FF61">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5EAC474B">
      <w:pPr>
        <w:pStyle w:val="17"/>
        <w:jc w:val="center"/>
        <w:rPr>
          <w:rFonts w:ascii="Times New Roman" w:hAnsi="Times New Roman" w:eastAsia="方正小标宋简体" w:cs="Times New Roman"/>
          <w:sz w:val="56"/>
          <w:szCs w:val="56"/>
        </w:rPr>
      </w:pPr>
    </w:p>
    <w:p w14:paraId="65A8C888">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07C063C5">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6758D2EB">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6CF4CB34">
      <w:pPr>
        <w:pStyle w:val="17"/>
        <w:spacing w:line="596" w:lineRule="exact"/>
        <w:jc w:val="center"/>
        <w:rPr>
          <w:rFonts w:hint="eastAsia" w:ascii="Times New Roman" w:hAnsi="Times New Roman" w:eastAsia="方正小标宋简体" w:cs="Times New Roman"/>
          <w:sz w:val="32"/>
          <w:szCs w:val="32"/>
          <w:lang w:eastAsia="zh-CN"/>
        </w:rPr>
      </w:pPr>
    </w:p>
    <w:p w14:paraId="4A4B1411">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E0E6">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9B4C18">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5F9B4C18">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1B97F5E"/>
    <w:rsid w:val="01F87B6D"/>
    <w:rsid w:val="028C1D30"/>
    <w:rsid w:val="043953C0"/>
    <w:rsid w:val="06915006"/>
    <w:rsid w:val="0751274D"/>
    <w:rsid w:val="07634BF4"/>
    <w:rsid w:val="07A77932"/>
    <w:rsid w:val="08F14AE1"/>
    <w:rsid w:val="091F2D9D"/>
    <w:rsid w:val="0A126FDA"/>
    <w:rsid w:val="0AFB6C52"/>
    <w:rsid w:val="0B567F72"/>
    <w:rsid w:val="0C7C6B53"/>
    <w:rsid w:val="0D3F15F5"/>
    <w:rsid w:val="0EF6245F"/>
    <w:rsid w:val="11E43B98"/>
    <w:rsid w:val="13692089"/>
    <w:rsid w:val="14363283"/>
    <w:rsid w:val="18985D2F"/>
    <w:rsid w:val="18FA38C9"/>
    <w:rsid w:val="1B323160"/>
    <w:rsid w:val="1B714E5F"/>
    <w:rsid w:val="1E532BCB"/>
    <w:rsid w:val="1EBE63A2"/>
    <w:rsid w:val="1F041D62"/>
    <w:rsid w:val="1F6317DE"/>
    <w:rsid w:val="1F745786"/>
    <w:rsid w:val="20F052F3"/>
    <w:rsid w:val="21B1218A"/>
    <w:rsid w:val="238B2E7B"/>
    <w:rsid w:val="247B1377"/>
    <w:rsid w:val="25C1725E"/>
    <w:rsid w:val="29274126"/>
    <w:rsid w:val="2AD95BF4"/>
    <w:rsid w:val="2F101369"/>
    <w:rsid w:val="321612FC"/>
    <w:rsid w:val="32B56379"/>
    <w:rsid w:val="38090922"/>
    <w:rsid w:val="38D75D21"/>
    <w:rsid w:val="395219B1"/>
    <w:rsid w:val="3FD31C10"/>
    <w:rsid w:val="43304CEF"/>
    <w:rsid w:val="44A419BF"/>
    <w:rsid w:val="46BE0A2A"/>
    <w:rsid w:val="472236C4"/>
    <w:rsid w:val="47867568"/>
    <w:rsid w:val="47C05439"/>
    <w:rsid w:val="4B1C68ED"/>
    <w:rsid w:val="4B8003CD"/>
    <w:rsid w:val="4F976C0B"/>
    <w:rsid w:val="523F5138"/>
    <w:rsid w:val="52522E68"/>
    <w:rsid w:val="538D47D7"/>
    <w:rsid w:val="538E105C"/>
    <w:rsid w:val="53BF69FD"/>
    <w:rsid w:val="585049ED"/>
    <w:rsid w:val="591A5257"/>
    <w:rsid w:val="5B7207A8"/>
    <w:rsid w:val="5D2E7409"/>
    <w:rsid w:val="60841B7E"/>
    <w:rsid w:val="62DB2A06"/>
    <w:rsid w:val="635D15B9"/>
    <w:rsid w:val="64714AD2"/>
    <w:rsid w:val="64857E64"/>
    <w:rsid w:val="64C5396E"/>
    <w:rsid w:val="65965345"/>
    <w:rsid w:val="65F04BE5"/>
    <w:rsid w:val="6A484E25"/>
    <w:rsid w:val="6DE00938"/>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annotation text"/>
    <w:basedOn w:val="1"/>
    <w:link w:val="12"/>
    <w:semiHidden/>
    <w:qFormat/>
    <w:uiPriority w:val="99"/>
    <w:pPr>
      <w:jc w:val="left"/>
    </w:pPr>
  </w:style>
  <w:style w:type="paragraph" w:styleId="4">
    <w:name w:val="Body Text"/>
    <w:basedOn w:val="1"/>
    <w:link w:val="13"/>
    <w:qFormat/>
    <w:uiPriority w:val="99"/>
    <w:pPr>
      <w:spacing w:before="100" w:beforeAutospacing="1" w:after="120"/>
    </w:pPr>
    <w:rPr>
      <w:rFonts w:ascii="Times New Roman" w:hAnsi="Times New Roman" w:cs="Times New Roman"/>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3"/>
    <w:semiHidden/>
    <w:qFormat/>
    <w:locked/>
    <w:uiPriority w:val="99"/>
    <w:rPr>
      <w:rFonts w:ascii="Calibri" w:hAnsi="Calibri" w:cs="Calibri"/>
      <w:sz w:val="21"/>
      <w:szCs w:val="21"/>
    </w:rPr>
  </w:style>
  <w:style w:type="character" w:customStyle="1" w:styleId="13">
    <w:name w:val="正文文本 Char"/>
    <w:basedOn w:val="10"/>
    <w:link w:val="4"/>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4464</Words>
  <Characters>4775</Characters>
  <Lines>56</Lines>
  <Paragraphs>15</Paragraphs>
  <TotalTime>3</TotalTime>
  <ScaleCrop>false</ScaleCrop>
  <LinksUpToDate>false</LinksUpToDate>
  <CharactersWithSpaces>4791</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2024-10-30T20:51:24Z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E6EBF138310F49C28AA95B6A3F1C4D0E_13</vt:lpwstr>
  </property>
</Properties>
</file>