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D008D">
      <w:pPr>
        <w:pStyle w:val="2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</w:p>
    <w:p w14:paraId="517BCAED">
      <w:pPr>
        <w:pStyle w:val="3"/>
        <w:rPr>
          <w:rFonts w:hint="eastAsia" w:ascii="Times New Roman" w:hAnsi="Times New Roman"/>
          <w:lang w:val="en-US" w:eastAsia="zh-CN"/>
        </w:rPr>
      </w:pPr>
    </w:p>
    <w:p w14:paraId="7AF56E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1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  <w:t>年度湖南省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第一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  <w:t>批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和第二批省级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  <w:lang w:val="en-US" w:eastAsia="zh-CN"/>
        </w:rPr>
        <w:t>新型研发机构名单</w:t>
      </w:r>
    </w:p>
    <w:p w14:paraId="3043EC2E">
      <w:pPr>
        <w:pStyle w:val="3"/>
        <w:rPr>
          <w:rFonts w:hint="eastAsia" w:ascii="Times New Roman" w:hAnsi="Times New Roman"/>
          <w:lang w:val="en-US" w:eastAsia="zh-CN"/>
        </w:rPr>
      </w:pPr>
    </w:p>
    <w:tbl>
      <w:tblPr>
        <w:tblStyle w:val="4"/>
        <w:tblW w:w="100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199"/>
        <w:gridCol w:w="4646"/>
        <w:gridCol w:w="1170"/>
        <w:gridCol w:w="2158"/>
      </w:tblGrid>
      <w:tr w14:paraId="2371F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tblHeader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3BEE5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73E40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批次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CDE78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A0EDE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市州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AB639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有效期</w:t>
            </w:r>
          </w:p>
        </w:tc>
      </w:tr>
      <w:tr w14:paraId="68D2A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37379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E31E7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EA6D7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长沙北斗产业安全技术研究院有限公司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E7880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ACA3B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2021.7-2024.7</w:t>
            </w:r>
          </w:p>
        </w:tc>
      </w:tr>
      <w:tr w14:paraId="38420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9AF02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7515C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68303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湖南进芯电子科技有限公司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BBEBB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E55B3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2021.7-2024.7</w:t>
            </w:r>
          </w:p>
        </w:tc>
      </w:tr>
      <w:tr w14:paraId="579C7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56B89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1FA1F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C4DCF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华智生物技术有限公司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043B0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F8290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2021.7-2024.7</w:t>
            </w:r>
          </w:p>
        </w:tc>
      </w:tr>
      <w:tr w14:paraId="09947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4FCCC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A237F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58BA2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长沙工研院环保有限公司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16B82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C2D8E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2021.7-2024.7</w:t>
            </w:r>
          </w:p>
        </w:tc>
      </w:tr>
      <w:tr w14:paraId="74600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51228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C44CA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BF733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长沙军民先进技术研究有限公司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D299A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320EC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2021.7-2024.7</w:t>
            </w:r>
          </w:p>
        </w:tc>
      </w:tr>
      <w:tr w14:paraId="7E217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7E5F0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EC5E8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3EEBA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湖南容大智能变速器股份有限公司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BCEE6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F7D96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2021.7-2024.7</w:t>
            </w:r>
          </w:p>
        </w:tc>
      </w:tr>
      <w:tr w14:paraId="288AD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B7D8F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3BD97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9E1B3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湖南省正源储能材料与器件研究所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96461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D4FD6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2021.7-2024.7</w:t>
            </w:r>
          </w:p>
        </w:tc>
      </w:tr>
      <w:tr w14:paraId="7E780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6F39A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6955F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FC05F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湖南中盛交通高科技研究院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6E021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6DEF9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2021.7-2024.7</w:t>
            </w:r>
          </w:p>
        </w:tc>
      </w:tr>
      <w:tr w14:paraId="6C6A5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A79FD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FE639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87EAF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湖南潇湘大数据研究院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962BA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8BEF3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2021.7-2024.7</w:t>
            </w:r>
          </w:p>
        </w:tc>
      </w:tr>
      <w:tr w14:paraId="181EF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F92C3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534E1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E1B10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岳麓山种业创新中心有限公司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6E338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41BF6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2021.7-2024.7</w:t>
            </w:r>
          </w:p>
        </w:tc>
      </w:tr>
      <w:tr w14:paraId="16911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DFAF7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C4A82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6D076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湖南远泰生物技术有限公司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6ECE8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03FEC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2021.7-2024.7</w:t>
            </w:r>
          </w:p>
        </w:tc>
      </w:tr>
      <w:tr w14:paraId="7923B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A0378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06F36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D47BE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湖南普瑞玛药物研究中心有限公司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42D0A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0E77C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2021.7-2024.7</w:t>
            </w:r>
          </w:p>
        </w:tc>
      </w:tr>
      <w:tr w14:paraId="56BB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D24CE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254CC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BE05C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长沙智能机器人研究院有限公司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76B08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9C1C5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2021.7-2024.7</w:t>
            </w:r>
          </w:p>
        </w:tc>
      </w:tr>
      <w:tr w14:paraId="362B5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38307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3D348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A3AA1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株洲国创轨道科技有限公司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8C4B0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6AF1E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2021.7-2024.7</w:t>
            </w:r>
          </w:p>
        </w:tc>
      </w:tr>
      <w:tr w14:paraId="50422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861CB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BCA58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DBB7A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湖南国芯半导体科技有限公司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0B981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C32EA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2021.7-2024.7</w:t>
            </w:r>
          </w:p>
        </w:tc>
      </w:tr>
      <w:tr w14:paraId="6AAE6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9DEF2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BB5CD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1E8F3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湖南省陶瓷研究所有限公司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1D6BA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8DEA6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2021.7-2024.7</w:t>
            </w:r>
          </w:p>
        </w:tc>
      </w:tr>
      <w:tr w14:paraId="4001C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B4FE0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B0843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8278F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湖南西交智造科技有限公司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2B48D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AECFE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2021.7-2024.7</w:t>
            </w:r>
          </w:p>
        </w:tc>
      </w:tr>
      <w:tr w14:paraId="4C48C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ED448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A16E7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B329C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湖南千智机器人科技发展有限公司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6F6C3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A39D7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2021.7-2024.7</w:t>
            </w:r>
          </w:p>
        </w:tc>
      </w:tr>
      <w:tr w14:paraId="71F3E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8FF9C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3F4ED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26B4E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衡阳市衡山科学城科技创新研究院有限公司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A2157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788A7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2021.7-2024.7</w:t>
            </w:r>
          </w:p>
        </w:tc>
      </w:tr>
      <w:tr w14:paraId="3A8E0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8CBC4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2A524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005CD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湖南新型智慧城市研究院有限公司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F52FD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56ABC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2021.7-2024.7</w:t>
            </w:r>
          </w:p>
        </w:tc>
      </w:tr>
      <w:tr w14:paraId="3D5F1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B4128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D2199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50532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邵东智能制造技术研究院有限公司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4F01C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DE026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2021.7-2024.7</w:t>
            </w:r>
          </w:p>
        </w:tc>
      </w:tr>
      <w:tr w14:paraId="6F2A1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5751A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85612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ACEF1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湖南松井先进表面处理与功能涂层研究院有限公司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DAC69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2BAFE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2021.12-2024.12</w:t>
            </w:r>
          </w:p>
        </w:tc>
      </w:tr>
      <w:tr w14:paraId="0C2A6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DCFB3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29F57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1C624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长沙新材料产业研究院有限公司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C4E8C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1A575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2021.12-2024.12</w:t>
            </w:r>
          </w:p>
        </w:tc>
      </w:tr>
      <w:tr w14:paraId="2C6A1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CF279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2362E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C21E8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湖南宏大日晟航天动力技术</w:t>
            </w:r>
          </w:p>
          <w:p w14:paraId="02D3F519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4CC5F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5748D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2021.12-2024.12</w:t>
            </w:r>
          </w:p>
        </w:tc>
      </w:tr>
      <w:tr w14:paraId="1AC00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0C918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091F7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1BB51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长沙安牧泉智能科技有限公司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0C954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D3DD3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2021.12-2024.12</w:t>
            </w:r>
          </w:p>
        </w:tc>
      </w:tr>
      <w:tr w14:paraId="5F5C7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6B66A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FEB22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DA974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湖南恒兴医药科技有限公司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26378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D581A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2021.12-2024.12</w:t>
            </w:r>
          </w:p>
        </w:tc>
      </w:tr>
      <w:tr w14:paraId="6192C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E6437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0A62A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79592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“航天之星”军民融合创新研究院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61D52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C2974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2021.12-2024.12</w:t>
            </w:r>
          </w:p>
        </w:tc>
      </w:tr>
      <w:tr w14:paraId="1B0A0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9AD56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C71D0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7BEDF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湖南省马栏山计算媒体研究院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2D98E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86118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2021.12-2024.12</w:t>
            </w:r>
          </w:p>
        </w:tc>
      </w:tr>
      <w:tr w14:paraId="30EAD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D7192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9A4FA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74653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湖南湖大艾盛汽车技术开发有限公司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540D5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C43AE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2021.12-2024.12</w:t>
            </w:r>
          </w:p>
        </w:tc>
      </w:tr>
      <w:tr w14:paraId="5099A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0775A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BA664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A4D7C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长沙智能驾驶研究院有限公司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F03A7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EC6E5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2021.12-2024.12</w:t>
            </w:r>
          </w:p>
        </w:tc>
      </w:tr>
      <w:tr w14:paraId="5D64C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4B309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004BD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1FC4A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湖南飞机起降系统技术研发有限公司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D03A6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AC848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2021.12-2024.12</w:t>
            </w:r>
          </w:p>
        </w:tc>
      </w:tr>
      <w:tr w14:paraId="4516E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C8BB2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F4042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C543F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长沙天仪空间科技研究院有限公司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9EB2E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10693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2021.12-2024.12</w:t>
            </w:r>
          </w:p>
        </w:tc>
      </w:tr>
      <w:tr w14:paraId="12B7F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D7BD4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8987E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AF6DE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湖南岳麓山中药材种业创新中心有限公司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91F9B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C48B2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2021.12-2024.12</w:t>
            </w:r>
          </w:p>
        </w:tc>
      </w:tr>
      <w:tr w14:paraId="3A3B8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5E141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A4FAA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89C4C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湖南美柏生物医药有限公司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0639C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28A0D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2021.12-2024.12</w:t>
            </w:r>
          </w:p>
        </w:tc>
      </w:tr>
      <w:tr w14:paraId="0E206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806B3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8E53C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5A04D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湖南网数科技有限公司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2E49F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579AA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2021.12-2024.12</w:t>
            </w:r>
          </w:p>
        </w:tc>
      </w:tr>
      <w:tr w14:paraId="02319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DBD34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7F220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DF733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湖南冠牧生物科技有限公司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6FF63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07E4E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2021.12-2024.12</w:t>
            </w:r>
          </w:p>
        </w:tc>
      </w:tr>
      <w:tr w14:paraId="03F28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BF053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1D0B6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BD132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湖南光琇高新生命科技有限公司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5F2FD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9AF53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2021.12-2024.12</w:t>
            </w:r>
          </w:p>
        </w:tc>
      </w:tr>
      <w:tr w14:paraId="5C319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12AC3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2ABEE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10091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湖南智领通信科技有限公司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46948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9D9EB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2021.12-2024.12</w:t>
            </w:r>
          </w:p>
        </w:tc>
      </w:tr>
      <w:tr w14:paraId="77EDA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A1DB4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82C1D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A22AF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株洲市陕研新材料装备技术研究院有限公司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01ED0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94392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2021.12-2024.12</w:t>
            </w:r>
          </w:p>
        </w:tc>
      </w:tr>
      <w:tr w14:paraId="3ACC9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7E7D2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AB8BA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AF177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湖南玥昇杰科技有限责任公司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23B85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2F8EF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2021.12-2024.12</w:t>
            </w:r>
          </w:p>
        </w:tc>
      </w:tr>
      <w:tr w14:paraId="73B61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A7BB9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5C431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9FC92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湖南时变通讯科技有限公司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6DCEB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1950B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2021.12-2024.12</w:t>
            </w:r>
          </w:p>
        </w:tc>
      </w:tr>
      <w:tr w14:paraId="7CC40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73300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FAC8B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B0843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邵阳先进制造技术研究院有限公司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C909A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FFC89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2021.12-2024.12</w:t>
            </w:r>
          </w:p>
        </w:tc>
      </w:tr>
      <w:tr w14:paraId="7EB31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DCB33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4509D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D51F6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常德中科多源电力融合技术研究院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CCBCA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99549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2021.12-2024.12</w:t>
            </w:r>
          </w:p>
        </w:tc>
      </w:tr>
      <w:tr w14:paraId="5B5F2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6CB4C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BFD44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E124A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永州中古生物技术有限公司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87E11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4AA72">
            <w:pPr>
              <w:keepNext w:val="0"/>
              <w:keepLines w:val="0"/>
              <w:widowControl w:val="0"/>
              <w:suppressLineNumbers w:val="0"/>
              <w:spacing w:beforeLines="0" w:afterLines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2021.12-2024.12</w:t>
            </w:r>
          </w:p>
        </w:tc>
      </w:tr>
    </w:tbl>
    <w:p w14:paraId="54382B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25EE5"/>
    <w:rsid w:val="13C4667A"/>
    <w:rsid w:val="21D25EE5"/>
    <w:rsid w:val="23A4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  <w:rPr>
      <w:sz w:val="21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957</Words>
  <Characters>1569</Characters>
  <Lines>0</Lines>
  <Paragraphs>0</Paragraphs>
  <TotalTime>0</TotalTime>
  <ScaleCrop>false</ScaleCrop>
  <LinksUpToDate>false</LinksUpToDate>
  <CharactersWithSpaces>1569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2024-11-25T03:54:00Z</dcterms:created>
  <dc:creator>娟</dc:creator>
  <cp:lastModifiedBy>primame</cp:lastModifiedBy>
  <dcterms:modified xsi:type="dcterms:W3CDTF">2024-11-25T06:58:49Z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7BA9E9FC1773459BBDB52736AF0CE81F_13</vt:lpwstr>
  </property>
</Properties>
</file>