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526" w:rsidRDefault="00723261">
      <w:pPr>
        <w:tabs>
          <w:tab w:val="left" w:pos="7560"/>
        </w:tabs>
        <w:adjustRightInd w:val="0"/>
        <w:snapToGrid w:val="0"/>
        <w:spacing w:line="560" w:lineRule="exact"/>
        <w:jc w:val="left"/>
        <w:rPr>
          <w:rFonts w:ascii="Times New Roman" w:eastAsia="黑体" w:hAnsi="Times New Roman" w:cs="Times New Roman"/>
          <w:sz w:val="32"/>
          <w:szCs w:val="32"/>
        </w:rPr>
      </w:pPr>
      <w:r>
        <w:rPr>
          <w:rFonts w:ascii="Times New Roman" w:eastAsia="黑体" w:hAnsi="Times New Roman" w:cs="Times New Roman"/>
          <w:sz w:val="32"/>
          <w:szCs w:val="32"/>
        </w:rPr>
        <w:t>附件</w:t>
      </w:r>
      <w:r>
        <w:rPr>
          <w:rFonts w:ascii="Times New Roman" w:eastAsia="黑体" w:hAnsi="Times New Roman" w:cs="Times New Roman"/>
          <w:sz w:val="32"/>
          <w:szCs w:val="32"/>
        </w:rPr>
        <w:t>1</w:t>
      </w:r>
    </w:p>
    <w:p w:rsidR="001B7526" w:rsidRDefault="001B7526">
      <w:pPr>
        <w:tabs>
          <w:tab w:val="left" w:pos="7560"/>
        </w:tabs>
        <w:adjustRightInd w:val="0"/>
        <w:snapToGrid w:val="0"/>
        <w:spacing w:line="560" w:lineRule="exact"/>
        <w:jc w:val="center"/>
        <w:rPr>
          <w:rFonts w:ascii="Times New Roman" w:eastAsia="方正小标宋简体" w:hAnsi="Times New Roman" w:cs="Times New Roman"/>
          <w:sz w:val="44"/>
          <w:szCs w:val="32"/>
        </w:rPr>
      </w:pPr>
    </w:p>
    <w:p w:rsidR="001B7526" w:rsidRDefault="001B7526">
      <w:pPr>
        <w:tabs>
          <w:tab w:val="left" w:pos="7560"/>
        </w:tabs>
        <w:adjustRightInd w:val="0"/>
        <w:snapToGrid w:val="0"/>
        <w:spacing w:line="560" w:lineRule="exact"/>
        <w:rPr>
          <w:rFonts w:ascii="Times New Roman" w:eastAsia="方正小标宋简体" w:hAnsi="Times New Roman" w:cs="Times New Roman"/>
          <w:sz w:val="44"/>
          <w:szCs w:val="32"/>
        </w:rPr>
      </w:pPr>
    </w:p>
    <w:p w:rsidR="001B7526" w:rsidRDefault="00723261">
      <w:pPr>
        <w:tabs>
          <w:tab w:val="left" w:pos="7560"/>
        </w:tabs>
        <w:adjustRightInd w:val="0"/>
        <w:snapToGrid w:val="0"/>
        <w:spacing w:line="560" w:lineRule="exact"/>
        <w:jc w:val="center"/>
        <w:rPr>
          <w:rFonts w:ascii="Times New Roman" w:eastAsia="方正小标宋简体" w:hAnsi="Times New Roman" w:cs="Times New Roman"/>
          <w:sz w:val="44"/>
          <w:szCs w:val="32"/>
        </w:rPr>
      </w:pPr>
      <w:r>
        <w:rPr>
          <w:rFonts w:ascii="Times New Roman" w:eastAsia="方正小标宋简体" w:hAnsi="Times New Roman" w:cs="Times New Roman" w:hint="eastAsia"/>
          <w:sz w:val="44"/>
          <w:szCs w:val="32"/>
        </w:rPr>
        <w:t>2023</w:t>
      </w:r>
      <w:r>
        <w:rPr>
          <w:rFonts w:ascii="Times New Roman" w:eastAsia="方正小标宋简体" w:hAnsi="Times New Roman" w:cs="Times New Roman"/>
          <w:sz w:val="44"/>
          <w:szCs w:val="32"/>
        </w:rPr>
        <w:t>年度部门整体支出绩效自评报告</w:t>
      </w:r>
    </w:p>
    <w:p w:rsidR="001B7526" w:rsidRDefault="001B7526">
      <w:pPr>
        <w:tabs>
          <w:tab w:val="left" w:pos="7560"/>
        </w:tabs>
        <w:adjustRightInd w:val="0"/>
        <w:snapToGrid w:val="0"/>
        <w:spacing w:line="560" w:lineRule="exact"/>
        <w:jc w:val="left"/>
        <w:rPr>
          <w:rFonts w:ascii="Times New Roman" w:eastAsia="FangSong_GB2312" w:hAnsi="Times New Roman" w:cs="Times New Roman"/>
          <w:sz w:val="32"/>
          <w:szCs w:val="32"/>
        </w:rPr>
      </w:pPr>
    </w:p>
    <w:p w:rsidR="001B7526" w:rsidRDefault="001B7526">
      <w:pPr>
        <w:tabs>
          <w:tab w:val="left" w:pos="7560"/>
        </w:tabs>
        <w:adjustRightInd w:val="0"/>
        <w:snapToGrid w:val="0"/>
        <w:spacing w:line="560" w:lineRule="exact"/>
        <w:jc w:val="left"/>
        <w:rPr>
          <w:rFonts w:ascii="Times New Roman" w:eastAsia="FangSong_GB2312" w:hAnsi="Times New Roman" w:cs="Times New Roman"/>
          <w:sz w:val="32"/>
          <w:szCs w:val="32"/>
        </w:rPr>
      </w:pPr>
    </w:p>
    <w:p w:rsidR="001B7526" w:rsidRDefault="001B7526">
      <w:pPr>
        <w:tabs>
          <w:tab w:val="left" w:pos="7560"/>
        </w:tabs>
        <w:adjustRightInd w:val="0"/>
        <w:snapToGrid w:val="0"/>
        <w:spacing w:line="560" w:lineRule="exact"/>
        <w:jc w:val="left"/>
        <w:rPr>
          <w:rFonts w:ascii="Times New Roman" w:eastAsia="FangSong_GB2312" w:hAnsi="Times New Roman" w:cs="Times New Roman"/>
          <w:sz w:val="32"/>
          <w:szCs w:val="32"/>
        </w:rPr>
      </w:pPr>
    </w:p>
    <w:p w:rsidR="001B7526" w:rsidRDefault="001B7526">
      <w:pPr>
        <w:tabs>
          <w:tab w:val="left" w:pos="7560"/>
        </w:tabs>
        <w:adjustRightInd w:val="0"/>
        <w:snapToGrid w:val="0"/>
        <w:spacing w:line="560" w:lineRule="exact"/>
        <w:jc w:val="left"/>
        <w:rPr>
          <w:rFonts w:ascii="Times New Roman" w:eastAsia="FangSong_GB2312" w:hAnsi="Times New Roman" w:cs="Times New Roman"/>
          <w:sz w:val="32"/>
          <w:szCs w:val="32"/>
        </w:rPr>
      </w:pPr>
    </w:p>
    <w:p w:rsidR="001B7526" w:rsidRDefault="001B7526">
      <w:pPr>
        <w:tabs>
          <w:tab w:val="left" w:pos="7560"/>
        </w:tabs>
        <w:adjustRightInd w:val="0"/>
        <w:snapToGrid w:val="0"/>
        <w:spacing w:line="560" w:lineRule="exact"/>
        <w:jc w:val="left"/>
        <w:rPr>
          <w:rFonts w:ascii="Times New Roman" w:eastAsia="FangSong_GB2312" w:hAnsi="Times New Roman" w:cs="Times New Roman"/>
          <w:sz w:val="32"/>
          <w:szCs w:val="32"/>
        </w:rPr>
      </w:pPr>
    </w:p>
    <w:p w:rsidR="001B7526" w:rsidRDefault="001B7526">
      <w:pPr>
        <w:tabs>
          <w:tab w:val="left" w:pos="7560"/>
        </w:tabs>
        <w:adjustRightInd w:val="0"/>
        <w:snapToGrid w:val="0"/>
        <w:spacing w:line="560" w:lineRule="exact"/>
        <w:jc w:val="left"/>
        <w:rPr>
          <w:rFonts w:ascii="Times New Roman" w:eastAsia="FangSong_GB2312" w:hAnsi="Times New Roman" w:cs="Times New Roman"/>
          <w:sz w:val="32"/>
          <w:szCs w:val="32"/>
        </w:rPr>
      </w:pPr>
    </w:p>
    <w:p w:rsidR="001B7526" w:rsidRDefault="001B7526">
      <w:pPr>
        <w:tabs>
          <w:tab w:val="left" w:pos="7560"/>
        </w:tabs>
        <w:adjustRightInd w:val="0"/>
        <w:snapToGrid w:val="0"/>
        <w:spacing w:line="560" w:lineRule="exact"/>
        <w:jc w:val="left"/>
        <w:rPr>
          <w:rFonts w:ascii="Times New Roman" w:eastAsia="FangSong_GB2312" w:hAnsi="Times New Roman" w:cs="Times New Roman"/>
          <w:sz w:val="32"/>
          <w:szCs w:val="32"/>
        </w:rPr>
      </w:pPr>
    </w:p>
    <w:p w:rsidR="001B7526" w:rsidRDefault="001B7526">
      <w:pPr>
        <w:tabs>
          <w:tab w:val="left" w:pos="7560"/>
        </w:tabs>
        <w:adjustRightInd w:val="0"/>
        <w:snapToGrid w:val="0"/>
        <w:spacing w:line="560" w:lineRule="exact"/>
        <w:jc w:val="left"/>
        <w:rPr>
          <w:rFonts w:ascii="Times New Roman" w:eastAsia="FangSong_GB2312" w:hAnsi="Times New Roman" w:cs="Times New Roman"/>
          <w:sz w:val="32"/>
          <w:szCs w:val="32"/>
        </w:rPr>
      </w:pPr>
    </w:p>
    <w:p w:rsidR="001B7526" w:rsidRDefault="001B7526">
      <w:pPr>
        <w:tabs>
          <w:tab w:val="left" w:pos="7560"/>
        </w:tabs>
        <w:adjustRightInd w:val="0"/>
        <w:snapToGrid w:val="0"/>
        <w:spacing w:line="560" w:lineRule="exact"/>
        <w:jc w:val="left"/>
        <w:rPr>
          <w:rFonts w:ascii="Times New Roman" w:eastAsia="FangSong_GB2312" w:hAnsi="Times New Roman" w:cs="Times New Roman"/>
          <w:sz w:val="32"/>
          <w:szCs w:val="32"/>
        </w:rPr>
      </w:pPr>
    </w:p>
    <w:p w:rsidR="001B7526" w:rsidRDefault="001B7526">
      <w:pPr>
        <w:tabs>
          <w:tab w:val="left" w:pos="7560"/>
        </w:tabs>
        <w:adjustRightInd w:val="0"/>
        <w:snapToGrid w:val="0"/>
        <w:spacing w:line="560" w:lineRule="exact"/>
        <w:jc w:val="left"/>
        <w:rPr>
          <w:rFonts w:ascii="Times New Roman" w:eastAsia="FangSong_GB2312" w:hAnsi="Times New Roman" w:cs="Times New Roman"/>
          <w:sz w:val="32"/>
          <w:szCs w:val="32"/>
        </w:rPr>
      </w:pPr>
    </w:p>
    <w:p w:rsidR="001B7526" w:rsidRDefault="001B7526">
      <w:pPr>
        <w:tabs>
          <w:tab w:val="left" w:pos="7560"/>
        </w:tabs>
        <w:adjustRightInd w:val="0"/>
        <w:snapToGrid w:val="0"/>
        <w:spacing w:line="560" w:lineRule="exact"/>
        <w:jc w:val="left"/>
        <w:rPr>
          <w:rFonts w:ascii="Times New Roman" w:eastAsia="FangSong_GB2312" w:hAnsi="Times New Roman" w:cs="Times New Roman"/>
          <w:sz w:val="32"/>
          <w:szCs w:val="32"/>
        </w:rPr>
      </w:pPr>
    </w:p>
    <w:p w:rsidR="001B7526" w:rsidRDefault="001B7526">
      <w:pPr>
        <w:tabs>
          <w:tab w:val="left" w:pos="7560"/>
        </w:tabs>
        <w:adjustRightInd w:val="0"/>
        <w:snapToGrid w:val="0"/>
        <w:spacing w:line="560" w:lineRule="exact"/>
        <w:jc w:val="left"/>
        <w:rPr>
          <w:rFonts w:ascii="Times New Roman" w:eastAsia="FangSong_GB2312" w:hAnsi="Times New Roman" w:cs="Times New Roman"/>
          <w:sz w:val="32"/>
          <w:szCs w:val="32"/>
        </w:rPr>
      </w:pPr>
    </w:p>
    <w:p w:rsidR="001B7526" w:rsidRDefault="001B7526">
      <w:pPr>
        <w:tabs>
          <w:tab w:val="left" w:pos="7560"/>
        </w:tabs>
        <w:adjustRightInd w:val="0"/>
        <w:snapToGrid w:val="0"/>
        <w:spacing w:line="560" w:lineRule="exact"/>
        <w:jc w:val="left"/>
        <w:rPr>
          <w:rFonts w:ascii="Times New Roman" w:eastAsia="FangSong_GB2312" w:hAnsi="Times New Roman" w:cs="Times New Roman"/>
          <w:sz w:val="32"/>
          <w:szCs w:val="32"/>
        </w:rPr>
      </w:pPr>
    </w:p>
    <w:p w:rsidR="001B7526" w:rsidRDefault="001B7526">
      <w:pPr>
        <w:tabs>
          <w:tab w:val="left" w:pos="7560"/>
        </w:tabs>
        <w:adjustRightInd w:val="0"/>
        <w:snapToGrid w:val="0"/>
        <w:spacing w:line="560" w:lineRule="exact"/>
        <w:jc w:val="left"/>
        <w:rPr>
          <w:rFonts w:ascii="Times New Roman" w:eastAsia="FangSong_GB2312" w:hAnsi="Times New Roman" w:cs="Times New Roman"/>
          <w:sz w:val="32"/>
          <w:szCs w:val="32"/>
        </w:rPr>
      </w:pPr>
    </w:p>
    <w:p w:rsidR="001B7526" w:rsidRDefault="00C437FD">
      <w:pPr>
        <w:tabs>
          <w:tab w:val="left" w:pos="7560"/>
        </w:tabs>
        <w:adjustRightInd w:val="0"/>
        <w:snapToGrid w:val="0"/>
        <w:spacing w:line="560" w:lineRule="exact"/>
        <w:jc w:val="center"/>
        <w:rPr>
          <w:rFonts w:ascii="Times New Roman" w:eastAsia="黑体" w:hAnsi="Times New Roman" w:cs="Times New Roman"/>
          <w:sz w:val="36"/>
          <w:szCs w:val="44"/>
        </w:rPr>
      </w:pPr>
      <w:r>
        <w:rPr>
          <w:rFonts w:ascii="Times New Roman" w:eastAsia="黑体" w:hAnsi="Times New Roman" w:cs="Times New Roman" w:hint="eastAsia"/>
          <w:sz w:val="36"/>
          <w:szCs w:val="44"/>
        </w:rPr>
        <w:t>株洲市石峰区交通运输局</w:t>
      </w:r>
      <w:r w:rsidR="00723261">
        <w:rPr>
          <w:rFonts w:ascii="Times New Roman" w:eastAsia="黑体" w:hAnsi="Times New Roman" w:cs="Times New Roman"/>
          <w:sz w:val="36"/>
          <w:szCs w:val="44"/>
        </w:rPr>
        <w:t>（盖章）</w:t>
      </w:r>
    </w:p>
    <w:p w:rsidR="001B7526" w:rsidRDefault="001B7526">
      <w:pPr>
        <w:tabs>
          <w:tab w:val="left" w:pos="7560"/>
        </w:tabs>
        <w:adjustRightInd w:val="0"/>
        <w:snapToGrid w:val="0"/>
        <w:spacing w:line="560" w:lineRule="exact"/>
        <w:jc w:val="left"/>
        <w:rPr>
          <w:rFonts w:ascii="Times New Roman" w:eastAsia="FangSong_GB2312" w:hAnsi="Times New Roman" w:cs="Times New Roman"/>
          <w:sz w:val="32"/>
          <w:szCs w:val="32"/>
        </w:rPr>
      </w:pPr>
    </w:p>
    <w:p w:rsidR="001B7526" w:rsidRDefault="001B7526">
      <w:pPr>
        <w:tabs>
          <w:tab w:val="left" w:pos="7560"/>
        </w:tabs>
        <w:adjustRightInd w:val="0"/>
        <w:snapToGrid w:val="0"/>
        <w:spacing w:line="560" w:lineRule="exact"/>
        <w:jc w:val="left"/>
        <w:rPr>
          <w:rFonts w:ascii="Times New Roman" w:eastAsia="FangSong_GB2312" w:hAnsi="Times New Roman" w:cs="Times New Roman"/>
          <w:sz w:val="32"/>
          <w:szCs w:val="32"/>
        </w:rPr>
      </w:pPr>
    </w:p>
    <w:p w:rsidR="001B7526" w:rsidRDefault="001B7526">
      <w:pPr>
        <w:tabs>
          <w:tab w:val="left" w:pos="7560"/>
        </w:tabs>
        <w:adjustRightInd w:val="0"/>
        <w:snapToGrid w:val="0"/>
        <w:spacing w:line="540" w:lineRule="exact"/>
        <w:ind w:firstLineChars="200" w:firstLine="640"/>
        <w:jc w:val="left"/>
        <w:rPr>
          <w:rFonts w:ascii="Times New Roman" w:eastAsia="黑体" w:hAnsi="Times New Roman" w:cs="Times New Roman"/>
          <w:sz w:val="32"/>
          <w:szCs w:val="32"/>
        </w:rPr>
        <w:sectPr w:rsidR="001B7526">
          <w:footerReference w:type="default" r:id="rId8"/>
          <w:pgSz w:w="11906" w:h="16838"/>
          <w:pgMar w:top="1984" w:right="1531" w:bottom="1701" w:left="1531" w:header="851" w:footer="992" w:gutter="0"/>
          <w:cols w:space="425"/>
          <w:docGrid w:type="linesAndChars" w:linePitch="312"/>
        </w:sectPr>
      </w:pPr>
    </w:p>
    <w:p w:rsidR="001B7526" w:rsidRDefault="00723261">
      <w:pPr>
        <w:tabs>
          <w:tab w:val="left" w:pos="7560"/>
        </w:tabs>
        <w:adjustRightInd w:val="0"/>
        <w:snapToGrid w:val="0"/>
        <w:spacing w:line="54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lastRenderedPageBreak/>
        <w:t>一、预算单位基本情况</w:t>
      </w:r>
    </w:p>
    <w:p w:rsidR="0056537D" w:rsidRDefault="0056537D" w:rsidP="0056537D">
      <w:pPr>
        <w:pStyle w:val="aa"/>
        <w:spacing w:line="580" w:lineRule="exact"/>
        <w:ind w:firstLineChars="200" w:firstLine="640"/>
        <w:rPr>
          <w:rFonts w:ascii="Times New Roman" w:eastAsia="FangSong_GB2312" w:hAnsi="Times New Roman" w:cs="Times New Roman"/>
          <w:color w:val="000000"/>
          <w:kern w:val="0"/>
          <w:sz w:val="32"/>
          <w:szCs w:val="32"/>
        </w:rPr>
      </w:pPr>
      <w:r>
        <w:rPr>
          <w:rFonts w:ascii="Times New Roman" w:eastAsia="FangSong_GB2312" w:hAnsi="Times New Roman" w:cs="Times New Roman" w:hint="eastAsia"/>
          <w:color w:val="000000"/>
          <w:kern w:val="0"/>
          <w:sz w:val="32"/>
          <w:szCs w:val="32"/>
        </w:rPr>
        <w:t>石峰区交通运输局贯彻落实中央关于交通运输工作的方针政策和决策部署，全面落实省委、市委、区委关于住交通运输工作的部署要求，在履行职责过程中坚持和加强党对交通运输工作的集中统一领导。主要职责是：</w:t>
      </w:r>
    </w:p>
    <w:p w:rsidR="0056537D" w:rsidRDefault="0056537D" w:rsidP="0056537D">
      <w:pPr>
        <w:pStyle w:val="a9"/>
        <w:numPr>
          <w:ilvl w:val="0"/>
          <w:numId w:val="3"/>
        </w:numPr>
        <w:spacing w:before="0" w:beforeAutospacing="0" w:after="0" w:afterAutospacing="0" w:line="580" w:lineRule="exact"/>
        <w:ind w:firstLineChars="200" w:firstLine="640"/>
        <w:jc w:val="both"/>
        <w:rPr>
          <w:rFonts w:ascii="Times New Roman" w:eastAsia="FangSong_GB2312"/>
          <w:sz w:val="32"/>
          <w:szCs w:val="32"/>
        </w:rPr>
      </w:pPr>
      <w:r>
        <w:rPr>
          <w:rFonts w:ascii="Times New Roman" w:eastAsia="FangSong_GB2312"/>
          <w:sz w:val="32"/>
          <w:szCs w:val="32"/>
        </w:rPr>
        <w:t>贯彻实施辖区综合交通发展战略，承担辖区涉及综合运输体系的规划协调工作，牵头组织拟定辖区综合交通运输发展规划，指导综合交通运输枢纽规划和管理，促进各种交通运输方式融合发展。</w:t>
      </w:r>
    </w:p>
    <w:p w:rsidR="0056537D" w:rsidRDefault="0056537D" w:rsidP="0056537D">
      <w:pPr>
        <w:spacing w:line="560" w:lineRule="exact"/>
        <w:ind w:firstLineChars="200" w:firstLine="640"/>
        <w:jc w:val="left"/>
        <w:rPr>
          <w:rFonts w:eastAsia="FangSong_GB2312"/>
          <w:sz w:val="32"/>
          <w:szCs w:val="32"/>
        </w:rPr>
      </w:pPr>
      <w:r>
        <w:rPr>
          <w:rFonts w:eastAsia="FangSong_GB2312" w:hint="eastAsia"/>
          <w:sz w:val="32"/>
          <w:szCs w:val="32"/>
        </w:rPr>
        <w:t>（二）</w:t>
      </w:r>
      <w:r>
        <w:rPr>
          <w:rFonts w:eastAsia="FangSong_GB2312"/>
          <w:sz w:val="32"/>
          <w:szCs w:val="32"/>
        </w:rPr>
        <w:t>贯彻执行国家、省、市有关交通运输工作的法律、法规和方针、政策，组织拟订有关地方性法规、规章草案，组织制定并监督实施辖区公路、水路、民航、铁路专用线等行业规划、政策和标准，参与拟订邮政、物流业发展战略和规划、政策和标准，参与拟订邮政、物流业发展中战略和规划，拟订有关政策并监督实施，参与对公路两侧新建村镇、开发区等规划管理。</w:t>
      </w:r>
    </w:p>
    <w:p w:rsidR="0056537D" w:rsidRDefault="0056537D" w:rsidP="0056537D">
      <w:pPr>
        <w:pStyle w:val="a9"/>
        <w:spacing w:before="0" w:beforeAutospacing="0" w:after="0" w:afterAutospacing="0" w:line="580" w:lineRule="exact"/>
        <w:ind w:firstLineChars="200" w:firstLine="640"/>
        <w:jc w:val="both"/>
        <w:rPr>
          <w:rFonts w:ascii="Times New Roman" w:eastAsia="仿宋" w:cs="FangSong_GB2312"/>
          <w:sz w:val="32"/>
          <w:szCs w:val="32"/>
        </w:rPr>
      </w:pPr>
      <w:r>
        <w:rPr>
          <w:rFonts w:ascii="Times New Roman" w:eastAsia="仿宋" w:hint="eastAsia"/>
          <w:sz w:val="32"/>
          <w:szCs w:val="32"/>
        </w:rPr>
        <w:t>（三）</w:t>
      </w:r>
      <w:r>
        <w:rPr>
          <w:rFonts w:ascii="Times New Roman" w:eastAsia="FangSong_GB2312"/>
          <w:sz w:val="32"/>
          <w:szCs w:val="32"/>
        </w:rPr>
        <w:t>负责辖区交通运输建设市场管理，负责交通运输基础设施建设项目的前期研究、项目论证、项目申报和权限内的行政审批、行政许可、行政裁决，负责交通运输项目库建设，提出交通运输固定资产投资规模和方向、区级财政性资金安排建议，负责交通运输预算资金的申请、拨付和监管，负责交通运输重点工程建设管理、绩效监督，负责辖区交通运输基础设施的行政管理。</w:t>
      </w:r>
    </w:p>
    <w:p w:rsidR="0056537D" w:rsidRDefault="0056537D" w:rsidP="0056537D">
      <w:pPr>
        <w:pStyle w:val="a9"/>
        <w:spacing w:before="0" w:beforeAutospacing="0" w:after="0" w:afterAutospacing="0" w:line="580" w:lineRule="exact"/>
        <w:ind w:firstLineChars="200" w:firstLine="640"/>
        <w:jc w:val="both"/>
        <w:rPr>
          <w:rFonts w:ascii="Times New Roman" w:eastAsia="仿宋"/>
          <w:sz w:val="32"/>
          <w:szCs w:val="32"/>
        </w:rPr>
      </w:pPr>
      <w:r>
        <w:rPr>
          <w:rFonts w:ascii="Times New Roman" w:eastAsia="仿宋" w:hint="eastAsia"/>
          <w:sz w:val="32"/>
          <w:szCs w:val="32"/>
        </w:rPr>
        <w:t>（四）</w:t>
      </w:r>
      <w:r>
        <w:rPr>
          <w:rFonts w:ascii="Times New Roman" w:eastAsia="FangSong_GB2312"/>
          <w:sz w:val="32"/>
          <w:szCs w:val="32"/>
        </w:rPr>
        <w:t>负责辖区交通运输商、市场管理，按权限承担辖区交通运输商事行政审批、行政许可、行政裁决，指导辖区综合交通</w:t>
      </w:r>
      <w:r>
        <w:rPr>
          <w:rFonts w:ascii="Times New Roman" w:eastAsia="FangSong_GB2312"/>
          <w:sz w:val="32"/>
          <w:szCs w:val="32"/>
        </w:rPr>
        <w:lastRenderedPageBreak/>
        <w:t>运输和城乡客运、货运、物流业发展，监督管理辖区内道路客货运输、公共交通、机动车维修、机动车驾驶员</w:t>
      </w:r>
      <w:r>
        <w:rPr>
          <w:rFonts w:ascii="Times New Roman" w:eastAsia="FangSong_GB2312" w:hint="eastAsia"/>
          <w:sz w:val="32"/>
          <w:szCs w:val="32"/>
        </w:rPr>
        <w:t>、</w:t>
      </w:r>
      <w:r>
        <w:rPr>
          <w:rFonts w:ascii="Times New Roman" w:eastAsia="FangSong_GB2312"/>
          <w:sz w:val="32"/>
          <w:szCs w:val="32"/>
        </w:rPr>
        <w:t>营运车辆综合性能检测，汽车租赁等，组织协调辖区重点物资和紧急客货运输；负责辖区道路运输行业安全生产监督管理和应急管理，监督指导道路运输和相关服务企业加强安全生产管理，加强客运站场，危险品运输监督管理，落实企业主体责任，组织或协调道路运输企业安全生产事故调查处理。</w:t>
      </w:r>
    </w:p>
    <w:p w:rsidR="0056537D" w:rsidRDefault="0056537D" w:rsidP="0056537D">
      <w:pPr>
        <w:pStyle w:val="aa"/>
        <w:spacing w:line="580" w:lineRule="exact"/>
        <w:ind w:firstLineChars="200" w:firstLine="640"/>
        <w:rPr>
          <w:rFonts w:ascii="Times New Roman" w:eastAsia="FangSong_GB2312" w:hAnsi="Times New Roman" w:cs="Times New Roman"/>
          <w:color w:val="000000"/>
          <w:kern w:val="0"/>
          <w:sz w:val="32"/>
          <w:szCs w:val="32"/>
        </w:rPr>
      </w:pPr>
      <w:r>
        <w:rPr>
          <w:rFonts w:ascii="Times New Roman" w:eastAsia="FangSong_GB2312" w:hAnsi="Times New Roman" w:cs="Times New Roman" w:hint="eastAsia"/>
          <w:color w:val="000000"/>
          <w:kern w:val="0"/>
          <w:sz w:val="32"/>
          <w:szCs w:val="32"/>
        </w:rPr>
        <w:t>（五）完成区委、区政府交办的其他任务。</w:t>
      </w:r>
    </w:p>
    <w:p w:rsidR="0056537D" w:rsidRDefault="0056537D" w:rsidP="0056537D">
      <w:pPr>
        <w:spacing w:line="560" w:lineRule="exact"/>
        <w:ind w:firstLineChars="200" w:firstLine="640"/>
        <w:jc w:val="left"/>
        <w:rPr>
          <w:rFonts w:eastAsia="FangSong_GB2312"/>
          <w:sz w:val="32"/>
          <w:szCs w:val="32"/>
        </w:rPr>
      </w:pPr>
      <w:r>
        <w:rPr>
          <w:rFonts w:eastAsia="FangSong_GB2312" w:hint="eastAsia"/>
          <w:sz w:val="32"/>
          <w:szCs w:val="32"/>
        </w:rPr>
        <w:t>石峰区交通运输局</w:t>
      </w:r>
      <w:r>
        <w:rPr>
          <w:rFonts w:eastAsia="FangSong_GB2312"/>
          <w:sz w:val="32"/>
          <w:szCs w:val="32"/>
        </w:rPr>
        <w:t>属于</w:t>
      </w:r>
      <w:r>
        <w:rPr>
          <w:rFonts w:eastAsia="FangSong_GB2312" w:hint="eastAsia"/>
          <w:sz w:val="32"/>
          <w:szCs w:val="32"/>
        </w:rPr>
        <w:t>区</w:t>
      </w:r>
      <w:r>
        <w:rPr>
          <w:rFonts w:eastAsia="FangSong_GB2312"/>
          <w:sz w:val="32"/>
          <w:szCs w:val="32"/>
        </w:rPr>
        <w:t>级单位，</w:t>
      </w:r>
      <w:r>
        <w:rPr>
          <w:rFonts w:eastAsia="FangSong_GB2312" w:hint="eastAsia"/>
          <w:sz w:val="32"/>
          <w:szCs w:val="32"/>
        </w:rPr>
        <w:t>石峰区</w:t>
      </w:r>
      <w:r>
        <w:rPr>
          <w:rFonts w:eastAsia="FangSong_GB2312"/>
          <w:sz w:val="32"/>
          <w:szCs w:val="32"/>
        </w:rPr>
        <w:t>一级预算单位，现有预算单位</w:t>
      </w:r>
      <w:r>
        <w:rPr>
          <w:rFonts w:eastAsia="FangSong_GB2312" w:hint="eastAsia"/>
          <w:sz w:val="32"/>
          <w:szCs w:val="32"/>
        </w:rPr>
        <w:t>1</w:t>
      </w:r>
      <w:r>
        <w:rPr>
          <w:rFonts w:eastAsia="FangSong_GB2312"/>
          <w:sz w:val="32"/>
          <w:szCs w:val="32"/>
        </w:rPr>
        <w:t>个。本部门共有行政编制</w:t>
      </w:r>
      <w:r>
        <w:rPr>
          <w:rFonts w:eastAsia="FangSong_GB2312" w:hint="eastAsia"/>
          <w:sz w:val="32"/>
          <w:szCs w:val="32"/>
        </w:rPr>
        <w:t>4</w:t>
      </w:r>
      <w:r>
        <w:rPr>
          <w:rFonts w:eastAsia="FangSong_GB2312"/>
          <w:sz w:val="32"/>
          <w:szCs w:val="32"/>
        </w:rPr>
        <w:t>名；事业编</w:t>
      </w:r>
      <w:r>
        <w:rPr>
          <w:rFonts w:eastAsia="FangSong_GB2312" w:hint="eastAsia"/>
          <w:sz w:val="32"/>
          <w:szCs w:val="32"/>
        </w:rPr>
        <w:t>3</w:t>
      </w:r>
      <w:r>
        <w:rPr>
          <w:rFonts w:eastAsia="FangSong_GB2312"/>
          <w:sz w:val="32"/>
          <w:szCs w:val="32"/>
        </w:rPr>
        <w:t>名；机关工勤人员编制</w:t>
      </w:r>
      <w:r>
        <w:rPr>
          <w:rFonts w:eastAsia="FangSong_GB2312" w:hint="eastAsia"/>
          <w:sz w:val="32"/>
          <w:szCs w:val="32"/>
        </w:rPr>
        <w:t>0</w:t>
      </w:r>
      <w:r>
        <w:rPr>
          <w:rFonts w:eastAsia="FangSong_GB2312"/>
          <w:sz w:val="32"/>
          <w:szCs w:val="32"/>
        </w:rPr>
        <w:t>名。实有人数</w:t>
      </w:r>
      <w:r>
        <w:rPr>
          <w:rFonts w:eastAsia="FangSong_GB2312" w:hint="eastAsia"/>
          <w:sz w:val="32"/>
          <w:szCs w:val="32"/>
        </w:rPr>
        <w:t>6</w:t>
      </w:r>
      <w:r>
        <w:rPr>
          <w:rFonts w:eastAsia="FangSong_GB2312"/>
          <w:sz w:val="32"/>
          <w:szCs w:val="32"/>
        </w:rPr>
        <w:t>人，其中：在职人员</w:t>
      </w:r>
      <w:r>
        <w:rPr>
          <w:rFonts w:eastAsia="FangSong_GB2312" w:hint="eastAsia"/>
          <w:sz w:val="32"/>
          <w:szCs w:val="32"/>
        </w:rPr>
        <w:t>6</w:t>
      </w:r>
      <w:r>
        <w:rPr>
          <w:rFonts w:eastAsia="FangSong_GB2312"/>
          <w:sz w:val="32"/>
          <w:szCs w:val="32"/>
        </w:rPr>
        <w:t>人，离休</w:t>
      </w:r>
      <w:r>
        <w:rPr>
          <w:rFonts w:eastAsia="FangSong_GB2312" w:hint="eastAsia"/>
          <w:sz w:val="32"/>
          <w:szCs w:val="32"/>
        </w:rPr>
        <w:t>0</w:t>
      </w:r>
      <w:r>
        <w:rPr>
          <w:rFonts w:eastAsia="FangSong_GB2312"/>
          <w:sz w:val="32"/>
          <w:szCs w:val="32"/>
        </w:rPr>
        <w:t>人，退休</w:t>
      </w:r>
      <w:r>
        <w:rPr>
          <w:rFonts w:eastAsia="FangSong_GB2312" w:hint="eastAsia"/>
          <w:sz w:val="32"/>
          <w:szCs w:val="32"/>
        </w:rPr>
        <w:t>0</w:t>
      </w:r>
      <w:r>
        <w:rPr>
          <w:rFonts w:eastAsia="FangSong_GB2312"/>
          <w:sz w:val="32"/>
          <w:szCs w:val="32"/>
        </w:rPr>
        <w:t>人。</w:t>
      </w:r>
    </w:p>
    <w:p w:rsidR="0056537D" w:rsidRDefault="0056537D" w:rsidP="0056537D">
      <w:pPr>
        <w:spacing w:line="560" w:lineRule="exact"/>
        <w:ind w:firstLineChars="200" w:firstLine="640"/>
        <w:jc w:val="left"/>
        <w:rPr>
          <w:rFonts w:eastAsia="FangSong_GB2312"/>
          <w:sz w:val="32"/>
          <w:szCs w:val="32"/>
        </w:rPr>
      </w:pPr>
      <w:r>
        <w:rPr>
          <w:rFonts w:eastAsia="FangSong_GB2312" w:hint="eastAsia"/>
          <w:sz w:val="32"/>
          <w:szCs w:val="32"/>
        </w:rPr>
        <w:t>石峰区交通运输局</w:t>
      </w:r>
      <w:r>
        <w:rPr>
          <w:rFonts w:eastAsia="FangSong_GB2312"/>
          <w:sz w:val="32"/>
          <w:szCs w:val="32"/>
        </w:rPr>
        <w:t>内设处室</w:t>
      </w:r>
      <w:r>
        <w:rPr>
          <w:rFonts w:eastAsia="FangSong_GB2312" w:hint="eastAsia"/>
          <w:sz w:val="32"/>
          <w:szCs w:val="32"/>
        </w:rPr>
        <w:t>2</w:t>
      </w:r>
      <w:r>
        <w:rPr>
          <w:rFonts w:eastAsia="FangSong_GB2312"/>
          <w:sz w:val="32"/>
          <w:szCs w:val="32"/>
        </w:rPr>
        <w:t>个，分别是</w:t>
      </w:r>
      <w:r>
        <w:rPr>
          <w:rFonts w:eastAsia="FangSong_GB2312" w:hint="eastAsia"/>
          <w:sz w:val="32"/>
          <w:szCs w:val="32"/>
        </w:rPr>
        <w:t>办公室、综合业务室；</w:t>
      </w:r>
      <w:r>
        <w:rPr>
          <w:rFonts w:eastAsia="FangSong_GB2312"/>
          <w:sz w:val="32"/>
          <w:szCs w:val="32"/>
        </w:rPr>
        <w:t>所属事业单位</w:t>
      </w:r>
      <w:r>
        <w:rPr>
          <w:rFonts w:eastAsia="FangSong_GB2312" w:hint="eastAsia"/>
          <w:sz w:val="32"/>
          <w:szCs w:val="32"/>
        </w:rPr>
        <w:t>1</w:t>
      </w:r>
      <w:r>
        <w:rPr>
          <w:rFonts w:eastAsia="FangSong_GB2312"/>
          <w:sz w:val="32"/>
          <w:szCs w:val="32"/>
        </w:rPr>
        <w:t>个，</w:t>
      </w:r>
      <w:r>
        <w:rPr>
          <w:rFonts w:eastAsia="FangSong_GB2312" w:hint="eastAsia"/>
          <w:sz w:val="32"/>
          <w:szCs w:val="32"/>
        </w:rPr>
        <w:t>石峰区交通运输事务中心。</w:t>
      </w:r>
    </w:p>
    <w:p w:rsidR="001B7526" w:rsidRDefault="00723261">
      <w:pPr>
        <w:tabs>
          <w:tab w:val="left" w:pos="7560"/>
        </w:tabs>
        <w:adjustRightInd w:val="0"/>
        <w:snapToGrid w:val="0"/>
        <w:spacing w:line="540" w:lineRule="exact"/>
        <w:ind w:firstLineChars="200" w:firstLine="640"/>
        <w:jc w:val="left"/>
        <w:rPr>
          <w:rFonts w:ascii="Times New Roman" w:eastAsia="FangSong_GB2312" w:hAnsi="Times New Roman" w:cs="Times New Roman"/>
          <w:sz w:val="32"/>
          <w:szCs w:val="32"/>
        </w:rPr>
      </w:pPr>
      <w:r>
        <w:rPr>
          <w:rFonts w:ascii="Times New Roman" w:eastAsia="黑体" w:hAnsi="Times New Roman" w:cs="Times New Roman"/>
          <w:sz w:val="32"/>
          <w:szCs w:val="32"/>
        </w:rPr>
        <w:t>二、预算收支出情况（按单位预算口径）</w:t>
      </w:r>
    </w:p>
    <w:p w:rsidR="001B7526" w:rsidRDefault="00723261">
      <w:pPr>
        <w:tabs>
          <w:tab w:val="left" w:pos="7560"/>
        </w:tabs>
        <w:adjustRightInd w:val="0"/>
        <w:snapToGrid w:val="0"/>
        <w:spacing w:line="540" w:lineRule="exact"/>
        <w:ind w:firstLineChars="200" w:firstLine="640"/>
        <w:jc w:val="left"/>
        <w:rPr>
          <w:rFonts w:ascii="Times New Roman" w:eastAsia="FangSong_GB2312" w:hAnsi="Times New Roman" w:cs="Times New Roman"/>
          <w:sz w:val="32"/>
          <w:szCs w:val="32"/>
        </w:rPr>
      </w:pPr>
      <w:r>
        <w:rPr>
          <w:rFonts w:ascii="Times New Roman" w:eastAsia="FangSong_GB2312" w:hAnsi="Times New Roman" w:cs="Times New Roman" w:hint="eastAsia"/>
          <w:sz w:val="32"/>
          <w:szCs w:val="32"/>
        </w:rPr>
        <w:t>2023</w:t>
      </w:r>
      <w:r>
        <w:rPr>
          <w:rFonts w:ascii="Times New Roman" w:eastAsia="FangSong_GB2312" w:hAnsi="Times New Roman" w:cs="Times New Roman"/>
          <w:sz w:val="32"/>
          <w:szCs w:val="32"/>
        </w:rPr>
        <w:t>年预算收入</w:t>
      </w:r>
      <w:r w:rsidR="00C07039">
        <w:rPr>
          <w:rFonts w:ascii="Times New Roman" w:eastAsia="FangSong_GB2312" w:hAnsi="Times New Roman" w:cs="Times New Roman" w:hint="eastAsia"/>
          <w:sz w:val="32"/>
          <w:szCs w:val="32"/>
        </w:rPr>
        <w:t>1379.</w:t>
      </w:r>
      <w:r w:rsidR="000A2E13">
        <w:rPr>
          <w:rFonts w:ascii="Times New Roman" w:eastAsiaTheme="minorEastAsia" w:hAnsi="Times New Roman" w:cs="Times New Roman" w:hint="eastAsia"/>
          <w:sz w:val="32"/>
          <w:szCs w:val="32"/>
        </w:rPr>
        <w:t>84</w:t>
      </w:r>
      <w:r>
        <w:rPr>
          <w:rFonts w:ascii="Times New Roman" w:eastAsia="FangSong_GB2312" w:hAnsi="Times New Roman" w:cs="Times New Roman"/>
          <w:sz w:val="32"/>
          <w:szCs w:val="32"/>
        </w:rPr>
        <w:t>万元，其中年初预算</w:t>
      </w:r>
      <w:r w:rsidR="009840A7">
        <w:rPr>
          <w:rFonts w:ascii="Times New Roman" w:eastAsia="FangSong_GB2312" w:hAnsi="Times New Roman" w:cs="Times New Roman" w:hint="eastAsia"/>
          <w:sz w:val="32"/>
          <w:szCs w:val="32"/>
        </w:rPr>
        <w:t>183.4</w:t>
      </w:r>
      <w:r>
        <w:rPr>
          <w:rFonts w:ascii="Times New Roman" w:eastAsia="FangSong_GB2312" w:hAnsi="Times New Roman" w:cs="Times New Roman"/>
          <w:sz w:val="32"/>
          <w:szCs w:val="32"/>
        </w:rPr>
        <w:t>万元，调整追加</w:t>
      </w:r>
      <w:r w:rsidR="009840A7">
        <w:rPr>
          <w:rFonts w:ascii="Times New Roman" w:eastAsia="FangSong_GB2312" w:hAnsi="Times New Roman" w:cs="Times New Roman" w:hint="eastAsia"/>
          <w:sz w:val="32"/>
          <w:szCs w:val="32"/>
        </w:rPr>
        <w:t>119</w:t>
      </w:r>
      <w:r w:rsidR="000A2E13">
        <w:rPr>
          <w:rFonts w:ascii="Times New Roman" w:eastAsiaTheme="minorEastAsia" w:hAnsi="Times New Roman" w:cs="Times New Roman" w:hint="eastAsia"/>
          <w:sz w:val="32"/>
          <w:szCs w:val="32"/>
        </w:rPr>
        <w:t>6.44</w:t>
      </w:r>
      <w:r>
        <w:rPr>
          <w:rFonts w:ascii="Times New Roman" w:eastAsia="FangSong_GB2312" w:hAnsi="Times New Roman" w:cs="Times New Roman"/>
          <w:sz w:val="32"/>
          <w:szCs w:val="32"/>
        </w:rPr>
        <w:t>万元。其他资金来源</w:t>
      </w:r>
      <w:r w:rsidR="00C07039">
        <w:rPr>
          <w:rFonts w:ascii="Times New Roman" w:eastAsia="FangSong_GB2312" w:hAnsi="Times New Roman" w:cs="Times New Roman" w:hint="eastAsia"/>
          <w:sz w:val="32"/>
          <w:szCs w:val="32"/>
        </w:rPr>
        <w:t>0.55</w:t>
      </w:r>
      <w:r>
        <w:rPr>
          <w:rFonts w:ascii="Times New Roman" w:eastAsia="FangSong_GB2312" w:hAnsi="Times New Roman" w:cs="Times New Roman"/>
          <w:sz w:val="32"/>
          <w:szCs w:val="32"/>
        </w:rPr>
        <w:t>万元。</w:t>
      </w:r>
    </w:p>
    <w:p w:rsidR="001B7526" w:rsidRDefault="00723261">
      <w:pPr>
        <w:tabs>
          <w:tab w:val="left" w:pos="7560"/>
        </w:tabs>
        <w:adjustRightInd w:val="0"/>
        <w:snapToGrid w:val="0"/>
        <w:spacing w:line="540" w:lineRule="exact"/>
        <w:ind w:firstLineChars="200" w:firstLine="640"/>
        <w:jc w:val="left"/>
        <w:rPr>
          <w:rFonts w:ascii="Times New Roman" w:eastAsia="FangSong_GB2312" w:hAnsi="Times New Roman" w:cs="Times New Roman"/>
          <w:sz w:val="32"/>
          <w:szCs w:val="32"/>
        </w:rPr>
      </w:pPr>
      <w:r>
        <w:rPr>
          <w:rFonts w:ascii="Times New Roman" w:eastAsia="FangSong_GB2312" w:hAnsi="Times New Roman" w:cs="Times New Roman" w:hint="eastAsia"/>
          <w:sz w:val="32"/>
          <w:szCs w:val="32"/>
        </w:rPr>
        <w:t>2023</w:t>
      </w:r>
      <w:r>
        <w:rPr>
          <w:rFonts w:ascii="Times New Roman" w:eastAsia="FangSong_GB2312" w:hAnsi="Times New Roman" w:cs="Times New Roman"/>
          <w:sz w:val="32"/>
          <w:szCs w:val="32"/>
        </w:rPr>
        <w:t>年支出</w:t>
      </w:r>
      <w:r w:rsidR="002D5AD3">
        <w:rPr>
          <w:rFonts w:ascii="Times New Roman" w:eastAsia="FangSong_GB2312" w:hAnsi="Times New Roman" w:cs="Times New Roman" w:hint="eastAsia"/>
          <w:sz w:val="32"/>
          <w:szCs w:val="32"/>
        </w:rPr>
        <w:t>557.21</w:t>
      </w:r>
      <w:r>
        <w:rPr>
          <w:rFonts w:ascii="Times New Roman" w:eastAsia="FangSong_GB2312" w:hAnsi="Times New Roman" w:cs="Times New Roman"/>
          <w:sz w:val="32"/>
          <w:szCs w:val="32"/>
        </w:rPr>
        <w:t>万元，其中基本支出</w:t>
      </w:r>
      <w:r w:rsidR="002D5AD3">
        <w:rPr>
          <w:rFonts w:ascii="Times New Roman" w:eastAsia="FangSong_GB2312" w:hAnsi="Times New Roman" w:cs="Times New Roman" w:hint="eastAsia"/>
          <w:sz w:val="32"/>
          <w:szCs w:val="32"/>
        </w:rPr>
        <w:t>95.15</w:t>
      </w:r>
      <w:r>
        <w:rPr>
          <w:rFonts w:ascii="Times New Roman" w:eastAsia="FangSong_GB2312" w:hAnsi="Times New Roman" w:cs="Times New Roman"/>
          <w:sz w:val="32"/>
          <w:szCs w:val="32"/>
        </w:rPr>
        <w:t>万元，项目支出</w:t>
      </w:r>
      <w:r w:rsidR="002D5AD3">
        <w:rPr>
          <w:rFonts w:ascii="Times New Roman" w:eastAsia="FangSong_GB2312" w:hAnsi="Times New Roman" w:cs="Times New Roman" w:hint="eastAsia"/>
          <w:sz w:val="32"/>
          <w:szCs w:val="32"/>
        </w:rPr>
        <w:t>462.06</w:t>
      </w:r>
      <w:r>
        <w:rPr>
          <w:rFonts w:ascii="Times New Roman" w:eastAsia="FangSong_GB2312" w:hAnsi="Times New Roman" w:cs="Times New Roman"/>
          <w:sz w:val="32"/>
          <w:szCs w:val="32"/>
        </w:rPr>
        <w:t>万元，结余结转</w:t>
      </w:r>
      <w:r w:rsidR="008F0F48">
        <w:rPr>
          <w:rFonts w:ascii="Times New Roman" w:eastAsia="FangSong_GB2312" w:hAnsi="Times New Roman" w:cs="Times New Roman" w:hint="eastAsia"/>
          <w:sz w:val="32"/>
          <w:szCs w:val="32"/>
        </w:rPr>
        <w:t>822.</w:t>
      </w:r>
      <w:r w:rsidR="008C1192">
        <w:rPr>
          <w:rFonts w:ascii="Times New Roman" w:eastAsiaTheme="minorEastAsia" w:hAnsi="Times New Roman" w:cs="Times New Roman" w:hint="eastAsia"/>
          <w:sz w:val="32"/>
          <w:szCs w:val="32"/>
        </w:rPr>
        <w:t>63</w:t>
      </w:r>
      <w:r>
        <w:rPr>
          <w:rFonts w:ascii="Times New Roman" w:eastAsia="FangSong_GB2312" w:hAnsi="Times New Roman" w:cs="Times New Roman"/>
          <w:sz w:val="32"/>
          <w:szCs w:val="32"/>
        </w:rPr>
        <w:t>万元。</w:t>
      </w:r>
    </w:p>
    <w:p w:rsidR="001B7526" w:rsidRDefault="00723261">
      <w:pPr>
        <w:tabs>
          <w:tab w:val="left" w:pos="7560"/>
        </w:tabs>
        <w:adjustRightInd w:val="0"/>
        <w:snapToGrid w:val="0"/>
        <w:spacing w:line="54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三、资金使用及绩效情况（包含单位管理的公共专项）</w:t>
      </w:r>
    </w:p>
    <w:p w:rsidR="001B7526" w:rsidRDefault="00723261" w:rsidP="003E7BCF">
      <w:pPr>
        <w:tabs>
          <w:tab w:val="left" w:pos="7560"/>
        </w:tabs>
        <w:adjustRightInd w:val="0"/>
        <w:snapToGrid w:val="0"/>
        <w:spacing w:line="540" w:lineRule="exact"/>
        <w:ind w:firstLineChars="200" w:firstLine="643"/>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（一）整体支出绩效情况</w:t>
      </w:r>
    </w:p>
    <w:p w:rsidR="00C07039" w:rsidRPr="00AD69F6" w:rsidRDefault="00C07039" w:rsidP="00C07039">
      <w:pPr>
        <w:spacing w:line="560" w:lineRule="exact"/>
        <w:ind w:firstLineChars="200" w:firstLine="640"/>
        <w:rPr>
          <w:rFonts w:ascii="Times New Roman" w:eastAsia="FangSong_GB2312" w:hAnsi="Times New Roman" w:cs="Times New Roman"/>
          <w:sz w:val="32"/>
          <w:szCs w:val="32"/>
        </w:rPr>
      </w:pPr>
      <w:r w:rsidRPr="00AD69F6">
        <w:rPr>
          <w:rFonts w:ascii="Times New Roman" w:eastAsia="FangSong_GB2312" w:hAnsi="Times New Roman" w:cs="Times New Roman" w:hint="eastAsia"/>
          <w:sz w:val="32"/>
          <w:szCs w:val="32"/>
        </w:rPr>
        <w:t>1</w:t>
      </w:r>
      <w:r w:rsidRPr="00AD69F6">
        <w:rPr>
          <w:rFonts w:ascii="Times New Roman" w:eastAsia="FangSong_GB2312" w:hAnsi="Times New Roman" w:cs="Times New Roman" w:hint="eastAsia"/>
          <w:sz w:val="32"/>
          <w:szCs w:val="32"/>
        </w:rPr>
        <w:t>、</w:t>
      </w:r>
      <w:r w:rsidRPr="00AD69F6">
        <w:rPr>
          <w:rFonts w:ascii="Times New Roman" w:eastAsia="FangSong_GB2312" w:hAnsi="Times New Roman" w:cs="Times New Roman"/>
          <w:sz w:val="32"/>
          <w:szCs w:val="32"/>
        </w:rPr>
        <w:t>高效率提升交通运输基础设施覆盖率。省交通厅</w:t>
      </w:r>
      <w:r w:rsidRPr="00AD69F6">
        <w:rPr>
          <w:rFonts w:ascii="Times New Roman" w:eastAsia="FangSong_GB2312" w:hAnsi="Times New Roman" w:cs="Times New Roman"/>
          <w:sz w:val="32"/>
          <w:szCs w:val="32"/>
        </w:rPr>
        <w:t>2023</w:t>
      </w:r>
      <w:r w:rsidRPr="00AD69F6">
        <w:rPr>
          <w:rFonts w:ascii="Times New Roman" w:eastAsia="FangSong_GB2312" w:hAnsi="Times New Roman" w:cs="Times New Roman"/>
          <w:sz w:val="32"/>
          <w:szCs w:val="32"/>
        </w:rPr>
        <w:t>年度农村公路路况抽检</w:t>
      </w:r>
      <w:r w:rsidRPr="00AD69F6">
        <w:rPr>
          <w:rFonts w:ascii="Times New Roman" w:eastAsia="FangSong_GB2312" w:hAnsi="Times New Roman" w:cs="Times New Roman"/>
          <w:sz w:val="32"/>
          <w:szCs w:val="32"/>
        </w:rPr>
        <w:t>11.8</w:t>
      </w:r>
      <w:r w:rsidRPr="00AD69F6">
        <w:rPr>
          <w:rFonts w:ascii="Times New Roman" w:eastAsia="FangSong_GB2312" w:hAnsi="Times New Roman" w:cs="Times New Roman"/>
          <w:sz w:val="32"/>
          <w:szCs w:val="32"/>
        </w:rPr>
        <w:t>公里，石峰区优良路率</w:t>
      </w:r>
      <w:r w:rsidRPr="00AD69F6">
        <w:rPr>
          <w:rFonts w:ascii="Times New Roman" w:eastAsia="FangSong_GB2312" w:hAnsi="Times New Roman" w:cs="Times New Roman"/>
          <w:sz w:val="32"/>
          <w:szCs w:val="32"/>
        </w:rPr>
        <w:t>90.1%</w:t>
      </w:r>
      <w:r w:rsidRPr="00AD69F6">
        <w:rPr>
          <w:rFonts w:ascii="Times New Roman" w:eastAsia="FangSong_GB2312" w:hAnsi="Times New Roman" w:cs="Times New Roman"/>
          <w:sz w:val="32"/>
          <w:szCs w:val="32"/>
        </w:rPr>
        <w:t>，排城区第二名。一是全线修复云桥线菖塘段</w:t>
      </w:r>
      <w:r w:rsidRPr="00AD69F6">
        <w:rPr>
          <w:rFonts w:ascii="Times New Roman" w:eastAsia="FangSong_GB2312" w:hAnsi="Times New Roman" w:cs="Times New Roman"/>
          <w:sz w:val="32"/>
          <w:szCs w:val="32"/>
        </w:rPr>
        <w:t>2.5</w:t>
      </w:r>
      <w:r w:rsidRPr="00AD69F6">
        <w:rPr>
          <w:rFonts w:ascii="Times New Roman" w:eastAsia="FangSong_GB2312" w:hAnsi="Times New Roman" w:cs="Times New Roman"/>
          <w:sz w:val="32"/>
          <w:szCs w:val="32"/>
        </w:rPr>
        <w:t>公里，二是启动上林</w:t>
      </w:r>
      <w:r w:rsidRPr="00AD69F6">
        <w:rPr>
          <w:rFonts w:ascii="Times New Roman" w:eastAsia="FangSong_GB2312" w:hAnsi="Times New Roman" w:cs="Times New Roman"/>
          <w:sz w:val="32"/>
          <w:szCs w:val="32"/>
        </w:rPr>
        <w:lastRenderedPageBreak/>
        <w:t>寺路</w:t>
      </w:r>
      <w:r w:rsidRPr="00AD69F6">
        <w:rPr>
          <w:rFonts w:ascii="Times New Roman" w:eastAsia="FangSong_GB2312" w:hAnsi="Times New Roman" w:cs="Times New Roman"/>
          <w:sz w:val="32"/>
          <w:szCs w:val="32"/>
        </w:rPr>
        <w:t>2.1</w:t>
      </w:r>
      <w:r w:rsidRPr="00AD69F6">
        <w:rPr>
          <w:rFonts w:ascii="Times New Roman" w:eastAsia="FangSong_GB2312" w:hAnsi="Times New Roman" w:cs="Times New Roman"/>
          <w:sz w:val="32"/>
          <w:szCs w:val="32"/>
        </w:rPr>
        <w:t>公里提质，三是完成</w:t>
      </w:r>
      <w:r w:rsidRPr="00AD69F6">
        <w:rPr>
          <w:rFonts w:ascii="Times New Roman" w:eastAsia="FangSong_GB2312" w:hAnsi="Times New Roman" w:cs="Times New Roman"/>
          <w:sz w:val="32"/>
          <w:szCs w:val="32"/>
        </w:rPr>
        <w:t>2023</w:t>
      </w:r>
      <w:r w:rsidRPr="00AD69F6">
        <w:rPr>
          <w:rFonts w:ascii="Times New Roman" w:eastAsia="FangSong_GB2312" w:hAnsi="Times New Roman" w:cs="Times New Roman"/>
          <w:sz w:val="32"/>
          <w:szCs w:val="32"/>
        </w:rPr>
        <w:t>年度民生实事任务</w:t>
      </w:r>
      <w:r w:rsidRPr="00AD69F6">
        <w:rPr>
          <w:rFonts w:ascii="Times New Roman" w:eastAsia="FangSong_GB2312" w:hAnsi="Times New Roman" w:cs="Times New Roman"/>
          <w:sz w:val="32"/>
          <w:szCs w:val="32"/>
        </w:rPr>
        <w:t>C223</w:t>
      </w:r>
      <w:r w:rsidRPr="00AD69F6">
        <w:rPr>
          <w:rFonts w:ascii="Times New Roman" w:eastAsia="FangSong_GB2312" w:hAnsi="Times New Roman" w:cs="Times New Roman"/>
          <w:sz w:val="32"/>
          <w:szCs w:val="32"/>
        </w:rPr>
        <w:t>（电炉厂</w:t>
      </w:r>
      <w:r w:rsidRPr="00AD69F6">
        <w:rPr>
          <w:rFonts w:ascii="Times New Roman" w:eastAsia="FangSong_GB2312" w:hAnsi="Times New Roman" w:cs="Times New Roman"/>
          <w:sz w:val="32"/>
          <w:szCs w:val="32"/>
        </w:rPr>
        <w:t>——</w:t>
      </w:r>
      <w:r w:rsidRPr="00AD69F6">
        <w:rPr>
          <w:rFonts w:ascii="Times New Roman" w:eastAsia="FangSong_GB2312" w:hAnsi="Times New Roman" w:cs="Times New Roman"/>
          <w:sz w:val="32"/>
          <w:szCs w:val="32"/>
        </w:rPr>
        <w:t>芭蕉冲）的安防设施</w:t>
      </w:r>
      <w:r w:rsidRPr="00AD69F6">
        <w:rPr>
          <w:rFonts w:ascii="Times New Roman" w:eastAsia="FangSong_GB2312" w:hAnsi="Times New Roman" w:cs="Times New Roman"/>
          <w:sz w:val="32"/>
          <w:szCs w:val="32"/>
        </w:rPr>
        <w:t>1.536</w:t>
      </w:r>
      <w:r w:rsidRPr="00AD69F6">
        <w:rPr>
          <w:rFonts w:ascii="Times New Roman" w:eastAsia="FangSong_GB2312" w:hAnsi="Times New Roman" w:cs="Times New Roman"/>
          <w:sz w:val="32"/>
          <w:szCs w:val="32"/>
        </w:rPr>
        <w:t>公里，完成率</w:t>
      </w:r>
      <w:r w:rsidRPr="00AD69F6">
        <w:rPr>
          <w:rFonts w:ascii="Times New Roman" w:eastAsia="FangSong_GB2312" w:hAnsi="Times New Roman" w:cs="Times New Roman"/>
          <w:sz w:val="32"/>
          <w:szCs w:val="32"/>
        </w:rPr>
        <w:t>102.4%</w:t>
      </w:r>
      <w:r w:rsidRPr="00AD69F6">
        <w:rPr>
          <w:rFonts w:ascii="Times New Roman" w:eastAsia="FangSong_GB2312" w:hAnsi="Times New Roman" w:cs="Times New Roman"/>
          <w:sz w:val="32"/>
          <w:szCs w:val="32"/>
        </w:rPr>
        <w:t>；四是组织石峰区、经开区全面摸排农村公路坠水坠崖隐患路段</w:t>
      </w:r>
      <w:r w:rsidRPr="00AD69F6">
        <w:rPr>
          <w:rFonts w:ascii="Times New Roman" w:eastAsia="FangSong_GB2312" w:hAnsi="Times New Roman" w:cs="Times New Roman"/>
          <w:sz w:val="32"/>
          <w:szCs w:val="32"/>
        </w:rPr>
        <w:t>3</w:t>
      </w:r>
      <w:r w:rsidRPr="00AD69F6">
        <w:rPr>
          <w:rFonts w:ascii="Times New Roman" w:eastAsia="FangSong_GB2312" w:hAnsi="Times New Roman" w:cs="Times New Roman"/>
          <w:sz w:val="32"/>
          <w:szCs w:val="32"/>
        </w:rPr>
        <w:t>处并完成整治，完成率</w:t>
      </w:r>
      <w:r w:rsidRPr="00AD69F6">
        <w:rPr>
          <w:rFonts w:ascii="Times New Roman" w:eastAsia="FangSong_GB2312" w:hAnsi="Times New Roman" w:cs="Times New Roman"/>
          <w:sz w:val="32"/>
          <w:szCs w:val="32"/>
        </w:rPr>
        <w:t>100%</w:t>
      </w:r>
      <w:r w:rsidRPr="00AD69F6">
        <w:rPr>
          <w:rFonts w:ascii="Times New Roman" w:eastAsia="FangSong_GB2312" w:hAnsi="Times New Roman" w:cs="Times New Roman"/>
          <w:sz w:val="32"/>
          <w:szCs w:val="32"/>
        </w:rPr>
        <w:t>；五是完成石峰区长株高速收费站</w:t>
      </w:r>
      <w:r w:rsidRPr="00AD69F6">
        <w:rPr>
          <w:rFonts w:ascii="Times New Roman" w:eastAsia="FangSong_GB2312" w:hAnsi="Times New Roman" w:cs="Times New Roman"/>
          <w:sz w:val="32"/>
          <w:szCs w:val="32"/>
        </w:rPr>
        <w:t>2</w:t>
      </w:r>
      <w:r w:rsidRPr="00AD69F6">
        <w:rPr>
          <w:rFonts w:ascii="Times New Roman" w:eastAsia="FangSong_GB2312" w:hAnsi="Times New Roman" w:cs="Times New Roman"/>
          <w:sz w:val="32"/>
          <w:szCs w:val="32"/>
        </w:rPr>
        <w:t>个充电站、</w:t>
      </w:r>
      <w:r w:rsidRPr="00AD69F6">
        <w:rPr>
          <w:rFonts w:ascii="Times New Roman" w:eastAsia="FangSong_GB2312" w:hAnsi="Times New Roman" w:cs="Times New Roman"/>
          <w:sz w:val="32"/>
          <w:szCs w:val="32"/>
        </w:rPr>
        <w:t>20</w:t>
      </w:r>
      <w:r w:rsidRPr="00AD69F6">
        <w:rPr>
          <w:rFonts w:ascii="Times New Roman" w:eastAsia="FangSong_GB2312" w:hAnsi="Times New Roman" w:cs="Times New Roman"/>
          <w:sz w:val="32"/>
          <w:szCs w:val="32"/>
        </w:rPr>
        <w:t>个充电桩建设任务。</w:t>
      </w:r>
    </w:p>
    <w:p w:rsidR="00C07039" w:rsidRPr="00AD69F6" w:rsidRDefault="00C07039" w:rsidP="00C07039">
      <w:pPr>
        <w:spacing w:line="560" w:lineRule="exact"/>
        <w:ind w:firstLineChars="200" w:firstLine="640"/>
        <w:rPr>
          <w:rFonts w:ascii="Times New Roman" w:eastAsia="FangSong_GB2312" w:hAnsi="Times New Roman" w:cs="Times New Roman"/>
          <w:sz w:val="32"/>
          <w:szCs w:val="32"/>
        </w:rPr>
      </w:pPr>
      <w:r w:rsidRPr="00AD69F6">
        <w:rPr>
          <w:rFonts w:ascii="Times New Roman" w:eastAsia="FangSong_GB2312" w:hAnsi="Times New Roman" w:cs="Times New Roman" w:hint="eastAsia"/>
          <w:sz w:val="32"/>
          <w:szCs w:val="32"/>
        </w:rPr>
        <w:t>2</w:t>
      </w:r>
      <w:r w:rsidRPr="00AD69F6">
        <w:rPr>
          <w:rFonts w:ascii="Times New Roman" w:eastAsia="FangSong_GB2312" w:hAnsi="Times New Roman" w:cs="Times New Roman" w:hint="eastAsia"/>
          <w:sz w:val="32"/>
          <w:szCs w:val="32"/>
        </w:rPr>
        <w:t>、</w:t>
      </w:r>
      <w:r w:rsidRPr="00AD69F6">
        <w:rPr>
          <w:rFonts w:ascii="Times New Roman" w:eastAsia="FangSong_GB2312" w:hAnsi="Times New Roman" w:cs="Times New Roman"/>
          <w:sz w:val="32"/>
          <w:szCs w:val="32"/>
        </w:rPr>
        <w:t>高质量打造</w:t>
      </w:r>
      <w:r w:rsidRPr="00AD69F6">
        <w:rPr>
          <w:rFonts w:ascii="Times New Roman" w:eastAsia="FangSong_GB2312" w:hAnsi="Times New Roman" w:cs="Times New Roman"/>
          <w:sz w:val="32"/>
          <w:szCs w:val="32"/>
        </w:rPr>
        <w:t xml:space="preserve"> “</w:t>
      </w:r>
      <w:r w:rsidRPr="00AD69F6">
        <w:rPr>
          <w:rFonts w:ascii="Times New Roman" w:eastAsia="FangSong_GB2312" w:hAnsi="Times New Roman" w:cs="Times New Roman"/>
          <w:sz w:val="32"/>
          <w:szCs w:val="32"/>
        </w:rPr>
        <w:t>四好农村路</w:t>
      </w:r>
      <w:r w:rsidRPr="00AD69F6">
        <w:rPr>
          <w:rFonts w:ascii="Times New Roman" w:eastAsia="FangSong_GB2312" w:hAnsi="Times New Roman" w:cs="Times New Roman"/>
          <w:sz w:val="32"/>
          <w:szCs w:val="32"/>
        </w:rPr>
        <w:t>”</w:t>
      </w:r>
      <w:r w:rsidRPr="00AD69F6">
        <w:rPr>
          <w:rFonts w:ascii="Times New Roman" w:eastAsia="FangSong_GB2312" w:hAnsi="Times New Roman" w:cs="Times New Roman"/>
          <w:sz w:val="32"/>
          <w:szCs w:val="32"/>
        </w:rPr>
        <w:t>。一是对照</w:t>
      </w:r>
      <w:r w:rsidRPr="00AD69F6">
        <w:rPr>
          <w:rFonts w:ascii="Times New Roman" w:eastAsia="FangSong_GB2312" w:hAnsi="Times New Roman" w:cs="Times New Roman"/>
          <w:sz w:val="32"/>
          <w:szCs w:val="32"/>
        </w:rPr>
        <w:t>“</w:t>
      </w:r>
      <w:r w:rsidRPr="00AD69F6">
        <w:rPr>
          <w:rFonts w:ascii="Times New Roman" w:eastAsia="FangSong_GB2312" w:hAnsi="Times New Roman" w:cs="Times New Roman"/>
          <w:sz w:val="32"/>
          <w:szCs w:val="32"/>
        </w:rPr>
        <w:t>路面路况良好、路肩陪护到位、边沟整理畅洁、安保设施完善、道路绿化美观</w:t>
      </w:r>
      <w:r w:rsidRPr="00AD69F6">
        <w:rPr>
          <w:rFonts w:ascii="Times New Roman" w:eastAsia="FangSong_GB2312" w:hAnsi="Times New Roman" w:cs="Times New Roman"/>
          <w:sz w:val="32"/>
          <w:szCs w:val="32"/>
        </w:rPr>
        <w:t>”</w:t>
      </w:r>
      <w:r w:rsidRPr="00AD69F6">
        <w:rPr>
          <w:rFonts w:ascii="Times New Roman" w:eastAsia="FangSong_GB2312" w:hAnsi="Times New Roman" w:cs="Times New Roman"/>
          <w:sz w:val="32"/>
          <w:szCs w:val="32"/>
        </w:rPr>
        <w:t>目标，对区级负责的石峰、经开的</w:t>
      </w:r>
      <w:r w:rsidRPr="00AD69F6">
        <w:rPr>
          <w:rFonts w:ascii="Times New Roman" w:eastAsia="FangSong_GB2312" w:hAnsi="Times New Roman" w:cs="Times New Roman"/>
          <w:sz w:val="32"/>
          <w:szCs w:val="32"/>
        </w:rPr>
        <w:t>163</w:t>
      </w:r>
      <w:r w:rsidRPr="00AD69F6">
        <w:rPr>
          <w:rFonts w:ascii="Times New Roman" w:eastAsia="FangSong_GB2312" w:hAnsi="Times New Roman" w:cs="Times New Roman"/>
          <w:sz w:val="32"/>
          <w:szCs w:val="32"/>
        </w:rPr>
        <w:t>公里农村公路进行日常管养，自检公路</w:t>
      </w:r>
      <w:r w:rsidRPr="00AD69F6">
        <w:rPr>
          <w:rFonts w:ascii="Times New Roman" w:eastAsia="FangSong_GB2312" w:hAnsi="Times New Roman" w:cs="Times New Roman"/>
          <w:sz w:val="32"/>
          <w:szCs w:val="32"/>
        </w:rPr>
        <w:t>“</w:t>
      </w:r>
      <w:r w:rsidRPr="00AD69F6">
        <w:rPr>
          <w:rFonts w:ascii="Times New Roman" w:eastAsia="FangSong_GB2312" w:hAnsi="Times New Roman" w:cs="Times New Roman"/>
          <w:sz w:val="32"/>
          <w:szCs w:val="32"/>
        </w:rPr>
        <w:t>好路率</w:t>
      </w:r>
      <w:r w:rsidRPr="00AD69F6">
        <w:rPr>
          <w:rFonts w:ascii="Times New Roman" w:eastAsia="FangSong_GB2312" w:hAnsi="Times New Roman" w:cs="Times New Roman"/>
          <w:sz w:val="32"/>
          <w:szCs w:val="32"/>
        </w:rPr>
        <w:t>”81.06</w:t>
      </w:r>
      <w:r w:rsidRPr="00AD69F6">
        <w:rPr>
          <w:rFonts w:ascii="Times New Roman" w:eastAsia="FangSong_GB2312" w:hAnsi="Times New Roman" w:cs="Times New Roman"/>
          <w:sz w:val="32"/>
          <w:szCs w:val="32"/>
        </w:rPr>
        <w:t>、良好。二是打造最美农村路，石峰区毛九路、经开区云陶线成功入选株洲市</w:t>
      </w:r>
      <w:r w:rsidRPr="00AD69F6">
        <w:rPr>
          <w:rFonts w:ascii="Times New Roman" w:eastAsia="FangSong_GB2312" w:hAnsi="Times New Roman" w:cs="Times New Roman"/>
          <w:sz w:val="32"/>
          <w:szCs w:val="32"/>
        </w:rPr>
        <w:t>2023</w:t>
      </w:r>
      <w:r w:rsidRPr="00AD69F6">
        <w:rPr>
          <w:rFonts w:ascii="Times New Roman" w:eastAsia="FangSong_GB2312" w:hAnsi="Times New Roman" w:cs="Times New Roman"/>
          <w:sz w:val="32"/>
          <w:szCs w:val="32"/>
        </w:rPr>
        <w:t>年乡镇</w:t>
      </w:r>
      <w:r w:rsidRPr="00AD69F6">
        <w:rPr>
          <w:rFonts w:ascii="Times New Roman" w:eastAsia="FangSong_GB2312" w:hAnsi="Times New Roman" w:cs="Times New Roman"/>
          <w:sz w:val="32"/>
          <w:szCs w:val="32"/>
        </w:rPr>
        <w:t>“</w:t>
      </w:r>
      <w:r w:rsidRPr="00AD69F6">
        <w:rPr>
          <w:rFonts w:ascii="Times New Roman" w:eastAsia="FangSong_GB2312" w:hAnsi="Times New Roman" w:cs="Times New Roman"/>
          <w:sz w:val="32"/>
          <w:szCs w:val="32"/>
        </w:rPr>
        <w:t>美丽农村路</w:t>
      </w:r>
      <w:r w:rsidRPr="00AD69F6">
        <w:rPr>
          <w:rFonts w:ascii="Times New Roman" w:eastAsia="FangSong_GB2312" w:hAnsi="Times New Roman" w:cs="Times New Roman"/>
          <w:sz w:val="32"/>
          <w:szCs w:val="32"/>
        </w:rPr>
        <w:t>”</w:t>
      </w:r>
      <w:r w:rsidRPr="00AD69F6">
        <w:rPr>
          <w:rFonts w:ascii="Times New Roman" w:eastAsia="FangSong_GB2312" w:hAnsi="Times New Roman" w:cs="Times New Roman"/>
          <w:sz w:val="32"/>
          <w:szCs w:val="32"/>
        </w:rPr>
        <w:t>，并向省交通厅推荐毛九路参选湖南省</w:t>
      </w:r>
      <w:r w:rsidRPr="00AD69F6">
        <w:rPr>
          <w:rFonts w:ascii="Times New Roman" w:eastAsia="FangSong_GB2312" w:hAnsi="Times New Roman" w:cs="Times New Roman"/>
          <w:sz w:val="32"/>
          <w:szCs w:val="32"/>
        </w:rPr>
        <w:t>2023</w:t>
      </w:r>
      <w:r w:rsidRPr="00AD69F6">
        <w:rPr>
          <w:rFonts w:ascii="Times New Roman" w:eastAsia="FangSong_GB2312" w:hAnsi="Times New Roman" w:cs="Times New Roman"/>
          <w:sz w:val="32"/>
          <w:szCs w:val="32"/>
        </w:rPr>
        <w:t>年</w:t>
      </w:r>
      <w:r w:rsidRPr="00AD69F6">
        <w:rPr>
          <w:rFonts w:ascii="Times New Roman" w:eastAsia="FangSong_GB2312" w:hAnsi="Times New Roman" w:cs="Times New Roman"/>
          <w:sz w:val="32"/>
          <w:szCs w:val="32"/>
        </w:rPr>
        <w:t>“</w:t>
      </w:r>
      <w:r w:rsidRPr="00AD69F6">
        <w:rPr>
          <w:rFonts w:ascii="Times New Roman" w:eastAsia="FangSong_GB2312" w:hAnsi="Times New Roman" w:cs="Times New Roman"/>
          <w:sz w:val="32"/>
          <w:szCs w:val="32"/>
        </w:rPr>
        <w:t>最美农村路</w:t>
      </w:r>
      <w:r w:rsidRPr="00AD69F6">
        <w:rPr>
          <w:rFonts w:ascii="Times New Roman" w:eastAsia="FangSong_GB2312" w:hAnsi="Times New Roman" w:cs="Times New Roman"/>
          <w:sz w:val="32"/>
          <w:szCs w:val="32"/>
        </w:rPr>
        <w:t>”</w:t>
      </w:r>
      <w:r w:rsidRPr="00AD69F6">
        <w:rPr>
          <w:rFonts w:ascii="Times New Roman" w:eastAsia="FangSong_GB2312" w:hAnsi="Times New Roman" w:cs="Times New Roman"/>
          <w:sz w:val="32"/>
          <w:szCs w:val="32"/>
        </w:rPr>
        <w:t>。从长远着眼，制定《石峰区</w:t>
      </w:r>
      <w:r w:rsidRPr="00AD69F6">
        <w:rPr>
          <w:rFonts w:ascii="Times New Roman" w:eastAsia="FangSong_GB2312" w:hAnsi="Times New Roman" w:cs="Times New Roman"/>
          <w:sz w:val="32"/>
          <w:szCs w:val="32"/>
        </w:rPr>
        <w:t>2023——2026</w:t>
      </w:r>
      <w:r w:rsidRPr="00AD69F6">
        <w:rPr>
          <w:rFonts w:ascii="Times New Roman" w:eastAsia="FangSong_GB2312" w:hAnsi="Times New Roman" w:cs="Times New Roman"/>
          <w:sz w:val="32"/>
          <w:szCs w:val="32"/>
        </w:rPr>
        <w:t>年三年最美农村路建设计划》，每年打造</w:t>
      </w:r>
      <w:r w:rsidRPr="00AD69F6">
        <w:rPr>
          <w:rFonts w:ascii="Times New Roman" w:eastAsia="FangSong_GB2312" w:hAnsi="Times New Roman" w:cs="Times New Roman"/>
          <w:sz w:val="32"/>
          <w:szCs w:val="32"/>
        </w:rPr>
        <w:t>1</w:t>
      </w:r>
      <w:r w:rsidRPr="00AD69F6">
        <w:rPr>
          <w:rFonts w:ascii="Times New Roman" w:eastAsia="FangSong_GB2312" w:hAnsi="Times New Roman" w:cs="Times New Roman"/>
          <w:sz w:val="32"/>
          <w:szCs w:val="32"/>
        </w:rPr>
        <w:t>条以上美丽农村路。</w:t>
      </w:r>
    </w:p>
    <w:p w:rsidR="00C07039" w:rsidRPr="00AD69F6" w:rsidRDefault="00C07039" w:rsidP="00C07039">
      <w:pPr>
        <w:spacing w:line="560" w:lineRule="exact"/>
        <w:ind w:firstLineChars="200" w:firstLine="640"/>
        <w:rPr>
          <w:rFonts w:ascii="Times New Roman" w:eastAsia="FangSong_GB2312" w:hAnsi="Times New Roman" w:cs="Times New Roman"/>
          <w:sz w:val="32"/>
          <w:szCs w:val="32"/>
        </w:rPr>
      </w:pPr>
      <w:r w:rsidRPr="00AD69F6">
        <w:rPr>
          <w:rFonts w:ascii="Times New Roman" w:eastAsia="FangSong_GB2312" w:hAnsi="Times New Roman" w:cs="Times New Roman" w:hint="eastAsia"/>
          <w:sz w:val="32"/>
          <w:szCs w:val="32"/>
        </w:rPr>
        <w:t>3</w:t>
      </w:r>
      <w:r w:rsidRPr="00AD69F6">
        <w:rPr>
          <w:rFonts w:ascii="Times New Roman" w:eastAsia="FangSong_GB2312" w:hAnsi="Times New Roman" w:cs="Times New Roman" w:hint="eastAsia"/>
          <w:sz w:val="32"/>
          <w:szCs w:val="32"/>
        </w:rPr>
        <w:t>、</w:t>
      </w:r>
      <w:r w:rsidRPr="00AD69F6">
        <w:rPr>
          <w:rFonts w:ascii="Times New Roman" w:eastAsia="FangSong_GB2312" w:hAnsi="Times New Roman" w:cs="Times New Roman"/>
          <w:sz w:val="32"/>
          <w:szCs w:val="32"/>
        </w:rPr>
        <w:t>高效能整治铁路安全环境。在时间紧、任务重的情况下，强化组织领导、督查协调，按时在</w:t>
      </w:r>
      <w:r w:rsidRPr="00AD69F6">
        <w:rPr>
          <w:rFonts w:ascii="Times New Roman" w:eastAsia="FangSong_GB2312" w:hAnsi="Times New Roman" w:cs="Times New Roman"/>
          <w:sz w:val="32"/>
          <w:szCs w:val="32"/>
        </w:rPr>
        <w:t>10</w:t>
      </w:r>
      <w:r w:rsidRPr="00AD69F6">
        <w:rPr>
          <w:rFonts w:ascii="Times New Roman" w:eastAsia="FangSong_GB2312" w:hAnsi="Times New Roman" w:cs="Times New Roman"/>
          <w:sz w:val="32"/>
          <w:szCs w:val="32"/>
        </w:rPr>
        <w:t>月底前完成</w:t>
      </w:r>
      <w:r w:rsidRPr="00AD69F6">
        <w:rPr>
          <w:rFonts w:ascii="Times New Roman" w:eastAsia="FangSong_GB2312" w:hAnsi="Times New Roman" w:cs="Times New Roman"/>
          <w:sz w:val="32"/>
          <w:szCs w:val="32"/>
        </w:rPr>
        <w:t>2023</w:t>
      </w:r>
      <w:r w:rsidRPr="00AD69F6">
        <w:rPr>
          <w:rFonts w:ascii="Times New Roman" w:eastAsia="FangSong_GB2312" w:hAnsi="Times New Roman" w:cs="Times New Roman"/>
          <w:sz w:val="32"/>
          <w:szCs w:val="32"/>
        </w:rPr>
        <w:t>年省铁路办下达石峰区的铁路环境整治任务</w:t>
      </w:r>
      <w:r w:rsidRPr="00AD69F6">
        <w:rPr>
          <w:rFonts w:ascii="Times New Roman" w:eastAsia="FangSong_GB2312" w:hAnsi="Times New Roman" w:cs="Times New Roman"/>
          <w:sz w:val="32"/>
          <w:szCs w:val="32"/>
        </w:rPr>
        <w:t>2</w:t>
      </w:r>
      <w:r w:rsidRPr="00AD69F6">
        <w:rPr>
          <w:rFonts w:ascii="Times New Roman" w:eastAsia="FangSong_GB2312" w:hAnsi="Times New Roman" w:cs="Times New Roman"/>
          <w:sz w:val="32"/>
          <w:szCs w:val="32"/>
        </w:rPr>
        <w:t>批次、</w:t>
      </w:r>
      <w:r w:rsidRPr="00AD69F6">
        <w:rPr>
          <w:rFonts w:ascii="Times New Roman" w:eastAsia="FangSong_GB2312" w:hAnsi="Times New Roman" w:cs="Times New Roman"/>
          <w:sz w:val="32"/>
          <w:szCs w:val="32"/>
        </w:rPr>
        <w:t>107</w:t>
      </w:r>
      <w:r w:rsidRPr="00AD69F6">
        <w:rPr>
          <w:rFonts w:ascii="Times New Roman" w:eastAsia="FangSong_GB2312" w:hAnsi="Times New Roman" w:cs="Times New Roman"/>
          <w:sz w:val="32"/>
          <w:szCs w:val="32"/>
        </w:rPr>
        <w:t>处。将铁路环境整治工作与石峰区发展建设相融合，创建雪峰岭公园、秋瑾故居</w:t>
      </w:r>
      <w:r w:rsidRPr="00AD69F6">
        <w:rPr>
          <w:rFonts w:ascii="Times New Roman" w:eastAsia="FangSong_GB2312" w:hAnsi="Times New Roman" w:cs="Times New Roman"/>
          <w:sz w:val="32"/>
          <w:szCs w:val="32"/>
        </w:rPr>
        <w:t>2</w:t>
      </w:r>
      <w:r w:rsidRPr="00AD69F6">
        <w:rPr>
          <w:rFonts w:ascii="Times New Roman" w:eastAsia="FangSong_GB2312" w:hAnsi="Times New Roman" w:cs="Times New Roman"/>
          <w:sz w:val="32"/>
          <w:szCs w:val="32"/>
        </w:rPr>
        <w:t>个铁路</w:t>
      </w:r>
      <w:r w:rsidRPr="00AD69F6">
        <w:rPr>
          <w:rFonts w:ascii="Times New Roman" w:eastAsia="FangSong_GB2312" w:hAnsi="Times New Roman" w:cs="Times New Roman"/>
          <w:sz w:val="32"/>
          <w:szCs w:val="32"/>
        </w:rPr>
        <w:t>“</w:t>
      </w:r>
      <w:r w:rsidRPr="00AD69F6">
        <w:rPr>
          <w:rFonts w:ascii="Times New Roman" w:eastAsia="FangSong_GB2312" w:hAnsi="Times New Roman" w:cs="Times New Roman"/>
          <w:sz w:val="32"/>
          <w:szCs w:val="32"/>
        </w:rPr>
        <w:t>立标打样</w:t>
      </w:r>
      <w:r w:rsidRPr="00AD69F6">
        <w:rPr>
          <w:rFonts w:ascii="Times New Roman" w:eastAsia="FangSong_GB2312" w:hAnsi="Times New Roman" w:cs="Times New Roman"/>
          <w:sz w:val="32"/>
          <w:szCs w:val="32"/>
        </w:rPr>
        <w:t>”</w:t>
      </w:r>
      <w:r w:rsidRPr="00AD69F6">
        <w:rPr>
          <w:rFonts w:ascii="Times New Roman" w:eastAsia="FangSong_GB2312" w:hAnsi="Times New Roman" w:cs="Times New Roman"/>
          <w:sz w:val="32"/>
          <w:szCs w:val="32"/>
        </w:rPr>
        <w:t>点，受到省、市铁路办领导的肯定。辖区全年没有发生铁路亡人事故。市铁路办拟将石峰区上报为铁路沿线环境整治效果较好、成绩较突出的两个县市区之一上报省铁路办，争取省级真抓实干表彰。</w:t>
      </w:r>
    </w:p>
    <w:p w:rsidR="00C07039" w:rsidRPr="00AD69F6" w:rsidRDefault="00C07039" w:rsidP="00C07039">
      <w:pPr>
        <w:spacing w:line="560" w:lineRule="exact"/>
        <w:ind w:firstLineChars="200" w:firstLine="640"/>
        <w:rPr>
          <w:rFonts w:ascii="Times New Roman" w:eastAsia="FangSong_GB2312" w:hAnsi="Times New Roman" w:cs="Times New Roman"/>
          <w:sz w:val="32"/>
          <w:szCs w:val="32"/>
        </w:rPr>
      </w:pPr>
      <w:r w:rsidRPr="00AD69F6">
        <w:rPr>
          <w:rFonts w:ascii="Times New Roman" w:eastAsia="FangSong_GB2312" w:hAnsi="Times New Roman" w:cs="Times New Roman" w:hint="eastAsia"/>
          <w:sz w:val="32"/>
          <w:szCs w:val="32"/>
        </w:rPr>
        <w:t>4</w:t>
      </w:r>
      <w:r w:rsidRPr="00AD69F6">
        <w:rPr>
          <w:rFonts w:ascii="Times New Roman" w:eastAsia="FangSong_GB2312" w:hAnsi="Times New Roman" w:cs="Times New Roman" w:hint="eastAsia"/>
          <w:sz w:val="32"/>
          <w:szCs w:val="32"/>
        </w:rPr>
        <w:t>、</w:t>
      </w:r>
      <w:r w:rsidRPr="00AD69F6">
        <w:rPr>
          <w:rFonts w:ascii="Times New Roman" w:eastAsia="FangSong_GB2312" w:hAnsi="Times New Roman" w:cs="Times New Roman"/>
          <w:sz w:val="32"/>
          <w:szCs w:val="32"/>
        </w:rPr>
        <w:t>高水平治理货车超限超载。在全市</w:t>
      </w:r>
      <w:r w:rsidRPr="00AD69F6">
        <w:rPr>
          <w:rFonts w:ascii="Times New Roman" w:eastAsia="FangSong_GB2312" w:hAnsi="Times New Roman" w:cs="Times New Roman"/>
          <w:sz w:val="32"/>
          <w:szCs w:val="32"/>
        </w:rPr>
        <w:t>1</w:t>
      </w:r>
      <w:r w:rsidRPr="00AD69F6">
        <w:rPr>
          <w:rFonts w:ascii="Times New Roman" w:eastAsia="FangSong_GB2312" w:hAnsi="Times New Roman" w:cs="Times New Roman"/>
          <w:sz w:val="32"/>
          <w:szCs w:val="32"/>
        </w:rPr>
        <w:t>月</w:t>
      </w:r>
      <w:r w:rsidRPr="00AD69F6">
        <w:rPr>
          <w:rFonts w:ascii="Times New Roman" w:eastAsia="FangSong_GB2312" w:hAnsi="Times New Roman" w:cs="Times New Roman"/>
          <w:sz w:val="32"/>
          <w:szCs w:val="32"/>
        </w:rPr>
        <w:t>~9</w:t>
      </w:r>
      <w:r w:rsidRPr="00AD69F6">
        <w:rPr>
          <w:rFonts w:ascii="Times New Roman" w:eastAsia="FangSong_GB2312" w:hAnsi="Times New Roman" w:cs="Times New Roman"/>
          <w:sz w:val="32"/>
          <w:szCs w:val="32"/>
        </w:rPr>
        <w:t>月治超考核中排城区第一名。坚持标本兼治，牵头组织市交通运输综合行政执法支队、交警、城管、住建、科工信、农村等执法部门开展</w:t>
      </w:r>
      <w:r w:rsidRPr="00AD69F6">
        <w:rPr>
          <w:rFonts w:ascii="Times New Roman" w:eastAsia="FangSong_GB2312" w:hAnsi="Times New Roman" w:cs="Times New Roman"/>
          <w:sz w:val="32"/>
          <w:szCs w:val="32"/>
        </w:rPr>
        <w:t>“</w:t>
      </w:r>
      <w:r w:rsidRPr="00AD69F6">
        <w:rPr>
          <w:rFonts w:ascii="Times New Roman" w:eastAsia="FangSong_GB2312" w:hAnsi="Times New Roman" w:cs="Times New Roman"/>
          <w:sz w:val="32"/>
          <w:szCs w:val="32"/>
        </w:rPr>
        <w:t>路</w:t>
      </w:r>
      <w:r w:rsidRPr="00AD69F6">
        <w:rPr>
          <w:rFonts w:ascii="Times New Roman" w:eastAsia="FangSong_GB2312" w:hAnsi="Times New Roman" w:cs="Times New Roman"/>
          <w:sz w:val="32"/>
          <w:szCs w:val="32"/>
        </w:rPr>
        <w:lastRenderedPageBreak/>
        <w:t>警联合执法</w:t>
      </w:r>
      <w:r w:rsidRPr="00AD69F6">
        <w:rPr>
          <w:rFonts w:ascii="Times New Roman" w:eastAsia="FangSong_GB2312" w:hAnsi="Times New Roman" w:cs="Times New Roman"/>
          <w:sz w:val="32"/>
          <w:szCs w:val="32"/>
        </w:rPr>
        <w:t>”</w:t>
      </w:r>
      <w:r w:rsidRPr="00AD69F6">
        <w:rPr>
          <w:rFonts w:ascii="Times New Roman" w:eastAsia="FangSong_GB2312" w:hAnsi="Times New Roman" w:cs="Times New Roman"/>
          <w:sz w:val="32"/>
          <w:szCs w:val="32"/>
        </w:rPr>
        <w:t>行动，一是高压打击路面违法超限超载行为，由执法部门人员按职责分工依法查处；二是进一步夯实企业的治超主体责任和行业部门、属地镇街监管责任；三是广泛宣传治超政策、成效，发放宣传单</w:t>
      </w:r>
      <w:r w:rsidRPr="00AD69F6">
        <w:rPr>
          <w:rFonts w:ascii="Times New Roman" w:eastAsia="FangSong_GB2312" w:hAnsi="Times New Roman" w:cs="Times New Roman"/>
          <w:sz w:val="32"/>
          <w:szCs w:val="32"/>
        </w:rPr>
        <w:t>5000</w:t>
      </w:r>
      <w:r w:rsidRPr="00AD69F6">
        <w:rPr>
          <w:rFonts w:ascii="Times New Roman" w:eastAsia="FangSong_GB2312" w:hAnsi="Times New Roman" w:cs="Times New Roman"/>
          <w:sz w:val="32"/>
          <w:szCs w:val="32"/>
        </w:rPr>
        <w:t>余份。截至</w:t>
      </w:r>
      <w:r w:rsidRPr="00AD69F6">
        <w:rPr>
          <w:rFonts w:ascii="Times New Roman" w:eastAsia="FangSong_GB2312" w:hAnsi="Times New Roman" w:cs="Times New Roman"/>
          <w:sz w:val="32"/>
          <w:szCs w:val="32"/>
        </w:rPr>
        <w:t>11</w:t>
      </w:r>
      <w:r w:rsidRPr="00AD69F6">
        <w:rPr>
          <w:rFonts w:ascii="Times New Roman" w:eastAsia="FangSong_GB2312" w:hAnsi="Times New Roman" w:cs="Times New Roman"/>
          <w:sz w:val="32"/>
          <w:szCs w:val="32"/>
        </w:rPr>
        <w:t>月</w:t>
      </w:r>
      <w:r w:rsidRPr="00AD69F6">
        <w:rPr>
          <w:rFonts w:ascii="Times New Roman" w:eastAsia="FangSong_GB2312" w:hAnsi="Times New Roman" w:cs="Times New Roman"/>
          <w:sz w:val="32"/>
          <w:szCs w:val="32"/>
        </w:rPr>
        <w:t>20</w:t>
      </w:r>
      <w:r w:rsidRPr="00AD69F6">
        <w:rPr>
          <w:rFonts w:ascii="Times New Roman" w:eastAsia="FangSong_GB2312" w:hAnsi="Times New Roman" w:cs="Times New Roman"/>
          <w:sz w:val="32"/>
          <w:szCs w:val="32"/>
        </w:rPr>
        <w:t>日，各执法部门累计查处违法超限超载货车</w:t>
      </w:r>
      <w:r w:rsidRPr="00AD69F6">
        <w:rPr>
          <w:rFonts w:ascii="Times New Roman" w:eastAsia="FangSong_GB2312" w:hAnsi="Times New Roman" w:cs="Times New Roman"/>
          <w:sz w:val="32"/>
          <w:szCs w:val="32"/>
        </w:rPr>
        <w:t>2014</w:t>
      </w:r>
      <w:r w:rsidRPr="00AD69F6">
        <w:rPr>
          <w:rFonts w:ascii="Times New Roman" w:eastAsia="FangSong_GB2312" w:hAnsi="Times New Roman" w:cs="Times New Roman"/>
          <w:sz w:val="32"/>
          <w:szCs w:val="32"/>
        </w:rPr>
        <w:t>台，扣驾驶证</w:t>
      </w:r>
      <w:r w:rsidRPr="00AD69F6">
        <w:rPr>
          <w:rFonts w:ascii="Times New Roman" w:eastAsia="FangSong_GB2312" w:hAnsi="Times New Roman" w:cs="Times New Roman"/>
          <w:sz w:val="32"/>
          <w:szCs w:val="32"/>
        </w:rPr>
        <w:t>1887</w:t>
      </w:r>
      <w:r w:rsidRPr="00AD69F6">
        <w:rPr>
          <w:rFonts w:ascii="Times New Roman" w:eastAsia="FangSong_GB2312" w:hAnsi="Times New Roman" w:cs="Times New Roman"/>
          <w:sz w:val="32"/>
          <w:szCs w:val="32"/>
        </w:rPr>
        <w:t>分、罚款</w:t>
      </w:r>
      <w:r w:rsidRPr="00AD69F6">
        <w:rPr>
          <w:rFonts w:ascii="Times New Roman" w:eastAsia="FangSong_GB2312" w:hAnsi="Times New Roman" w:cs="Times New Roman"/>
          <w:sz w:val="32"/>
          <w:szCs w:val="32"/>
        </w:rPr>
        <w:t>73</w:t>
      </w:r>
      <w:r w:rsidRPr="00AD69F6">
        <w:rPr>
          <w:rFonts w:ascii="Times New Roman" w:eastAsia="FangSong_GB2312" w:hAnsi="Times New Roman" w:cs="Times New Roman"/>
          <w:sz w:val="32"/>
          <w:szCs w:val="32"/>
        </w:rPr>
        <w:t>万余元，经验做法被人民网等国家级媒体采纳</w:t>
      </w:r>
      <w:r w:rsidRPr="00AD69F6">
        <w:rPr>
          <w:rFonts w:ascii="Times New Roman" w:eastAsia="FangSong_GB2312" w:hAnsi="Times New Roman" w:cs="Times New Roman"/>
          <w:sz w:val="32"/>
          <w:szCs w:val="32"/>
        </w:rPr>
        <w:t>3</w:t>
      </w:r>
      <w:r w:rsidRPr="00AD69F6">
        <w:rPr>
          <w:rFonts w:ascii="Times New Roman" w:eastAsia="FangSong_GB2312" w:hAnsi="Times New Roman" w:cs="Times New Roman"/>
          <w:sz w:val="32"/>
          <w:szCs w:val="32"/>
        </w:rPr>
        <w:t>篇、被红网、株洲日报等省、市级媒体采纳</w:t>
      </w:r>
      <w:r w:rsidRPr="00AD69F6">
        <w:rPr>
          <w:rFonts w:ascii="Times New Roman" w:eastAsia="FangSong_GB2312" w:hAnsi="Times New Roman" w:cs="Times New Roman"/>
          <w:sz w:val="32"/>
          <w:szCs w:val="32"/>
        </w:rPr>
        <w:t>21</w:t>
      </w:r>
      <w:r w:rsidRPr="00AD69F6">
        <w:rPr>
          <w:rFonts w:ascii="Times New Roman" w:eastAsia="FangSong_GB2312" w:hAnsi="Times New Roman" w:cs="Times New Roman"/>
          <w:sz w:val="32"/>
          <w:szCs w:val="32"/>
        </w:rPr>
        <w:t>篇。</w:t>
      </w:r>
    </w:p>
    <w:p w:rsidR="00C07039" w:rsidRPr="00AD69F6" w:rsidRDefault="00C07039" w:rsidP="00C07039">
      <w:pPr>
        <w:spacing w:line="560" w:lineRule="exact"/>
        <w:ind w:firstLineChars="200" w:firstLine="640"/>
        <w:rPr>
          <w:rFonts w:ascii="Times New Roman" w:eastAsia="FangSong_GB2312" w:hAnsi="Times New Roman" w:cs="Times New Roman"/>
          <w:sz w:val="32"/>
          <w:szCs w:val="32"/>
        </w:rPr>
      </w:pPr>
      <w:r w:rsidRPr="00AD69F6">
        <w:rPr>
          <w:rFonts w:ascii="Times New Roman" w:eastAsia="FangSong_GB2312" w:hAnsi="Times New Roman" w:cs="Times New Roman" w:hint="eastAsia"/>
          <w:sz w:val="32"/>
          <w:szCs w:val="32"/>
        </w:rPr>
        <w:t>5</w:t>
      </w:r>
      <w:r w:rsidRPr="00AD69F6">
        <w:rPr>
          <w:rFonts w:ascii="Times New Roman" w:eastAsia="FangSong_GB2312" w:hAnsi="Times New Roman" w:cs="Times New Roman" w:hint="eastAsia"/>
          <w:sz w:val="32"/>
          <w:szCs w:val="32"/>
        </w:rPr>
        <w:t>、</w:t>
      </w:r>
      <w:r w:rsidRPr="00AD69F6">
        <w:rPr>
          <w:rFonts w:ascii="Times New Roman" w:eastAsia="FangSong_GB2312" w:hAnsi="Times New Roman" w:cs="Times New Roman"/>
          <w:sz w:val="32"/>
          <w:szCs w:val="32"/>
        </w:rPr>
        <w:t>高品质稳住行业安全基本盘。一是圆满完成</w:t>
      </w:r>
      <w:r w:rsidRPr="00AD69F6">
        <w:rPr>
          <w:rFonts w:ascii="Times New Roman" w:eastAsia="FangSong_GB2312" w:hAnsi="Times New Roman" w:cs="Times New Roman"/>
          <w:sz w:val="32"/>
          <w:szCs w:val="32"/>
        </w:rPr>
        <w:t>2023</w:t>
      </w:r>
      <w:r w:rsidRPr="00AD69F6">
        <w:rPr>
          <w:rFonts w:ascii="Times New Roman" w:eastAsia="FangSong_GB2312" w:hAnsi="Times New Roman" w:cs="Times New Roman"/>
          <w:sz w:val="32"/>
          <w:szCs w:val="32"/>
        </w:rPr>
        <w:t>年春运工作任务。二是加强</w:t>
      </w:r>
      <w:r w:rsidRPr="00AD69F6">
        <w:rPr>
          <w:rFonts w:ascii="Times New Roman" w:eastAsia="FangSong_GB2312" w:hAnsi="Times New Roman" w:cs="Times New Roman"/>
          <w:sz w:val="32"/>
          <w:szCs w:val="32"/>
        </w:rPr>
        <w:t>“</w:t>
      </w:r>
      <w:r w:rsidRPr="00AD69F6">
        <w:rPr>
          <w:rFonts w:ascii="Times New Roman" w:eastAsia="FangSong_GB2312" w:hAnsi="Times New Roman" w:cs="Times New Roman"/>
          <w:sz w:val="32"/>
          <w:szCs w:val="32"/>
        </w:rPr>
        <w:t>两客一危</w:t>
      </w:r>
      <w:r w:rsidRPr="00AD69F6">
        <w:rPr>
          <w:rFonts w:ascii="Times New Roman" w:eastAsia="FangSong_GB2312" w:hAnsi="Times New Roman" w:cs="Times New Roman"/>
          <w:sz w:val="32"/>
          <w:szCs w:val="32"/>
        </w:rPr>
        <w:t>”</w:t>
      </w:r>
      <w:r w:rsidRPr="00AD69F6">
        <w:rPr>
          <w:rFonts w:ascii="Times New Roman" w:eastAsia="FangSong_GB2312" w:hAnsi="Times New Roman" w:cs="Times New Roman"/>
          <w:sz w:val="32"/>
          <w:szCs w:val="32"/>
        </w:rPr>
        <w:t>企业安全监管，开展日常检查</w:t>
      </w:r>
      <w:r w:rsidRPr="00AD69F6">
        <w:rPr>
          <w:rFonts w:ascii="Times New Roman" w:eastAsia="FangSong_GB2312" w:hAnsi="Times New Roman" w:cs="Times New Roman"/>
          <w:sz w:val="32"/>
          <w:szCs w:val="32"/>
        </w:rPr>
        <w:t>4</w:t>
      </w:r>
      <w:r w:rsidRPr="00AD69F6">
        <w:rPr>
          <w:rFonts w:ascii="Times New Roman" w:eastAsia="FangSong_GB2312" w:hAnsi="Times New Roman" w:cs="Times New Roman"/>
          <w:sz w:val="32"/>
          <w:szCs w:val="32"/>
        </w:rPr>
        <w:t>次，节假日领导带队检查</w:t>
      </w:r>
      <w:r w:rsidRPr="00AD69F6">
        <w:rPr>
          <w:rFonts w:ascii="Times New Roman" w:eastAsia="FangSong_GB2312" w:hAnsi="Times New Roman" w:cs="Times New Roman"/>
          <w:sz w:val="32"/>
          <w:szCs w:val="32"/>
        </w:rPr>
        <w:t>5</w:t>
      </w:r>
      <w:r w:rsidRPr="00AD69F6">
        <w:rPr>
          <w:rFonts w:ascii="Times New Roman" w:eastAsia="FangSong_GB2312" w:hAnsi="Times New Roman" w:cs="Times New Roman"/>
          <w:sz w:val="32"/>
          <w:szCs w:val="32"/>
        </w:rPr>
        <w:t>次。三是开展机动车维修行业专项整治，组织全面摸排辖区机动车维修企业</w:t>
      </w:r>
      <w:r w:rsidRPr="00AD69F6">
        <w:rPr>
          <w:rFonts w:ascii="Times New Roman" w:eastAsia="FangSong_GB2312" w:hAnsi="Times New Roman" w:cs="Times New Roman"/>
          <w:sz w:val="32"/>
          <w:szCs w:val="32"/>
        </w:rPr>
        <w:t>172</w:t>
      </w:r>
      <w:r w:rsidRPr="00AD69F6">
        <w:rPr>
          <w:rFonts w:ascii="Times New Roman" w:eastAsia="FangSong_GB2312" w:hAnsi="Times New Roman" w:cs="Times New Roman"/>
          <w:sz w:val="32"/>
          <w:szCs w:val="32"/>
        </w:rPr>
        <w:t>家，整治隐患问题</w:t>
      </w:r>
      <w:r w:rsidRPr="00AD69F6">
        <w:rPr>
          <w:rFonts w:ascii="Times New Roman" w:eastAsia="FangSong_GB2312" w:hAnsi="Times New Roman" w:cs="Times New Roman"/>
          <w:sz w:val="32"/>
          <w:szCs w:val="32"/>
        </w:rPr>
        <w:t>114</w:t>
      </w:r>
      <w:r w:rsidRPr="00AD69F6">
        <w:rPr>
          <w:rFonts w:ascii="Times New Roman" w:eastAsia="FangSong_GB2312" w:hAnsi="Times New Roman" w:cs="Times New Roman"/>
          <w:sz w:val="32"/>
          <w:szCs w:val="32"/>
        </w:rPr>
        <w:t>个，并报市整治办、区纪委。四是完成路域环境隐患整治任务</w:t>
      </w:r>
      <w:r w:rsidRPr="00AD69F6">
        <w:rPr>
          <w:rFonts w:ascii="Times New Roman" w:eastAsia="FangSong_GB2312" w:hAnsi="Times New Roman" w:cs="Times New Roman"/>
          <w:sz w:val="32"/>
          <w:szCs w:val="32"/>
        </w:rPr>
        <w:t>2</w:t>
      </w:r>
      <w:r w:rsidRPr="00AD69F6">
        <w:rPr>
          <w:rFonts w:ascii="Times New Roman" w:eastAsia="FangSong_GB2312" w:hAnsi="Times New Roman" w:cs="Times New Roman"/>
          <w:sz w:val="32"/>
          <w:szCs w:val="32"/>
        </w:rPr>
        <w:t>个，完成率</w:t>
      </w:r>
      <w:r w:rsidRPr="00AD69F6">
        <w:rPr>
          <w:rFonts w:ascii="Times New Roman" w:eastAsia="FangSong_GB2312" w:hAnsi="Times New Roman" w:cs="Times New Roman"/>
          <w:sz w:val="32"/>
          <w:szCs w:val="32"/>
        </w:rPr>
        <w:t>100%</w:t>
      </w:r>
      <w:r w:rsidRPr="00AD69F6">
        <w:rPr>
          <w:rFonts w:ascii="Times New Roman" w:eastAsia="FangSong_GB2312" w:hAnsi="Times New Roman" w:cs="Times New Roman"/>
          <w:sz w:val="32"/>
          <w:szCs w:val="32"/>
        </w:rPr>
        <w:t>。</w:t>
      </w:r>
    </w:p>
    <w:p w:rsidR="00C07039" w:rsidRPr="00AD69F6" w:rsidRDefault="00C07039" w:rsidP="00C07039">
      <w:pPr>
        <w:spacing w:line="560" w:lineRule="exact"/>
        <w:ind w:firstLineChars="200" w:firstLine="640"/>
        <w:rPr>
          <w:rFonts w:ascii="Times New Roman" w:eastAsia="FangSong_GB2312" w:hAnsi="Times New Roman" w:cs="Times New Roman"/>
          <w:sz w:val="32"/>
          <w:szCs w:val="32"/>
        </w:rPr>
      </w:pPr>
      <w:r w:rsidRPr="00AD69F6">
        <w:rPr>
          <w:rFonts w:ascii="Times New Roman" w:eastAsia="FangSong_GB2312" w:hAnsi="Times New Roman" w:cs="Times New Roman" w:hint="eastAsia"/>
          <w:sz w:val="32"/>
          <w:szCs w:val="32"/>
        </w:rPr>
        <w:t>6</w:t>
      </w:r>
      <w:r w:rsidRPr="00AD69F6">
        <w:rPr>
          <w:rFonts w:ascii="Times New Roman" w:eastAsia="FangSong_GB2312" w:hAnsi="Times New Roman" w:cs="Times New Roman" w:hint="eastAsia"/>
          <w:sz w:val="32"/>
          <w:szCs w:val="32"/>
        </w:rPr>
        <w:t>、</w:t>
      </w:r>
      <w:r w:rsidRPr="00AD69F6">
        <w:rPr>
          <w:rFonts w:ascii="Times New Roman" w:eastAsia="FangSong_GB2312" w:hAnsi="Times New Roman" w:cs="Times New Roman"/>
          <w:sz w:val="32"/>
          <w:szCs w:val="32"/>
        </w:rPr>
        <w:t>高标准推进法治政府建设。贯彻落实</w:t>
      </w:r>
      <w:r w:rsidRPr="00AD69F6">
        <w:rPr>
          <w:rFonts w:ascii="Times New Roman" w:eastAsia="FangSong_GB2312" w:hAnsi="Times New Roman" w:cs="Times New Roman"/>
          <w:sz w:val="32"/>
          <w:szCs w:val="32"/>
        </w:rPr>
        <w:t>“</w:t>
      </w:r>
      <w:r w:rsidRPr="00AD69F6">
        <w:rPr>
          <w:rFonts w:ascii="Times New Roman" w:eastAsia="FangSong_GB2312" w:hAnsi="Times New Roman" w:cs="Times New Roman"/>
          <w:sz w:val="32"/>
          <w:szCs w:val="32"/>
        </w:rPr>
        <w:t>谁执法谁普法</w:t>
      </w:r>
      <w:r w:rsidRPr="00AD69F6">
        <w:rPr>
          <w:rFonts w:ascii="Times New Roman" w:eastAsia="FangSong_GB2312" w:hAnsi="Times New Roman" w:cs="Times New Roman"/>
          <w:sz w:val="32"/>
          <w:szCs w:val="32"/>
        </w:rPr>
        <w:t>”</w:t>
      </w:r>
      <w:r w:rsidRPr="00AD69F6">
        <w:rPr>
          <w:rFonts w:ascii="Times New Roman" w:eastAsia="FangSong_GB2312" w:hAnsi="Times New Roman" w:cs="Times New Roman"/>
          <w:sz w:val="32"/>
          <w:szCs w:val="32"/>
        </w:rPr>
        <w:t>学习宣传责任，通过局中心组学习、如法网、学习强国平台、湖南省干部在线教育平台，全局干部职工学习贯彻习近平法治思想、党的二十大报告、国家安全法、信访工作条例和公路法、公路安全保护条例、道路运输条例、道路旅客运输及客运站管理、公路水运工程安全生产监督管理办法、湖南省治理货物运输车辆超限超载条例等法律法规办法，结合联合检查企业、路面联合执法、路政宣传月、</w:t>
      </w:r>
      <w:r w:rsidRPr="00AD69F6">
        <w:rPr>
          <w:rFonts w:ascii="Times New Roman" w:eastAsia="FangSong_GB2312" w:hAnsi="Times New Roman" w:cs="Times New Roman"/>
          <w:sz w:val="32"/>
          <w:szCs w:val="32"/>
        </w:rPr>
        <w:t>122</w:t>
      </w:r>
      <w:r w:rsidRPr="00AD69F6">
        <w:rPr>
          <w:rFonts w:ascii="Times New Roman" w:eastAsia="FangSong_GB2312" w:hAnsi="Times New Roman" w:cs="Times New Roman"/>
          <w:sz w:val="32"/>
          <w:szCs w:val="32"/>
        </w:rPr>
        <w:t>全国交通安全日、联点社区宣传法律政策等活动，发放宣传单</w:t>
      </w:r>
      <w:r w:rsidRPr="00AD69F6">
        <w:rPr>
          <w:rFonts w:ascii="Times New Roman" w:eastAsia="FangSong_GB2312" w:hAnsi="Times New Roman" w:cs="Times New Roman"/>
          <w:sz w:val="32"/>
          <w:szCs w:val="32"/>
        </w:rPr>
        <w:t>2000</w:t>
      </w:r>
      <w:r w:rsidRPr="00AD69F6">
        <w:rPr>
          <w:rFonts w:ascii="Times New Roman" w:eastAsia="FangSong_GB2312" w:hAnsi="Times New Roman" w:cs="Times New Roman"/>
          <w:sz w:val="32"/>
          <w:szCs w:val="32"/>
        </w:rPr>
        <w:t>余份。局中心组学法</w:t>
      </w:r>
      <w:r w:rsidRPr="00AD69F6">
        <w:rPr>
          <w:rFonts w:ascii="Times New Roman" w:eastAsia="FangSong_GB2312" w:hAnsi="Times New Roman" w:cs="Times New Roman"/>
          <w:sz w:val="32"/>
          <w:szCs w:val="32"/>
        </w:rPr>
        <w:t>5</w:t>
      </w:r>
      <w:r w:rsidRPr="00AD69F6">
        <w:rPr>
          <w:rFonts w:ascii="Times New Roman" w:eastAsia="FangSong_GB2312" w:hAnsi="Times New Roman" w:cs="Times New Roman"/>
          <w:sz w:val="32"/>
          <w:szCs w:val="32"/>
        </w:rPr>
        <w:t>次，在单位、企业宣讲公路法等法律政策</w:t>
      </w:r>
      <w:r w:rsidRPr="00AD69F6">
        <w:rPr>
          <w:rFonts w:ascii="Times New Roman" w:eastAsia="FangSong_GB2312" w:hAnsi="Times New Roman" w:cs="Times New Roman"/>
          <w:sz w:val="32"/>
          <w:szCs w:val="32"/>
        </w:rPr>
        <w:t>2</w:t>
      </w:r>
      <w:r w:rsidRPr="00AD69F6">
        <w:rPr>
          <w:rFonts w:ascii="Times New Roman" w:eastAsia="FangSong_GB2312" w:hAnsi="Times New Roman" w:cs="Times New Roman"/>
          <w:sz w:val="32"/>
          <w:szCs w:val="32"/>
        </w:rPr>
        <w:t>次。全局干部</w:t>
      </w:r>
      <w:r w:rsidRPr="00AD69F6">
        <w:rPr>
          <w:rFonts w:ascii="Times New Roman" w:eastAsia="FangSong_GB2312" w:hAnsi="Times New Roman" w:cs="Times New Roman"/>
          <w:sz w:val="32"/>
          <w:szCs w:val="32"/>
        </w:rPr>
        <w:t>6</w:t>
      </w:r>
      <w:r w:rsidRPr="00AD69F6">
        <w:rPr>
          <w:rFonts w:ascii="Times New Roman" w:eastAsia="FangSong_GB2312" w:hAnsi="Times New Roman" w:cs="Times New Roman"/>
          <w:sz w:val="32"/>
          <w:szCs w:val="32"/>
        </w:rPr>
        <w:t>人参加如法网学习率</w:t>
      </w:r>
      <w:r w:rsidRPr="00AD69F6">
        <w:rPr>
          <w:rFonts w:ascii="Times New Roman" w:eastAsia="FangSong_GB2312" w:hAnsi="Times New Roman" w:cs="Times New Roman"/>
          <w:sz w:val="32"/>
          <w:szCs w:val="32"/>
        </w:rPr>
        <w:t>100%</w:t>
      </w:r>
      <w:r w:rsidRPr="00AD69F6">
        <w:rPr>
          <w:rFonts w:ascii="Times New Roman" w:eastAsia="FangSong_GB2312" w:hAnsi="Times New Roman" w:cs="Times New Roman"/>
          <w:sz w:val="32"/>
          <w:szCs w:val="32"/>
        </w:rPr>
        <w:t>、合格率</w:t>
      </w:r>
      <w:r w:rsidRPr="00AD69F6">
        <w:rPr>
          <w:rFonts w:ascii="Times New Roman" w:eastAsia="FangSong_GB2312" w:hAnsi="Times New Roman" w:cs="Times New Roman"/>
          <w:sz w:val="32"/>
          <w:szCs w:val="32"/>
        </w:rPr>
        <w:t>100%</w:t>
      </w:r>
      <w:r w:rsidRPr="00AD69F6">
        <w:rPr>
          <w:rFonts w:ascii="Times New Roman" w:eastAsia="FangSong_GB2312" w:hAnsi="Times New Roman" w:cs="Times New Roman"/>
          <w:sz w:val="32"/>
          <w:szCs w:val="32"/>
        </w:rPr>
        <w:t>、考试通过率</w:t>
      </w:r>
      <w:r w:rsidRPr="00AD69F6">
        <w:rPr>
          <w:rFonts w:ascii="Times New Roman" w:eastAsia="FangSong_GB2312" w:hAnsi="Times New Roman" w:cs="Times New Roman"/>
          <w:sz w:val="32"/>
          <w:szCs w:val="32"/>
        </w:rPr>
        <w:t>100%</w:t>
      </w:r>
      <w:r w:rsidRPr="00AD69F6">
        <w:rPr>
          <w:rFonts w:ascii="Times New Roman" w:eastAsia="FangSong_GB2312" w:hAnsi="Times New Roman" w:cs="Times New Roman"/>
          <w:sz w:val="32"/>
          <w:szCs w:val="32"/>
        </w:rPr>
        <w:t>。</w:t>
      </w:r>
    </w:p>
    <w:p w:rsidR="00C07039" w:rsidRPr="00AD69F6" w:rsidRDefault="00C07039" w:rsidP="00C07039">
      <w:pPr>
        <w:spacing w:line="560" w:lineRule="exact"/>
        <w:ind w:firstLineChars="200" w:firstLine="640"/>
        <w:rPr>
          <w:rFonts w:ascii="Times New Roman" w:eastAsia="FangSong_GB2312" w:hAnsi="Times New Roman" w:cs="Times New Roman"/>
          <w:sz w:val="32"/>
          <w:szCs w:val="32"/>
        </w:rPr>
      </w:pPr>
      <w:r w:rsidRPr="00AD69F6">
        <w:rPr>
          <w:rFonts w:ascii="Times New Roman" w:eastAsia="FangSong_GB2312" w:hAnsi="Times New Roman" w:cs="Times New Roman" w:hint="eastAsia"/>
          <w:sz w:val="32"/>
          <w:szCs w:val="32"/>
        </w:rPr>
        <w:lastRenderedPageBreak/>
        <w:t>7</w:t>
      </w:r>
      <w:r w:rsidRPr="00AD69F6">
        <w:rPr>
          <w:rFonts w:ascii="Times New Roman" w:eastAsia="FangSong_GB2312" w:hAnsi="Times New Roman" w:cs="Times New Roman" w:hint="eastAsia"/>
          <w:sz w:val="32"/>
          <w:szCs w:val="32"/>
        </w:rPr>
        <w:t>、</w:t>
      </w:r>
      <w:r w:rsidRPr="00AD69F6">
        <w:rPr>
          <w:rFonts w:ascii="Times New Roman" w:eastAsia="FangSong_GB2312" w:hAnsi="Times New Roman" w:cs="Times New Roman"/>
          <w:sz w:val="32"/>
          <w:szCs w:val="32"/>
        </w:rPr>
        <w:t>高站位深化全面从严治党。一是落实党建</w:t>
      </w:r>
      <w:r w:rsidRPr="00AD69F6">
        <w:rPr>
          <w:rFonts w:ascii="Times New Roman" w:eastAsia="FangSong_GB2312" w:hAnsi="Times New Roman" w:cs="Times New Roman"/>
          <w:sz w:val="32"/>
          <w:szCs w:val="32"/>
        </w:rPr>
        <w:t>“</w:t>
      </w:r>
      <w:r w:rsidRPr="00AD69F6">
        <w:rPr>
          <w:rFonts w:ascii="Times New Roman" w:eastAsia="FangSong_GB2312" w:hAnsi="Times New Roman" w:cs="Times New Roman"/>
          <w:sz w:val="32"/>
          <w:szCs w:val="32"/>
        </w:rPr>
        <w:t>第一议题</w:t>
      </w:r>
      <w:r w:rsidRPr="00AD69F6">
        <w:rPr>
          <w:rFonts w:ascii="Times New Roman" w:eastAsia="FangSong_GB2312" w:hAnsi="Times New Roman" w:cs="Times New Roman"/>
          <w:sz w:val="32"/>
          <w:szCs w:val="32"/>
        </w:rPr>
        <w:t>”</w:t>
      </w:r>
      <w:r w:rsidRPr="00AD69F6">
        <w:rPr>
          <w:rFonts w:ascii="Times New Roman" w:eastAsia="FangSong_GB2312" w:hAnsi="Times New Roman" w:cs="Times New Roman"/>
          <w:sz w:val="32"/>
          <w:szCs w:val="32"/>
        </w:rPr>
        <w:t>制度，开展主题教育，按要求开展</w:t>
      </w:r>
      <w:r w:rsidRPr="00AD69F6">
        <w:rPr>
          <w:rFonts w:ascii="Times New Roman" w:eastAsia="FangSong_GB2312" w:hAnsi="Times New Roman" w:cs="Times New Roman"/>
          <w:sz w:val="32"/>
          <w:szCs w:val="32"/>
        </w:rPr>
        <w:t>“</w:t>
      </w:r>
      <w:r w:rsidRPr="00AD69F6">
        <w:rPr>
          <w:rFonts w:ascii="Times New Roman" w:eastAsia="FangSong_GB2312" w:hAnsi="Times New Roman" w:cs="Times New Roman"/>
          <w:sz w:val="32"/>
          <w:szCs w:val="32"/>
        </w:rPr>
        <w:t>三会一课</w:t>
      </w:r>
      <w:r w:rsidRPr="00AD69F6">
        <w:rPr>
          <w:rFonts w:ascii="Times New Roman" w:eastAsia="FangSong_GB2312" w:hAnsi="Times New Roman" w:cs="Times New Roman"/>
          <w:sz w:val="32"/>
          <w:szCs w:val="32"/>
        </w:rPr>
        <w:t>”</w:t>
      </w:r>
      <w:r w:rsidRPr="00AD69F6">
        <w:rPr>
          <w:rFonts w:ascii="Times New Roman" w:eastAsia="FangSong_GB2312" w:hAnsi="Times New Roman" w:cs="Times New Roman"/>
          <w:sz w:val="32"/>
          <w:szCs w:val="32"/>
        </w:rPr>
        <w:t>、主题党日、民主评议党员、组织生活会等活动。定期维护更新全国党员系统、株洲党建系统、红星云管理系统。二是加强意识形态管理工作和网络意识形态工作，把学习党的二十大精神作为当前和今后一段时期的重要工作，增强</w:t>
      </w:r>
      <w:r w:rsidRPr="00AD69F6">
        <w:rPr>
          <w:rFonts w:ascii="Times New Roman" w:eastAsia="FangSong_GB2312" w:hAnsi="Times New Roman" w:cs="Times New Roman"/>
          <w:sz w:val="32"/>
          <w:szCs w:val="32"/>
        </w:rPr>
        <w:t>“</w:t>
      </w:r>
      <w:r w:rsidRPr="00AD69F6">
        <w:rPr>
          <w:rFonts w:ascii="Times New Roman" w:eastAsia="FangSong_GB2312" w:hAnsi="Times New Roman" w:cs="Times New Roman"/>
          <w:sz w:val="32"/>
          <w:szCs w:val="32"/>
        </w:rPr>
        <w:t>四个意识</w:t>
      </w:r>
      <w:r w:rsidRPr="00AD69F6">
        <w:rPr>
          <w:rFonts w:ascii="Times New Roman" w:eastAsia="FangSong_GB2312" w:hAnsi="Times New Roman" w:cs="Times New Roman"/>
          <w:sz w:val="32"/>
          <w:szCs w:val="32"/>
        </w:rPr>
        <w:t>”</w:t>
      </w:r>
      <w:r w:rsidRPr="00AD69F6">
        <w:rPr>
          <w:rFonts w:ascii="Times New Roman" w:eastAsia="FangSong_GB2312" w:hAnsi="Times New Roman" w:cs="Times New Roman"/>
          <w:sz w:val="32"/>
          <w:szCs w:val="32"/>
        </w:rPr>
        <w:t>，坚定</w:t>
      </w:r>
      <w:r w:rsidRPr="00AD69F6">
        <w:rPr>
          <w:rFonts w:ascii="Times New Roman" w:eastAsia="FangSong_GB2312" w:hAnsi="Times New Roman" w:cs="Times New Roman"/>
          <w:sz w:val="32"/>
          <w:szCs w:val="32"/>
        </w:rPr>
        <w:t>“</w:t>
      </w:r>
      <w:r w:rsidRPr="00AD69F6">
        <w:rPr>
          <w:rFonts w:ascii="Times New Roman" w:eastAsia="FangSong_GB2312" w:hAnsi="Times New Roman" w:cs="Times New Roman"/>
          <w:sz w:val="32"/>
          <w:szCs w:val="32"/>
        </w:rPr>
        <w:t>四个自信</w:t>
      </w:r>
      <w:r w:rsidRPr="00AD69F6">
        <w:rPr>
          <w:rFonts w:ascii="Times New Roman" w:eastAsia="FangSong_GB2312" w:hAnsi="Times New Roman" w:cs="Times New Roman"/>
          <w:sz w:val="32"/>
          <w:szCs w:val="32"/>
        </w:rPr>
        <w:t>”</w:t>
      </w:r>
      <w:r w:rsidRPr="00AD69F6">
        <w:rPr>
          <w:rFonts w:ascii="Times New Roman" w:eastAsia="FangSong_GB2312" w:hAnsi="Times New Roman" w:cs="Times New Roman"/>
          <w:sz w:val="32"/>
          <w:szCs w:val="32"/>
        </w:rPr>
        <w:t>，捍卫</w:t>
      </w:r>
      <w:r w:rsidRPr="00AD69F6">
        <w:rPr>
          <w:rFonts w:ascii="Times New Roman" w:eastAsia="FangSong_GB2312" w:hAnsi="Times New Roman" w:cs="Times New Roman"/>
          <w:sz w:val="32"/>
          <w:szCs w:val="32"/>
        </w:rPr>
        <w:t>“</w:t>
      </w:r>
      <w:r w:rsidRPr="00AD69F6">
        <w:rPr>
          <w:rFonts w:ascii="Times New Roman" w:eastAsia="FangSong_GB2312" w:hAnsi="Times New Roman" w:cs="Times New Roman"/>
          <w:sz w:val="32"/>
          <w:szCs w:val="32"/>
        </w:rPr>
        <w:t>两个确立</w:t>
      </w:r>
      <w:r w:rsidRPr="00AD69F6">
        <w:rPr>
          <w:rFonts w:ascii="Times New Roman" w:eastAsia="FangSong_GB2312" w:hAnsi="Times New Roman" w:cs="Times New Roman"/>
          <w:sz w:val="32"/>
          <w:szCs w:val="32"/>
        </w:rPr>
        <w:t>”</w:t>
      </w:r>
      <w:r w:rsidRPr="00AD69F6">
        <w:rPr>
          <w:rFonts w:ascii="Times New Roman" w:eastAsia="FangSong_GB2312" w:hAnsi="Times New Roman" w:cs="Times New Roman"/>
          <w:sz w:val="32"/>
          <w:szCs w:val="32"/>
        </w:rPr>
        <w:t>，坚决做到</w:t>
      </w:r>
      <w:r w:rsidRPr="00AD69F6">
        <w:rPr>
          <w:rFonts w:ascii="Times New Roman" w:eastAsia="FangSong_GB2312" w:hAnsi="Times New Roman" w:cs="Times New Roman"/>
          <w:sz w:val="32"/>
          <w:szCs w:val="32"/>
        </w:rPr>
        <w:t>“</w:t>
      </w:r>
      <w:r w:rsidRPr="00AD69F6">
        <w:rPr>
          <w:rFonts w:ascii="Times New Roman" w:eastAsia="FangSong_GB2312" w:hAnsi="Times New Roman" w:cs="Times New Roman"/>
          <w:sz w:val="32"/>
          <w:szCs w:val="32"/>
        </w:rPr>
        <w:t>两个维护</w:t>
      </w:r>
      <w:r w:rsidRPr="00AD69F6">
        <w:rPr>
          <w:rFonts w:ascii="Times New Roman" w:eastAsia="FangSong_GB2312" w:hAnsi="Times New Roman" w:cs="Times New Roman"/>
          <w:sz w:val="32"/>
          <w:szCs w:val="32"/>
        </w:rPr>
        <w:t>”</w:t>
      </w:r>
      <w:r w:rsidRPr="00AD69F6">
        <w:rPr>
          <w:rFonts w:ascii="Times New Roman" w:eastAsia="FangSong_GB2312" w:hAnsi="Times New Roman" w:cs="Times New Roman"/>
          <w:sz w:val="32"/>
          <w:szCs w:val="32"/>
        </w:rPr>
        <w:t>。三是加强党风廉政建设，创建</w:t>
      </w:r>
      <w:r w:rsidRPr="00AD69F6">
        <w:rPr>
          <w:rFonts w:ascii="Times New Roman" w:eastAsia="FangSong_GB2312" w:hAnsi="Times New Roman" w:cs="Times New Roman"/>
          <w:sz w:val="32"/>
          <w:szCs w:val="32"/>
        </w:rPr>
        <w:t>“</w:t>
      </w:r>
      <w:r w:rsidRPr="00AD69F6">
        <w:rPr>
          <w:rFonts w:ascii="Times New Roman" w:eastAsia="FangSong_GB2312" w:hAnsi="Times New Roman" w:cs="Times New Roman"/>
          <w:sz w:val="32"/>
          <w:szCs w:val="32"/>
        </w:rPr>
        <w:t>清廉机关</w:t>
      </w:r>
      <w:r w:rsidRPr="00AD69F6">
        <w:rPr>
          <w:rFonts w:ascii="Times New Roman" w:eastAsia="FangSong_GB2312" w:hAnsi="Times New Roman" w:cs="Times New Roman"/>
          <w:sz w:val="32"/>
          <w:szCs w:val="32"/>
        </w:rPr>
        <w:t>”</w:t>
      </w:r>
      <w:r w:rsidRPr="00AD69F6">
        <w:rPr>
          <w:rFonts w:ascii="Times New Roman" w:eastAsia="FangSong_GB2312" w:hAnsi="Times New Roman" w:cs="Times New Roman"/>
          <w:sz w:val="32"/>
          <w:szCs w:val="32"/>
        </w:rPr>
        <w:t>，持续推进反</w:t>
      </w:r>
      <w:r w:rsidRPr="00AD69F6">
        <w:rPr>
          <w:rFonts w:ascii="Times New Roman" w:eastAsia="FangSong_GB2312" w:hAnsi="Times New Roman" w:cs="Times New Roman"/>
          <w:sz w:val="32"/>
          <w:szCs w:val="32"/>
        </w:rPr>
        <w:t>“</w:t>
      </w:r>
      <w:r w:rsidRPr="00AD69F6">
        <w:rPr>
          <w:rFonts w:ascii="Times New Roman" w:eastAsia="FangSong_GB2312" w:hAnsi="Times New Roman" w:cs="Times New Roman"/>
          <w:sz w:val="32"/>
          <w:szCs w:val="32"/>
        </w:rPr>
        <w:t>四风</w:t>
      </w:r>
      <w:r w:rsidRPr="00AD69F6">
        <w:rPr>
          <w:rFonts w:ascii="Times New Roman" w:eastAsia="FangSong_GB2312" w:hAnsi="Times New Roman" w:cs="Times New Roman"/>
          <w:sz w:val="32"/>
          <w:szCs w:val="32"/>
        </w:rPr>
        <w:t>”</w:t>
      </w:r>
      <w:r w:rsidRPr="00AD69F6">
        <w:rPr>
          <w:rFonts w:ascii="Times New Roman" w:eastAsia="FangSong_GB2312" w:hAnsi="Times New Roman" w:cs="Times New Roman"/>
          <w:sz w:val="32"/>
          <w:szCs w:val="32"/>
        </w:rPr>
        <w:t>、反腐败工作，定期安排部署相关工作，培树并弘扬交通运输领域风清气正的工作作风。</w:t>
      </w:r>
    </w:p>
    <w:p w:rsidR="001B7526" w:rsidRDefault="00723261" w:rsidP="003E7BCF">
      <w:pPr>
        <w:tabs>
          <w:tab w:val="left" w:pos="7560"/>
        </w:tabs>
        <w:adjustRightInd w:val="0"/>
        <w:snapToGrid w:val="0"/>
        <w:spacing w:line="540" w:lineRule="exact"/>
        <w:ind w:firstLineChars="200" w:firstLine="643"/>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（二）项目支出绩效情况</w:t>
      </w:r>
    </w:p>
    <w:p w:rsidR="003E3FB3" w:rsidRPr="003E3FB3" w:rsidRDefault="003E3FB3" w:rsidP="003E3FB3">
      <w:pPr>
        <w:tabs>
          <w:tab w:val="left" w:pos="7560"/>
        </w:tabs>
        <w:adjustRightInd w:val="0"/>
        <w:snapToGrid w:val="0"/>
        <w:spacing w:line="540" w:lineRule="exact"/>
        <w:ind w:firstLineChars="200" w:firstLine="640"/>
        <w:jc w:val="left"/>
        <w:rPr>
          <w:rFonts w:ascii="Times New Roman" w:eastAsiaTheme="minorEastAsia" w:hAnsi="Times New Roman" w:cs="Times New Roman"/>
          <w:sz w:val="32"/>
          <w:szCs w:val="32"/>
        </w:rPr>
      </w:pPr>
      <w:r w:rsidRPr="003E3FB3">
        <w:rPr>
          <w:rFonts w:ascii="Times New Roman" w:eastAsia="FangSong_GB2312" w:hAnsi="Times New Roman" w:cs="Times New Roman" w:hint="eastAsia"/>
          <w:sz w:val="32"/>
          <w:szCs w:val="32"/>
        </w:rPr>
        <w:t>项目资金总额</w:t>
      </w:r>
      <w:r w:rsidRPr="003E3FB3">
        <w:rPr>
          <w:rFonts w:ascii="Times New Roman" w:eastAsia="FangSong_GB2312" w:hAnsi="Times New Roman" w:cs="Times New Roman" w:hint="eastAsia"/>
          <w:sz w:val="32"/>
          <w:szCs w:val="32"/>
        </w:rPr>
        <w:t>12</w:t>
      </w:r>
      <w:r w:rsidR="00B90303">
        <w:rPr>
          <w:rFonts w:ascii="Times New Roman" w:eastAsiaTheme="minorEastAsia" w:hAnsi="Times New Roman" w:cs="Times New Roman" w:hint="eastAsia"/>
          <w:sz w:val="32"/>
          <w:szCs w:val="32"/>
        </w:rPr>
        <w:t>77.4</w:t>
      </w:r>
      <w:r w:rsidRPr="003E3FB3">
        <w:rPr>
          <w:rFonts w:ascii="Times New Roman" w:eastAsia="FangSong_GB2312" w:hAnsi="Times New Roman" w:cs="Times New Roman" w:hint="eastAsia"/>
          <w:sz w:val="32"/>
          <w:szCs w:val="32"/>
        </w:rPr>
        <w:t>万元，实际支出</w:t>
      </w:r>
      <w:r w:rsidRPr="003E3FB3">
        <w:rPr>
          <w:rFonts w:ascii="Times New Roman" w:eastAsia="FangSong_GB2312" w:hAnsi="Times New Roman" w:cs="Times New Roman" w:hint="eastAsia"/>
          <w:sz w:val="32"/>
          <w:szCs w:val="32"/>
        </w:rPr>
        <w:t>462.06</w:t>
      </w:r>
      <w:r w:rsidRPr="003E3FB3">
        <w:rPr>
          <w:rFonts w:ascii="Times New Roman" w:eastAsia="FangSong_GB2312" w:hAnsi="Times New Roman" w:cs="Times New Roman" w:hint="eastAsia"/>
          <w:sz w:val="32"/>
          <w:szCs w:val="32"/>
        </w:rPr>
        <w:t>万元。</w:t>
      </w:r>
    </w:p>
    <w:p w:rsidR="001B7526" w:rsidRDefault="00723261">
      <w:pPr>
        <w:tabs>
          <w:tab w:val="left" w:pos="7560"/>
        </w:tabs>
        <w:adjustRightInd w:val="0"/>
        <w:snapToGrid w:val="0"/>
        <w:spacing w:line="540" w:lineRule="exact"/>
        <w:ind w:firstLineChars="200" w:firstLine="640"/>
        <w:jc w:val="left"/>
        <w:rPr>
          <w:rFonts w:ascii="Times New Roman" w:eastAsia="FangSong_GB2312" w:hAnsi="Times New Roman" w:cs="Times New Roman"/>
          <w:sz w:val="32"/>
          <w:szCs w:val="32"/>
        </w:rPr>
      </w:pPr>
      <w:r>
        <w:rPr>
          <w:rFonts w:ascii="Times New Roman" w:eastAsia="FangSong_GB2312" w:hAnsi="Times New Roman" w:cs="Times New Roman"/>
          <w:sz w:val="32"/>
          <w:szCs w:val="32"/>
        </w:rPr>
        <w:t>1</w:t>
      </w:r>
      <w:r>
        <w:rPr>
          <w:rFonts w:ascii="Times New Roman" w:eastAsia="FangSong_GB2312" w:hAnsi="Times New Roman" w:cs="Times New Roman" w:hint="eastAsia"/>
          <w:sz w:val="32"/>
          <w:szCs w:val="32"/>
        </w:rPr>
        <w:t>．</w:t>
      </w:r>
      <w:r>
        <w:rPr>
          <w:rFonts w:ascii="Times New Roman" w:eastAsia="FangSong_GB2312" w:hAnsi="Times New Roman" w:cs="Times New Roman"/>
          <w:sz w:val="32"/>
          <w:szCs w:val="32"/>
        </w:rPr>
        <w:t>项目</w:t>
      </w:r>
      <w:r>
        <w:rPr>
          <w:rFonts w:ascii="Times New Roman" w:eastAsia="FangSong_GB2312" w:hAnsi="Times New Roman" w:cs="Times New Roman"/>
          <w:sz w:val="32"/>
          <w:szCs w:val="32"/>
        </w:rPr>
        <w:t>“</w:t>
      </w:r>
      <w:r w:rsidR="008F0F48">
        <w:rPr>
          <w:rFonts w:ascii="Times New Roman" w:eastAsia="FangSong_GB2312" w:hAnsi="Times New Roman" w:cs="Times New Roman" w:hint="eastAsia"/>
          <w:sz w:val="32"/>
          <w:szCs w:val="32"/>
        </w:rPr>
        <w:t>定制公交线路</w:t>
      </w:r>
      <w:r>
        <w:rPr>
          <w:rFonts w:ascii="Times New Roman" w:eastAsia="FangSong_GB2312" w:hAnsi="Times New Roman" w:cs="Times New Roman"/>
          <w:sz w:val="32"/>
          <w:szCs w:val="32"/>
        </w:rPr>
        <w:t>”</w:t>
      </w:r>
      <w:r>
        <w:rPr>
          <w:rFonts w:ascii="Times New Roman" w:eastAsia="FangSong_GB2312" w:hAnsi="Times New Roman" w:cs="Times New Roman"/>
          <w:sz w:val="32"/>
          <w:szCs w:val="32"/>
        </w:rPr>
        <w:t>年初预算金额</w:t>
      </w:r>
      <w:r w:rsidR="008F0F48">
        <w:rPr>
          <w:rFonts w:ascii="Times New Roman" w:eastAsia="FangSong_GB2312" w:hAnsi="Times New Roman" w:cs="Times New Roman" w:hint="eastAsia"/>
          <w:sz w:val="32"/>
          <w:szCs w:val="32"/>
        </w:rPr>
        <w:t>240</w:t>
      </w:r>
      <w:r>
        <w:rPr>
          <w:rFonts w:ascii="Times New Roman" w:eastAsia="FangSong_GB2312" w:hAnsi="Times New Roman" w:cs="Times New Roman"/>
          <w:sz w:val="32"/>
          <w:szCs w:val="32"/>
        </w:rPr>
        <w:t>万元，实际支出</w:t>
      </w:r>
      <w:r w:rsidR="008F0F48">
        <w:rPr>
          <w:rFonts w:ascii="Times New Roman" w:eastAsia="FangSong_GB2312" w:hAnsi="Times New Roman" w:cs="Times New Roman" w:hint="eastAsia"/>
          <w:sz w:val="32"/>
          <w:szCs w:val="32"/>
        </w:rPr>
        <w:t>120</w:t>
      </w:r>
      <w:r>
        <w:rPr>
          <w:rFonts w:ascii="Times New Roman" w:eastAsia="FangSong_GB2312" w:hAnsi="Times New Roman" w:cs="Times New Roman"/>
          <w:sz w:val="32"/>
          <w:szCs w:val="32"/>
        </w:rPr>
        <w:t>万元，结余结转</w:t>
      </w:r>
      <w:r w:rsidR="008F0F48">
        <w:rPr>
          <w:rFonts w:ascii="Times New Roman" w:eastAsia="FangSong_GB2312" w:hAnsi="Times New Roman" w:cs="Times New Roman" w:hint="eastAsia"/>
          <w:sz w:val="32"/>
          <w:szCs w:val="32"/>
        </w:rPr>
        <w:t>120</w:t>
      </w:r>
      <w:r>
        <w:rPr>
          <w:rFonts w:ascii="Times New Roman" w:eastAsia="FangSong_GB2312" w:hAnsi="Times New Roman" w:cs="Times New Roman"/>
          <w:sz w:val="32"/>
          <w:szCs w:val="32"/>
        </w:rPr>
        <w:t>万元。项目实施及绩效情况如下：</w:t>
      </w:r>
    </w:p>
    <w:p w:rsidR="001B7526" w:rsidRPr="008F0F48" w:rsidRDefault="00723261" w:rsidP="008F0F48">
      <w:pPr>
        <w:tabs>
          <w:tab w:val="left" w:pos="7560"/>
        </w:tabs>
        <w:adjustRightInd w:val="0"/>
        <w:snapToGrid w:val="0"/>
        <w:spacing w:line="540" w:lineRule="exact"/>
        <w:ind w:firstLineChars="200" w:firstLine="640"/>
        <w:jc w:val="left"/>
        <w:rPr>
          <w:rFonts w:ascii="Times New Roman" w:eastAsia="FangSong_GB2312" w:hAnsi="Times New Roman" w:cs="Times New Roman"/>
          <w:sz w:val="32"/>
          <w:szCs w:val="32"/>
        </w:rPr>
      </w:pPr>
      <w:r>
        <w:rPr>
          <w:rFonts w:ascii="Times New Roman" w:eastAsia="FangSong_GB2312" w:hAnsi="Times New Roman" w:cs="Times New Roman"/>
          <w:sz w:val="32"/>
          <w:szCs w:val="32"/>
        </w:rPr>
        <w:t>项目支出</w:t>
      </w:r>
      <w:r w:rsidR="008F0F48">
        <w:rPr>
          <w:rFonts w:ascii="Times New Roman" w:eastAsia="FangSong_GB2312" w:hAnsi="Times New Roman" w:cs="Times New Roman" w:hint="eastAsia"/>
          <w:sz w:val="32"/>
          <w:szCs w:val="32"/>
        </w:rPr>
        <w:t>120</w:t>
      </w:r>
      <w:r>
        <w:rPr>
          <w:rFonts w:ascii="Times New Roman" w:eastAsia="FangSong_GB2312" w:hAnsi="Times New Roman" w:cs="Times New Roman"/>
          <w:sz w:val="32"/>
          <w:szCs w:val="32"/>
        </w:rPr>
        <w:t>万元，主要用于</w:t>
      </w:r>
      <w:r w:rsidR="008F0F48">
        <w:rPr>
          <w:rFonts w:ascii="Times New Roman" w:eastAsia="FangSong_GB2312" w:hAnsi="Times New Roman" w:cs="Times New Roman" w:hint="eastAsia"/>
          <w:sz w:val="32"/>
          <w:szCs w:val="32"/>
        </w:rPr>
        <w:t>定制</w:t>
      </w:r>
      <w:r w:rsidR="008F0F48">
        <w:rPr>
          <w:rFonts w:ascii="Times New Roman" w:eastAsia="FangSong_GB2312" w:hAnsi="Times New Roman" w:cs="Times New Roman" w:hint="eastAsia"/>
          <w:sz w:val="32"/>
          <w:szCs w:val="32"/>
        </w:rPr>
        <w:t>4</w:t>
      </w:r>
      <w:r w:rsidR="008F0F48">
        <w:rPr>
          <w:rFonts w:ascii="Times New Roman" w:eastAsia="FangSong_GB2312" w:hAnsi="Times New Roman" w:cs="Times New Roman" w:hint="eastAsia"/>
          <w:sz w:val="32"/>
          <w:szCs w:val="32"/>
        </w:rPr>
        <w:t>条公交线路，综合整治道路交通顽疾，解决老百姓的交通出行难题，改善出行环境，缓解交通拥堵。</w:t>
      </w:r>
    </w:p>
    <w:p w:rsidR="00AB444F" w:rsidRDefault="00AB444F" w:rsidP="00AB444F">
      <w:pPr>
        <w:tabs>
          <w:tab w:val="left" w:pos="7560"/>
        </w:tabs>
        <w:adjustRightInd w:val="0"/>
        <w:snapToGrid w:val="0"/>
        <w:spacing w:line="540" w:lineRule="exact"/>
        <w:ind w:firstLineChars="200" w:firstLine="640"/>
        <w:jc w:val="left"/>
        <w:rPr>
          <w:rFonts w:ascii="Times New Roman" w:eastAsia="FangSong_GB2312" w:hAnsi="Times New Roman" w:cs="Times New Roman"/>
          <w:sz w:val="32"/>
          <w:szCs w:val="32"/>
        </w:rPr>
      </w:pPr>
      <w:r>
        <w:rPr>
          <w:rFonts w:ascii="Times New Roman" w:eastAsia="FangSong_GB2312" w:hAnsi="Times New Roman" w:cs="Times New Roman" w:hint="eastAsia"/>
          <w:sz w:val="32"/>
          <w:szCs w:val="32"/>
        </w:rPr>
        <w:t>2</w:t>
      </w:r>
      <w:r>
        <w:rPr>
          <w:rFonts w:ascii="Times New Roman" w:eastAsia="FangSong_GB2312" w:hAnsi="Times New Roman" w:cs="Times New Roman" w:hint="eastAsia"/>
          <w:sz w:val="32"/>
          <w:szCs w:val="32"/>
        </w:rPr>
        <w:t>．</w:t>
      </w:r>
      <w:r w:rsidR="00AD69F6">
        <w:rPr>
          <w:rFonts w:ascii="Times New Roman" w:eastAsia="FangSong_GB2312" w:hAnsi="Times New Roman" w:cs="Times New Roman"/>
          <w:sz w:val="32"/>
          <w:szCs w:val="32"/>
        </w:rPr>
        <w:t>年中预算调整</w:t>
      </w:r>
      <w:r w:rsidR="00723261">
        <w:rPr>
          <w:rFonts w:ascii="Times New Roman" w:eastAsia="FangSong_GB2312" w:hAnsi="Times New Roman" w:cs="Times New Roman"/>
          <w:sz w:val="32"/>
          <w:szCs w:val="32"/>
        </w:rPr>
        <w:t>项目</w:t>
      </w:r>
      <w:r w:rsidR="00723261">
        <w:rPr>
          <w:rFonts w:ascii="Times New Roman" w:eastAsia="FangSong_GB2312" w:hAnsi="Times New Roman" w:cs="Times New Roman"/>
          <w:sz w:val="32"/>
          <w:szCs w:val="32"/>
        </w:rPr>
        <w:t>“</w:t>
      </w:r>
      <w:r w:rsidR="008F0F48">
        <w:rPr>
          <w:rFonts w:ascii="Times New Roman" w:eastAsia="FangSong_GB2312" w:hAnsi="Times New Roman" w:cs="Times New Roman" w:hint="eastAsia"/>
          <w:sz w:val="32"/>
          <w:szCs w:val="32"/>
        </w:rPr>
        <w:t>茅九路生态资源产业路改建</w:t>
      </w:r>
      <w:r w:rsidR="00723261">
        <w:rPr>
          <w:rFonts w:ascii="Times New Roman" w:eastAsia="FangSong_GB2312" w:hAnsi="Times New Roman" w:cs="Times New Roman"/>
          <w:sz w:val="32"/>
          <w:szCs w:val="32"/>
        </w:rPr>
        <w:t>”</w:t>
      </w:r>
      <w:r w:rsidR="00723261">
        <w:rPr>
          <w:rFonts w:ascii="Times New Roman" w:eastAsia="FangSong_GB2312" w:hAnsi="Times New Roman" w:cs="Times New Roman"/>
          <w:sz w:val="32"/>
          <w:szCs w:val="32"/>
        </w:rPr>
        <w:t>预算金额</w:t>
      </w:r>
      <w:r>
        <w:rPr>
          <w:rFonts w:ascii="Times New Roman" w:eastAsia="FangSong_GB2312" w:hAnsi="Times New Roman" w:cs="Times New Roman" w:hint="eastAsia"/>
          <w:sz w:val="32"/>
          <w:szCs w:val="32"/>
        </w:rPr>
        <w:t>218</w:t>
      </w:r>
      <w:r w:rsidR="00723261">
        <w:rPr>
          <w:rFonts w:ascii="Times New Roman" w:eastAsia="FangSong_GB2312" w:hAnsi="Times New Roman" w:cs="Times New Roman"/>
          <w:sz w:val="32"/>
          <w:szCs w:val="32"/>
        </w:rPr>
        <w:t>万元，</w:t>
      </w:r>
      <w:r>
        <w:rPr>
          <w:rFonts w:ascii="Times New Roman" w:eastAsia="FangSong_GB2312" w:hAnsi="Times New Roman" w:cs="Times New Roman"/>
          <w:sz w:val="32"/>
          <w:szCs w:val="32"/>
        </w:rPr>
        <w:t>年中调减</w:t>
      </w:r>
      <w:r>
        <w:rPr>
          <w:rFonts w:ascii="Times New Roman" w:eastAsia="FangSong_GB2312" w:hAnsi="Times New Roman" w:cs="Times New Roman" w:hint="eastAsia"/>
          <w:sz w:val="32"/>
          <w:szCs w:val="32"/>
        </w:rPr>
        <w:t>109</w:t>
      </w:r>
      <w:r>
        <w:rPr>
          <w:rFonts w:ascii="Times New Roman" w:eastAsia="FangSong_GB2312" w:hAnsi="Times New Roman" w:cs="Times New Roman"/>
          <w:sz w:val="32"/>
          <w:szCs w:val="32"/>
        </w:rPr>
        <w:t>万元，实际支出</w:t>
      </w:r>
      <w:r>
        <w:rPr>
          <w:rFonts w:ascii="Times New Roman" w:eastAsia="FangSong_GB2312" w:hAnsi="Times New Roman" w:cs="Times New Roman" w:hint="eastAsia"/>
          <w:sz w:val="32"/>
          <w:szCs w:val="32"/>
        </w:rPr>
        <w:t>109</w:t>
      </w:r>
      <w:r>
        <w:rPr>
          <w:rFonts w:ascii="Times New Roman" w:eastAsia="FangSong_GB2312" w:hAnsi="Times New Roman" w:cs="Times New Roman"/>
          <w:sz w:val="32"/>
          <w:szCs w:val="32"/>
        </w:rPr>
        <w:t>万元，结余结转</w:t>
      </w:r>
      <w:r>
        <w:rPr>
          <w:rFonts w:ascii="Times New Roman" w:eastAsia="FangSong_GB2312" w:hAnsi="Times New Roman" w:cs="Times New Roman" w:hint="eastAsia"/>
          <w:sz w:val="32"/>
          <w:szCs w:val="32"/>
        </w:rPr>
        <w:t>0</w:t>
      </w:r>
      <w:r>
        <w:rPr>
          <w:rFonts w:ascii="Times New Roman" w:eastAsia="FangSong_GB2312" w:hAnsi="Times New Roman" w:cs="Times New Roman"/>
          <w:sz w:val="32"/>
          <w:szCs w:val="32"/>
        </w:rPr>
        <w:t>万元。项目实施及绩效情况如下：</w:t>
      </w:r>
    </w:p>
    <w:p w:rsidR="001B7526" w:rsidRDefault="00AB444F" w:rsidP="00AB444F">
      <w:pPr>
        <w:tabs>
          <w:tab w:val="left" w:pos="7560"/>
        </w:tabs>
        <w:adjustRightInd w:val="0"/>
        <w:snapToGrid w:val="0"/>
        <w:spacing w:line="540" w:lineRule="exact"/>
        <w:ind w:firstLineChars="200" w:firstLine="640"/>
        <w:jc w:val="left"/>
        <w:rPr>
          <w:rFonts w:ascii="Times New Roman" w:eastAsia="FangSong_GB2312" w:hAnsi="Times New Roman" w:cs="Times New Roman"/>
          <w:sz w:val="32"/>
          <w:szCs w:val="32"/>
        </w:rPr>
      </w:pPr>
      <w:r>
        <w:rPr>
          <w:rFonts w:ascii="Times New Roman" w:eastAsia="FangSong_GB2312" w:hAnsi="Times New Roman" w:cs="Times New Roman"/>
          <w:sz w:val="32"/>
          <w:szCs w:val="32"/>
        </w:rPr>
        <w:t>项目支出</w:t>
      </w:r>
      <w:r>
        <w:rPr>
          <w:rFonts w:ascii="Times New Roman" w:eastAsia="FangSong_GB2312" w:hAnsi="Times New Roman" w:cs="Times New Roman" w:hint="eastAsia"/>
          <w:sz w:val="32"/>
          <w:szCs w:val="32"/>
        </w:rPr>
        <w:t>109</w:t>
      </w:r>
      <w:r>
        <w:rPr>
          <w:rFonts w:ascii="Times New Roman" w:eastAsia="FangSong_GB2312" w:hAnsi="Times New Roman" w:cs="Times New Roman"/>
          <w:sz w:val="32"/>
          <w:szCs w:val="32"/>
        </w:rPr>
        <w:t>万元，主要用于</w:t>
      </w:r>
      <w:r w:rsidR="008C286E" w:rsidRPr="008C286E">
        <w:rPr>
          <w:rFonts w:ascii="Times New Roman" w:eastAsia="FangSong_GB2312" w:hAnsi="Times New Roman" w:cs="Times New Roman" w:hint="eastAsia"/>
          <w:sz w:val="32"/>
          <w:szCs w:val="32"/>
        </w:rPr>
        <w:t>茅九路生资源产业路的改建项目的工程费用</w:t>
      </w:r>
      <w:r w:rsidR="00723261">
        <w:rPr>
          <w:rFonts w:ascii="Times New Roman" w:eastAsia="FangSong_GB2312" w:hAnsi="Times New Roman" w:cs="Times New Roman" w:hint="eastAsia"/>
          <w:sz w:val="32"/>
          <w:szCs w:val="32"/>
        </w:rPr>
        <w:t>。</w:t>
      </w:r>
    </w:p>
    <w:p w:rsidR="00AB444F" w:rsidRDefault="00AB444F" w:rsidP="00AB444F">
      <w:pPr>
        <w:tabs>
          <w:tab w:val="left" w:pos="7560"/>
        </w:tabs>
        <w:adjustRightInd w:val="0"/>
        <w:snapToGrid w:val="0"/>
        <w:spacing w:line="540" w:lineRule="exact"/>
        <w:ind w:firstLineChars="200" w:firstLine="640"/>
        <w:jc w:val="left"/>
        <w:rPr>
          <w:rFonts w:ascii="Times New Roman" w:eastAsia="FangSong_GB2312" w:hAnsi="Times New Roman" w:cs="Times New Roman"/>
          <w:sz w:val="32"/>
          <w:szCs w:val="32"/>
        </w:rPr>
      </w:pPr>
      <w:r>
        <w:rPr>
          <w:rFonts w:ascii="Times New Roman" w:eastAsia="FangSong_GB2312" w:hAnsi="Times New Roman" w:cs="Times New Roman" w:hint="eastAsia"/>
          <w:sz w:val="32"/>
          <w:szCs w:val="32"/>
        </w:rPr>
        <w:t>3</w:t>
      </w:r>
      <w:r>
        <w:rPr>
          <w:rFonts w:ascii="Times New Roman" w:eastAsia="FangSong_GB2312" w:hAnsi="Times New Roman" w:cs="Times New Roman" w:hint="eastAsia"/>
          <w:sz w:val="32"/>
          <w:szCs w:val="32"/>
        </w:rPr>
        <w:t>．</w:t>
      </w:r>
      <w:r w:rsidR="00AD69F6">
        <w:rPr>
          <w:rFonts w:ascii="Times New Roman" w:eastAsia="FangSong_GB2312" w:hAnsi="Times New Roman" w:cs="Times New Roman"/>
          <w:sz w:val="32"/>
          <w:szCs w:val="32"/>
        </w:rPr>
        <w:t>年中预算调整</w:t>
      </w:r>
      <w:r>
        <w:rPr>
          <w:rFonts w:ascii="Times New Roman" w:eastAsia="FangSong_GB2312" w:hAnsi="Times New Roman" w:cs="Times New Roman"/>
          <w:sz w:val="32"/>
          <w:szCs w:val="32"/>
        </w:rPr>
        <w:t>项目</w:t>
      </w:r>
      <w:r>
        <w:rPr>
          <w:rFonts w:ascii="Times New Roman" w:eastAsia="FangSong_GB2312" w:hAnsi="Times New Roman" w:cs="Times New Roman" w:hint="eastAsia"/>
          <w:sz w:val="32"/>
          <w:szCs w:val="32"/>
        </w:rPr>
        <w:t>“农村公路建设补助资金”</w:t>
      </w:r>
      <w:r>
        <w:rPr>
          <w:rFonts w:ascii="Times New Roman" w:eastAsia="FangSong_GB2312" w:hAnsi="Times New Roman" w:cs="Times New Roman"/>
          <w:sz w:val="32"/>
          <w:szCs w:val="32"/>
        </w:rPr>
        <w:t>预算金额</w:t>
      </w:r>
      <w:r>
        <w:rPr>
          <w:rFonts w:ascii="Times New Roman" w:eastAsia="FangSong_GB2312" w:hAnsi="Times New Roman" w:cs="Times New Roman" w:hint="eastAsia"/>
          <w:sz w:val="32"/>
          <w:szCs w:val="32"/>
        </w:rPr>
        <w:t>752.32</w:t>
      </w:r>
      <w:r>
        <w:rPr>
          <w:rFonts w:ascii="Times New Roman" w:eastAsia="FangSong_GB2312" w:hAnsi="Times New Roman" w:cs="Times New Roman"/>
          <w:sz w:val="32"/>
          <w:szCs w:val="32"/>
        </w:rPr>
        <w:t>万元，年中调减</w:t>
      </w:r>
      <w:r>
        <w:rPr>
          <w:rFonts w:ascii="Times New Roman" w:eastAsia="FangSong_GB2312" w:hAnsi="Times New Roman" w:cs="Times New Roman" w:hint="eastAsia"/>
          <w:sz w:val="32"/>
          <w:szCs w:val="32"/>
        </w:rPr>
        <w:t>280</w:t>
      </w:r>
      <w:r>
        <w:rPr>
          <w:rFonts w:ascii="Times New Roman" w:eastAsia="FangSong_GB2312" w:hAnsi="Times New Roman" w:cs="Times New Roman"/>
          <w:sz w:val="32"/>
          <w:szCs w:val="32"/>
        </w:rPr>
        <w:t>万元，实际支出</w:t>
      </w:r>
      <w:r>
        <w:rPr>
          <w:rFonts w:ascii="Times New Roman" w:eastAsia="FangSong_GB2312" w:hAnsi="Times New Roman" w:cs="Times New Roman" w:hint="eastAsia"/>
          <w:sz w:val="32"/>
          <w:szCs w:val="32"/>
        </w:rPr>
        <w:t>159.33</w:t>
      </w:r>
      <w:r>
        <w:rPr>
          <w:rFonts w:ascii="Times New Roman" w:eastAsia="FangSong_GB2312" w:hAnsi="Times New Roman" w:cs="Times New Roman"/>
          <w:sz w:val="32"/>
          <w:szCs w:val="32"/>
        </w:rPr>
        <w:t>万元，结余结转</w:t>
      </w:r>
      <w:r>
        <w:rPr>
          <w:rFonts w:ascii="Times New Roman" w:eastAsia="FangSong_GB2312" w:hAnsi="Times New Roman" w:cs="Times New Roman" w:hint="eastAsia"/>
          <w:sz w:val="32"/>
          <w:szCs w:val="32"/>
        </w:rPr>
        <w:t>312.99</w:t>
      </w:r>
      <w:r>
        <w:rPr>
          <w:rFonts w:ascii="Times New Roman" w:eastAsia="FangSong_GB2312" w:hAnsi="Times New Roman" w:cs="Times New Roman"/>
          <w:sz w:val="32"/>
          <w:szCs w:val="32"/>
        </w:rPr>
        <w:t>万元。项目实施及绩效情况如下：</w:t>
      </w:r>
    </w:p>
    <w:p w:rsidR="00AB444F" w:rsidRDefault="00AB444F" w:rsidP="00AB444F">
      <w:pPr>
        <w:tabs>
          <w:tab w:val="left" w:pos="7560"/>
        </w:tabs>
        <w:adjustRightInd w:val="0"/>
        <w:snapToGrid w:val="0"/>
        <w:spacing w:line="540" w:lineRule="exact"/>
        <w:ind w:firstLineChars="200" w:firstLine="640"/>
        <w:jc w:val="left"/>
        <w:rPr>
          <w:rFonts w:ascii="Times New Roman" w:eastAsia="FangSong_GB2312" w:hAnsi="Times New Roman" w:cs="Times New Roman"/>
          <w:sz w:val="32"/>
          <w:szCs w:val="32"/>
        </w:rPr>
      </w:pPr>
      <w:r>
        <w:rPr>
          <w:rFonts w:ascii="Times New Roman" w:eastAsia="FangSong_GB2312" w:hAnsi="Times New Roman" w:cs="Times New Roman"/>
          <w:sz w:val="32"/>
          <w:szCs w:val="32"/>
        </w:rPr>
        <w:t>项目支出</w:t>
      </w:r>
      <w:r>
        <w:rPr>
          <w:rFonts w:ascii="Times New Roman" w:eastAsia="FangSong_GB2312" w:hAnsi="Times New Roman" w:cs="Times New Roman" w:hint="eastAsia"/>
          <w:sz w:val="32"/>
          <w:szCs w:val="32"/>
        </w:rPr>
        <w:t>159.33</w:t>
      </w:r>
      <w:r>
        <w:rPr>
          <w:rFonts w:ascii="Times New Roman" w:eastAsia="FangSong_GB2312" w:hAnsi="Times New Roman" w:cs="Times New Roman"/>
          <w:sz w:val="32"/>
          <w:szCs w:val="32"/>
        </w:rPr>
        <w:t>万元，主要用于</w:t>
      </w:r>
      <w:r w:rsidR="00AD69F6">
        <w:rPr>
          <w:rFonts w:ascii="Times New Roman" w:eastAsiaTheme="minorEastAsia" w:hAnsi="Times New Roman" w:cs="Times New Roman" w:hint="eastAsia"/>
          <w:sz w:val="32"/>
          <w:szCs w:val="32"/>
        </w:rPr>
        <w:t>郭太路、霞长路、茅九路</w:t>
      </w:r>
      <w:r w:rsidR="008C286E" w:rsidRPr="008C286E">
        <w:rPr>
          <w:rFonts w:ascii="Times New Roman" w:eastAsia="FangSong_GB2312" w:hAnsi="Times New Roman" w:cs="Times New Roman" w:hint="eastAsia"/>
          <w:sz w:val="32"/>
          <w:szCs w:val="32"/>
        </w:rPr>
        <w:lastRenderedPageBreak/>
        <w:t>三路建设项目的施工费用</w:t>
      </w:r>
      <w:r>
        <w:rPr>
          <w:rFonts w:ascii="Times New Roman" w:eastAsia="FangSong_GB2312" w:hAnsi="Times New Roman" w:cs="Times New Roman" w:hint="eastAsia"/>
          <w:sz w:val="32"/>
          <w:szCs w:val="32"/>
        </w:rPr>
        <w:t>。</w:t>
      </w:r>
    </w:p>
    <w:p w:rsidR="00977ECF" w:rsidRPr="00853AA1" w:rsidRDefault="00977ECF" w:rsidP="00977ECF">
      <w:pPr>
        <w:tabs>
          <w:tab w:val="left" w:pos="7560"/>
        </w:tabs>
        <w:adjustRightInd w:val="0"/>
        <w:snapToGrid w:val="0"/>
        <w:spacing w:line="540" w:lineRule="exact"/>
        <w:ind w:firstLineChars="200" w:firstLine="640"/>
        <w:jc w:val="left"/>
        <w:rPr>
          <w:rFonts w:ascii="Times New Roman" w:eastAsia="FangSong_GB2312" w:hAnsi="Times New Roman" w:cs="Times New Roman"/>
          <w:sz w:val="32"/>
          <w:szCs w:val="32"/>
        </w:rPr>
      </w:pPr>
      <w:r w:rsidRPr="00853AA1">
        <w:rPr>
          <w:rFonts w:ascii="Times New Roman" w:eastAsia="FangSong_GB2312" w:hAnsi="Times New Roman" w:cs="Times New Roman" w:hint="eastAsia"/>
          <w:sz w:val="32"/>
          <w:szCs w:val="32"/>
        </w:rPr>
        <w:t>4</w:t>
      </w:r>
      <w:r w:rsidRPr="00853AA1">
        <w:rPr>
          <w:rFonts w:ascii="Times New Roman" w:eastAsia="FangSong_GB2312" w:hAnsi="Times New Roman" w:cs="Times New Roman" w:hint="eastAsia"/>
          <w:sz w:val="32"/>
          <w:szCs w:val="32"/>
        </w:rPr>
        <w:t>．</w:t>
      </w:r>
      <w:r w:rsidR="00AD69F6" w:rsidRPr="00853AA1">
        <w:rPr>
          <w:rFonts w:ascii="Times New Roman" w:eastAsia="FangSong_GB2312" w:hAnsi="Times New Roman" w:cs="Times New Roman"/>
          <w:sz w:val="32"/>
          <w:szCs w:val="32"/>
        </w:rPr>
        <w:t>年中预算调整</w:t>
      </w:r>
      <w:r w:rsidRPr="00853AA1">
        <w:rPr>
          <w:rFonts w:ascii="Times New Roman" w:eastAsia="FangSong_GB2312" w:hAnsi="Times New Roman" w:cs="Times New Roman"/>
          <w:sz w:val="32"/>
          <w:szCs w:val="32"/>
        </w:rPr>
        <w:t>项目</w:t>
      </w:r>
      <w:r w:rsidRPr="00853AA1">
        <w:rPr>
          <w:rFonts w:ascii="Times New Roman" w:eastAsia="FangSong_GB2312" w:hAnsi="Times New Roman" w:cs="Times New Roman" w:hint="eastAsia"/>
          <w:sz w:val="32"/>
          <w:szCs w:val="32"/>
        </w:rPr>
        <w:t>“农村公路日常养护专项”</w:t>
      </w:r>
      <w:r w:rsidRPr="00853AA1">
        <w:rPr>
          <w:rFonts w:ascii="Times New Roman" w:eastAsia="FangSong_GB2312" w:hAnsi="Times New Roman" w:cs="Times New Roman"/>
          <w:sz w:val="32"/>
          <w:szCs w:val="32"/>
        </w:rPr>
        <w:t>预算金额</w:t>
      </w:r>
      <w:r w:rsidR="00853AA1" w:rsidRPr="00853AA1">
        <w:rPr>
          <w:rFonts w:ascii="Times New Roman" w:eastAsia="FangSong_GB2312" w:hAnsi="Times New Roman" w:cs="Times New Roman" w:hint="eastAsia"/>
          <w:sz w:val="32"/>
          <w:szCs w:val="32"/>
        </w:rPr>
        <w:t>444.45</w:t>
      </w:r>
      <w:r w:rsidRPr="00853AA1">
        <w:rPr>
          <w:rFonts w:ascii="Times New Roman" w:eastAsia="FangSong_GB2312" w:hAnsi="Times New Roman" w:cs="Times New Roman"/>
          <w:sz w:val="32"/>
          <w:szCs w:val="32"/>
        </w:rPr>
        <w:t>万元，年中调减</w:t>
      </w:r>
      <w:r w:rsidR="00853AA1" w:rsidRPr="00853AA1">
        <w:rPr>
          <w:rFonts w:ascii="Times New Roman" w:eastAsia="FangSong_GB2312" w:hAnsi="Times New Roman" w:cs="Times New Roman" w:hint="eastAsia"/>
          <w:sz w:val="32"/>
          <w:szCs w:val="32"/>
        </w:rPr>
        <w:t>24.8</w:t>
      </w:r>
      <w:r w:rsidRPr="00853AA1">
        <w:rPr>
          <w:rFonts w:ascii="Times New Roman" w:eastAsia="FangSong_GB2312" w:hAnsi="Times New Roman" w:cs="Times New Roman"/>
          <w:sz w:val="32"/>
          <w:szCs w:val="32"/>
        </w:rPr>
        <w:t>万元，实际支出</w:t>
      </w:r>
      <w:r w:rsidR="004C6967" w:rsidRPr="00853AA1">
        <w:rPr>
          <w:rFonts w:ascii="Times New Roman" w:eastAsia="FangSong_GB2312" w:hAnsi="Times New Roman" w:cs="Times New Roman" w:hint="eastAsia"/>
          <w:sz w:val="32"/>
          <w:szCs w:val="32"/>
        </w:rPr>
        <w:t>39.3</w:t>
      </w:r>
      <w:r w:rsidRPr="00853AA1">
        <w:rPr>
          <w:rFonts w:ascii="Times New Roman" w:eastAsia="FangSong_GB2312" w:hAnsi="Times New Roman" w:cs="Times New Roman"/>
          <w:sz w:val="32"/>
          <w:szCs w:val="32"/>
        </w:rPr>
        <w:t>万元，结余结转</w:t>
      </w:r>
      <w:r w:rsidR="00853AA1" w:rsidRPr="00853AA1">
        <w:rPr>
          <w:rFonts w:ascii="Times New Roman" w:eastAsia="FangSong_GB2312" w:hAnsi="Times New Roman" w:cs="Times New Roman" w:hint="eastAsia"/>
          <w:sz w:val="32"/>
          <w:szCs w:val="32"/>
        </w:rPr>
        <w:t>380.35</w:t>
      </w:r>
      <w:r w:rsidRPr="00853AA1">
        <w:rPr>
          <w:rFonts w:ascii="Times New Roman" w:eastAsia="FangSong_GB2312" w:hAnsi="Times New Roman" w:cs="Times New Roman"/>
          <w:sz w:val="32"/>
          <w:szCs w:val="32"/>
        </w:rPr>
        <w:t>万元。项目实施及绩效情况如下：</w:t>
      </w:r>
    </w:p>
    <w:p w:rsidR="00977ECF" w:rsidRPr="0060031E" w:rsidRDefault="00977ECF" w:rsidP="00977ECF">
      <w:pPr>
        <w:tabs>
          <w:tab w:val="left" w:pos="7560"/>
        </w:tabs>
        <w:adjustRightInd w:val="0"/>
        <w:snapToGrid w:val="0"/>
        <w:spacing w:line="540" w:lineRule="exact"/>
        <w:ind w:firstLineChars="200" w:firstLine="640"/>
        <w:jc w:val="left"/>
        <w:rPr>
          <w:rFonts w:ascii="Times New Roman" w:eastAsiaTheme="minorEastAsia" w:hAnsi="Times New Roman" w:cs="Times New Roman"/>
          <w:sz w:val="32"/>
          <w:szCs w:val="32"/>
        </w:rPr>
      </w:pPr>
      <w:r w:rsidRPr="00853AA1">
        <w:rPr>
          <w:rFonts w:ascii="Times New Roman" w:eastAsia="FangSong_GB2312" w:hAnsi="Times New Roman" w:cs="Times New Roman"/>
          <w:sz w:val="32"/>
          <w:szCs w:val="32"/>
        </w:rPr>
        <w:t>项目支出</w:t>
      </w:r>
      <w:r w:rsidR="004C6967" w:rsidRPr="00853AA1">
        <w:rPr>
          <w:rFonts w:ascii="Times New Roman" w:eastAsia="FangSong_GB2312" w:hAnsi="Times New Roman" w:cs="Times New Roman" w:hint="eastAsia"/>
          <w:sz w:val="32"/>
          <w:szCs w:val="32"/>
        </w:rPr>
        <w:t>39.3</w:t>
      </w:r>
      <w:r w:rsidRPr="00853AA1">
        <w:rPr>
          <w:rFonts w:ascii="Times New Roman" w:eastAsia="FangSong_GB2312" w:hAnsi="Times New Roman" w:cs="Times New Roman"/>
          <w:sz w:val="32"/>
          <w:szCs w:val="32"/>
        </w:rPr>
        <w:t>万元，主要用于</w:t>
      </w:r>
      <w:r w:rsidR="008F3AEA" w:rsidRPr="00853AA1">
        <w:rPr>
          <w:rFonts w:ascii="Times New Roman" w:eastAsia="FangSong_GB2312" w:hAnsi="Times New Roman" w:cs="Times New Roman" w:hint="eastAsia"/>
          <w:sz w:val="32"/>
          <w:szCs w:val="32"/>
        </w:rPr>
        <w:t>农村</w:t>
      </w:r>
      <w:r w:rsidR="008F3AEA">
        <w:rPr>
          <w:rFonts w:ascii="Times New Roman" w:eastAsia="FangSong_GB2312" w:hAnsi="Times New Roman" w:cs="Times New Roman" w:hint="eastAsia"/>
          <w:sz w:val="32"/>
          <w:szCs w:val="32"/>
        </w:rPr>
        <w:t>公路的日常养护和农村道路的整修，确保了全区管养的农村道路养护合格。</w:t>
      </w:r>
    </w:p>
    <w:p w:rsidR="003873D7" w:rsidRDefault="003873D7" w:rsidP="003873D7">
      <w:pPr>
        <w:tabs>
          <w:tab w:val="left" w:pos="7560"/>
        </w:tabs>
        <w:adjustRightInd w:val="0"/>
        <w:snapToGrid w:val="0"/>
        <w:spacing w:line="540" w:lineRule="exact"/>
        <w:ind w:firstLineChars="200" w:firstLine="640"/>
        <w:jc w:val="left"/>
        <w:rPr>
          <w:rFonts w:ascii="Times New Roman" w:eastAsia="FangSong_GB2312" w:hAnsi="Times New Roman" w:cs="Times New Roman"/>
          <w:sz w:val="32"/>
          <w:szCs w:val="32"/>
        </w:rPr>
      </w:pPr>
      <w:r>
        <w:rPr>
          <w:rFonts w:ascii="Times New Roman" w:eastAsia="FangSong_GB2312" w:hAnsi="Times New Roman" w:cs="Times New Roman" w:hint="eastAsia"/>
          <w:sz w:val="32"/>
          <w:szCs w:val="32"/>
        </w:rPr>
        <w:t>5</w:t>
      </w:r>
      <w:r>
        <w:rPr>
          <w:rFonts w:ascii="Times New Roman" w:eastAsia="FangSong_GB2312" w:hAnsi="Times New Roman" w:cs="Times New Roman" w:hint="eastAsia"/>
          <w:sz w:val="32"/>
          <w:szCs w:val="32"/>
        </w:rPr>
        <w:t>．</w:t>
      </w:r>
      <w:r w:rsidR="00AD69F6">
        <w:rPr>
          <w:rFonts w:ascii="Times New Roman" w:eastAsia="FangSong_GB2312" w:hAnsi="Times New Roman" w:cs="Times New Roman"/>
          <w:sz w:val="32"/>
          <w:szCs w:val="32"/>
        </w:rPr>
        <w:t>年中预算调整</w:t>
      </w:r>
      <w:r>
        <w:rPr>
          <w:rFonts w:ascii="Times New Roman" w:eastAsia="FangSong_GB2312" w:hAnsi="Times New Roman" w:cs="Times New Roman"/>
          <w:sz w:val="32"/>
          <w:szCs w:val="32"/>
        </w:rPr>
        <w:t>项目</w:t>
      </w:r>
      <w:r>
        <w:rPr>
          <w:rFonts w:ascii="Times New Roman" w:eastAsia="FangSong_GB2312" w:hAnsi="Times New Roman" w:cs="Times New Roman" w:hint="eastAsia"/>
          <w:sz w:val="32"/>
          <w:szCs w:val="32"/>
        </w:rPr>
        <w:t>“疫情防控</w:t>
      </w:r>
      <w:r w:rsidR="003A4B98">
        <w:rPr>
          <w:rFonts w:ascii="Times New Roman" w:eastAsia="FangSong_GB2312" w:hAnsi="Times New Roman" w:cs="Times New Roman" w:hint="eastAsia"/>
          <w:sz w:val="32"/>
          <w:szCs w:val="32"/>
        </w:rPr>
        <w:t>应急</w:t>
      </w:r>
      <w:r>
        <w:rPr>
          <w:rFonts w:ascii="Times New Roman" w:eastAsia="FangSong_GB2312" w:hAnsi="Times New Roman" w:cs="Times New Roman" w:hint="eastAsia"/>
          <w:sz w:val="32"/>
          <w:szCs w:val="32"/>
        </w:rPr>
        <w:t>资金”</w:t>
      </w:r>
      <w:r>
        <w:rPr>
          <w:rFonts w:ascii="Times New Roman" w:eastAsia="FangSong_GB2312" w:hAnsi="Times New Roman" w:cs="Times New Roman"/>
          <w:sz w:val="32"/>
          <w:szCs w:val="32"/>
        </w:rPr>
        <w:t>预算金额</w:t>
      </w:r>
      <w:r>
        <w:rPr>
          <w:rFonts w:ascii="Times New Roman" w:eastAsia="FangSong_GB2312" w:hAnsi="Times New Roman" w:cs="Times New Roman" w:hint="eastAsia"/>
          <w:sz w:val="32"/>
          <w:szCs w:val="32"/>
        </w:rPr>
        <w:t>36.43</w:t>
      </w:r>
      <w:r w:rsidR="0060031E">
        <w:rPr>
          <w:rFonts w:ascii="Times New Roman" w:eastAsia="FangSong_GB2312" w:hAnsi="Times New Roman" w:cs="Times New Roman"/>
          <w:sz w:val="32"/>
          <w:szCs w:val="32"/>
        </w:rPr>
        <w:t>万元</w:t>
      </w:r>
      <w:r>
        <w:rPr>
          <w:rFonts w:ascii="Times New Roman" w:eastAsia="FangSong_GB2312" w:hAnsi="Times New Roman" w:cs="Times New Roman" w:hint="eastAsia"/>
          <w:sz w:val="32"/>
          <w:szCs w:val="32"/>
        </w:rPr>
        <w:t>，</w:t>
      </w:r>
      <w:r>
        <w:rPr>
          <w:rFonts w:ascii="Times New Roman" w:eastAsia="FangSong_GB2312" w:hAnsi="Times New Roman" w:cs="Times New Roman"/>
          <w:sz w:val="32"/>
          <w:szCs w:val="32"/>
        </w:rPr>
        <w:t>实际支出</w:t>
      </w:r>
      <w:r>
        <w:rPr>
          <w:rFonts w:ascii="Times New Roman" w:eastAsia="FangSong_GB2312" w:hAnsi="Times New Roman" w:cs="Times New Roman" w:hint="eastAsia"/>
          <w:sz w:val="32"/>
          <w:szCs w:val="32"/>
        </w:rPr>
        <w:t>34.43</w:t>
      </w:r>
      <w:r>
        <w:rPr>
          <w:rFonts w:ascii="Times New Roman" w:eastAsia="FangSong_GB2312" w:hAnsi="Times New Roman" w:cs="Times New Roman"/>
          <w:sz w:val="32"/>
          <w:szCs w:val="32"/>
        </w:rPr>
        <w:t>万元，结余结转</w:t>
      </w:r>
      <w:r>
        <w:rPr>
          <w:rFonts w:ascii="Times New Roman" w:eastAsia="FangSong_GB2312" w:hAnsi="Times New Roman" w:cs="Times New Roman" w:hint="eastAsia"/>
          <w:sz w:val="32"/>
          <w:szCs w:val="32"/>
        </w:rPr>
        <w:t>2</w:t>
      </w:r>
      <w:r>
        <w:rPr>
          <w:rFonts w:ascii="Times New Roman" w:eastAsia="FangSong_GB2312" w:hAnsi="Times New Roman" w:cs="Times New Roman"/>
          <w:sz w:val="32"/>
          <w:szCs w:val="32"/>
        </w:rPr>
        <w:t>万元。项目实施及绩效情况如下：</w:t>
      </w:r>
    </w:p>
    <w:p w:rsidR="001B7526" w:rsidRPr="009F603B" w:rsidRDefault="003873D7" w:rsidP="009F603B">
      <w:pPr>
        <w:tabs>
          <w:tab w:val="left" w:pos="7560"/>
        </w:tabs>
        <w:adjustRightInd w:val="0"/>
        <w:snapToGrid w:val="0"/>
        <w:spacing w:line="540" w:lineRule="exact"/>
        <w:ind w:firstLineChars="200" w:firstLine="640"/>
        <w:jc w:val="left"/>
        <w:rPr>
          <w:rFonts w:ascii="Times New Roman" w:eastAsia="FangSong_GB2312" w:hAnsi="Times New Roman" w:cs="Times New Roman"/>
          <w:sz w:val="32"/>
          <w:szCs w:val="32"/>
        </w:rPr>
      </w:pPr>
      <w:r>
        <w:rPr>
          <w:rFonts w:ascii="Times New Roman" w:eastAsia="FangSong_GB2312" w:hAnsi="Times New Roman" w:cs="Times New Roman"/>
          <w:sz w:val="32"/>
          <w:szCs w:val="32"/>
        </w:rPr>
        <w:t>项目支出</w:t>
      </w:r>
      <w:r>
        <w:rPr>
          <w:rFonts w:ascii="Times New Roman" w:eastAsia="FangSong_GB2312" w:hAnsi="Times New Roman" w:cs="Times New Roman" w:hint="eastAsia"/>
          <w:sz w:val="32"/>
          <w:szCs w:val="32"/>
        </w:rPr>
        <w:t>34.43</w:t>
      </w:r>
      <w:r>
        <w:rPr>
          <w:rFonts w:ascii="Times New Roman" w:eastAsia="FangSong_GB2312" w:hAnsi="Times New Roman" w:cs="Times New Roman"/>
          <w:sz w:val="32"/>
          <w:szCs w:val="32"/>
        </w:rPr>
        <w:t>万元，</w:t>
      </w:r>
      <w:r w:rsidR="009F603B">
        <w:rPr>
          <w:rFonts w:ascii="Times New Roman" w:eastAsia="FangSong_GB2312" w:hAnsi="Times New Roman" w:cs="Times New Roman"/>
          <w:sz w:val="32"/>
          <w:szCs w:val="32"/>
        </w:rPr>
        <w:t>主要用于</w:t>
      </w:r>
      <w:r w:rsidR="009F603B">
        <w:rPr>
          <w:rFonts w:ascii="Times New Roman" w:eastAsia="FangSong_GB2312" w:hAnsi="Times New Roman" w:cs="Times New Roman" w:hint="eastAsia"/>
          <w:sz w:val="32"/>
          <w:szCs w:val="32"/>
        </w:rPr>
        <w:t>新冠疫情期间在城铁站、株洲北高速收费站等“三站一场”交通站场开展</w:t>
      </w:r>
      <w:r w:rsidR="009F603B">
        <w:rPr>
          <w:rFonts w:ascii="Times New Roman" w:eastAsia="FangSong_GB2312" w:hAnsi="Times New Roman" w:cs="Times New Roman" w:hint="eastAsia"/>
          <w:sz w:val="32"/>
          <w:szCs w:val="32"/>
        </w:rPr>
        <w:t>24</w:t>
      </w:r>
      <w:r w:rsidR="009F603B">
        <w:rPr>
          <w:rFonts w:ascii="Times New Roman" w:eastAsia="FangSong_GB2312" w:hAnsi="Times New Roman" w:cs="Times New Roman" w:hint="eastAsia"/>
          <w:sz w:val="32"/>
          <w:szCs w:val="32"/>
        </w:rPr>
        <w:t>小时疫情防控、防疫宣传、保障等工作。</w:t>
      </w:r>
    </w:p>
    <w:p w:rsidR="001B7526" w:rsidRDefault="00723261">
      <w:pPr>
        <w:tabs>
          <w:tab w:val="left" w:pos="7560"/>
        </w:tabs>
        <w:adjustRightInd w:val="0"/>
        <w:snapToGrid w:val="0"/>
        <w:spacing w:line="54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四、绩效管理存在的问题及下一步改进措施</w:t>
      </w:r>
    </w:p>
    <w:p w:rsidR="00F72C67" w:rsidRDefault="00F72C67" w:rsidP="00F72C67">
      <w:pPr>
        <w:pStyle w:val="a9"/>
        <w:spacing w:before="0" w:beforeAutospacing="0" w:after="0" w:afterAutospacing="0" w:line="23" w:lineRule="atLeast"/>
        <w:ind w:firstLineChars="200" w:firstLine="640"/>
        <w:jc w:val="both"/>
        <w:rPr>
          <w:rFonts w:ascii="Times New Roman" w:eastAsia="FangSong_GB2312"/>
          <w:color w:val="auto"/>
          <w:kern w:val="2"/>
          <w:sz w:val="32"/>
          <w:szCs w:val="32"/>
        </w:rPr>
      </w:pPr>
      <w:r>
        <w:rPr>
          <w:rFonts w:ascii="Times New Roman" w:eastAsia="FangSong_GB2312" w:hint="eastAsia"/>
          <w:color w:val="auto"/>
          <w:kern w:val="2"/>
          <w:sz w:val="32"/>
          <w:szCs w:val="32"/>
        </w:rPr>
        <w:t>1</w:t>
      </w:r>
      <w:r>
        <w:rPr>
          <w:rFonts w:ascii="Times New Roman" w:eastAsia="FangSong_GB2312" w:hint="eastAsia"/>
          <w:color w:val="auto"/>
          <w:kern w:val="2"/>
          <w:sz w:val="32"/>
          <w:szCs w:val="32"/>
        </w:rPr>
        <w:t>、预算绩效管理制度体系不健全，管理基础薄弱。且尚未制定系统、规范的绩效管理工作流程和操作细节，绩效指标和标准，预算绩效管理制度体系建设尚不完善，未能细化、量化绩效指标，突出绩效特色。</w:t>
      </w:r>
    </w:p>
    <w:p w:rsidR="00F72C67" w:rsidRDefault="00F72C67" w:rsidP="00F72C67">
      <w:pPr>
        <w:pStyle w:val="a9"/>
        <w:spacing w:before="0" w:beforeAutospacing="0" w:after="0" w:afterAutospacing="0" w:line="23" w:lineRule="atLeast"/>
        <w:ind w:firstLineChars="200" w:firstLine="640"/>
        <w:jc w:val="both"/>
        <w:rPr>
          <w:rFonts w:ascii="Times New Roman" w:eastAsia="FangSong_GB2312"/>
          <w:color w:val="auto"/>
          <w:kern w:val="2"/>
          <w:sz w:val="32"/>
          <w:szCs w:val="32"/>
        </w:rPr>
      </w:pPr>
      <w:r>
        <w:rPr>
          <w:rFonts w:ascii="Times New Roman" w:eastAsia="FangSong_GB2312" w:hint="eastAsia"/>
          <w:color w:val="auto"/>
          <w:kern w:val="2"/>
          <w:sz w:val="32"/>
          <w:szCs w:val="32"/>
        </w:rPr>
        <w:t>2</w:t>
      </w:r>
      <w:r>
        <w:rPr>
          <w:rFonts w:ascii="Times New Roman" w:eastAsia="FangSong_GB2312" w:hint="eastAsia"/>
          <w:color w:val="auto"/>
          <w:kern w:val="2"/>
          <w:sz w:val="32"/>
          <w:szCs w:val="32"/>
        </w:rPr>
        <w:t>．绩效管理理念尚未牢固树立，绩效管理专业人员匮乏。对全面实施绩效管理认识不够，单位内部绩效管理工作力量薄弱，多数以财务人员牵头开展绩效管理，工作推动机制不全。</w:t>
      </w:r>
    </w:p>
    <w:p w:rsidR="00F72C67" w:rsidRDefault="00F72C67" w:rsidP="00F72C67">
      <w:pPr>
        <w:spacing w:line="580" w:lineRule="exact"/>
        <w:ind w:firstLineChars="200" w:firstLine="640"/>
        <w:rPr>
          <w:rFonts w:ascii="黑体" w:eastAsia="黑体" w:hAnsi="黑体"/>
          <w:sz w:val="32"/>
          <w:szCs w:val="32"/>
        </w:rPr>
      </w:pPr>
      <w:r>
        <w:rPr>
          <w:rFonts w:ascii="Times New Roman" w:eastAsia="FangSong_GB2312" w:hAnsi="Times New Roman" w:cs="Times New Roman" w:hint="eastAsia"/>
          <w:sz w:val="32"/>
          <w:szCs w:val="32"/>
        </w:rPr>
        <w:t>针对上述薄弱环节，下一步，建立健全预算绩效管理制度，明确预算绩效管理指标和标准，细化、量化预算绩效管理指标，突出绩效特色，让预算绩效管理有章可循，明白预算绩效管理管理什么、如何管理。不断提高工作人员的绩效管理意识。提高单</w:t>
      </w:r>
      <w:r>
        <w:rPr>
          <w:rFonts w:ascii="Times New Roman" w:eastAsia="FangSong_GB2312" w:hAnsi="Times New Roman" w:cs="Times New Roman" w:hint="eastAsia"/>
          <w:sz w:val="32"/>
          <w:szCs w:val="32"/>
        </w:rPr>
        <w:lastRenderedPageBreak/>
        <w:t>位管理人员以及工作人员的预算管理责任意识，用绩效考核结果来进行鼓励，激发每一个工作人员提高自身素质、确保自身绩效管理的改革和完善。组织人员学习预算绩效考核管理相关知识，加强工作人员素质方面的培训，为单位内部营造一个“讲绩效、重绩效、用绩效”的良好氛围。</w:t>
      </w:r>
      <w:r>
        <w:rPr>
          <w:rFonts w:ascii="Times New Roman" w:eastAsia="FangSong_GB2312" w:hAnsi="Times New Roman" w:cs="Times New Roman" w:hint="eastAsia"/>
          <w:sz w:val="32"/>
          <w:szCs w:val="32"/>
        </w:rPr>
        <w:t xml:space="preserve">  </w:t>
      </w:r>
      <w:r>
        <w:rPr>
          <w:rFonts w:eastAsia="仿宋" w:hint="eastAsia"/>
          <w:sz w:val="32"/>
          <w:szCs w:val="32"/>
        </w:rPr>
        <w:t xml:space="preserve">     </w:t>
      </w:r>
    </w:p>
    <w:p w:rsidR="001B7526" w:rsidRDefault="00723261">
      <w:pPr>
        <w:numPr>
          <w:ilvl w:val="0"/>
          <w:numId w:val="2"/>
        </w:numPr>
        <w:tabs>
          <w:tab w:val="left" w:pos="7560"/>
        </w:tabs>
        <w:adjustRightInd w:val="0"/>
        <w:snapToGrid w:val="0"/>
        <w:spacing w:line="54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其他需要说明的情况</w:t>
      </w:r>
    </w:p>
    <w:p w:rsidR="001B7526" w:rsidRDefault="00723261">
      <w:pPr>
        <w:tabs>
          <w:tab w:val="left" w:pos="7560"/>
        </w:tabs>
        <w:adjustRightInd w:val="0"/>
        <w:snapToGrid w:val="0"/>
        <w:spacing w:line="540" w:lineRule="exact"/>
        <w:ind w:firstLineChars="200" w:firstLine="640"/>
        <w:jc w:val="left"/>
        <w:rPr>
          <w:rFonts w:ascii="Times New Roman" w:eastAsia="黑体" w:hAnsi="Times New Roman" w:cs="Times New Roman"/>
          <w:sz w:val="32"/>
          <w:szCs w:val="32"/>
        </w:rPr>
      </w:pPr>
      <w:r>
        <w:rPr>
          <w:rFonts w:ascii="Times New Roman" w:eastAsia="FangSong_GB2312" w:hAnsi="Times New Roman" w:cs="Times New Roman"/>
          <w:sz w:val="32"/>
          <w:szCs w:val="32"/>
        </w:rPr>
        <w:t>无其他需要说明的情况。</w:t>
      </w:r>
    </w:p>
    <w:p w:rsidR="001B7526" w:rsidRDefault="00723261">
      <w:pPr>
        <w:tabs>
          <w:tab w:val="left" w:pos="7560"/>
        </w:tabs>
        <w:adjustRightInd w:val="0"/>
        <w:snapToGrid w:val="0"/>
        <w:spacing w:line="540" w:lineRule="exact"/>
        <w:ind w:firstLineChars="200" w:firstLine="640"/>
        <w:jc w:val="left"/>
        <w:rPr>
          <w:rFonts w:ascii="Times New Roman" w:eastAsia="FangSong_GB2312" w:hAnsi="Times New Roman" w:cs="Times New Roman"/>
          <w:sz w:val="32"/>
          <w:szCs w:val="32"/>
        </w:rPr>
      </w:pPr>
      <w:r>
        <w:rPr>
          <w:rFonts w:ascii="Times New Roman" w:eastAsia="FangSong_GB2312" w:hAnsi="Times New Roman" w:cs="Times New Roman"/>
          <w:sz w:val="32"/>
          <w:szCs w:val="32"/>
        </w:rPr>
        <w:t xml:space="preserve">  </w:t>
      </w:r>
    </w:p>
    <w:p w:rsidR="001B7526" w:rsidRDefault="001B7526">
      <w:bookmarkStart w:id="0" w:name="_GoBack"/>
      <w:bookmarkEnd w:id="0"/>
    </w:p>
    <w:sectPr w:rsidR="001B7526" w:rsidSect="001B7526">
      <w:footerReference w:type="default" r:id="rId9"/>
      <w:pgSz w:w="11906" w:h="16838"/>
      <w:pgMar w:top="1531" w:right="1531" w:bottom="1531" w:left="1531" w:header="851" w:footer="1191"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5C1" w:rsidRDefault="006F05C1" w:rsidP="001B7526">
      <w:r>
        <w:separator/>
      </w:r>
    </w:p>
  </w:endnote>
  <w:endnote w:type="continuationSeparator" w:id="0">
    <w:p w:rsidR="006F05C1" w:rsidRDefault="006F05C1" w:rsidP="001B75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00" w:usb3="00000000" w:csb0="00040000" w:csb1="00000000"/>
  </w:font>
  <w:font w:name="FangSong_GB2312">
    <w:panose1 w:val="02010609060101010101"/>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526" w:rsidRDefault="002B1986">
    <w:pPr>
      <w:pStyle w:val="a5"/>
      <w:ind w:right="360" w:firstLine="360"/>
      <w:rPr>
        <w:rFonts w:cs="Times New Roman"/>
      </w:rPr>
    </w:pPr>
    <w:r w:rsidRPr="002B1986">
      <w:pict>
        <v:shapetype id="_x0000_t202" coordsize="21600,21600" o:spt="202" path="m,l,21600r21600,l21600,xe">
          <v:stroke joinstyle="miter"/>
          <v:path gradientshapeok="t" o:connecttype="rect"/>
        </v:shapetype>
        <v:shape id="_x0000_s4100" type="#_x0000_t202" style="position:absolute;left:0;text-align:left;margin-left:728pt;margin-top:0;width:2in;height:2in;z-index:1;mso-wrap-style:none;mso-position-horizontal:outside;mso-position-horizontal-relative:margin" filled="f" stroked="f">
          <v:textbox style="mso-fit-shape-to-text:t" inset="0,0,0,0">
            <w:txbxContent>
              <w:p w:rsidR="001B7526" w:rsidRPr="00723261" w:rsidRDefault="00723261">
                <w:pPr>
                  <w:pStyle w:val="a5"/>
                  <w:rPr>
                    <w:rFonts w:ascii="宋体" w:hAnsi="宋体" w:cs="宋体"/>
                    <w:sz w:val="28"/>
                    <w:szCs w:val="28"/>
                  </w:rPr>
                </w:pPr>
                <w:r w:rsidRPr="00723261">
                  <w:rPr>
                    <w:rFonts w:ascii="宋体" w:hAnsi="宋体" w:cs="宋体" w:hint="eastAsia"/>
                    <w:sz w:val="28"/>
                    <w:szCs w:val="28"/>
                  </w:rPr>
                  <w:t xml:space="preserve">— </w:t>
                </w:r>
                <w:r w:rsidR="002B1986" w:rsidRPr="00723261">
                  <w:rPr>
                    <w:rFonts w:ascii="宋体" w:hAnsi="宋体" w:cs="宋体" w:hint="eastAsia"/>
                    <w:sz w:val="28"/>
                    <w:szCs w:val="28"/>
                  </w:rPr>
                  <w:fldChar w:fldCharType="begin"/>
                </w:r>
                <w:r w:rsidRPr="00723261">
                  <w:rPr>
                    <w:rFonts w:ascii="宋体" w:hAnsi="宋体" w:cs="宋体" w:hint="eastAsia"/>
                    <w:sz w:val="28"/>
                    <w:szCs w:val="28"/>
                  </w:rPr>
                  <w:instrText xml:space="preserve"> PAGE  \* MERGEFORMAT </w:instrText>
                </w:r>
                <w:r w:rsidR="002B1986" w:rsidRPr="00723261">
                  <w:rPr>
                    <w:rFonts w:ascii="宋体" w:hAnsi="宋体" w:cs="宋体" w:hint="eastAsia"/>
                    <w:sz w:val="28"/>
                    <w:szCs w:val="28"/>
                  </w:rPr>
                  <w:fldChar w:fldCharType="separate"/>
                </w:r>
                <w:r w:rsidR="00853AA1">
                  <w:rPr>
                    <w:rFonts w:ascii="宋体" w:hAnsi="宋体" w:cs="宋体"/>
                    <w:noProof/>
                    <w:sz w:val="28"/>
                    <w:szCs w:val="28"/>
                  </w:rPr>
                  <w:t>1</w:t>
                </w:r>
                <w:r w:rsidR="002B1986" w:rsidRPr="00723261">
                  <w:rPr>
                    <w:rFonts w:ascii="宋体" w:hAnsi="宋体" w:cs="宋体" w:hint="eastAsia"/>
                    <w:sz w:val="28"/>
                    <w:szCs w:val="28"/>
                  </w:rPr>
                  <w:fldChar w:fldCharType="end"/>
                </w:r>
                <w:r w:rsidRPr="00723261">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526" w:rsidRDefault="002B1986">
    <w:pPr>
      <w:pStyle w:val="a5"/>
      <w:ind w:right="360" w:firstLine="360"/>
      <w:rPr>
        <w:rFonts w:cs="Times New Roman"/>
      </w:rPr>
    </w:pPr>
    <w:r w:rsidRPr="002B1986">
      <w:pict>
        <v:shapetype id="_x0000_t202" coordsize="21600,21600" o:spt="202" path="m,l,21600r21600,l21600,xe">
          <v:stroke joinstyle="miter"/>
          <v:path gradientshapeok="t" o:connecttype="rect"/>
        </v:shapetype>
        <v:shape id="_x0000_s4099" type="#_x0000_t202" style="position:absolute;left:0;text-align:left;margin-left:728pt;margin-top:0;width:2in;height:2in;z-index:2;mso-wrap-style:none;mso-position-horizontal:outside;mso-position-horizontal-relative:margin" filled="f" stroked="f">
          <v:textbox style="mso-fit-shape-to-text:t" inset="0,0,0,0">
            <w:txbxContent>
              <w:p w:rsidR="001B7526" w:rsidRPr="00723261" w:rsidRDefault="00723261">
                <w:pPr>
                  <w:pStyle w:val="a5"/>
                  <w:rPr>
                    <w:rFonts w:ascii="宋体" w:hAnsi="宋体" w:cs="宋体"/>
                    <w:sz w:val="28"/>
                    <w:szCs w:val="28"/>
                  </w:rPr>
                </w:pPr>
                <w:r w:rsidRPr="00723261">
                  <w:rPr>
                    <w:rFonts w:ascii="宋体" w:hAnsi="宋体" w:cs="宋体" w:hint="eastAsia"/>
                    <w:sz w:val="28"/>
                    <w:szCs w:val="28"/>
                  </w:rPr>
                  <w:t xml:space="preserve">— </w:t>
                </w:r>
                <w:r w:rsidR="002B1986" w:rsidRPr="00723261">
                  <w:rPr>
                    <w:rFonts w:ascii="宋体" w:hAnsi="宋体" w:cs="宋体" w:hint="eastAsia"/>
                    <w:sz w:val="28"/>
                    <w:szCs w:val="28"/>
                  </w:rPr>
                  <w:fldChar w:fldCharType="begin"/>
                </w:r>
                <w:r w:rsidRPr="00723261">
                  <w:rPr>
                    <w:rFonts w:ascii="宋体" w:hAnsi="宋体" w:cs="宋体" w:hint="eastAsia"/>
                    <w:sz w:val="28"/>
                    <w:szCs w:val="28"/>
                  </w:rPr>
                  <w:instrText xml:space="preserve"> PAGE  \* MERGEFORMAT </w:instrText>
                </w:r>
                <w:r w:rsidR="002B1986" w:rsidRPr="00723261">
                  <w:rPr>
                    <w:rFonts w:ascii="宋体" w:hAnsi="宋体" w:cs="宋体" w:hint="eastAsia"/>
                    <w:sz w:val="28"/>
                    <w:szCs w:val="28"/>
                  </w:rPr>
                  <w:fldChar w:fldCharType="separate"/>
                </w:r>
                <w:r w:rsidR="00B90303">
                  <w:rPr>
                    <w:rFonts w:ascii="宋体" w:hAnsi="宋体" w:cs="宋体"/>
                    <w:noProof/>
                    <w:sz w:val="28"/>
                    <w:szCs w:val="28"/>
                  </w:rPr>
                  <w:t>8</w:t>
                </w:r>
                <w:r w:rsidR="002B1986" w:rsidRPr="00723261">
                  <w:rPr>
                    <w:rFonts w:ascii="宋体" w:hAnsi="宋体" w:cs="宋体" w:hint="eastAsia"/>
                    <w:sz w:val="28"/>
                    <w:szCs w:val="28"/>
                  </w:rPr>
                  <w:fldChar w:fldCharType="end"/>
                </w:r>
                <w:r w:rsidRPr="00723261">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5C1" w:rsidRDefault="006F05C1" w:rsidP="001B7526">
      <w:r>
        <w:separator/>
      </w:r>
    </w:p>
  </w:footnote>
  <w:footnote w:type="continuationSeparator" w:id="0">
    <w:p w:rsidR="006F05C1" w:rsidRDefault="006F05C1" w:rsidP="001B75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5FFD4F"/>
    <w:multiLevelType w:val="singleLevel"/>
    <w:tmpl w:val="955FFD4F"/>
    <w:lvl w:ilvl="0">
      <w:start w:val="5"/>
      <w:numFmt w:val="chineseCounting"/>
      <w:suff w:val="nothing"/>
      <w:lvlText w:val="%1、"/>
      <w:lvlJc w:val="left"/>
      <w:rPr>
        <w:rFonts w:hint="eastAsia"/>
      </w:rPr>
    </w:lvl>
  </w:abstractNum>
  <w:abstractNum w:abstractNumId="1">
    <w:nsid w:val="56F096FA"/>
    <w:multiLevelType w:val="singleLevel"/>
    <w:tmpl w:val="56F096FA"/>
    <w:lvl w:ilvl="0">
      <w:start w:val="2"/>
      <w:numFmt w:val="decimal"/>
      <w:suff w:val="nothing"/>
      <w:lvlText w:val="%1．"/>
      <w:lvlJc w:val="left"/>
    </w:lvl>
  </w:abstractNum>
  <w:abstractNum w:abstractNumId="2">
    <w:nsid w:val="5C95C07A"/>
    <w:multiLevelType w:val="singleLevel"/>
    <w:tmpl w:val="5C95C07A"/>
    <w:lvl w:ilvl="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8434"/>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ZTM4NWM4NGNkNjZkMzhmOTMwOGQxZDdmN2IxODY3ZmEifQ=="/>
  </w:docVars>
  <w:rsids>
    <w:rsidRoot w:val="008E6491"/>
    <w:rsid w:val="000248EA"/>
    <w:rsid w:val="000A1405"/>
    <w:rsid w:val="000A2E13"/>
    <w:rsid w:val="000A3A1B"/>
    <w:rsid w:val="000B7DFF"/>
    <w:rsid w:val="000E17EC"/>
    <w:rsid w:val="001119DE"/>
    <w:rsid w:val="001B7526"/>
    <w:rsid w:val="00216708"/>
    <w:rsid w:val="00220AC5"/>
    <w:rsid w:val="00232CE5"/>
    <w:rsid w:val="002476BD"/>
    <w:rsid w:val="002B1986"/>
    <w:rsid w:val="002C1873"/>
    <w:rsid w:val="002C2128"/>
    <w:rsid w:val="002D5AD3"/>
    <w:rsid w:val="002F4169"/>
    <w:rsid w:val="00304E26"/>
    <w:rsid w:val="003055F8"/>
    <w:rsid w:val="0031281F"/>
    <w:rsid w:val="0033572A"/>
    <w:rsid w:val="00341D1C"/>
    <w:rsid w:val="00380CD5"/>
    <w:rsid w:val="003873D7"/>
    <w:rsid w:val="00395CB3"/>
    <w:rsid w:val="003A4B98"/>
    <w:rsid w:val="003C549F"/>
    <w:rsid w:val="003E1F0A"/>
    <w:rsid w:val="003E3FB3"/>
    <w:rsid w:val="003E7BCF"/>
    <w:rsid w:val="003F01CC"/>
    <w:rsid w:val="0043193B"/>
    <w:rsid w:val="00433B4B"/>
    <w:rsid w:val="00433CF1"/>
    <w:rsid w:val="004C6967"/>
    <w:rsid w:val="004E0BF1"/>
    <w:rsid w:val="004E64C2"/>
    <w:rsid w:val="00510AEA"/>
    <w:rsid w:val="00531E11"/>
    <w:rsid w:val="0056537D"/>
    <w:rsid w:val="005A6F70"/>
    <w:rsid w:val="0060031E"/>
    <w:rsid w:val="00634606"/>
    <w:rsid w:val="00634CB8"/>
    <w:rsid w:val="006A0EFF"/>
    <w:rsid w:val="006B1B13"/>
    <w:rsid w:val="006F05C1"/>
    <w:rsid w:val="00723261"/>
    <w:rsid w:val="00753562"/>
    <w:rsid w:val="0076095A"/>
    <w:rsid w:val="007830AB"/>
    <w:rsid w:val="00797513"/>
    <w:rsid w:val="007A333C"/>
    <w:rsid w:val="007C5100"/>
    <w:rsid w:val="00801C21"/>
    <w:rsid w:val="00806E32"/>
    <w:rsid w:val="00832C97"/>
    <w:rsid w:val="00853AA1"/>
    <w:rsid w:val="00862026"/>
    <w:rsid w:val="00886F53"/>
    <w:rsid w:val="00897CA2"/>
    <w:rsid w:val="008A4C72"/>
    <w:rsid w:val="008C1192"/>
    <w:rsid w:val="008C286E"/>
    <w:rsid w:val="008C3049"/>
    <w:rsid w:val="008D412F"/>
    <w:rsid w:val="008D5121"/>
    <w:rsid w:val="008E6491"/>
    <w:rsid w:val="008E7E2D"/>
    <w:rsid w:val="008F0F48"/>
    <w:rsid w:val="008F3AEA"/>
    <w:rsid w:val="00932311"/>
    <w:rsid w:val="00940193"/>
    <w:rsid w:val="00952B81"/>
    <w:rsid w:val="00955478"/>
    <w:rsid w:val="00956E78"/>
    <w:rsid w:val="009715BF"/>
    <w:rsid w:val="00975B8F"/>
    <w:rsid w:val="00977637"/>
    <w:rsid w:val="00977ECF"/>
    <w:rsid w:val="009840A7"/>
    <w:rsid w:val="00990ED7"/>
    <w:rsid w:val="009B2A1B"/>
    <w:rsid w:val="009E7525"/>
    <w:rsid w:val="009F603B"/>
    <w:rsid w:val="00A07D45"/>
    <w:rsid w:val="00A14938"/>
    <w:rsid w:val="00A330BC"/>
    <w:rsid w:val="00A7389A"/>
    <w:rsid w:val="00A76B5D"/>
    <w:rsid w:val="00AB106C"/>
    <w:rsid w:val="00AB444F"/>
    <w:rsid w:val="00AD409C"/>
    <w:rsid w:val="00AD69F6"/>
    <w:rsid w:val="00AE3B8F"/>
    <w:rsid w:val="00AF6751"/>
    <w:rsid w:val="00B00BEC"/>
    <w:rsid w:val="00B434DD"/>
    <w:rsid w:val="00B90303"/>
    <w:rsid w:val="00BC5463"/>
    <w:rsid w:val="00C02A97"/>
    <w:rsid w:val="00C07039"/>
    <w:rsid w:val="00C437FD"/>
    <w:rsid w:val="00C52AFF"/>
    <w:rsid w:val="00C87654"/>
    <w:rsid w:val="00CC3803"/>
    <w:rsid w:val="00D823AC"/>
    <w:rsid w:val="00D942F4"/>
    <w:rsid w:val="00D96B47"/>
    <w:rsid w:val="00DC37DD"/>
    <w:rsid w:val="00DE300B"/>
    <w:rsid w:val="00E07250"/>
    <w:rsid w:val="00E61034"/>
    <w:rsid w:val="00EC433B"/>
    <w:rsid w:val="00ED34BC"/>
    <w:rsid w:val="00EF3CBB"/>
    <w:rsid w:val="00F72C67"/>
    <w:rsid w:val="00F94C4E"/>
    <w:rsid w:val="00FA12BD"/>
    <w:rsid w:val="00FB79DC"/>
    <w:rsid w:val="00FE0CA2"/>
    <w:rsid w:val="01730CDE"/>
    <w:rsid w:val="0300092A"/>
    <w:rsid w:val="030F3E6D"/>
    <w:rsid w:val="03157FF6"/>
    <w:rsid w:val="04270403"/>
    <w:rsid w:val="04A23AD7"/>
    <w:rsid w:val="04E8122B"/>
    <w:rsid w:val="05244B59"/>
    <w:rsid w:val="07F26B0E"/>
    <w:rsid w:val="081D72B1"/>
    <w:rsid w:val="089E5151"/>
    <w:rsid w:val="08E475C6"/>
    <w:rsid w:val="09314228"/>
    <w:rsid w:val="09351A48"/>
    <w:rsid w:val="0942192E"/>
    <w:rsid w:val="09BB4712"/>
    <w:rsid w:val="0A443A42"/>
    <w:rsid w:val="0A6D78B3"/>
    <w:rsid w:val="0B466AC3"/>
    <w:rsid w:val="0C2E6972"/>
    <w:rsid w:val="0D5077BE"/>
    <w:rsid w:val="0D972270"/>
    <w:rsid w:val="0DA01BE2"/>
    <w:rsid w:val="0DAF708E"/>
    <w:rsid w:val="0EA03BB9"/>
    <w:rsid w:val="0F74026E"/>
    <w:rsid w:val="0FB02EE6"/>
    <w:rsid w:val="103F11C1"/>
    <w:rsid w:val="10561432"/>
    <w:rsid w:val="10E71038"/>
    <w:rsid w:val="110C7443"/>
    <w:rsid w:val="11562771"/>
    <w:rsid w:val="11D90D72"/>
    <w:rsid w:val="12CB3584"/>
    <w:rsid w:val="132C7419"/>
    <w:rsid w:val="13461F88"/>
    <w:rsid w:val="14777C70"/>
    <w:rsid w:val="151B4301"/>
    <w:rsid w:val="15647297"/>
    <w:rsid w:val="1565539D"/>
    <w:rsid w:val="15B41D83"/>
    <w:rsid w:val="16525605"/>
    <w:rsid w:val="1663351B"/>
    <w:rsid w:val="174E4C23"/>
    <w:rsid w:val="1750216C"/>
    <w:rsid w:val="179D57AB"/>
    <w:rsid w:val="18B17961"/>
    <w:rsid w:val="192B318F"/>
    <w:rsid w:val="19A417B7"/>
    <w:rsid w:val="1A1E487B"/>
    <w:rsid w:val="1A3B2435"/>
    <w:rsid w:val="1A5E2762"/>
    <w:rsid w:val="1A6B02C6"/>
    <w:rsid w:val="1A7954E3"/>
    <w:rsid w:val="1AEC4F67"/>
    <w:rsid w:val="1B070EDC"/>
    <w:rsid w:val="1BB54765"/>
    <w:rsid w:val="1BEF0709"/>
    <w:rsid w:val="1C6E2FB7"/>
    <w:rsid w:val="1D842E68"/>
    <w:rsid w:val="1E1F6BF7"/>
    <w:rsid w:val="20562A02"/>
    <w:rsid w:val="20B37FA3"/>
    <w:rsid w:val="20BF3573"/>
    <w:rsid w:val="20D86258"/>
    <w:rsid w:val="20DD4A99"/>
    <w:rsid w:val="21292C53"/>
    <w:rsid w:val="215E4F0F"/>
    <w:rsid w:val="21776705"/>
    <w:rsid w:val="21EB549F"/>
    <w:rsid w:val="22001A42"/>
    <w:rsid w:val="225613D4"/>
    <w:rsid w:val="22F0649A"/>
    <w:rsid w:val="23BC5A33"/>
    <w:rsid w:val="24285D8F"/>
    <w:rsid w:val="242C216C"/>
    <w:rsid w:val="24E616F5"/>
    <w:rsid w:val="24E70084"/>
    <w:rsid w:val="24FA6475"/>
    <w:rsid w:val="252B2FED"/>
    <w:rsid w:val="25384864"/>
    <w:rsid w:val="25E652BD"/>
    <w:rsid w:val="278A5206"/>
    <w:rsid w:val="278E5496"/>
    <w:rsid w:val="289F4D7D"/>
    <w:rsid w:val="28A279DD"/>
    <w:rsid w:val="28B613A3"/>
    <w:rsid w:val="28F104F6"/>
    <w:rsid w:val="29D41291"/>
    <w:rsid w:val="2A8C7939"/>
    <w:rsid w:val="2B2E1227"/>
    <w:rsid w:val="2B80630B"/>
    <w:rsid w:val="2B917500"/>
    <w:rsid w:val="2BF7282F"/>
    <w:rsid w:val="2C0113CB"/>
    <w:rsid w:val="2D8A136A"/>
    <w:rsid w:val="2E770DFB"/>
    <w:rsid w:val="2E9665FD"/>
    <w:rsid w:val="2F1763DE"/>
    <w:rsid w:val="3002077B"/>
    <w:rsid w:val="300B0291"/>
    <w:rsid w:val="311E625A"/>
    <w:rsid w:val="327D5EDF"/>
    <w:rsid w:val="32BF66DA"/>
    <w:rsid w:val="32CC12ED"/>
    <w:rsid w:val="33324BC0"/>
    <w:rsid w:val="338F36C8"/>
    <w:rsid w:val="33CD2E7D"/>
    <w:rsid w:val="34674742"/>
    <w:rsid w:val="348059AF"/>
    <w:rsid w:val="34A733C3"/>
    <w:rsid w:val="35D16D46"/>
    <w:rsid w:val="36AB48EE"/>
    <w:rsid w:val="36CB0E19"/>
    <w:rsid w:val="37410FF2"/>
    <w:rsid w:val="377D4BC1"/>
    <w:rsid w:val="37C11B48"/>
    <w:rsid w:val="380C4020"/>
    <w:rsid w:val="38385FFD"/>
    <w:rsid w:val="3915133C"/>
    <w:rsid w:val="396A687C"/>
    <w:rsid w:val="3A1A4EB3"/>
    <w:rsid w:val="3A6C373A"/>
    <w:rsid w:val="3AC30DF9"/>
    <w:rsid w:val="3B3C6E45"/>
    <w:rsid w:val="3B69738B"/>
    <w:rsid w:val="3BA452C2"/>
    <w:rsid w:val="3CAE3F93"/>
    <w:rsid w:val="3CCE2173"/>
    <w:rsid w:val="3CFF26A1"/>
    <w:rsid w:val="3D387759"/>
    <w:rsid w:val="3EE94F30"/>
    <w:rsid w:val="3F570588"/>
    <w:rsid w:val="3F5B111B"/>
    <w:rsid w:val="4059750B"/>
    <w:rsid w:val="40894179"/>
    <w:rsid w:val="408F3EBF"/>
    <w:rsid w:val="409860B0"/>
    <w:rsid w:val="413C6D6B"/>
    <w:rsid w:val="41FE6046"/>
    <w:rsid w:val="42347456"/>
    <w:rsid w:val="42720F81"/>
    <w:rsid w:val="427B2141"/>
    <w:rsid w:val="43587B65"/>
    <w:rsid w:val="44332554"/>
    <w:rsid w:val="44527E3B"/>
    <w:rsid w:val="44A7431B"/>
    <w:rsid w:val="44DA00F4"/>
    <w:rsid w:val="44E419D4"/>
    <w:rsid w:val="458E4325"/>
    <w:rsid w:val="46625214"/>
    <w:rsid w:val="46C85E76"/>
    <w:rsid w:val="46FD5CE6"/>
    <w:rsid w:val="47126E17"/>
    <w:rsid w:val="4837025C"/>
    <w:rsid w:val="486C2D19"/>
    <w:rsid w:val="48C164A5"/>
    <w:rsid w:val="48D96419"/>
    <w:rsid w:val="4907074D"/>
    <w:rsid w:val="49072B3D"/>
    <w:rsid w:val="499E39EC"/>
    <w:rsid w:val="49AA2F42"/>
    <w:rsid w:val="49F43376"/>
    <w:rsid w:val="49F52274"/>
    <w:rsid w:val="4B7D53D4"/>
    <w:rsid w:val="4B802306"/>
    <w:rsid w:val="4BB559D8"/>
    <w:rsid w:val="4BC64CF7"/>
    <w:rsid w:val="4C1E7F82"/>
    <w:rsid w:val="4C915EB9"/>
    <w:rsid w:val="4DE65243"/>
    <w:rsid w:val="4E3E7768"/>
    <w:rsid w:val="4E7B4F9A"/>
    <w:rsid w:val="4EF83924"/>
    <w:rsid w:val="4F4041E0"/>
    <w:rsid w:val="4FA97C0B"/>
    <w:rsid w:val="505C3AA6"/>
    <w:rsid w:val="50CF697A"/>
    <w:rsid w:val="510D7DB6"/>
    <w:rsid w:val="517F0763"/>
    <w:rsid w:val="51D1739A"/>
    <w:rsid w:val="527D12F0"/>
    <w:rsid w:val="537222B5"/>
    <w:rsid w:val="539E2A68"/>
    <w:rsid w:val="540E1038"/>
    <w:rsid w:val="54583E48"/>
    <w:rsid w:val="56602BE6"/>
    <w:rsid w:val="56AE3CF8"/>
    <w:rsid w:val="56B35C8C"/>
    <w:rsid w:val="56ED1418"/>
    <w:rsid w:val="57874E14"/>
    <w:rsid w:val="5788198F"/>
    <w:rsid w:val="579532EC"/>
    <w:rsid w:val="579A6409"/>
    <w:rsid w:val="57BD48C8"/>
    <w:rsid w:val="57F4387E"/>
    <w:rsid w:val="58841072"/>
    <w:rsid w:val="58D611A3"/>
    <w:rsid w:val="590B2972"/>
    <w:rsid w:val="59A77C75"/>
    <w:rsid w:val="5A0F1FE2"/>
    <w:rsid w:val="5ACE500F"/>
    <w:rsid w:val="5B777609"/>
    <w:rsid w:val="5B8135BF"/>
    <w:rsid w:val="5D3673BF"/>
    <w:rsid w:val="5D974E3E"/>
    <w:rsid w:val="5D9B4911"/>
    <w:rsid w:val="5FA76FE8"/>
    <w:rsid w:val="5FC17D62"/>
    <w:rsid w:val="601F704F"/>
    <w:rsid w:val="60336F5F"/>
    <w:rsid w:val="60351D24"/>
    <w:rsid w:val="60E56779"/>
    <w:rsid w:val="61241942"/>
    <w:rsid w:val="614C7899"/>
    <w:rsid w:val="61FB341B"/>
    <w:rsid w:val="625E5182"/>
    <w:rsid w:val="62C1521F"/>
    <w:rsid w:val="633E4244"/>
    <w:rsid w:val="63785F66"/>
    <w:rsid w:val="63903F3A"/>
    <w:rsid w:val="64802980"/>
    <w:rsid w:val="64F03848"/>
    <w:rsid w:val="66BD30AA"/>
    <w:rsid w:val="677A293B"/>
    <w:rsid w:val="67A443BD"/>
    <w:rsid w:val="68F776E4"/>
    <w:rsid w:val="6927577B"/>
    <w:rsid w:val="69394480"/>
    <w:rsid w:val="6A023290"/>
    <w:rsid w:val="6AD05FDE"/>
    <w:rsid w:val="6AD65D9C"/>
    <w:rsid w:val="6B095F81"/>
    <w:rsid w:val="6B1B4D90"/>
    <w:rsid w:val="6B4662F0"/>
    <w:rsid w:val="6B7E01F7"/>
    <w:rsid w:val="6BC106E2"/>
    <w:rsid w:val="6C2978BD"/>
    <w:rsid w:val="6C53275F"/>
    <w:rsid w:val="6C606AE7"/>
    <w:rsid w:val="6C6A76A4"/>
    <w:rsid w:val="6C740601"/>
    <w:rsid w:val="6DCB0391"/>
    <w:rsid w:val="6DD11E60"/>
    <w:rsid w:val="6E55001A"/>
    <w:rsid w:val="6E653953"/>
    <w:rsid w:val="6E870266"/>
    <w:rsid w:val="6EB35808"/>
    <w:rsid w:val="6ED87861"/>
    <w:rsid w:val="6EEC5CCF"/>
    <w:rsid w:val="6F034D12"/>
    <w:rsid w:val="6F4C3CE0"/>
    <w:rsid w:val="70B062BF"/>
    <w:rsid w:val="70EE2A07"/>
    <w:rsid w:val="71805A0D"/>
    <w:rsid w:val="728218C8"/>
    <w:rsid w:val="72C53241"/>
    <w:rsid w:val="73323209"/>
    <w:rsid w:val="73BF32E5"/>
    <w:rsid w:val="745C21FC"/>
    <w:rsid w:val="748222C0"/>
    <w:rsid w:val="751F698F"/>
    <w:rsid w:val="75216C76"/>
    <w:rsid w:val="76880C59"/>
    <w:rsid w:val="77520CB2"/>
    <w:rsid w:val="77FC1EB0"/>
    <w:rsid w:val="787C5627"/>
    <w:rsid w:val="78DD3E8B"/>
    <w:rsid w:val="78E57C7B"/>
    <w:rsid w:val="79344D9C"/>
    <w:rsid w:val="7973570C"/>
    <w:rsid w:val="799C07A5"/>
    <w:rsid w:val="79AB2C1B"/>
    <w:rsid w:val="79C5370F"/>
    <w:rsid w:val="7A3D5122"/>
    <w:rsid w:val="7B9873A6"/>
    <w:rsid w:val="7BF056D7"/>
    <w:rsid w:val="7C346A84"/>
    <w:rsid w:val="7C9524F8"/>
    <w:rsid w:val="7C9731D2"/>
    <w:rsid w:val="7CE7577C"/>
    <w:rsid w:val="7D670134"/>
    <w:rsid w:val="7D695474"/>
    <w:rsid w:val="7D7C3D3A"/>
    <w:rsid w:val="7DF55347"/>
    <w:rsid w:val="7E64772D"/>
    <w:rsid w:val="7E8E2937"/>
    <w:rsid w:val="7F68316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nhideWhenUsed="0" w:qFormat="1"/>
    <w:lsdException w:name="Body Text" w:semiHidden="0" w:uiPriority="0" w:unhideWhenUsed="0" w:qFormat="1"/>
    <w:lsdException w:name="Subtitle" w:locked="1" w:semiHidden="0" w:uiPriority="0" w:unhideWhenUsed="0" w:qFormat="1"/>
    <w:lsdException w:name="Date" w:unhideWhenUsed="0" w:qFormat="1"/>
    <w:lsdException w:name="Body Text First Indent" w:qFormat="1"/>
    <w:lsdException w:name="Strong" w:locked="1" w:semiHidden="0" w:uiPriority="0" w:unhideWhenUsed="0" w:qFormat="1"/>
    <w:lsdException w:name="Emphasis" w:locked="1" w:semiHidden="0" w:uiPriority="0" w:unhideWhenUsed="0" w:qFormat="1"/>
    <w:lsdException w:name="Normal (Web)" w:uiPriority="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B7526"/>
    <w:pPr>
      <w:widowControl w:val="0"/>
      <w:jc w:val="both"/>
    </w:pPr>
    <w:rPr>
      <w:rFonts w:ascii="Calibri" w:hAnsi="Calibri" w:cs="Calibri"/>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sid w:val="001B7526"/>
    <w:rPr>
      <w:rFonts w:ascii="Times New Roman" w:hAnsi="Times New Roman" w:cs="Times New Roman"/>
    </w:rPr>
  </w:style>
  <w:style w:type="paragraph" w:styleId="a4">
    <w:name w:val="Date"/>
    <w:basedOn w:val="a"/>
    <w:next w:val="a"/>
    <w:link w:val="Char0"/>
    <w:uiPriority w:val="99"/>
    <w:semiHidden/>
    <w:qFormat/>
    <w:rsid w:val="001B7526"/>
    <w:pPr>
      <w:ind w:leftChars="2500" w:left="100"/>
    </w:pPr>
  </w:style>
  <w:style w:type="paragraph" w:styleId="a5">
    <w:name w:val="footer"/>
    <w:basedOn w:val="a"/>
    <w:link w:val="Char1"/>
    <w:uiPriority w:val="99"/>
    <w:qFormat/>
    <w:rsid w:val="001B7526"/>
    <w:pPr>
      <w:tabs>
        <w:tab w:val="center" w:pos="4153"/>
        <w:tab w:val="right" w:pos="8306"/>
      </w:tabs>
      <w:snapToGrid w:val="0"/>
      <w:jc w:val="left"/>
    </w:pPr>
    <w:rPr>
      <w:sz w:val="18"/>
      <w:szCs w:val="18"/>
    </w:rPr>
  </w:style>
  <w:style w:type="paragraph" w:styleId="a6">
    <w:name w:val="header"/>
    <w:basedOn w:val="a"/>
    <w:link w:val="Char2"/>
    <w:uiPriority w:val="99"/>
    <w:semiHidden/>
    <w:qFormat/>
    <w:rsid w:val="001B7526"/>
    <w:pPr>
      <w:pBdr>
        <w:bottom w:val="single" w:sz="6" w:space="1" w:color="auto"/>
      </w:pBdr>
      <w:tabs>
        <w:tab w:val="center" w:pos="4153"/>
        <w:tab w:val="right" w:pos="8306"/>
      </w:tabs>
      <w:snapToGrid w:val="0"/>
      <w:jc w:val="center"/>
    </w:pPr>
    <w:rPr>
      <w:sz w:val="18"/>
      <w:szCs w:val="18"/>
    </w:rPr>
  </w:style>
  <w:style w:type="character" w:styleId="a7">
    <w:name w:val="page number"/>
    <w:basedOn w:val="a1"/>
    <w:uiPriority w:val="99"/>
    <w:qFormat/>
    <w:rsid w:val="001B7526"/>
  </w:style>
  <w:style w:type="paragraph" w:customStyle="1" w:styleId="a8">
    <w:name w:val="正文文字"/>
    <w:basedOn w:val="a"/>
    <w:next w:val="a"/>
    <w:uiPriority w:val="99"/>
    <w:qFormat/>
    <w:rsid w:val="001B7526"/>
    <w:pPr>
      <w:spacing w:after="120"/>
    </w:pPr>
  </w:style>
  <w:style w:type="character" w:customStyle="1" w:styleId="Char2">
    <w:name w:val="页眉 Char"/>
    <w:basedOn w:val="a1"/>
    <w:link w:val="a6"/>
    <w:uiPriority w:val="99"/>
    <w:semiHidden/>
    <w:qFormat/>
    <w:locked/>
    <w:rsid w:val="001B7526"/>
    <w:rPr>
      <w:sz w:val="18"/>
      <w:szCs w:val="18"/>
    </w:rPr>
  </w:style>
  <w:style w:type="character" w:customStyle="1" w:styleId="Char1">
    <w:name w:val="页脚 Char"/>
    <w:basedOn w:val="a1"/>
    <w:link w:val="a5"/>
    <w:uiPriority w:val="99"/>
    <w:qFormat/>
    <w:locked/>
    <w:rsid w:val="001B7526"/>
    <w:rPr>
      <w:sz w:val="18"/>
      <w:szCs w:val="18"/>
    </w:rPr>
  </w:style>
  <w:style w:type="character" w:customStyle="1" w:styleId="Char0">
    <w:name w:val="日期 Char"/>
    <w:basedOn w:val="a1"/>
    <w:link w:val="a4"/>
    <w:uiPriority w:val="99"/>
    <w:semiHidden/>
    <w:qFormat/>
    <w:locked/>
    <w:rsid w:val="001B7526"/>
  </w:style>
  <w:style w:type="character" w:customStyle="1" w:styleId="font41">
    <w:name w:val="font41"/>
    <w:basedOn w:val="a1"/>
    <w:uiPriority w:val="99"/>
    <w:qFormat/>
    <w:rsid w:val="001B7526"/>
    <w:rPr>
      <w:rFonts w:ascii="宋体" w:eastAsia="宋体" w:hAnsi="宋体" w:cs="宋体"/>
      <w:b/>
      <w:bCs/>
      <w:color w:val="000000"/>
      <w:sz w:val="44"/>
      <w:szCs w:val="44"/>
      <w:u w:val="none"/>
    </w:rPr>
  </w:style>
  <w:style w:type="character" w:customStyle="1" w:styleId="font11">
    <w:name w:val="font11"/>
    <w:basedOn w:val="a1"/>
    <w:uiPriority w:val="99"/>
    <w:qFormat/>
    <w:rsid w:val="001B7526"/>
    <w:rPr>
      <w:rFonts w:ascii="宋体" w:eastAsia="宋体" w:hAnsi="宋体" w:cs="宋体"/>
      <w:b/>
      <w:bCs/>
      <w:color w:val="000000"/>
      <w:sz w:val="32"/>
      <w:szCs w:val="32"/>
      <w:u w:val="none"/>
    </w:rPr>
  </w:style>
  <w:style w:type="paragraph" w:styleId="a9">
    <w:name w:val="Normal (Web)"/>
    <w:basedOn w:val="a"/>
    <w:qFormat/>
    <w:rsid w:val="0056537D"/>
    <w:pPr>
      <w:widowControl/>
      <w:spacing w:before="100" w:beforeAutospacing="1" w:after="100" w:afterAutospacing="1"/>
      <w:jc w:val="left"/>
    </w:pPr>
    <w:rPr>
      <w:rFonts w:ascii="宋体" w:hAnsi="Times New Roman" w:cs="Times New Roman"/>
      <w:color w:val="000000"/>
      <w:kern w:val="0"/>
      <w:sz w:val="24"/>
      <w:szCs w:val="24"/>
    </w:rPr>
  </w:style>
  <w:style w:type="paragraph" w:styleId="aa">
    <w:name w:val="Body Text First Indent"/>
    <w:basedOn w:val="a0"/>
    <w:link w:val="Char3"/>
    <w:uiPriority w:val="99"/>
    <w:semiHidden/>
    <w:unhideWhenUsed/>
    <w:qFormat/>
    <w:rsid w:val="0056537D"/>
    <w:pPr>
      <w:spacing w:after="120"/>
      <w:ind w:firstLineChars="100" w:firstLine="420"/>
    </w:pPr>
    <w:rPr>
      <w:rFonts w:ascii="Calibri" w:hAnsi="Calibri" w:cs="Calibri"/>
    </w:rPr>
  </w:style>
  <w:style w:type="character" w:customStyle="1" w:styleId="Char">
    <w:name w:val="正文文本 Char"/>
    <w:basedOn w:val="a1"/>
    <w:link w:val="a0"/>
    <w:rsid w:val="0056537D"/>
    <w:rPr>
      <w:rFonts w:eastAsia="宋体"/>
      <w:kern w:val="2"/>
      <w:sz w:val="21"/>
      <w:szCs w:val="21"/>
    </w:rPr>
  </w:style>
  <w:style w:type="character" w:customStyle="1" w:styleId="Char3">
    <w:name w:val="正文首行缩进 Char"/>
    <w:basedOn w:val="Char"/>
    <w:link w:val="aa"/>
    <w:uiPriority w:val="99"/>
    <w:semiHidden/>
    <w:rsid w:val="0056537D"/>
    <w:rPr>
      <w:rFonts w:ascii="Calibri" w:hAnsi="Calibri" w:cs="Calibri"/>
    </w:rPr>
  </w:style>
</w:styles>
</file>

<file path=word/webSettings.xml><?xml version="1.0" encoding="utf-8"?>
<w:webSettings xmlns:r="http://schemas.openxmlformats.org/officeDocument/2006/relationships" xmlns:w="http://schemas.openxmlformats.org/wordprocessingml/2006/main">
  <w:divs>
    <w:div w:id="355691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100" textRotate="1"/>
    <customShpInfo spid="_x0000_s4101"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8</Pages>
  <Words>587</Words>
  <Characters>3348</Characters>
  <Application>Microsoft Office Word</Application>
  <DocSecurity>0</DocSecurity>
  <Lines>27</Lines>
  <Paragraphs>7</Paragraphs>
  <ScaleCrop>false</ScaleCrop>
  <Company>Microsoft</Company>
  <LinksUpToDate>false</LinksUpToDate>
  <CharactersWithSpaces>3928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90</cp:revision>
  <cp:lastPrinted>2023-08-28T07:21:00Z</cp:lastPrinted>
  <dcterms:created xsi:type="dcterms:W3CDTF">2019-01-15T03:17:00Z</dcterms:created>
  <dcterms:modified xsi:type="dcterms:W3CDTF">2024-07-01T01:47:00Z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D046AB22908C472C8AD60C17670F1370</vt:lpwstr>
  </property>
</Properties>
</file>