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eastAsia="仿宋_GB2312"/>
          <w:sz w:val="36"/>
          <w:szCs w:val="36"/>
        </w:rPr>
        <w:t>道路</w:t>
      </w:r>
      <w:r>
        <w:rPr>
          <w:rFonts w:hint="eastAsia" w:eastAsia="仿宋_GB2312"/>
          <w:sz w:val="36"/>
          <w:szCs w:val="36"/>
          <w:lang w:val="en-US" w:eastAsia="zh-CN"/>
        </w:rPr>
        <w:t>旅客运输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班线变更备案</w:t>
      </w:r>
      <w:r>
        <w:rPr>
          <w:rFonts w:hint="eastAsia" w:ascii="仿宋_GB2312" w:eastAsia="仿宋_GB2312"/>
          <w:sz w:val="36"/>
          <w:szCs w:val="36"/>
        </w:rPr>
        <w:t>公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告</w:t>
      </w:r>
      <w:r>
        <w:rPr>
          <w:rFonts w:hint="eastAsia" w:ascii="仿宋_GB2312" w:eastAsia="仿宋_GB2312"/>
          <w:sz w:val="36"/>
          <w:szCs w:val="36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班线变更备案（途经线路备案）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株洲-湘乡，二类客运班线，起讫站：株洲汽车站-湘乡汽车站，途经线路：上瑞高速，车辆数及要求：共1辆，类型等级中级及以上、车辆技术等级壹级客车。经营期限：2024.02.26-2032.02.25。备用线路备案：株洲大道、天易大道、S219、S330，其他不变。备案时间：2024年10月31日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拟投入车辆：湘BA6047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湘运集团株洲汽车运输有限责任公司</w:t>
            </w: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班线变更备案（途经线路备案）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389"/>
              </w:tabs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株洲-湘乡，二类客运班线，起讫站：株洲汽车站-湘乡汽车站，途经线路：G60，车辆数及要求：共1辆，类型等级中级及以上、车辆技术等级壹级客车。经营期限：2022.01.30-2030.01.29。备用线路备案：天易大道、大鹏中路、018县道、S330，其他不变。备案时间：2024年11月5日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拟投入车辆：湘BA0437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28006E"/>
    <w:rsid w:val="053E6BCA"/>
    <w:rsid w:val="056270CC"/>
    <w:rsid w:val="05BE46FB"/>
    <w:rsid w:val="0ABF35A5"/>
    <w:rsid w:val="0B39659C"/>
    <w:rsid w:val="0B9C06D5"/>
    <w:rsid w:val="0C092216"/>
    <w:rsid w:val="0DEB0E4B"/>
    <w:rsid w:val="10261C3A"/>
    <w:rsid w:val="12C359B5"/>
    <w:rsid w:val="13147E2E"/>
    <w:rsid w:val="13406537"/>
    <w:rsid w:val="140869AD"/>
    <w:rsid w:val="149E56AA"/>
    <w:rsid w:val="155E7136"/>
    <w:rsid w:val="17577BF0"/>
    <w:rsid w:val="183A72AB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81F201A"/>
    <w:rsid w:val="29F97B82"/>
    <w:rsid w:val="2AAF6089"/>
    <w:rsid w:val="2B7E017F"/>
    <w:rsid w:val="302A3422"/>
    <w:rsid w:val="30FD4EC2"/>
    <w:rsid w:val="31E77BD1"/>
    <w:rsid w:val="31F71D89"/>
    <w:rsid w:val="32A90DBF"/>
    <w:rsid w:val="33855396"/>
    <w:rsid w:val="33977411"/>
    <w:rsid w:val="33CD5020"/>
    <w:rsid w:val="345C48D1"/>
    <w:rsid w:val="35D44693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7805D82"/>
    <w:rsid w:val="58367209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5E995908"/>
    <w:rsid w:val="5EBD2222"/>
    <w:rsid w:val="60BC3773"/>
    <w:rsid w:val="634C29B3"/>
    <w:rsid w:val="63D207C5"/>
    <w:rsid w:val="648D4C5A"/>
    <w:rsid w:val="667C1573"/>
    <w:rsid w:val="678E7A74"/>
    <w:rsid w:val="68B910F3"/>
    <w:rsid w:val="691F2FEF"/>
    <w:rsid w:val="6C007039"/>
    <w:rsid w:val="6CF549C6"/>
    <w:rsid w:val="6DC76061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67638FA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D70334A"/>
    <w:rsid w:val="7EBB1AB5"/>
    <w:rsid w:val="9FA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225</Characters>
  <Lines>1</Lines>
  <Paragraphs>1</Paragraphs>
  <TotalTime>27</TotalTime>
  <ScaleCrop>false</ScaleCrop>
  <LinksUpToDate>false</LinksUpToDate>
  <CharactersWithSpaces>225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greatwall</cp:lastModifiedBy>
  <cp:lastPrinted>2023-01-07T02:51:00Z</cp:lastPrinted>
  <dcterms:modified xsi:type="dcterms:W3CDTF">2024-11-14T15:42:03Z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