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B1E" w:rsidRDefault="00B064FB" w:rsidP="00A17D82">
      <w:pPr>
        <w:pStyle w:val="a3"/>
        <w:spacing w:line="560" w:lineRule="exact"/>
        <w:rPr>
          <w:rFonts w:ascii="黑体" w:eastAsia="黑体" w:hAnsi="黑体" w:cs="黑体"/>
          <w:sz w:val="34"/>
          <w:szCs w:val="34"/>
          <w:lang w:eastAsia="zh-CN"/>
        </w:rPr>
      </w:pPr>
      <w:r>
        <w:rPr>
          <w:rFonts w:ascii="黑体" w:eastAsia="黑体" w:hAnsi="黑体" w:cs="黑体" w:hint="eastAsia"/>
          <w:spacing w:val="14"/>
          <w:sz w:val="34"/>
          <w:szCs w:val="34"/>
        </w:rPr>
        <w:t>附件</w:t>
      </w:r>
      <w:r>
        <w:rPr>
          <w:rFonts w:ascii="黑体" w:eastAsia="黑体" w:hAnsi="黑体" w:cs="黑体" w:hint="eastAsia"/>
          <w:spacing w:val="14"/>
          <w:sz w:val="34"/>
          <w:szCs w:val="34"/>
          <w:lang w:eastAsia="zh-CN"/>
        </w:rPr>
        <w:t>3</w:t>
      </w:r>
    </w:p>
    <w:p w:rsidR="00B94B1E" w:rsidRDefault="00B94B1E" w:rsidP="00A17D82">
      <w:pPr>
        <w:spacing w:line="560" w:lineRule="exact"/>
        <w:rPr>
          <w:rFonts w:ascii="黑体" w:eastAsia="黑体" w:hAnsi="黑体" w:cs="黑体"/>
          <w:sz w:val="44"/>
          <w:szCs w:val="44"/>
        </w:rPr>
      </w:pPr>
    </w:p>
    <w:p w:rsidR="00B94B1E" w:rsidRDefault="00B94B1E" w:rsidP="00A17D82">
      <w:pPr>
        <w:spacing w:line="560" w:lineRule="exact"/>
        <w:rPr>
          <w:rFonts w:ascii="黑体" w:eastAsia="黑体" w:hAnsi="黑体" w:cs="黑体"/>
          <w:sz w:val="44"/>
          <w:szCs w:val="44"/>
        </w:rPr>
      </w:pPr>
      <w:bookmarkStart w:id="0" w:name="_GoBack"/>
      <w:bookmarkEnd w:id="0"/>
    </w:p>
    <w:p w:rsidR="00B94B1E" w:rsidRDefault="00B94B1E" w:rsidP="00A17D82">
      <w:pPr>
        <w:spacing w:line="560" w:lineRule="exact"/>
        <w:rPr>
          <w:rFonts w:ascii="黑体" w:eastAsia="黑体" w:hAnsi="黑体" w:cs="黑体"/>
          <w:sz w:val="44"/>
          <w:szCs w:val="44"/>
        </w:rPr>
      </w:pPr>
    </w:p>
    <w:p w:rsidR="00B94B1E" w:rsidRDefault="00B064FB" w:rsidP="00A17D82">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lang w:eastAsia="zh-CN"/>
        </w:rPr>
        <w:t>2023年度</w:t>
      </w:r>
      <w:r w:rsidR="000702B6">
        <w:rPr>
          <w:rFonts w:ascii="方正小标宋简体" w:eastAsia="方正小标宋简体" w:hAnsi="方正小标宋简体" w:cs="方正小标宋简体" w:hint="eastAsia"/>
          <w:sz w:val="44"/>
          <w:szCs w:val="44"/>
          <w:lang w:eastAsia="zh-CN"/>
        </w:rPr>
        <w:t>教育</w:t>
      </w:r>
      <w:proofErr w:type="spellStart"/>
      <w:r>
        <w:rPr>
          <w:rFonts w:ascii="方正小标宋简体" w:eastAsia="方正小标宋简体" w:hAnsi="方正小标宋简体" w:cs="方正小标宋简体" w:hint="eastAsia"/>
          <w:sz w:val="44"/>
          <w:szCs w:val="44"/>
        </w:rPr>
        <w:t>部门整体支出绩效</w:t>
      </w:r>
      <w:proofErr w:type="spellEnd"/>
    </w:p>
    <w:p w:rsidR="00B94B1E" w:rsidRDefault="00B064FB" w:rsidP="00A17D82">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lang w:eastAsia="zh-CN"/>
        </w:rPr>
        <w:t>自评</w:t>
      </w:r>
      <w:proofErr w:type="spellStart"/>
      <w:r>
        <w:rPr>
          <w:rFonts w:ascii="方正小标宋简体" w:eastAsia="方正小标宋简体" w:hAnsi="方正小标宋简体" w:cs="方正小标宋简体" w:hint="eastAsia"/>
          <w:sz w:val="44"/>
          <w:szCs w:val="44"/>
        </w:rPr>
        <w:t>报告</w:t>
      </w:r>
      <w:proofErr w:type="spellEnd"/>
    </w:p>
    <w:p w:rsidR="00B94B1E" w:rsidRDefault="00B94B1E" w:rsidP="00A17D82">
      <w:pPr>
        <w:spacing w:line="560" w:lineRule="exact"/>
        <w:jc w:val="center"/>
        <w:rPr>
          <w:rFonts w:eastAsia="楷体_GB2312"/>
          <w:sz w:val="32"/>
          <w:szCs w:val="32"/>
        </w:rPr>
      </w:pPr>
    </w:p>
    <w:p w:rsidR="00B94B1E" w:rsidRDefault="00B94B1E" w:rsidP="00A17D82">
      <w:pPr>
        <w:spacing w:line="560" w:lineRule="exact"/>
        <w:jc w:val="center"/>
        <w:rPr>
          <w:rFonts w:eastAsia="楷体_GB2312"/>
          <w:sz w:val="32"/>
          <w:szCs w:val="32"/>
        </w:rPr>
      </w:pPr>
    </w:p>
    <w:p w:rsidR="00B94B1E" w:rsidRDefault="00B94B1E" w:rsidP="00A17D82">
      <w:pPr>
        <w:spacing w:line="560" w:lineRule="exact"/>
        <w:jc w:val="center"/>
        <w:rPr>
          <w:rFonts w:eastAsia="楷体_GB2312"/>
          <w:sz w:val="32"/>
          <w:szCs w:val="32"/>
        </w:rPr>
      </w:pPr>
    </w:p>
    <w:p w:rsidR="00B94B1E" w:rsidRDefault="00B94B1E" w:rsidP="00A17D82">
      <w:pPr>
        <w:spacing w:line="560" w:lineRule="exact"/>
        <w:jc w:val="center"/>
        <w:rPr>
          <w:rFonts w:eastAsia="楷体_GB2312"/>
          <w:sz w:val="32"/>
          <w:szCs w:val="32"/>
        </w:rPr>
      </w:pPr>
    </w:p>
    <w:p w:rsidR="00B94B1E" w:rsidRDefault="00B94B1E" w:rsidP="00A17D82">
      <w:pPr>
        <w:spacing w:line="560" w:lineRule="exact"/>
        <w:jc w:val="center"/>
        <w:rPr>
          <w:rFonts w:eastAsia="楷体_GB2312"/>
          <w:sz w:val="32"/>
          <w:szCs w:val="32"/>
        </w:rPr>
      </w:pPr>
    </w:p>
    <w:p w:rsidR="00B94B1E" w:rsidRDefault="00B94B1E" w:rsidP="00A17D82">
      <w:pPr>
        <w:spacing w:line="560" w:lineRule="exact"/>
        <w:jc w:val="center"/>
        <w:rPr>
          <w:rFonts w:eastAsia="楷体_GB2312"/>
          <w:sz w:val="32"/>
          <w:szCs w:val="32"/>
        </w:rPr>
      </w:pPr>
    </w:p>
    <w:p w:rsidR="00B94B1E" w:rsidRDefault="00B94B1E" w:rsidP="00A17D82">
      <w:pPr>
        <w:spacing w:line="560" w:lineRule="exact"/>
        <w:jc w:val="center"/>
        <w:rPr>
          <w:rFonts w:eastAsia="楷体_GB2312"/>
          <w:sz w:val="32"/>
          <w:szCs w:val="32"/>
        </w:rPr>
      </w:pPr>
    </w:p>
    <w:p w:rsidR="00B94B1E" w:rsidRDefault="00B064FB" w:rsidP="00A17D82">
      <w:pPr>
        <w:spacing w:line="560" w:lineRule="exact"/>
        <w:jc w:val="center"/>
        <w:rPr>
          <w:rFonts w:ascii="黑体" w:eastAsia="黑体" w:hAnsi="黑体" w:cs="黑体"/>
          <w:sz w:val="36"/>
          <w:szCs w:val="36"/>
          <w:lang w:eastAsia="zh-CN"/>
        </w:rPr>
      </w:pPr>
      <w:r>
        <w:rPr>
          <w:rFonts w:ascii="黑体" w:eastAsia="黑体" w:hAnsi="黑体" w:cs="黑体" w:hint="eastAsia"/>
          <w:sz w:val="36"/>
          <w:szCs w:val="36"/>
          <w:lang w:eastAsia="zh-CN"/>
        </w:rPr>
        <w:t>单位名称（盖章）：</w:t>
      </w:r>
      <w:r w:rsidR="0033061C">
        <w:rPr>
          <w:rFonts w:ascii="黑体" w:eastAsia="黑体" w:hAnsi="黑体" w:cs="黑体" w:hint="eastAsia"/>
          <w:sz w:val="36"/>
          <w:szCs w:val="36"/>
          <w:lang w:eastAsia="zh-CN"/>
        </w:rPr>
        <w:t>炎陵县教育局</w:t>
      </w:r>
    </w:p>
    <w:p w:rsidR="00B94B1E" w:rsidRDefault="00B94B1E" w:rsidP="00A17D82">
      <w:pPr>
        <w:spacing w:line="560" w:lineRule="exact"/>
        <w:jc w:val="center"/>
        <w:rPr>
          <w:rFonts w:ascii="黑体" w:eastAsia="黑体" w:hAnsi="黑体" w:cs="黑体"/>
          <w:sz w:val="36"/>
          <w:szCs w:val="36"/>
          <w:lang w:eastAsia="zh-CN"/>
        </w:rPr>
      </w:pPr>
    </w:p>
    <w:p w:rsidR="00B94B1E" w:rsidRDefault="00B94B1E" w:rsidP="00A17D82">
      <w:pPr>
        <w:spacing w:line="560" w:lineRule="exact"/>
        <w:jc w:val="center"/>
        <w:rPr>
          <w:rFonts w:ascii="黑体" w:eastAsia="黑体" w:hAnsi="黑体" w:cs="黑体"/>
          <w:sz w:val="36"/>
          <w:szCs w:val="36"/>
          <w:lang w:eastAsia="zh-CN"/>
        </w:rPr>
      </w:pPr>
    </w:p>
    <w:p w:rsidR="00B94B1E" w:rsidRDefault="00B94B1E" w:rsidP="00A17D82">
      <w:pPr>
        <w:spacing w:line="560" w:lineRule="exact"/>
        <w:jc w:val="center"/>
        <w:rPr>
          <w:rFonts w:ascii="黑体" w:eastAsia="黑体" w:hAnsi="黑体" w:cs="黑体"/>
          <w:sz w:val="36"/>
          <w:szCs w:val="36"/>
          <w:lang w:eastAsia="zh-CN"/>
        </w:rPr>
      </w:pPr>
    </w:p>
    <w:p w:rsidR="00B94B1E" w:rsidRDefault="00B94B1E" w:rsidP="00A17D82">
      <w:pPr>
        <w:spacing w:line="560" w:lineRule="exact"/>
        <w:jc w:val="center"/>
        <w:rPr>
          <w:rFonts w:ascii="黑体" w:eastAsia="黑体" w:hAnsi="黑体" w:cs="黑体"/>
          <w:sz w:val="36"/>
          <w:szCs w:val="36"/>
          <w:lang w:eastAsia="zh-CN"/>
        </w:rPr>
      </w:pPr>
    </w:p>
    <w:p w:rsidR="00B94B1E" w:rsidRDefault="00B94B1E" w:rsidP="00A17D82">
      <w:pPr>
        <w:spacing w:line="560" w:lineRule="exact"/>
        <w:jc w:val="center"/>
        <w:rPr>
          <w:rFonts w:ascii="黑体" w:eastAsia="黑体" w:hAnsi="黑体" w:cs="黑体"/>
          <w:sz w:val="36"/>
          <w:szCs w:val="36"/>
          <w:lang w:eastAsia="zh-CN"/>
        </w:rPr>
      </w:pPr>
    </w:p>
    <w:p w:rsidR="00B94B1E" w:rsidRDefault="00B064FB" w:rsidP="00A17D82">
      <w:pPr>
        <w:spacing w:line="560" w:lineRule="exact"/>
        <w:rPr>
          <w:rFonts w:eastAsia="楷体_GB2312"/>
          <w:sz w:val="32"/>
          <w:szCs w:val="32"/>
        </w:rPr>
      </w:pPr>
      <w:r>
        <w:rPr>
          <w:rFonts w:ascii="仿宋_GB2312" w:eastAsia="仿宋_GB2312" w:hAnsi="仿宋_GB2312" w:cs="仿宋_GB2312" w:hint="eastAsia"/>
          <w:sz w:val="32"/>
          <w:szCs w:val="32"/>
          <w:lang w:eastAsia="zh-CN"/>
        </w:rPr>
        <w:br w:type="page"/>
      </w:r>
    </w:p>
    <w:p w:rsidR="00B94B1E" w:rsidRPr="0033061C" w:rsidRDefault="0033061C" w:rsidP="00A17D82">
      <w:pPr>
        <w:spacing w:line="560" w:lineRule="exact"/>
        <w:ind w:firstLineChars="200" w:firstLine="640"/>
        <w:rPr>
          <w:rFonts w:ascii="Times New Roman" w:eastAsia="黑体" w:hAnsi="Times New Roman"/>
          <w:sz w:val="32"/>
          <w:szCs w:val="32"/>
        </w:rPr>
      </w:pPr>
      <w:r>
        <w:rPr>
          <w:rFonts w:ascii="Times New Roman" w:eastAsia="黑体" w:hAnsi="Times New Roman" w:cs="宋体" w:hint="eastAsia"/>
          <w:sz w:val="32"/>
          <w:szCs w:val="32"/>
          <w:lang w:eastAsia="zh-CN"/>
        </w:rPr>
        <w:lastRenderedPageBreak/>
        <w:t>一、</w:t>
      </w:r>
      <w:proofErr w:type="spellStart"/>
      <w:r w:rsidR="00B064FB" w:rsidRPr="0033061C">
        <w:rPr>
          <w:rFonts w:ascii="Times New Roman" w:eastAsia="黑体" w:hAnsi="Times New Roman" w:cs="宋体" w:hint="eastAsia"/>
          <w:sz w:val="32"/>
          <w:szCs w:val="32"/>
        </w:rPr>
        <w:t>基本情况</w:t>
      </w:r>
      <w:proofErr w:type="spellEnd"/>
    </w:p>
    <w:p w:rsidR="0033061C" w:rsidRPr="005E5847" w:rsidRDefault="0033061C" w:rsidP="00A17D82">
      <w:pPr>
        <w:spacing w:line="560" w:lineRule="exact"/>
        <w:ind w:firstLineChars="200" w:firstLine="640"/>
        <w:rPr>
          <w:rFonts w:eastAsia="仿宋_GB2312"/>
          <w:sz w:val="32"/>
          <w:szCs w:val="32"/>
        </w:rPr>
      </w:pPr>
      <w:r>
        <w:rPr>
          <w:rFonts w:ascii="楷体_GB2312" w:eastAsia="楷体_GB2312" w:hAnsi="楷体_GB2312" w:cs="楷体_GB2312" w:hint="eastAsia"/>
          <w:sz w:val="32"/>
          <w:szCs w:val="32"/>
          <w:lang w:eastAsia="zh-CN"/>
        </w:rPr>
        <w:t>（一）</w:t>
      </w:r>
      <w:proofErr w:type="spellStart"/>
      <w:r>
        <w:rPr>
          <w:rFonts w:eastAsia="仿宋_GB2312" w:hint="eastAsia"/>
          <w:sz w:val="32"/>
          <w:szCs w:val="32"/>
        </w:rPr>
        <w:t>教育</w:t>
      </w:r>
      <w:r w:rsidRPr="005E5847">
        <w:rPr>
          <w:rFonts w:eastAsia="仿宋_GB2312" w:hint="eastAsia"/>
          <w:sz w:val="32"/>
          <w:szCs w:val="32"/>
        </w:rPr>
        <w:t>部门基本情况</w:t>
      </w:r>
      <w:proofErr w:type="spellEnd"/>
    </w:p>
    <w:p w:rsidR="0045045B" w:rsidRDefault="0033061C" w:rsidP="00A17D82">
      <w:pPr>
        <w:spacing w:line="560" w:lineRule="exact"/>
        <w:ind w:leftChars="300" w:left="630"/>
        <w:rPr>
          <w:rFonts w:eastAsia="仿宋_GB2312"/>
          <w:sz w:val="32"/>
          <w:szCs w:val="32"/>
          <w:lang w:eastAsia="zh-CN"/>
        </w:rPr>
      </w:pPr>
      <w:proofErr w:type="spellStart"/>
      <w:r w:rsidRPr="005E5847">
        <w:rPr>
          <w:rFonts w:eastAsia="仿宋_GB2312" w:hint="eastAsia"/>
          <w:sz w:val="32"/>
          <w:szCs w:val="32"/>
        </w:rPr>
        <w:t>炎陵县教育局是政府组成局，为正科级一级预算单位</w:t>
      </w:r>
      <w:proofErr w:type="spellEnd"/>
      <w:r w:rsidRPr="005E5847">
        <w:rPr>
          <w:rFonts w:eastAsia="仿宋_GB2312" w:hint="eastAsia"/>
          <w:sz w:val="32"/>
          <w:szCs w:val="32"/>
        </w:rPr>
        <w:t>。</w:t>
      </w:r>
    </w:p>
    <w:p w:rsidR="0033061C" w:rsidRPr="005E5847" w:rsidRDefault="00B1737D" w:rsidP="00A17D82">
      <w:pPr>
        <w:spacing w:line="560" w:lineRule="exact"/>
        <w:ind w:leftChars="300" w:left="630"/>
        <w:rPr>
          <w:rFonts w:eastAsia="仿宋_GB2312"/>
          <w:sz w:val="32"/>
          <w:szCs w:val="32"/>
          <w:lang w:eastAsia="zh-CN"/>
        </w:rPr>
      </w:pPr>
      <w:r>
        <w:rPr>
          <w:rFonts w:eastAsia="仿宋_GB2312" w:hint="eastAsia"/>
          <w:sz w:val="32"/>
          <w:szCs w:val="32"/>
          <w:lang w:eastAsia="zh-CN"/>
        </w:rPr>
        <w:t>1.</w:t>
      </w:r>
      <w:r w:rsidR="0033061C" w:rsidRPr="005E5847">
        <w:rPr>
          <w:rFonts w:eastAsia="仿宋_GB2312" w:hint="eastAsia"/>
          <w:sz w:val="32"/>
          <w:szCs w:val="32"/>
        </w:rPr>
        <w:t>机构设置</w:t>
      </w:r>
    </w:p>
    <w:p w:rsidR="0033061C" w:rsidRDefault="0033061C" w:rsidP="00A17D82">
      <w:pPr>
        <w:spacing w:line="560" w:lineRule="exact"/>
        <w:ind w:firstLineChars="200" w:firstLine="640"/>
        <w:rPr>
          <w:rFonts w:eastAsia="仿宋_GB2312"/>
          <w:sz w:val="32"/>
          <w:szCs w:val="32"/>
        </w:rPr>
      </w:pPr>
      <w:r w:rsidRPr="005E5847">
        <w:rPr>
          <w:rFonts w:eastAsia="仿宋_GB2312" w:hint="eastAsia"/>
          <w:sz w:val="32"/>
          <w:szCs w:val="32"/>
        </w:rPr>
        <w:t>炎陵县教育局内设机构包括：办公室（行政审批股）、政工人事股（县语言文字工作委员会办公室）、财务内审股（发展建设股）、教育股、安全保卫股、教育督导室（县人民政府教育督导办公室）、县委教育工作领导小组秘书组秘书股及所属事业单位的炎陵县基层教育服务中心、炎陵县学生资助事务中心、炎陵县学生社会实践教育基地。</w:t>
      </w:r>
    </w:p>
    <w:p w:rsidR="0033061C" w:rsidRDefault="0033061C" w:rsidP="00A17D82">
      <w:pPr>
        <w:spacing w:line="560" w:lineRule="exact"/>
        <w:ind w:firstLineChars="200" w:firstLine="640"/>
        <w:rPr>
          <w:rFonts w:eastAsia="仿宋_GB2312"/>
          <w:sz w:val="32"/>
          <w:szCs w:val="32"/>
        </w:rPr>
      </w:pPr>
      <w:r w:rsidRPr="008A15E5">
        <w:rPr>
          <w:rFonts w:eastAsia="仿宋_GB2312" w:hint="eastAsia"/>
          <w:sz w:val="32"/>
          <w:szCs w:val="32"/>
        </w:rPr>
        <w:t>纳入财政</w:t>
      </w:r>
      <w:r w:rsidR="00B1737D">
        <w:rPr>
          <w:rFonts w:eastAsia="仿宋_GB2312" w:hint="eastAsia"/>
          <w:sz w:val="32"/>
          <w:szCs w:val="32"/>
        </w:rPr>
        <w:t>202</w:t>
      </w:r>
      <w:r w:rsidR="00B1737D">
        <w:rPr>
          <w:rFonts w:eastAsia="仿宋_GB2312" w:hint="eastAsia"/>
          <w:sz w:val="32"/>
          <w:szCs w:val="32"/>
          <w:lang w:eastAsia="zh-CN"/>
        </w:rPr>
        <w:t>3</w:t>
      </w:r>
      <w:r w:rsidRPr="008A15E5">
        <w:rPr>
          <w:rFonts w:eastAsia="仿宋_GB2312" w:hint="eastAsia"/>
          <w:sz w:val="32"/>
          <w:szCs w:val="32"/>
        </w:rPr>
        <w:t>年度部门决算编制范围的二级预算单位</w:t>
      </w:r>
      <w:r w:rsidRPr="005E5847">
        <w:rPr>
          <w:rFonts w:eastAsia="仿宋_GB2312" w:hint="eastAsia"/>
          <w:sz w:val="32"/>
          <w:szCs w:val="32"/>
        </w:rPr>
        <w:t>22</w:t>
      </w:r>
      <w:r w:rsidRPr="005E5847">
        <w:rPr>
          <w:rFonts w:eastAsia="仿宋_GB2312" w:hint="eastAsia"/>
          <w:sz w:val="32"/>
          <w:szCs w:val="32"/>
        </w:rPr>
        <w:t>个</w:t>
      </w:r>
      <w:r>
        <w:rPr>
          <w:rFonts w:eastAsia="仿宋_GB2312" w:hint="eastAsia"/>
          <w:sz w:val="32"/>
          <w:szCs w:val="32"/>
        </w:rPr>
        <w:t>，</w:t>
      </w:r>
      <w:r w:rsidRPr="005E5847">
        <w:rPr>
          <w:rFonts w:eastAsia="仿宋_GB2312" w:hint="eastAsia"/>
          <w:sz w:val="32"/>
          <w:szCs w:val="32"/>
        </w:rPr>
        <w:t>分别为：炎陵县教育局机关、炎陵县第一中学、炎陵县炎陵中学、炎陵县职业技术学校、炎陵县示范幼儿园、炎陵县城南小学、炎陵县霞阳镇学校、炎陵县沔渡镇学校、炎陵县十都镇学校、炎陵县沔渡镇石洲学校、炎陵县垄溪乡学校、炎陵县水口镇学校、炎陵县策源乡学校、炎陵县下村乡学校、炎陵县中村瑶族乡平乐学校、炎陵县中村瑶族乡龙渣学校、炎陵县中村瑶族乡民族学校、炎陵县霞阳镇三河学校、炎陵县鹿原镇学校、炎陵县船形乡学校、炎陵县鹿原镇东风学校、炎陵县芙蓉学校。</w:t>
      </w:r>
    </w:p>
    <w:p w:rsidR="0033061C" w:rsidRPr="008A15E5" w:rsidRDefault="0033061C" w:rsidP="00A17D82">
      <w:pPr>
        <w:spacing w:line="560" w:lineRule="exact"/>
        <w:ind w:firstLineChars="200" w:firstLine="640"/>
        <w:rPr>
          <w:rFonts w:eastAsia="仿宋_GB2312"/>
          <w:sz w:val="32"/>
          <w:szCs w:val="32"/>
          <w:lang w:eastAsia="zh-CN"/>
        </w:rPr>
      </w:pPr>
      <w:r>
        <w:rPr>
          <w:rFonts w:eastAsia="仿宋_GB2312" w:hint="eastAsia"/>
          <w:sz w:val="32"/>
          <w:szCs w:val="32"/>
        </w:rPr>
        <w:t>2</w:t>
      </w:r>
      <w:r w:rsidR="00535849">
        <w:rPr>
          <w:rFonts w:eastAsia="仿宋_GB2312" w:hint="eastAsia"/>
          <w:sz w:val="32"/>
          <w:szCs w:val="32"/>
          <w:lang w:eastAsia="zh-CN"/>
        </w:rPr>
        <w:t>.</w:t>
      </w:r>
      <w:r w:rsidR="00B1737D">
        <w:rPr>
          <w:rFonts w:eastAsia="仿宋_GB2312" w:hint="eastAsia"/>
          <w:sz w:val="32"/>
          <w:szCs w:val="32"/>
        </w:rPr>
        <w:t>主要职能</w:t>
      </w:r>
    </w:p>
    <w:p w:rsidR="0033061C" w:rsidRPr="008A15E5" w:rsidRDefault="0033061C" w:rsidP="00A17D82">
      <w:pPr>
        <w:spacing w:line="560" w:lineRule="exact"/>
        <w:ind w:firstLineChars="200" w:firstLine="640"/>
        <w:rPr>
          <w:rFonts w:eastAsia="仿宋_GB2312"/>
          <w:sz w:val="32"/>
          <w:szCs w:val="32"/>
        </w:rPr>
      </w:pPr>
      <w:r w:rsidRPr="008A15E5">
        <w:rPr>
          <w:rFonts w:eastAsia="仿宋_GB2312" w:hint="eastAsia"/>
          <w:sz w:val="32"/>
          <w:szCs w:val="32"/>
        </w:rPr>
        <w:t>贯彻执行国家及省、市、县有关教育工作的方针、政策、法规及规章制度；研究起草本县教育工作的规定、意见、实施办法和有关政策并组织实施。</w:t>
      </w:r>
    </w:p>
    <w:p w:rsidR="0033061C" w:rsidRPr="008A15E5" w:rsidRDefault="0033061C" w:rsidP="00A17D82">
      <w:pPr>
        <w:spacing w:line="560" w:lineRule="exact"/>
        <w:ind w:firstLineChars="200" w:firstLine="640"/>
        <w:rPr>
          <w:rFonts w:eastAsia="仿宋_GB2312"/>
          <w:sz w:val="32"/>
          <w:szCs w:val="32"/>
        </w:rPr>
      </w:pPr>
      <w:proofErr w:type="spellStart"/>
      <w:r w:rsidRPr="008A15E5">
        <w:rPr>
          <w:rFonts w:eastAsia="仿宋_GB2312" w:hint="eastAsia"/>
          <w:sz w:val="32"/>
          <w:szCs w:val="32"/>
        </w:rPr>
        <w:lastRenderedPageBreak/>
        <w:t>在县人民政府的统一领导下，制定本县教育事业发展规划和年度计划，并组织实施</w:t>
      </w:r>
      <w:proofErr w:type="spellEnd"/>
      <w:r w:rsidRPr="008A15E5">
        <w:rPr>
          <w:rFonts w:eastAsia="仿宋_GB2312" w:hint="eastAsia"/>
          <w:sz w:val="32"/>
          <w:szCs w:val="32"/>
        </w:rPr>
        <w:t>。</w:t>
      </w:r>
    </w:p>
    <w:p w:rsidR="0033061C" w:rsidRPr="008A15E5" w:rsidRDefault="0033061C" w:rsidP="00A17D82">
      <w:pPr>
        <w:spacing w:line="560" w:lineRule="exact"/>
        <w:ind w:firstLineChars="200" w:firstLine="640"/>
        <w:rPr>
          <w:rFonts w:eastAsia="仿宋_GB2312"/>
          <w:sz w:val="32"/>
          <w:szCs w:val="32"/>
        </w:rPr>
      </w:pPr>
      <w:r w:rsidRPr="008A15E5">
        <w:rPr>
          <w:rFonts w:eastAsia="仿宋_GB2312" w:hint="eastAsia"/>
          <w:sz w:val="32"/>
          <w:szCs w:val="32"/>
        </w:rPr>
        <w:t>负责对本县幼儿园、小学、中学和中等职业技术学校、成人教育学校及其他教育机构的行政管理。统筹、规划、协调、指导本县教育体制、办学体制和教育教学的综合改革。</w:t>
      </w:r>
    </w:p>
    <w:p w:rsidR="0033061C" w:rsidRPr="008A15E5" w:rsidRDefault="0033061C" w:rsidP="00A17D82">
      <w:pPr>
        <w:spacing w:line="560" w:lineRule="exact"/>
        <w:ind w:firstLineChars="200" w:firstLine="640"/>
        <w:rPr>
          <w:rFonts w:eastAsia="仿宋_GB2312"/>
          <w:sz w:val="32"/>
          <w:szCs w:val="32"/>
        </w:rPr>
      </w:pPr>
      <w:r w:rsidRPr="008A15E5">
        <w:rPr>
          <w:rFonts w:eastAsia="仿宋_GB2312" w:hint="eastAsia"/>
          <w:sz w:val="32"/>
          <w:szCs w:val="32"/>
        </w:rPr>
        <w:t>参与教育预算编制，统筹安排、管理各类教育经费，对所辖教育机构、学校进行财务监督，管理县内学校勤工俭学、基建维修和校产设施，改善学校办学条件。</w:t>
      </w:r>
    </w:p>
    <w:p w:rsidR="0033061C" w:rsidRPr="008A15E5" w:rsidRDefault="0033061C" w:rsidP="00A17D82">
      <w:pPr>
        <w:spacing w:line="560" w:lineRule="exact"/>
        <w:ind w:firstLineChars="200" w:firstLine="640"/>
        <w:rPr>
          <w:rFonts w:eastAsia="仿宋_GB2312"/>
          <w:sz w:val="32"/>
          <w:szCs w:val="32"/>
        </w:rPr>
      </w:pPr>
      <w:r w:rsidRPr="008A15E5">
        <w:rPr>
          <w:rFonts w:eastAsia="仿宋_GB2312" w:hint="eastAsia"/>
          <w:sz w:val="32"/>
          <w:szCs w:val="32"/>
        </w:rPr>
        <w:t>指导、督促、检查各类学校的德育、教学、体育、卫生、安全、综治、计生、普法、学额巩固、学生社会实践、素质评价等各项工作，规范办学行为，提高办学效益；配合有关部门保护未成年学生的身心健康，保障未成年学生的合法权益；实施扶贫助学工作；编制所属各级各类学校的招生计划和办法，加强指导、协调和监督。</w:t>
      </w:r>
    </w:p>
    <w:p w:rsidR="0033061C" w:rsidRPr="008A15E5" w:rsidRDefault="0033061C" w:rsidP="00A17D82">
      <w:pPr>
        <w:spacing w:line="560" w:lineRule="exact"/>
        <w:ind w:firstLineChars="200" w:firstLine="640"/>
        <w:rPr>
          <w:rFonts w:eastAsia="仿宋_GB2312"/>
          <w:sz w:val="32"/>
          <w:szCs w:val="32"/>
        </w:rPr>
      </w:pPr>
      <w:r w:rsidRPr="008A15E5">
        <w:rPr>
          <w:rFonts w:eastAsia="仿宋_GB2312" w:hint="eastAsia"/>
          <w:sz w:val="32"/>
          <w:szCs w:val="32"/>
        </w:rPr>
        <w:t>核定学校人员编制；制定和实施师资队伍建设规划、教师管理制度、教师资格认定、教育人才交流、教师专业技术职务评聘和教师、干部培训办法、人事与分配制度改革方案；规划并指导教育系统精神文明建设，加强对所属机构工作人员及中、小学教职员工的思想政治工作，制定表彰、奖励优秀教育工作者的规定并组织实施。</w:t>
      </w:r>
    </w:p>
    <w:p w:rsidR="00B94B1E" w:rsidRPr="00B1737D" w:rsidRDefault="0033061C" w:rsidP="00A17D82">
      <w:pPr>
        <w:spacing w:line="560" w:lineRule="exact"/>
        <w:ind w:firstLineChars="200" w:firstLine="640"/>
        <w:rPr>
          <w:rFonts w:eastAsia="仿宋_GB2312"/>
          <w:sz w:val="32"/>
          <w:szCs w:val="32"/>
        </w:rPr>
      </w:pPr>
      <w:r w:rsidRPr="008A15E5">
        <w:rPr>
          <w:rFonts w:eastAsia="仿宋_GB2312" w:hint="eastAsia"/>
          <w:sz w:val="32"/>
          <w:szCs w:val="32"/>
        </w:rPr>
        <w:t>按照干部管理权限和程序，负责对学校领导干部及教育局内设机构人员的考核、任免与管理。做好教育的督导评估与学校办学水平公示工作，做好教育交流与合作工作。做好县委、县政府及上级教育部门交办的其他事项。</w:t>
      </w:r>
    </w:p>
    <w:p w:rsidR="00B1737D" w:rsidRPr="00B1737D" w:rsidRDefault="00B1737D" w:rsidP="00A17D82">
      <w:pPr>
        <w:spacing w:line="560" w:lineRule="exact"/>
        <w:ind w:firstLineChars="200" w:firstLine="640"/>
        <w:rPr>
          <w:rFonts w:ascii="楷体_GB2312" w:eastAsia="楷体_GB2312" w:hAnsi="楷体_GB2312" w:cs="楷体_GB2312"/>
          <w:sz w:val="32"/>
          <w:szCs w:val="32"/>
          <w:lang w:eastAsia="zh-CN"/>
        </w:rPr>
      </w:pPr>
      <w:r>
        <w:rPr>
          <w:rFonts w:ascii="宋体" w:eastAsia="仿宋_GB2312" w:hAnsi="宋体" w:cs="宋体" w:hint="eastAsia"/>
          <w:sz w:val="32"/>
          <w:szCs w:val="32"/>
          <w:lang w:eastAsia="zh-CN"/>
        </w:rPr>
        <w:lastRenderedPageBreak/>
        <w:t>（二）</w:t>
      </w:r>
      <w:proofErr w:type="spellStart"/>
      <w:r w:rsidRPr="00B1737D">
        <w:rPr>
          <w:rFonts w:ascii="宋体" w:eastAsia="仿宋_GB2312" w:hAnsi="宋体" w:cs="宋体" w:hint="eastAsia"/>
          <w:sz w:val="32"/>
          <w:szCs w:val="32"/>
        </w:rPr>
        <w:t>支出绩效目标</w:t>
      </w:r>
      <w:proofErr w:type="spellEnd"/>
    </w:p>
    <w:p w:rsidR="00B1737D" w:rsidRPr="00044978" w:rsidRDefault="00044978" w:rsidP="00A17D82">
      <w:pPr>
        <w:spacing w:line="560" w:lineRule="exact"/>
        <w:ind w:firstLineChars="200" w:firstLine="640"/>
        <w:rPr>
          <w:rFonts w:eastAsia="仿宋_GB2312"/>
          <w:sz w:val="32"/>
          <w:szCs w:val="32"/>
          <w:lang w:eastAsia="zh-CN"/>
        </w:rPr>
      </w:pPr>
      <w:r>
        <w:rPr>
          <w:rFonts w:ascii="宋体" w:eastAsia="仿宋_GB2312" w:hAnsi="宋体" w:cs="宋体" w:hint="eastAsia"/>
          <w:sz w:val="32"/>
          <w:szCs w:val="32"/>
          <w:lang w:eastAsia="zh-CN"/>
        </w:rPr>
        <w:t>1.</w:t>
      </w:r>
      <w:r>
        <w:rPr>
          <w:rFonts w:ascii="宋体" w:eastAsia="仿宋_GB2312" w:hAnsi="宋体" w:cs="宋体" w:hint="eastAsia"/>
          <w:sz w:val="32"/>
          <w:szCs w:val="32"/>
          <w:lang w:eastAsia="zh-CN"/>
        </w:rPr>
        <w:t>教育</w:t>
      </w:r>
      <w:proofErr w:type="spellStart"/>
      <w:r>
        <w:rPr>
          <w:rFonts w:ascii="宋体" w:eastAsia="仿宋_GB2312" w:hAnsi="宋体" w:cs="宋体" w:hint="eastAsia"/>
          <w:sz w:val="32"/>
          <w:szCs w:val="32"/>
        </w:rPr>
        <w:t>部门</w:t>
      </w:r>
      <w:r w:rsidR="00B1737D" w:rsidRPr="00044978">
        <w:rPr>
          <w:rFonts w:ascii="宋体" w:eastAsia="仿宋_GB2312" w:hAnsi="宋体" w:cs="宋体" w:hint="eastAsia"/>
          <w:sz w:val="32"/>
          <w:szCs w:val="32"/>
        </w:rPr>
        <w:t>年度整体支出绩效目标</w:t>
      </w:r>
      <w:proofErr w:type="spellEnd"/>
    </w:p>
    <w:p w:rsidR="00D5794E" w:rsidRDefault="00F8419B" w:rsidP="00A17D82">
      <w:pPr>
        <w:spacing w:line="560" w:lineRule="exact"/>
        <w:ind w:firstLineChars="200" w:firstLine="640"/>
        <w:rPr>
          <w:rFonts w:eastAsia="仿宋_GB2312" w:hint="eastAsia"/>
          <w:sz w:val="32"/>
          <w:szCs w:val="32"/>
        </w:rPr>
      </w:pPr>
      <w:proofErr w:type="spellStart"/>
      <w:r>
        <w:rPr>
          <w:rFonts w:eastAsia="仿宋_GB2312" w:hint="eastAsia"/>
          <w:sz w:val="32"/>
          <w:szCs w:val="32"/>
        </w:rPr>
        <w:t>狠抓乡镇学校提质扩容，加快</w:t>
      </w:r>
      <w:proofErr w:type="spellEnd"/>
      <w:r>
        <w:rPr>
          <w:rFonts w:eastAsia="仿宋_GB2312" w:hint="eastAsia"/>
          <w:sz w:val="32"/>
          <w:szCs w:val="32"/>
          <w:lang w:eastAsia="zh-CN"/>
        </w:rPr>
        <w:t>徐特立项目</w:t>
      </w:r>
      <w:r w:rsidR="00D5794E" w:rsidRPr="009C19B6">
        <w:rPr>
          <w:rFonts w:eastAsia="仿宋_GB2312" w:hint="eastAsia"/>
          <w:sz w:val="32"/>
          <w:szCs w:val="32"/>
        </w:rPr>
        <w:t>建设，落实城区学校布局调整，推进教育信息化应用。拓宽教师引进渠道，提升师德修养，引领专业成长，强化人文关怀。深化学校精细化管理，打造学校特色化品牌，全力提高办学质量，做好教育精准扶贫。</w:t>
      </w:r>
    </w:p>
    <w:p w:rsidR="00D5794E" w:rsidRDefault="00D5794E" w:rsidP="00A17D82">
      <w:pPr>
        <w:spacing w:line="560" w:lineRule="exact"/>
        <w:ind w:firstLineChars="200" w:firstLine="640"/>
        <w:rPr>
          <w:rFonts w:eastAsia="仿宋_GB2312" w:hint="eastAsia"/>
          <w:sz w:val="32"/>
          <w:szCs w:val="32"/>
        </w:rPr>
      </w:pPr>
      <w:r w:rsidRPr="009C19B6">
        <w:rPr>
          <w:rFonts w:eastAsia="仿宋_GB2312" w:hint="eastAsia"/>
          <w:sz w:val="32"/>
          <w:szCs w:val="32"/>
        </w:rPr>
        <w:t>政治思想工作持续抓。抓好意识形态工作。增强“四力”、坚守阵地、凝聚人心，充沛正能量、嘹亮好声音、昂扬主旋律，维护好教育和地方的良好形象。全面落实立德树人要求。</w:t>
      </w:r>
    </w:p>
    <w:p w:rsidR="00D5794E" w:rsidRDefault="00D5794E" w:rsidP="00A17D82">
      <w:pPr>
        <w:spacing w:line="560" w:lineRule="exact"/>
        <w:ind w:firstLineChars="200" w:firstLine="640"/>
        <w:rPr>
          <w:rFonts w:eastAsia="仿宋_GB2312" w:hint="eastAsia"/>
          <w:sz w:val="32"/>
          <w:szCs w:val="32"/>
        </w:rPr>
      </w:pPr>
      <w:r w:rsidRPr="009C19B6">
        <w:rPr>
          <w:rFonts w:eastAsia="仿宋_GB2312" w:hint="eastAsia"/>
          <w:sz w:val="32"/>
          <w:szCs w:val="32"/>
        </w:rPr>
        <w:t>教育教学质量重点抓。全面提升保教质量。义务教育做到学校有特色、学生有特长、质量有保障，促进城乡优质教育资源共享，缩小城乡差距。高中教育多元内涵发展，不断提升办学品位，实现本科和“双一流”大学达线人数有明显突破。职业教育创新特色发展，抓好专业技能培训。</w:t>
      </w:r>
    </w:p>
    <w:p w:rsidR="00D5794E" w:rsidRPr="009C19B6" w:rsidRDefault="00D5794E" w:rsidP="00A17D82">
      <w:pPr>
        <w:spacing w:line="560" w:lineRule="exact"/>
        <w:ind w:firstLineChars="200" w:firstLine="640"/>
        <w:rPr>
          <w:rFonts w:eastAsia="仿宋_GB2312" w:hint="eastAsia"/>
          <w:sz w:val="32"/>
          <w:szCs w:val="32"/>
        </w:rPr>
      </w:pPr>
      <w:proofErr w:type="spellStart"/>
      <w:r w:rsidRPr="009C19B6">
        <w:rPr>
          <w:rFonts w:eastAsia="仿宋_GB2312" w:hint="eastAsia"/>
          <w:sz w:val="32"/>
          <w:szCs w:val="32"/>
        </w:rPr>
        <w:t>教育均衡发展全面抓</w:t>
      </w:r>
      <w:proofErr w:type="spellEnd"/>
      <w:r w:rsidRPr="009C19B6">
        <w:rPr>
          <w:rFonts w:eastAsia="仿宋_GB2312" w:hint="eastAsia"/>
          <w:sz w:val="32"/>
          <w:szCs w:val="32"/>
        </w:rPr>
        <w:t>。</w:t>
      </w:r>
      <w:proofErr w:type="spellStart"/>
      <w:r w:rsidRPr="009C19B6">
        <w:rPr>
          <w:rFonts w:eastAsia="仿宋_GB2312" w:hint="eastAsia"/>
          <w:sz w:val="32"/>
          <w:szCs w:val="32"/>
        </w:rPr>
        <w:t>全面推进义务教育从基本均衡向优质均衡迈进</w:t>
      </w:r>
      <w:proofErr w:type="spellEnd"/>
      <w:r w:rsidRPr="009C19B6">
        <w:rPr>
          <w:rFonts w:eastAsia="仿宋_GB2312" w:hint="eastAsia"/>
          <w:sz w:val="32"/>
          <w:szCs w:val="32"/>
        </w:rPr>
        <w:t>。全面推进</w:t>
      </w:r>
      <w:r w:rsidR="00F8419B">
        <w:rPr>
          <w:rFonts w:eastAsia="仿宋_GB2312" w:hint="eastAsia"/>
          <w:sz w:val="32"/>
          <w:szCs w:val="32"/>
        </w:rPr>
        <w:t>202</w:t>
      </w:r>
      <w:r w:rsidR="00F8419B">
        <w:rPr>
          <w:rFonts w:eastAsia="仿宋_GB2312" w:hint="eastAsia"/>
          <w:sz w:val="32"/>
          <w:szCs w:val="32"/>
          <w:lang w:eastAsia="zh-CN"/>
        </w:rPr>
        <w:t>3</w:t>
      </w:r>
      <w:r w:rsidRPr="009C19B6">
        <w:rPr>
          <w:rFonts w:eastAsia="仿宋_GB2312" w:hint="eastAsia"/>
          <w:sz w:val="32"/>
          <w:szCs w:val="32"/>
        </w:rPr>
        <w:t>年义务教育薄弱环节改善与能力提升</w:t>
      </w:r>
      <w:r w:rsidR="00F8419B">
        <w:rPr>
          <w:rFonts w:eastAsia="仿宋_GB2312" w:hint="eastAsia"/>
          <w:sz w:val="32"/>
          <w:szCs w:val="32"/>
          <w:lang w:eastAsia="zh-CN"/>
        </w:rPr>
        <w:t>项目</w:t>
      </w:r>
      <w:proofErr w:type="spellStart"/>
      <w:r w:rsidRPr="009C19B6">
        <w:rPr>
          <w:rFonts w:eastAsia="仿宋_GB2312" w:hint="eastAsia"/>
          <w:sz w:val="32"/>
          <w:szCs w:val="32"/>
        </w:rPr>
        <w:t>建设</w:t>
      </w:r>
      <w:proofErr w:type="spellEnd"/>
      <w:r w:rsidRPr="009C19B6">
        <w:rPr>
          <w:rFonts w:eastAsia="仿宋_GB2312" w:hint="eastAsia"/>
          <w:sz w:val="32"/>
          <w:szCs w:val="32"/>
        </w:rPr>
        <w:t>。</w:t>
      </w:r>
      <w:proofErr w:type="spellStart"/>
      <w:r w:rsidRPr="009C19B6">
        <w:rPr>
          <w:rFonts w:eastAsia="仿宋_GB2312" w:hint="eastAsia"/>
          <w:sz w:val="32"/>
          <w:szCs w:val="32"/>
        </w:rPr>
        <w:t>稳步推进教育信息化建设，持续推进师资</w:t>
      </w:r>
      <w:r w:rsidR="00F8419B">
        <w:rPr>
          <w:rFonts w:eastAsia="仿宋_GB2312" w:hint="eastAsia"/>
          <w:sz w:val="32"/>
          <w:szCs w:val="32"/>
        </w:rPr>
        <w:t>水平提升</w:t>
      </w:r>
      <w:proofErr w:type="spellEnd"/>
      <w:r w:rsidR="00F8419B">
        <w:rPr>
          <w:rFonts w:eastAsia="仿宋_GB2312" w:hint="eastAsia"/>
          <w:sz w:val="32"/>
          <w:szCs w:val="32"/>
        </w:rPr>
        <w:t>。</w:t>
      </w:r>
      <w:proofErr w:type="spellStart"/>
      <w:r w:rsidR="00F8419B">
        <w:rPr>
          <w:rFonts w:eastAsia="仿宋_GB2312" w:hint="eastAsia"/>
          <w:sz w:val="32"/>
          <w:szCs w:val="32"/>
        </w:rPr>
        <w:t>加强师德师风建设，落实教师全员培训，大力表彰奖励优秀</w:t>
      </w:r>
      <w:proofErr w:type="spellEnd"/>
      <w:r w:rsidR="00F8419B">
        <w:rPr>
          <w:rFonts w:eastAsia="仿宋_GB2312" w:hint="eastAsia"/>
          <w:sz w:val="32"/>
          <w:szCs w:val="32"/>
          <w:lang w:eastAsia="zh-CN"/>
        </w:rPr>
        <w:t>教</w:t>
      </w:r>
      <w:proofErr w:type="spellStart"/>
      <w:r w:rsidRPr="009C19B6">
        <w:rPr>
          <w:rFonts w:eastAsia="仿宋_GB2312" w:hint="eastAsia"/>
          <w:sz w:val="32"/>
          <w:szCs w:val="32"/>
        </w:rPr>
        <w:t>师，提高师资整体水平</w:t>
      </w:r>
      <w:proofErr w:type="spellEnd"/>
      <w:r w:rsidRPr="009C19B6">
        <w:rPr>
          <w:rFonts w:eastAsia="仿宋_GB2312" w:hint="eastAsia"/>
          <w:sz w:val="32"/>
          <w:szCs w:val="32"/>
        </w:rPr>
        <w:t>。</w:t>
      </w:r>
    </w:p>
    <w:p w:rsidR="00D5794E" w:rsidRPr="009C19B6" w:rsidRDefault="00D5794E" w:rsidP="00A17D82">
      <w:pPr>
        <w:spacing w:line="560" w:lineRule="exact"/>
        <w:ind w:firstLineChars="200" w:firstLine="640"/>
        <w:rPr>
          <w:rFonts w:eastAsia="仿宋_GB2312" w:hint="eastAsia"/>
          <w:sz w:val="32"/>
          <w:szCs w:val="32"/>
        </w:rPr>
      </w:pPr>
      <w:r w:rsidRPr="009C19B6">
        <w:rPr>
          <w:rFonts w:eastAsia="仿宋_GB2312" w:hint="eastAsia"/>
          <w:sz w:val="32"/>
          <w:szCs w:val="32"/>
        </w:rPr>
        <w:t>安全稳定工作天天抓。坚</w:t>
      </w:r>
      <w:r>
        <w:rPr>
          <w:rFonts w:eastAsia="仿宋_GB2312" w:hint="eastAsia"/>
          <w:sz w:val="32"/>
          <w:szCs w:val="32"/>
        </w:rPr>
        <w:t>决把师生的生命安全放在首要位置，落实学生的安全管理与教育，加强</w:t>
      </w:r>
      <w:r w:rsidRPr="009C19B6">
        <w:rPr>
          <w:rFonts w:eastAsia="仿宋_GB2312" w:hint="eastAsia"/>
          <w:sz w:val="32"/>
          <w:szCs w:val="32"/>
        </w:rPr>
        <w:t>学生的心理疏导与关爱，加强交通安全教育与防溺水工作管理。</w:t>
      </w:r>
    </w:p>
    <w:p w:rsidR="00D5794E" w:rsidRDefault="00D5794E" w:rsidP="00A17D82">
      <w:pPr>
        <w:spacing w:line="560" w:lineRule="exact"/>
        <w:ind w:firstLineChars="200" w:firstLine="640"/>
        <w:rPr>
          <w:rFonts w:eastAsia="仿宋_GB2312" w:hint="eastAsia"/>
          <w:sz w:val="32"/>
          <w:szCs w:val="32"/>
          <w:lang w:eastAsia="zh-CN"/>
        </w:rPr>
      </w:pPr>
      <w:proofErr w:type="spellStart"/>
      <w:r w:rsidRPr="009C19B6">
        <w:rPr>
          <w:rFonts w:eastAsia="仿宋_GB2312" w:hint="eastAsia"/>
          <w:sz w:val="32"/>
          <w:szCs w:val="32"/>
        </w:rPr>
        <w:lastRenderedPageBreak/>
        <w:t>高考综合改革稳步抓</w:t>
      </w:r>
      <w:proofErr w:type="spellEnd"/>
      <w:r w:rsidRPr="009C19B6">
        <w:rPr>
          <w:rFonts w:eastAsia="仿宋_GB2312" w:hint="eastAsia"/>
          <w:sz w:val="32"/>
          <w:szCs w:val="32"/>
        </w:rPr>
        <w:t>。</w:t>
      </w:r>
      <w:proofErr w:type="spellStart"/>
      <w:r w:rsidRPr="009C19B6">
        <w:rPr>
          <w:rFonts w:eastAsia="仿宋_GB2312" w:hint="eastAsia"/>
          <w:sz w:val="32"/>
          <w:szCs w:val="32"/>
        </w:rPr>
        <w:t>面对新高考综合改革，加强研究应对，保证师资配备，优化教师结构，调动教师积极性，切实打好“新高考”这场硬仗</w:t>
      </w:r>
      <w:proofErr w:type="spellEnd"/>
      <w:r w:rsidRPr="009C19B6">
        <w:rPr>
          <w:rFonts w:eastAsia="仿宋_GB2312" w:hint="eastAsia"/>
          <w:sz w:val="32"/>
          <w:szCs w:val="32"/>
        </w:rPr>
        <w:t>。</w:t>
      </w:r>
    </w:p>
    <w:p w:rsidR="0045045B" w:rsidRDefault="0045045B" w:rsidP="00A17D82">
      <w:pPr>
        <w:spacing w:line="560" w:lineRule="exact"/>
        <w:ind w:firstLineChars="200" w:firstLine="640"/>
        <w:rPr>
          <w:rFonts w:eastAsia="仿宋_GB2312"/>
          <w:sz w:val="32"/>
          <w:szCs w:val="32"/>
        </w:rPr>
      </w:pPr>
      <w:r>
        <w:rPr>
          <w:rFonts w:eastAsia="仿宋_GB2312" w:hint="eastAsia"/>
          <w:sz w:val="32"/>
          <w:szCs w:val="32"/>
        </w:rPr>
        <w:t>2</w:t>
      </w:r>
      <w:r>
        <w:rPr>
          <w:rFonts w:eastAsia="仿宋_GB2312" w:hint="eastAsia"/>
          <w:sz w:val="32"/>
          <w:szCs w:val="32"/>
        </w:rPr>
        <w:t>、</w:t>
      </w:r>
      <w:r w:rsidRPr="005E5847">
        <w:rPr>
          <w:rFonts w:eastAsia="仿宋_GB2312" w:hint="eastAsia"/>
          <w:sz w:val="32"/>
          <w:szCs w:val="32"/>
        </w:rPr>
        <w:t>专项资金绩效目标</w:t>
      </w:r>
    </w:p>
    <w:p w:rsidR="0045045B" w:rsidRPr="00E46B01" w:rsidRDefault="0045045B" w:rsidP="00A17D82">
      <w:pPr>
        <w:spacing w:line="560" w:lineRule="exact"/>
        <w:ind w:firstLineChars="200" w:firstLine="640"/>
        <w:rPr>
          <w:rFonts w:eastAsia="仿宋_GB2312"/>
          <w:sz w:val="32"/>
          <w:szCs w:val="32"/>
          <w:lang w:eastAsia="zh-CN"/>
        </w:rPr>
      </w:pPr>
      <w:proofErr w:type="spellStart"/>
      <w:r w:rsidRPr="00E46B01">
        <w:rPr>
          <w:rFonts w:eastAsia="仿宋_GB2312" w:hint="eastAsia"/>
          <w:sz w:val="32"/>
          <w:szCs w:val="32"/>
        </w:rPr>
        <w:t>农村教师公费定向培养</w:t>
      </w:r>
      <w:r>
        <w:rPr>
          <w:rFonts w:eastAsia="仿宋_GB2312" w:hint="eastAsia"/>
          <w:sz w:val="32"/>
          <w:szCs w:val="32"/>
        </w:rPr>
        <w:t>：</w:t>
      </w:r>
      <w:r w:rsidRPr="00E46B01">
        <w:rPr>
          <w:rFonts w:eastAsia="仿宋_GB2312" w:hint="eastAsia"/>
          <w:sz w:val="32"/>
          <w:szCs w:val="32"/>
        </w:rPr>
        <w:t>实施农村中小学、幼儿园教师公费定向培养</w:t>
      </w:r>
      <w:proofErr w:type="spellEnd"/>
      <w:r w:rsidRPr="00E46B01">
        <w:rPr>
          <w:rFonts w:eastAsia="仿宋_GB2312" w:hint="eastAsia"/>
          <w:sz w:val="32"/>
          <w:szCs w:val="32"/>
        </w:rPr>
        <w:t>，</w:t>
      </w:r>
      <w:r w:rsidR="00FD4ECC">
        <w:rPr>
          <w:rFonts w:eastAsia="仿宋_GB2312" w:hint="eastAsia"/>
          <w:sz w:val="32"/>
          <w:szCs w:val="32"/>
          <w:lang w:eastAsia="zh-CN"/>
        </w:rPr>
        <w:t>年初预算数为</w:t>
      </w:r>
      <w:r w:rsidR="00FD4ECC">
        <w:rPr>
          <w:rFonts w:eastAsia="仿宋_GB2312" w:hint="eastAsia"/>
          <w:sz w:val="32"/>
          <w:szCs w:val="32"/>
          <w:lang w:eastAsia="zh-CN"/>
        </w:rPr>
        <w:t>717100</w:t>
      </w:r>
      <w:r w:rsidR="00FD4ECC">
        <w:rPr>
          <w:rFonts w:eastAsia="仿宋_GB2312" w:hint="eastAsia"/>
          <w:sz w:val="32"/>
          <w:szCs w:val="32"/>
          <w:lang w:eastAsia="zh-CN"/>
        </w:rPr>
        <w:t>元，执行数为</w:t>
      </w:r>
      <w:r w:rsidR="00FD4ECC">
        <w:rPr>
          <w:rFonts w:eastAsia="仿宋_GB2312" w:hint="eastAsia"/>
          <w:sz w:val="32"/>
          <w:szCs w:val="32"/>
          <w:lang w:eastAsia="zh-CN"/>
        </w:rPr>
        <w:t>640740</w:t>
      </w:r>
      <w:r w:rsidR="00FD4ECC">
        <w:rPr>
          <w:rFonts w:eastAsia="仿宋_GB2312" w:hint="eastAsia"/>
          <w:sz w:val="32"/>
          <w:szCs w:val="32"/>
          <w:lang w:eastAsia="zh-CN"/>
        </w:rPr>
        <w:t>元，执行率为</w:t>
      </w:r>
      <w:r w:rsidR="00FD4ECC">
        <w:rPr>
          <w:rFonts w:eastAsia="仿宋_GB2312" w:hint="eastAsia"/>
          <w:sz w:val="32"/>
          <w:szCs w:val="32"/>
          <w:lang w:eastAsia="zh-CN"/>
        </w:rPr>
        <w:t>89%</w:t>
      </w:r>
      <w:r w:rsidR="00FD4ECC">
        <w:rPr>
          <w:rFonts w:eastAsia="仿宋_GB2312" w:hint="eastAsia"/>
          <w:sz w:val="32"/>
          <w:szCs w:val="32"/>
          <w:lang w:eastAsia="zh-CN"/>
        </w:rPr>
        <w:t>。</w:t>
      </w:r>
    </w:p>
    <w:p w:rsidR="00FD4ECC" w:rsidRPr="00E46B01" w:rsidRDefault="0045045B" w:rsidP="00FD4ECC">
      <w:pPr>
        <w:spacing w:line="560" w:lineRule="exact"/>
        <w:ind w:firstLineChars="200" w:firstLine="640"/>
        <w:rPr>
          <w:rFonts w:eastAsia="仿宋_GB2312"/>
          <w:sz w:val="32"/>
          <w:szCs w:val="32"/>
          <w:lang w:eastAsia="zh-CN"/>
        </w:rPr>
      </w:pPr>
      <w:r w:rsidRPr="00E46B01">
        <w:rPr>
          <w:rFonts w:eastAsia="仿宋_GB2312" w:hint="eastAsia"/>
          <w:sz w:val="32"/>
          <w:szCs w:val="32"/>
        </w:rPr>
        <w:t>原民办教师和代课教师生活困难补助经费</w:t>
      </w:r>
      <w:r>
        <w:rPr>
          <w:rFonts w:eastAsia="仿宋_GB2312" w:hint="eastAsia"/>
          <w:sz w:val="32"/>
          <w:szCs w:val="32"/>
        </w:rPr>
        <w:t>：</w:t>
      </w:r>
      <w:r w:rsidRPr="00E46B01">
        <w:rPr>
          <w:rFonts w:eastAsia="仿宋_GB2312" w:hint="eastAsia"/>
          <w:sz w:val="32"/>
          <w:szCs w:val="32"/>
        </w:rPr>
        <w:t>继续实施原民办教师和代课教师生活困难补助计划，承担原民办教师和代课教师约</w:t>
      </w:r>
      <w:r w:rsidRPr="00E46B01">
        <w:rPr>
          <w:rFonts w:eastAsia="仿宋_GB2312" w:hint="eastAsia"/>
          <w:sz w:val="32"/>
          <w:szCs w:val="32"/>
        </w:rPr>
        <w:t>650</w:t>
      </w:r>
      <w:r w:rsidRPr="00E46B01">
        <w:rPr>
          <w:rFonts w:eastAsia="仿宋_GB2312" w:hint="eastAsia"/>
          <w:sz w:val="32"/>
          <w:szCs w:val="32"/>
        </w:rPr>
        <w:t>人的基本生活困难补助。</w:t>
      </w:r>
      <w:r w:rsidR="00FD4ECC">
        <w:rPr>
          <w:rFonts w:eastAsia="仿宋_GB2312" w:hint="eastAsia"/>
          <w:sz w:val="32"/>
          <w:szCs w:val="32"/>
          <w:lang w:eastAsia="zh-CN"/>
        </w:rPr>
        <w:t>年初预算数为</w:t>
      </w:r>
      <w:r w:rsidR="00FD4ECC">
        <w:rPr>
          <w:rFonts w:eastAsia="仿宋_GB2312" w:hint="eastAsia"/>
          <w:sz w:val="32"/>
          <w:szCs w:val="32"/>
          <w:lang w:eastAsia="zh-CN"/>
        </w:rPr>
        <w:t>878100</w:t>
      </w:r>
      <w:r w:rsidR="00FD4ECC">
        <w:rPr>
          <w:rFonts w:eastAsia="仿宋_GB2312" w:hint="eastAsia"/>
          <w:sz w:val="32"/>
          <w:szCs w:val="32"/>
          <w:lang w:eastAsia="zh-CN"/>
        </w:rPr>
        <w:t>元，执行数为</w:t>
      </w:r>
      <w:r w:rsidR="00FD4ECC">
        <w:rPr>
          <w:rFonts w:eastAsia="仿宋_GB2312" w:hint="eastAsia"/>
          <w:sz w:val="32"/>
          <w:szCs w:val="32"/>
          <w:lang w:eastAsia="zh-CN"/>
        </w:rPr>
        <w:t>878100</w:t>
      </w:r>
      <w:r w:rsidR="00FD4ECC">
        <w:rPr>
          <w:rFonts w:eastAsia="仿宋_GB2312" w:hint="eastAsia"/>
          <w:sz w:val="32"/>
          <w:szCs w:val="32"/>
          <w:lang w:eastAsia="zh-CN"/>
        </w:rPr>
        <w:t>元，执行率为</w:t>
      </w:r>
      <w:r w:rsidR="00FD4ECC">
        <w:rPr>
          <w:rFonts w:eastAsia="仿宋_GB2312" w:hint="eastAsia"/>
          <w:sz w:val="32"/>
          <w:szCs w:val="32"/>
          <w:lang w:eastAsia="zh-CN"/>
        </w:rPr>
        <w:t>100%</w:t>
      </w:r>
      <w:r w:rsidR="00FD4ECC">
        <w:rPr>
          <w:rFonts w:eastAsia="仿宋_GB2312" w:hint="eastAsia"/>
          <w:sz w:val="32"/>
          <w:szCs w:val="32"/>
          <w:lang w:eastAsia="zh-CN"/>
        </w:rPr>
        <w:t>。</w:t>
      </w:r>
    </w:p>
    <w:p w:rsidR="00FD4ECC" w:rsidRPr="00E46B01" w:rsidRDefault="0045045B" w:rsidP="00FD4ECC">
      <w:pPr>
        <w:spacing w:line="560" w:lineRule="exact"/>
        <w:ind w:firstLineChars="200" w:firstLine="640"/>
        <w:rPr>
          <w:rFonts w:eastAsia="仿宋_GB2312"/>
          <w:sz w:val="32"/>
          <w:szCs w:val="32"/>
          <w:lang w:eastAsia="zh-CN"/>
        </w:rPr>
      </w:pPr>
      <w:proofErr w:type="spellStart"/>
      <w:r w:rsidRPr="00E46B01">
        <w:rPr>
          <w:rFonts w:eastAsia="仿宋_GB2312" w:hint="eastAsia"/>
          <w:sz w:val="32"/>
          <w:szCs w:val="32"/>
        </w:rPr>
        <w:t>中小学生饮水费</w:t>
      </w:r>
      <w:proofErr w:type="spellEnd"/>
      <w:r>
        <w:rPr>
          <w:rFonts w:eastAsia="仿宋_GB2312" w:hint="eastAsia"/>
          <w:sz w:val="32"/>
          <w:szCs w:val="32"/>
        </w:rPr>
        <w:t>：</w:t>
      </w:r>
      <w:r w:rsidRPr="00E46B01">
        <w:rPr>
          <w:rFonts w:eastAsia="仿宋_GB2312" w:hint="eastAsia"/>
          <w:sz w:val="32"/>
          <w:szCs w:val="32"/>
        </w:rPr>
        <w:tab/>
      </w:r>
      <w:r w:rsidRPr="00E46B01">
        <w:rPr>
          <w:rFonts w:eastAsia="仿宋_GB2312" w:hint="eastAsia"/>
          <w:sz w:val="32"/>
          <w:szCs w:val="32"/>
        </w:rPr>
        <w:t>解决义务教育学生饮用水安全</w:t>
      </w:r>
      <w:r>
        <w:rPr>
          <w:rFonts w:eastAsia="仿宋_GB2312" w:hint="eastAsia"/>
          <w:sz w:val="32"/>
          <w:szCs w:val="32"/>
        </w:rPr>
        <w:t>，</w:t>
      </w:r>
      <w:r w:rsidRPr="00E46B01">
        <w:rPr>
          <w:rFonts w:eastAsia="仿宋_GB2312" w:hint="eastAsia"/>
          <w:sz w:val="32"/>
          <w:szCs w:val="32"/>
        </w:rPr>
        <w:t>助力义务教育均衡发展，教育公平显著提升，满足家庭经济困难学生的生活需要。继续实施中小学生安全饮水计划，承担义务教育学生饮用水费用。</w:t>
      </w:r>
      <w:r w:rsidR="00FD4ECC">
        <w:rPr>
          <w:rFonts w:eastAsia="仿宋_GB2312" w:hint="eastAsia"/>
          <w:sz w:val="32"/>
          <w:szCs w:val="32"/>
          <w:lang w:eastAsia="zh-CN"/>
        </w:rPr>
        <w:t>年初预算数为</w:t>
      </w:r>
      <w:r w:rsidR="00FD4ECC">
        <w:rPr>
          <w:rFonts w:eastAsia="仿宋_GB2312" w:hint="eastAsia"/>
          <w:sz w:val="32"/>
          <w:szCs w:val="32"/>
          <w:lang w:eastAsia="zh-CN"/>
        </w:rPr>
        <w:t>900000</w:t>
      </w:r>
      <w:r w:rsidR="00FD4ECC">
        <w:rPr>
          <w:rFonts w:eastAsia="仿宋_GB2312" w:hint="eastAsia"/>
          <w:sz w:val="32"/>
          <w:szCs w:val="32"/>
          <w:lang w:eastAsia="zh-CN"/>
        </w:rPr>
        <w:t>元，执行数为</w:t>
      </w:r>
      <w:r w:rsidR="00FD4ECC">
        <w:rPr>
          <w:rFonts w:eastAsia="仿宋_GB2312" w:hint="eastAsia"/>
          <w:sz w:val="32"/>
          <w:szCs w:val="32"/>
          <w:lang w:eastAsia="zh-CN"/>
        </w:rPr>
        <w:t>879721.5</w:t>
      </w:r>
      <w:r w:rsidR="00FD4ECC">
        <w:rPr>
          <w:rFonts w:eastAsia="仿宋_GB2312" w:hint="eastAsia"/>
          <w:sz w:val="32"/>
          <w:szCs w:val="32"/>
          <w:lang w:eastAsia="zh-CN"/>
        </w:rPr>
        <w:t>元，执行率为</w:t>
      </w:r>
      <w:r w:rsidR="00FD4ECC">
        <w:rPr>
          <w:rFonts w:eastAsia="仿宋_GB2312" w:hint="eastAsia"/>
          <w:sz w:val="32"/>
          <w:szCs w:val="32"/>
          <w:lang w:eastAsia="zh-CN"/>
        </w:rPr>
        <w:t>98%</w:t>
      </w:r>
      <w:r w:rsidR="00FD4ECC">
        <w:rPr>
          <w:rFonts w:eastAsia="仿宋_GB2312" w:hint="eastAsia"/>
          <w:sz w:val="32"/>
          <w:szCs w:val="32"/>
          <w:lang w:eastAsia="zh-CN"/>
        </w:rPr>
        <w:t>。</w:t>
      </w:r>
    </w:p>
    <w:p w:rsidR="00C85ADC" w:rsidRPr="00E46B01" w:rsidRDefault="0045045B" w:rsidP="00C85ADC">
      <w:pPr>
        <w:spacing w:line="560" w:lineRule="exact"/>
        <w:ind w:firstLineChars="200" w:firstLine="640"/>
        <w:rPr>
          <w:rFonts w:eastAsia="仿宋_GB2312"/>
          <w:sz w:val="32"/>
          <w:szCs w:val="32"/>
          <w:lang w:eastAsia="zh-CN"/>
        </w:rPr>
      </w:pPr>
      <w:proofErr w:type="spellStart"/>
      <w:r w:rsidRPr="00E46B01">
        <w:rPr>
          <w:rFonts w:eastAsia="仿宋_GB2312" w:hint="eastAsia"/>
          <w:sz w:val="32"/>
          <w:szCs w:val="32"/>
        </w:rPr>
        <w:t>学校及幼儿园生均公用经费</w:t>
      </w:r>
      <w:r>
        <w:rPr>
          <w:rFonts w:eastAsia="仿宋_GB2312" w:hint="eastAsia"/>
          <w:sz w:val="32"/>
          <w:szCs w:val="32"/>
        </w:rPr>
        <w:t>：</w:t>
      </w:r>
      <w:r w:rsidRPr="00E46B01">
        <w:rPr>
          <w:rFonts w:eastAsia="仿宋_GB2312" w:hint="eastAsia"/>
          <w:sz w:val="32"/>
          <w:szCs w:val="32"/>
        </w:rPr>
        <w:t>保障中小学校正常运转，确保学校正常的教育教学秩序；改善学校办学条件，保障校舍安全</w:t>
      </w:r>
      <w:proofErr w:type="spellEnd"/>
      <w:r w:rsidRPr="00E46B01">
        <w:rPr>
          <w:rFonts w:eastAsia="仿宋_GB2312" w:hint="eastAsia"/>
          <w:sz w:val="32"/>
          <w:szCs w:val="32"/>
        </w:rPr>
        <w:t>。</w:t>
      </w:r>
      <w:r w:rsidR="00C85ADC">
        <w:rPr>
          <w:rFonts w:eastAsia="仿宋_GB2312" w:hint="eastAsia"/>
          <w:sz w:val="32"/>
          <w:szCs w:val="32"/>
          <w:lang w:eastAsia="zh-CN"/>
        </w:rPr>
        <w:t>年初预算数为</w:t>
      </w:r>
      <w:r w:rsidR="00C85ADC">
        <w:rPr>
          <w:rFonts w:eastAsia="仿宋_GB2312" w:hint="eastAsia"/>
          <w:sz w:val="32"/>
          <w:szCs w:val="32"/>
          <w:lang w:eastAsia="zh-CN"/>
        </w:rPr>
        <w:t>1839184</w:t>
      </w:r>
      <w:r w:rsidR="00C85ADC">
        <w:rPr>
          <w:rFonts w:eastAsia="仿宋_GB2312" w:hint="eastAsia"/>
          <w:sz w:val="32"/>
          <w:szCs w:val="32"/>
          <w:lang w:eastAsia="zh-CN"/>
        </w:rPr>
        <w:t>元，执行数为</w:t>
      </w:r>
      <w:r w:rsidR="00C85ADC">
        <w:rPr>
          <w:rFonts w:eastAsia="仿宋_GB2312" w:hint="eastAsia"/>
          <w:sz w:val="32"/>
          <w:szCs w:val="32"/>
          <w:lang w:eastAsia="zh-CN"/>
        </w:rPr>
        <w:t>1332303.48</w:t>
      </w:r>
      <w:r w:rsidR="00C85ADC">
        <w:rPr>
          <w:rFonts w:eastAsia="仿宋_GB2312" w:hint="eastAsia"/>
          <w:sz w:val="32"/>
          <w:szCs w:val="32"/>
          <w:lang w:eastAsia="zh-CN"/>
        </w:rPr>
        <w:t>元，执行率为</w:t>
      </w:r>
      <w:r w:rsidR="00C85ADC">
        <w:rPr>
          <w:rFonts w:eastAsia="仿宋_GB2312" w:hint="eastAsia"/>
          <w:sz w:val="32"/>
          <w:szCs w:val="32"/>
          <w:lang w:eastAsia="zh-CN"/>
        </w:rPr>
        <w:t>72%</w:t>
      </w:r>
      <w:r w:rsidR="00C85ADC">
        <w:rPr>
          <w:rFonts w:eastAsia="仿宋_GB2312" w:hint="eastAsia"/>
          <w:sz w:val="32"/>
          <w:szCs w:val="32"/>
          <w:lang w:eastAsia="zh-CN"/>
        </w:rPr>
        <w:t>。</w:t>
      </w:r>
    </w:p>
    <w:p w:rsidR="00FD4ECC" w:rsidRPr="00E46B01" w:rsidRDefault="0045045B" w:rsidP="00FD4ECC">
      <w:pPr>
        <w:spacing w:line="560" w:lineRule="exact"/>
        <w:ind w:firstLineChars="200" w:firstLine="640"/>
        <w:rPr>
          <w:rFonts w:eastAsia="仿宋_GB2312"/>
          <w:sz w:val="32"/>
          <w:szCs w:val="32"/>
          <w:lang w:eastAsia="zh-CN"/>
        </w:rPr>
      </w:pPr>
      <w:r w:rsidRPr="00E46B01">
        <w:rPr>
          <w:rFonts w:eastAsia="仿宋_GB2312" w:hint="eastAsia"/>
          <w:sz w:val="32"/>
          <w:szCs w:val="32"/>
        </w:rPr>
        <w:t>学生资助资金</w:t>
      </w:r>
      <w:r>
        <w:rPr>
          <w:rFonts w:eastAsia="仿宋_GB2312" w:hint="eastAsia"/>
          <w:sz w:val="32"/>
          <w:szCs w:val="32"/>
        </w:rPr>
        <w:t>：</w:t>
      </w:r>
      <w:r w:rsidRPr="00E46B01">
        <w:rPr>
          <w:rFonts w:eastAsia="仿宋_GB2312" w:hint="eastAsia"/>
          <w:sz w:val="32"/>
          <w:szCs w:val="32"/>
        </w:rPr>
        <w:t>对全县建档立卡未脱贫对象家庭就读子女开展教育扶贫“精准助学”，确保无一人因贫失学，无一个家庭因学致贫返贫；落实义务教育家庭经济困难学生生活补助、家庭经济困难幼儿补助、普通高中助学金免学费和建档立卡等</w:t>
      </w:r>
      <w:r w:rsidRPr="00E46B01">
        <w:rPr>
          <w:rFonts w:eastAsia="仿宋_GB2312" w:hint="eastAsia"/>
          <w:sz w:val="32"/>
          <w:szCs w:val="32"/>
        </w:rPr>
        <w:lastRenderedPageBreak/>
        <w:t>学生免教材及教辅费、中职助学金和免</w:t>
      </w:r>
      <w:r w:rsidR="00292B4F" w:rsidRPr="00E46B01">
        <w:rPr>
          <w:rFonts w:eastAsia="仿宋_GB2312" w:hint="eastAsia"/>
          <w:sz w:val="32"/>
          <w:szCs w:val="32"/>
        </w:rPr>
        <w:t>学费、外县建档立卡学生补助、义务教育雨露计划、义务教育建档立卡等学生免教辅费等资金。</w:t>
      </w:r>
      <w:r w:rsidR="00FD4ECC">
        <w:rPr>
          <w:rFonts w:eastAsia="仿宋_GB2312" w:hint="eastAsia"/>
          <w:sz w:val="32"/>
          <w:szCs w:val="32"/>
          <w:lang w:eastAsia="zh-CN"/>
        </w:rPr>
        <w:t>年初预算数为</w:t>
      </w:r>
      <w:r w:rsidR="00FD4ECC">
        <w:rPr>
          <w:rFonts w:eastAsia="仿宋_GB2312" w:hint="eastAsia"/>
          <w:sz w:val="32"/>
          <w:szCs w:val="32"/>
          <w:lang w:eastAsia="zh-CN"/>
        </w:rPr>
        <w:t>980700</w:t>
      </w:r>
      <w:r w:rsidR="00FD4ECC">
        <w:rPr>
          <w:rFonts w:eastAsia="仿宋_GB2312" w:hint="eastAsia"/>
          <w:sz w:val="32"/>
          <w:szCs w:val="32"/>
          <w:lang w:eastAsia="zh-CN"/>
        </w:rPr>
        <w:t>元，执行数为</w:t>
      </w:r>
      <w:r w:rsidR="00FD4ECC">
        <w:rPr>
          <w:rFonts w:eastAsia="仿宋_GB2312" w:hint="eastAsia"/>
          <w:sz w:val="32"/>
          <w:szCs w:val="32"/>
          <w:lang w:eastAsia="zh-CN"/>
        </w:rPr>
        <w:t>214100</w:t>
      </w:r>
      <w:r w:rsidR="00FD4ECC">
        <w:rPr>
          <w:rFonts w:eastAsia="仿宋_GB2312" w:hint="eastAsia"/>
          <w:sz w:val="32"/>
          <w:szCs w:val="32"/>
          <w:lang w:eastAsia="zh-CN"/>
        </w:rPr>
        <w:t>元，执行率为</w:t>
      </w:r>
      <w:r w:rsidR="00FD4ECC">
        <w:rPr>
          <w:rFonts w:eastAsia="仿宋_GB2312" w:hint="eastAsia"/>
          <w:sz w:val="32"/>
          <w:szCs w:val="32"/>
          <w:lang w:eastAsia="zh-CN"/>
        </w:rPr>
        <w:t>22%</w:t>
      </w:r>
      <w:r w:rsidR="00FD4ECC">
        <w:rPr>
          <w:rFonts w:eastAsia="仿宋_GB2312" w:hint="eastAsia"/>
          <w:sz w:val="32"/>
          <w:szCs w:val="32"/>
          <w:lang w:eastAsia="zh-CN"/>
        </w:rPr>
        <w:t>。</w:t>
      </w:r>
    </w:p>
    <w:p w:rsidR="00FD4ECC" w:rsidRPr="00E46B01" w:rsidRDefault="00292B4F" w:rsidP="00FD4ECC">
      <w:pPr>
        <w:spacing w:line="560" w:lineRule="exact"/>
        <w:ind w:firstLineChars="200" w:firstLine="640"/>
        <w:rPr>
          <w:rFonts w:eastAsia="仿宋_GB2312"/>
          <w:sz w:val="32"/>
          <w:szCs w:val="32"/>
          <w:lang w:eastAsia="zh-CN"/>
        </w:rPr>
      </w:pPr>
      <w:proofErr w:type="spellStart"/>
      <w:r w:rsidRPr="00E46B01">
        <w:rPr>
          <w:rFonts w:eastAsia="仿宋_GB2312" w:hint="eastAsia"/>
          <w:sz w:val="32"/>
          <w:szCs w:val="32"/>
        </w:rPr>
        <w:t>特岗教师专项资金</w:t>
      </w:r>
      <w:r>
        <w:rPr>
          <w:rFonts w:eastAsia="仿宋_GB2312" w:hint="eastAsia"/>
          <w:sz w:val="32"/>
          <w:szCs w:val="32"/>
        </w:rPr>
        <w:t>：</w:t>
      </w:r>
      <w:r w:rsidRPr="00E46B01">
        <w:rPr>
          <w:rFonts w:eastAsia="仿宋_GB2312" w:hint="eastAsia"/>
          <w:sz w:val="32"/>
          <w:szCs w:val="32"/>
        </w:rPr>
        <w:t>对特岗教师给予工资性补助，助力农村义务教育师资均衡发展，确保特岗教师工资正常发放</w:t>
      </w:r>
      <w:proofErr w:type="spellEnd"/>
      <w:r w:rsidRPr="00E46B01">
        <w:rPr>
          <w:rFonts w:eastAsia="仿宋_GB2312" w:hint="eastAsia"/>
          <w:sz w:val="32"/>
          <w:szCs w:val="32"/>
        </w:rPr>
        <w:t>。</w:t>
      </w:r>
      <w:r w:rsidR="00FD4ECC">
        <w:rPr>
          <w:rFonts w:eastAsia="仿宋_GB2312" w:hint="eastAsia"/>
          <w:sz w:val="32"/>
          <w:szCs w:val="32"/>
          <w:lang w:eastAsia="zh-CN"/>
        </w:rPr>
        <w:t>年初预算数为</w:t>
      </w:r>
      <w:r w:rsidR="00FD4ECC">
        <w:rPr>
          <w:rFonts w:eastAsia="仿宋_GB2312" w:hint="eastAsia"/>
          <w:sz w:val="32"/>
          <w:szCs w:val="32"/>
          <w:lang w:eastAsia="zh-CN"/>
        </w:rPr>
        <w:t>1118200</w:t>
      </w:r>
      <w:r w:rsidR="00FD4ECC">
        <w:rPr>
          <w:rFonts w:eastAsia="仿宋_GB2312" w:hint="eastAsia"/>
          <w:sz w:val="32"/>
          <w:szCs w:val="32"/>
          <w:lang w:eastAsia="zh-CN"/>
        </w:rPr>
        <w:t>元，执行数为</w:t>
      </w:r>
      <w:r w:rsidR="00FD4ECC">
        <w:rPr>
          <w:rFonts w:eastAsia="仿宋_GB2312" w:hint="eastAsia"/>
          <w:sz w:val="32"/>
          <w:szCs w:val="32"/>
          <w:lang w:eastAsia="zh-CN"/>
        </w:rPr>
        <w:t>1105312</w:t>
      </w:r>
      <w:r w:rsidR="00FD4ECC">
        <w:rPr>
          <w:rFonts w:eastAsia="仿宋_GB2312" w:hint="eastAsia"/>
          <w:sz w:val="32"/>
          <w:szCs w:val="32"/>
          <w:lang w:eastAsia="zh-CN"/>
        </w:rPr>
        <w:t>元，执行率为</w:t>
      </w:r>
      <w:r w:rsidR="0046617A">
        <w:rPr>
          <w:rFonts w:eastAsia="仿宋_GB2312" w:hint="eastAsia"/>
          <w:sz w:val="32"/>
          <w:szCs w:val="32"/>
          <w:lang w:eastAsia="zh-CN"/>
        </w:rPr>
        <w:t>99</w:t>
      </w:r>
      <w:r w:rsidR="00FD4ECC">
        <w:rPr>
          <w:rFonts w:eastAsia="仿宋_GB2312" w:hint="eastAsia"/>
          <w:sz w:val="32"/>
          <w:szCs w:val="32"/>
          <w:lang w:eastAsia="zh-CN"/>
        </w:rPr>
        <w:t>%</w:t>
      </w:r>
      <w:r w:rsidR="00FD4ECC">
        <w:rPr>
          <w:rFonts w:eastAsia="仿宋_GB2312" w:hint="eastAsia"/>
          <w:sz w:val="32"/>
          <w:szCs w:val="32"/>
          <w:lang w:eastAsia="zh-CN"/>
        </w:rPr>
        <w:t>。</w:t>
      </w:r>
    </w:p>
    <w:p w:rsidR="0046617A" w:rsidRPr="00E46B01" w:rsidRDefault="00292B4F" w:rsidP="0046617A">
      <w:pPr>
        <w:spacing w:line="560" w:lineRule="exact"/>
        <w:ind w:firstLineChars="200" w:firstLine="640"/>
        <w:rPr>
          <w:rFonts w:eastAsia="仿宋_GB2312"/>
          <w:sz w:val="32"/>
          <w:szCs w:val="32"/>
          <w:lang w:eastAsia="zh-CN"/>
        </w:rPr>
      </w:pPr>
      <w:r w:rsidRPr="00E46B01">
        <w:rPr>
          <w:rFonts w:eastAsia="仿宋_GB2312" w:hint="eastAsia"/>
          <w:sz w:val="32"/>
          <w:szCs w:val="32"/>
        </w:rPr>
        <w:t>教师人才津贴</w:t>
      </w:r>
      <w:r>
        <w:rPr>
          <w:rFonts w:eastAsia="仿宋_GB2312" w:hint="eastAsia"/>
          <w:sz w:val="32"/>
          <w:szCs w:val="32"/>
        </w:rPr>
        <w:t>：</w:t>
      </w:r>
      <w:r w:rsidRPr="00E46B01">
        <w:rPr>
          <w:rFonts w:eastAsia="仿宋_GB2312" w:hint="eastAsia"/>
          <w:sz w:val="32"/>
          <w:szCs w:val="32"/>
        </w:rPr>
        <w:t>优先发展罗霄山片区农村基层教育事业，解决农村学校的人才留不住也引不进的突出问题，确保片区群众学有所教。发放罗霄山片区人才津贴，在发放范围内的教学点、村小按每月每人</w:t>
      </w:r>
      <w:r w:rsidRPr="00E46B01">
        <w:rPr>
          <w:rFonts w:eastAsia="仿宋_GB2312" w:hint="eastAsia"/>
          <w:sz w:val="32"/>
          <w:szCs w:val="32"/>
        </w:rPr>
        <w:t>500</w:t>
      </w:r>
      <w:r w:rsidRPr="00E46B01">
        <w:rPr>
          <w:rFonts w:eastAsia="仿宋_GB2312" w:hint="eastAsia"/>
          <w:sz w:val="32"/>
          <w:szCs w:val="32"/>
        </w:rPr>
        <w:t>元的标准发放，初中、中心小学、九年一贯制学校按每人每月</w:t>
      </w:r>
      <w:r w:rsidRPr="00E46B01">
        <w:rPr>
          <w:rFonts w:eastAsia="仿宋_GB2312" w:hint="eastAsia"/>
          <w:sz w:val="32"/>
          <w:szCs w:val="32"/>
        </w:rPr>
        <w:t>300</w:t>
      </w:r>
      <w:r w:rsidRPr="00E46B01">
        <w:rPr>
          <w:rFonts w:eastAsia="仿宋_GB2312" w:hint="eastAsia"/>
          <w:sz w:val="32"/>
          <w:szCs w:val="32"/>
        </w:rPr>
        <w:t>元的标准发放。</w:t>
      </w:r>
      <w:r w:rsidR="0046617A">
        <w:rPr>
          <w:rFonts w:eastAsia="仿宋_GB2312" w:hint="eastAsia"/>
          <w:sz w:val="32"/>
          <w:szCs w:val="32"/>
          <w:lang w:eastAsia="zh-CN"/>
        </w:rPr>
        <w:t>年初预算数为</w:t>
      </w:r>
      <w:r w:rsidR="0046617A">
        <w:rPr>
          <w:rFonts w:eastAsia="仿宋_GB2312" w:hint="eastAsia"/>
          <w:sz w:val="32"/>
          <w:szCs w:val="32"/>
          <w:lang w:eastAsia="zh-CN"/>
        </w:rPr>
        <w:t>731300</w:t>
      </w:r>
      <w:r w:rsidR="0046617A">
        <w:rPr>
          <w:rFonts w:eastAsia="仿宋_GB2312" w:hint="eastAsia"/>
          <w:sz w:val="32"/>
          <w:szCs w:val="32"/>
          <w:lang w:eastAsia="zh-CN"/>
        </w:rPr>
        <w:t>元，执行数为</w:t>
      </w:r>
      <w:r w:rsidR="0046617A">
        <w:rPr>
          <w:rFonts w:eastAsia="仿宋_GB2312" w:hint="eastAsia"/>
          <w:sz w:val="32"/>
          <w:szCs w:val="32"/>
          <w:lang w:eastAsia="zh-CN"/>
        </w:rPr>
        <w:t>166800</w:t>
      </w:r>
      <w:r w:rsidR="0046617A">
        <w:rPr>
          <w:rFonts w:eastAsia="仿宋_GB2312" w:hint="eastAsia"/>
          <w:sz w:val="32"/>
          <w:szCs w:val="32"/>
          <w:lang w:eastAsia="zh-CN"/>
        </w:rPr>
        <w:t>元，执行率为</w:t>
      </w:r>
      <w:r w:rsidR="0046617A">
        <w:rPr>
          <w:rFonts w:eastAsia="仿宋_GB2312" w:hint="eastAsia"/>
          <w:sz w:val="32"/>
          <w:szCs w:val="32"/>
          <w:lang w:eastAsia="zh-CN"/>
        </w:rPr>
        <w:t>23%</w:t>
      </w:r>
      <w:r w:rsidR="0046617A">
        <w:rPr>
          <w:rFonts w:eastAsia="仿宋_GB2312" w:hint="eastAsia"/>
          <w:sz w:val="32"/>
          <w:szCs w:val="32"/>
          <w:lang w:eastAsia="zh-CN"/>
        </w:rPr>
        <w:t>。</w:t>
      </w:r>
    </w:p>
    <w:p w:rsidR="0046617A" w:rsidRPr="00E46B01" w:rsidRDefault="00292B4F" w:rsidP="0046617A">
      <w:pPr>
        <w:spacing w:line="560" w:lineRule="exact"/>
        <w:ind w:firstLineChars="200" w:firstLine="640"/>
        <w:rPr>
          <w:rFonts w:eastAsia="仿宋_GB2312"/>
          <w:sz w:val="32"/>
          <w:szCs w:val="32"/>
          <w:lang w:eastAsia="zh-CN"/>
        </w:rPr>
      </w:pPr>
      <w:r w:rsidRPr="00E46B01">
        <w:rPr>
          <w:rFonts w:eastAsia="仿宋_GB2312" w:hint="eastAsia"/>
          <w:sz w:val="32"/>
          <w:szCs w:val="32"/>
        </w:rPr>
        <w:t>中小学幼儿园安保员配备经费</w:t>
      </w:r>
      <w:r>
        <w:rPr>
          <w:rFonts w:eastAsia="仿宋_GB2312" w:hint="eastAsia"/>
          <w:sz w:val="32"/>
          <w:szCs w:val="32"/>
        </w:rPr>
        <w:t>：</w:t>
      </w:r>
      <w:r w:rsidRPr="00E46B01">
        <w:rPr>
          <w:rFonts w:eastAsia="仿宋_GB2312" w:hint="eastAsia"/>
          <w:sz w:val="32"/>
          <w:szCs w:val="32"/>
        </w:rPr>
        <w:t>加强中小学幼儿园安防“三项”建设，政府对学校专职保安员配备采取购买服务，为每一所中小学配备专职保安员，确保专职保安人员配备经费。</w:t>
      </w:r>
      <w:r w:rsidR="0046617A">
        <w:rPr>
          <w:rFonts w:eastAsia="仿宋_GB2312" w:hint="eastAsia"/>
          <w:sz w:val="32"/>
          <w:szCs w:val="32"/>
          <w:lang w:eastAsia="zh-CN"/>
        </w:rPr>
        <w:t>年初预算数为</w:t>
      </w:r>
      <w:r w:rsidR="0046617A">
        <w:rPr>
          <w:rFonts w:eastAsia="仿宋_GB2312" w:hint="eastAsia"/>
          <w:sz w:val="32"/>
          <w:szCs w:val="32"/>
          <w:lang w:eastAsia="zh-CN"/>
        </w:rPr>
        <w:t>3382170</w:t>
      </w:r>
      <w:r w:rsidR="0046617A">
        <w:rPr>
          <w:rFonts w:eastAsia="仿宋_GB2312" w:hint="eastAsia"/>
          <w:sz w:val="32"/>
          <w:szCs w:val="32"/>
          <w:lang w:eastAsia="zh-CN"/>
        </w:rPr>
        <w:t>元，执行数为</w:t>
      </w:r>
      <w:r w:rsidR="0046617A">
        <w:rPr>
          <w:rFonts w:eastAsia="仿宋_GB2312" w:hint="eastAsia"/>
          <w:sz w:val="32"/>
          <w:szCs w:val="32"/>
          <w:lang w:eastAsia="zh-CN"/>
        </w:rPr>
        <w:t>3382155.52</w:t>
      </w:r>
      <w:r w:rsidR="0046617A">
        <w:rPr>
          <w:rFonts w:eastAsia="仿宋_GB2312" w:hint="eastAsia"/>
          <w:sz w:val="32"/>
          <w:szCs w:val="32"/>
          <w:lang w:eastAsia="zh-CN"/>
        </w:rPr>
        <w:t>元，执行率为</w:t>
      </w:r>
      <w:r w:rsidR="0046617A">
        <w:rPr>
          <w:rFonts w:eastAsia="仿宋_GB2312" w:hint="eastAsia"/>
          <w:sz w:val="32"/>
          <w:szCs w:val="32"/>
          <w:lang w:eastAsia="zh-CN"/>
        </w:rPr>
        <w:t>100%</w:t>
      </w:r>
      <w:r w:rsidR="0046617A">
        <w:rPr>
          <w:rFonts w:eastAsia="仿宋_GB2312" w:hint="eastAsia"/>
          <w:sz w:val="32"/>
          <w:szCs w:val="32"/>
          <w:lang w:eastAsia="zh-CN"/>
        </w:rPr>
        <w:t>。</w:t>
      </w:r>
    </w:p>
    <w:p w:rsidR="00446EE9" w:rsidRDefault="00292B4F" w:rsidP="00446EE9">
      <w:pPr>
        <w:spacing w:line="560" w:lineRule="exact"/>
        <w:ind w:firstLineChars="200" w:firstLine="640"/>
        <w:rPr>
          <w:rFonts w:eastAsia="仿宋_GB2312" w:hint="eastAsia"/>
          <w:sz w:val="32"/>
          <w:szCs w:val="32"/>
          <w:lang w:eastAsia="zh-CN"/>
        </w:rPr>
      </w:pPr>
      <w:r w:rsidRPr="00E46B01">
        <w:rPr>
          <w:rFonts w:eastAsia="仿宋_GB2312" w:hint="eastAsia"/>
          <w:sz w:val="32"/>
          <w:szCs w:val="32"/>
        </w:rPr>
        <w:t>教师继续教育培训费</w:t>
      </w:r>
      <w:r>
        <w:rPr>
          <w:rFonts w:eastAsia="仿宋_GB2312" w:hint="eastAsia"/>
          <w:sz w:val="32"/>
          <w:szCs w:val="32"/>
        </w:rPr>
        <w:t>：</w:t>
      </w:r>
      <w:r w:rsidRPr="00E46B01">
        <w:rPr>
          <w:rFonts w:eastAsia="仿宋_GB2312" w:hint="eastAsia"/>
          <w:sz w:val="32"/>
          <w:szCs w:val="32"/>
        </w:rPr>
        <w:t>提高教师素质，全面提高教育教学质量，办人民满意的教育。教育局组织各种培训</w:t>
      </w:r>
      <w:r w:rsidRPr="00E46B01">
        <w:rPr>
          <w:rFonts w:eastAsia="仿宋_GB2312" w:hint="eastAsia"/>
          <w:sz w:val="32"/>
          <w:szCs w:val="32"/>
        </w:rPr>
        <w:t>50</w:t>
      </w:r>
      <w:r w:rsidRPr="00E46B01">
        <w:rPr>
          <w:rFonts w:eastAsia="仿宋_GB2312" w:hint="eastAsia"/>
          <w:sz w:val="32"/>
          <w:szCs w:val="32"/>
        </w:rPr>
        <w:t>次以上，各学校校本培训及参加省市县各级业务提升培训。</w:t>
      </w:r>
      <w:r w:rsidR="0046617A">
        <w:rPr>
          <w:rFonts w:eastAsia="仿宋_GB2312" w:hint="eastAsia"/>
          <w:sz w:val="32"/>
          <w:szCs w:val="32"/>
          <w:lang w:eastAsia="zh-CN"/>
        </w:rPr>
        <w:t>年初预算数为</w:t>
      </w:r>
      <w:r w:rsidR="0046617A">
        <w:rPr>
          <w:rFonts w:eastAsia="仿宋_GB2312" w:hint="eastAsia"/>
          <w:sz w:val="32"/>
          <w:szCs w:val="32"/>
          <w:lang w:eastAsia="zh-CN"/>
        </w:rPr>
        <w:t>1513100</w:t>
      </w:r>
      <w:r w:rsidR="0046617A">
        <w:rPr>
          <w:rFonts w:eastAsia="仿宋_GB2312" w:hint="eastAsia"/>
          <w:sz w:val="32"/>
          <w:szCs w:val="32"/>
          <w:lang w:eastAsia="zh-CN"/>
        </w:rPr>
        <w:t>元，执行数为</w:t>
      </w:r>
      <w:r w:rsidR="00071498">
        <w:rPr>
          <w:rFonts w:eastAsia="仿宋_GB2312" w:hint="eastAsia"/>
          <w:sz w:val="32"/>
          <w:szCs w:val="32"/>
          <w:lang w:eastAsia="zh-CN"/>
        </w:rPr>
        <w:t>1261730.47</w:t>
      </w:r>
      <w:r w:rsidR="0046617A">
        <w:rPr>
          <w:rFonts w:eastAsia="仿宋_GB2312" w:hint="eastAsia"/>
          <w:sz w:val="32"/>
          <w:szCs w:val="32"/>
          <w:lang w:eastAsia="zh-CN"/>
        </w:rPr>
        <w:t>元，执行率为</w:t>
      </w:r>
      <w:r w:rsidR="00071498">
        <w:rPr>
          <w:rFonts w:eastAsia="仿宋_GB2312" w:hint="eastAsia"/>
          <w:sz w:val="32"/>
          <w:szCs w:val="32"/>
          <w:lang w:eastAsia="zh-CN"/>
        </w:rPr>
        <w:t>83</w:t>
      </w:r>
      <w:r w:rsidR="0046617A">
        <w:rPr>
          <w:rFonts w:eastAsia="仿宋_GB2312" w:hint="eastAsia"/>
          <w:sz w:val="32"/>
          <w:szCs w:val="32"/>
          <w:lang w:eastAsia="zh-CN"/>
        </w:rPr>
        <w:t>%</w:t>
      </w:r>
      <w:r w:rsidR="0046617A">
        <w:rPr>
          <w:rFonts w:eastAsia="仿宋_GB2312" w:hint="eastAsia"/>
          <w:sz w:val="32"/>
          <w:szCs w:val="32"/>
          <w:lang w:eastAsia="zh-CN"/>
        </w:rPr>
        <w:t>。</w:t>
      </w:r>
    </w:p>
    <w:p w:rsidR="00071498" w:rsidRDefault="00292B4F" w:rsidP="00446EE9">
      <w:pPr>
        <w:spacing w:line="560" w:lineRule="exact"/>
        <w:ind w:firstLineChars="200" w:firstLine="640"/>
        <w:rPr>
          <w:rFonts w:eastAsia="仿宋_GB2312" w:hint="eastAsia"/>
          <w:sz w:val="32"/>
          <w:szCs w:val="32"/>
          <w:lang w:eastAsia="zh-CN"/>
        </w:rPr>
      </w:pPr>
      <w:r w:rsidRPr="00E46B01">
        <w:rPr>
          <w:rFonts w:eastAsia="仿宋_GB2312" w:hint="eastAsia"/>
          <w:sz w:val="32"/>
          <w:szCs w:val="32"/>
        </w:rPr>
        <w:lastRenderedPageBreak/>
        <w:t>班主任津贴</w:t>
      </w:r>
      <w:r>
        <w:rPr>
          <w:rFonts w:eastAsia="仿宋_GB2312" w:hint="eastAsia"/>
          <w:sz w:val="32"/>
          <w:szCs w:val="32"/>
        </w:rPr>
        <w:t>：</w:t>
      </w:r>
      <w:r w:rsidRPr="00E46B01">
        <w:rPr>
          <w:rFonts w:eastAsia="仿宋_GB2312" w:hint="eastAsia"/>
          <w:sz w:val="32"/>
          <w:szCs w:val="32"/>
        </w:rPr>
        <w:t>确保全县</w:t>
      </w:r>
      <w:r w:rsidRPr="00E46B01">
        <w:rPr>
          <w:rFonts w:eastAsia="仿宋_GB2312" w:hint="eastAsia"/>
          <w:sz w:val="32"/>
          <w:szCs w:val="32"/>
        </w:rPr>
        <w:t>659</w:t>
      </w:r>
      <w:r w:rsidRPr="00E46B01">
        <w:rPr>
          <w:rFonts w:eastAsia="仿宋_GB2312" w:hint="eastAsia"/>
          <w:sz w:val="32"/>
          <w:szCs w:val="32"/>
        </w:rPr>
        <w:t>多名中小学幼儿园班主任津贴按时发放，班级管理规范，学校稳定。</w:t>
      </w:r>
      <w:r w:rsidR="00071498">
        <w:rPr>
          <w:rFonts w:eastAsia="仿宋_GB2312" w:hint="eastAsia"/>
          <w:sz w:val="32"/>
          <w:szCs w:val="32"/>
          <w:lang w:eastAsia="zh-CN"/>
        </w:rPr>
        <w:t>年初预算数为</w:t>
      </w:r>
      <w:r w:rsidR="00071498">
        <w:rPr>
          <w:rFonts w:eastAsia="仿宋_GB2312" w:hint="eastAsia"/>
          <w:sz w:val="32"/>
          <w:szCs w:val="32"/>
          <w:lang w:eastAsia="zh-CN"/>
        </w:rPr>
        <w:t>1318000</w:t>
      </w:r>
      <w:r w:rsidR="00071498">
        <w:rPr>
          <w:rFonts w:eastAsia="仿宋_GB2312" w:hint="eastAsia"/>
          <w:sz w:val="32"/>
          <w:szCs w:val="32"/>
          <w:lang w:eastAsia="zh-CN"/>
        </w:rPr>
        <w:t>元，执行数为</w:t>
      </w:r>
      <w:r w:rsidR="00071498">
        <w:rPr>
          <w:rFonts w:eastAsia="仿宋_GB2312" w:hint="eastAsia"/>
          <w:sz w:val="32"/>
          <w:szCs w:val="32"/>
          <w:lang w:eastAsia="zh-CN"/>
        </w:rPr>
        <w:t>1314795.73</w:t>
      </w:r>
      <w:r w:rsidR="00071498">
        <w:rPr>
          <w:rFonts w:eastAsia="仿宋_GB2312" w:hint="eastAsia"/>
          <w:sz w:val="32"/>
          <w:szCs w:val="32"/>
          <w:lang w:eastAsia="zh-CN"/>
        </w:rPr>
        <w:t>元，执行率为</w:t>
      </w:r>
      <w:r w:rsidR="00071498">
        <w:rPr>
          <w:rFonts w:eastAsia="仿宋_GB2312" w:hint="eastAsia"/>
          <w:sz w:val="32"/>
          <w:szCs w:val="32"/>
          <w:lang w:eastAsia="zh-CN"/>
        </w:rPr>
        <w:t>100%</w:t>
      </w:r>
      <w:r w:rsidR="00071498">
        <w:rPr>
          <w:rFonts w:eastAsia="仿宋_GB2312" w:hint="eastAsia"/>
          <w:sz w:val="32"/>
          <w:szCs w:val="32"/>
          <w:lang w:eastAsia="zh-CN"/>
        </w:rPr>
        <w:t>。</w:t>
      </w:r>
    </w:p>
    <w:p w:rsidR="00292B4F" w:rsidRDefault="00292B4F" w:rsidP="00071498">
      <w:pPr>
        <w:spacing w:line="560" w:lineRule="exact"/>
        <w:ind w:firstLineChars="200" w:firstLine="640"/>
        <w:rPr>
          <w:rFonts w:eastAsia="仿宋_GB2312" w:hint="eastAsia"/>
          <w:sz w:val="32"/>
          <w:szCs w:val="32"/>
          <w:lang w:eastAsia="zh-CN"/>
        </w:rPr>
      </w:pPr>
      <w:r w:rsidRPr="00E46B01">
        <w:rPr>
          <w:rFonts w:eastAsia="仿宋_GB2312" w:hint="eastAsia"/>
          <w:sz w:val="32"/>
          <w:szCs w:val="32"/>
        </w:rPr>
        <w:t>教育发展专项</w:t>
      </w:r>
      <w:r>
        <w:rPr>
          <w:rFonts w:eastAsia="仿宋_GB2312" w:hint="eastAsia"/>
          <w:sz w:val="32"/>
          <w:szCs w:val="32"/>
        </w:rPr>
        <w:t>：</w:t>
      </w:r>
      <w:r w:rsidRPr="00E46B01">
        <w:rPr>
          <w:rFonts w:eastAsia="仿宋_GB2312" w:hint="eastAsia"/>
          <w:sz w:val="32"/>
          <w:szCs w:val="32"/>
        </w:rPr>
        <w:t>保证教育各项专项经费（校车安全专项补助、职业发展专项和职教经费、心理健康教育和安全管理专项、入学新生肺结核筛查经费、教师节表彰和走访慰问经费、教育督导经费、学前教育发展专项经费、高考学考经费、教师招聘、“双减”学生文体科技活动组织、国家义务教育质量监测）足额到位。</w:t>
      </w:r>
      <w:r w:rsidR="00071498">
        <w:rPr>
          <w:rFonts w:eastAsia="仿宋_GB2312" w:hint="eastAsia"/>
          <w:sz w:val="32"/>
          <w:szCs w:val="32"/>
          <w:lang w:eastAsia="zh-CN"/>
        </w:rPr>
        <w:t>年初预算数为</w:t>
      </w:r>
      <w:r w:rsidR="00071498">
        <w:rPr>
          <w:rFonts w:eastAsia="仿宋_GB2312" w:hint="eastAsia"/>
          <w:sz w:val="32"/>
          <w:szCs w:val="32"/>
          <w:lang w:eastAsia="zh-CN"/>
        </w:rPr>
        <w:t>700000</w:t>
      </w:r>
      <w:r w:rsidR="00071498">
        <w:rPr>
          <w:rFonts w:eastAsia="仿宋_GB2312" w:hint="eastAsia"/>
          <w:sz w:val="32"/>
          <w:szCs w:val="32"/>
          <w:lang w:eastAsia="zh-CN"/>
        </w:rPr>
        <w:t>元，执行数为</w:t>
      </w:r>
      <w:r w:rsidR="00071498">
        <w:rPr>
          <w:rFonts w:eastAsia="仿宋_GB2312" w:hint="eastAsia"/>
          <w:sz w:val="32"/>
          <w:szCs w:val="32"/>
          <w:lang w:eastAsia="zh-CN"/>
        </w:rPr>
        <w:t>700000</w:t>
      </w:r>
      <w:r w:rsidR="00071498">
        <w:rPr>
          <w:rFonts w:eastAsia="仿宋_GB2312" w:hint="eastAsia"/>
          <w:sz w:val="32"/>
          <w:szCs w:val="32"/>
          <w:lang w:eastAsia="zh-CN"/>
        </w:rPr>
        <w:t>元，执行率为</w:t>
      </w:r>
      <w:r w:rsidR="00071498">
        <w:rPr>
          <w:rFonts w:eastAsia="仿宋_GB2312" w:hint="eastAsia"/>
          <w:sz w:val="32"/>
          <w:szCs w:val="32"/>
          <w:lang w:eastAsia="zh-CN"/>
        </w:rPr>
        <w:t>100%</w:t>
      </w:r>
      <w:r w:rsidR="00071498">
        <w:rPr>
          <w:rFonts w:eastAsia="仿宋_GB2312" w:hint="eastAsia"/>
          <w:sz w:val="32"/>
          <w:szCs w:val="32"/>
          <w:lang w:eastAsia="zh-CN"/>
        </w:rPr>
        <w:t>。</w:t>
      </w:r>
    </w:p>
    <w:p w:rsidR="00292B4F" w:rsidRPr="005E5847" w:rsidRDefault="00292B4F" w:rsidP="00A17D82">
      <w:pPr>
        <w:spacing w:line="560" w:lineRule="exact"/>
        <w:ind w:firstLineChars="200" w:firstLine="640"/>
        <w:rPr>
          <w:rFonts w:eastAsia="仿宋_GB2312"/>
          <w:sz w:val="32"/>
          <w:szCs w:val="32"/>
        </w:rPr>
      </w:pPr>
      <w:r>
        <w:rPr>
          <w:rFonts w:eastAsia="仿宋_GB2312" w:hint="eastAsia"/>
          <w:sz w:val="32"/>
          <w:szCs w:val="32"/>
        </w:rPr>
        <w:t>3</w:t>
      </w:r>
      <w:r>
        <w:rPr>
          <w:rFonts w:eastAsia="仿宋_GB2312" w:hint="eastAsia"/>
          <w:sz w:val="32"/>
          <w:szCs w:val="32"/>
        </w:rPr>
        <w:t>、</w:t>
      </w:r>
      <w:r w:rsidRPr="005E5847">
        <w:rPr>
          <w:rFonts w:eastAsia="仿宋_GB2312" w:hint="eastAsia"/>
          <w:sz w:val="32"/>
          <w:szCs w:val="32"/>
        </w:rPr>
        <w:t>其他项目支出（除专项资金以外）绩效目标</w:t>
      </w:r>
    </w:p>
    <w:p w:rsidR="00B94B1E" w:rsidRDefault="00B064FB" w:rsidP="00A17D82">
      <w:pPr>
        <w:pStyle w:val="a5"/>
        <w:spacing w:line="560" w:lineRule="exact"/>
        <w:ind w:left="640" w:firstLineChars="0" w:firstLine="0"/>
        <w:rPr>
          <w:rFonts w:ascii="Times New Roman" w:eastAsia="黑体" w:hAnsi="Times New Roman"/>
          <w:sz w:val="32"/>
          <w:szCs w:val="32"/>
        </w:rPr>
      </w:pPr>
      <w:proofErr w:type="spellStart"/>
      <w:r>
        <w:rPr>
          <w:rFonts w:ascii="Times New Roman" w:eastAsia="黑体" w:hAnsi="Times New Roman" w:hint="eastAsia"/>
          <w:sz w:val="32"/>
          <w:szCs w:val="32"/>
        </w:rPr>
        <w:t>二、</w:t>
      </w:r>
      <w:r>
        <w:rPr>
          <w:rFonts w:ascii="Times New Roman" w:eastAsia="黑体" w:hAnsi="Times New Roman"/>
          <w:sz w:val="32"/>
          <w:szCs w:val="32"/>
        </w:rPr>
        <w:t>一般公共预算支出情况</w:t>
      </w:r>
      <w:proofErr w:type="spellEnd"/>
    </w:p>
    <w:p w:rsidR="00A84D28" w:rsidRDefault="00B064FB" w:rsidP="00A84D28">
      <w:pPr>
        <w:pStyle w:val="a5"/>
        <w:spacing w:line="560" w:lineRule="exact"/>
        <w:ind w:left="640" w:firstLineChars="0" w:firstLine="0"/>
        <w:rPr>
          <w:rFonts w:ascii="楷体_GB2312" w:eastAsia="楷体_GB2312" w:hAnsi="楷体_GB2312" w:cs="楷体_GB2312" w:hint="eastAsia"/>
          <w:sz w:val="32"/>
          <w:szCs w:val="32"/>
          <w:lang w:eastAsia="zh-CN"/>
        </w:rPr>
      </w:pPr>
      <w:r>
        <w:rPr>
          <w:rFonts w:ascii="楷体_GB2312" w:eastAsia="楷体_GB2312" w:hAnsi="楷体_GB2312" w:cs="楷体_GB2312" w:hint="eastAsia"/>
          <w:sz w:val="32"/>
          <w:szCs w:val="32"/>
        </w:rPr>
        <w:t>（</w:t>
      </w:r>
      <w:proofErr w:type="spellStart"/>
      <w:r>
        <w:rPr>
          <w:rFonts w:ascii="楷体_GB2312" w:eastAsia="楷体_GB2312" w:hAnsi="楷体_GB2312" w:cs="楷体_GB2312" w:hint="eastAsia"/>
          <w:sz w:val="32"/>
          <w:szCs w:val="32"/>
        </w:rPr>
        <w:t>一）基本支出情况</w:t>
      </w:r>
      <w:proofErr w:type="spellEnd"/>
    </w:p>
    <w:p w:rsidR="00A84D28" w:rsidRPr="00A84D28" w:rsidRDefault="00A84D28" w:rsidP="00A84D28">
      <w:pPr>
        <w:spacing w:line="560" w:lineRule="exact"/>
        <w:ind w:firstLineChars="200" w:firstLine="640"/>
        <w:jc w:val="both"/>
        <w:rPr>
          <w:rFonts w:ascii="仿宋_GB2312" w:eastAsia="仿宋_GB2312" w:hAnsi="楷体_GB2312" w:cs="楷体_GB2312" w:hint="eastAsia"/>
          <w:sz w:val="32"/>
          <w:szCs w:val="32"/>
          <w:lang w:eastAsia="zh-CN"/>
        </w:rPr>
      </w:pPr>
      <w:r w:rsidRPr="00A84D28">
        <w:rPr>
          <w:rFonts w:ascii="仿宋_GB2312" w:eastAsia="仿宋_GB2312" w:hAnsi="楷体_GB2312" w:cs="楷体_GB2312" w:hint="eastAsia"/>
          <w:sz w:val="32"/>
          <w:szCs w:val="32"/>
          <w:lang w:eastAsia="zh-CN"/>
        </w:rPr>
        <w:t>2023年年初预算数为205584570元，是指为保障单位机构正常运转、完成日常工作任务而发生的各项支出，包括用于基本工资、津贴补贴等人员经费以及日常公用经费、业务性商品和服务支出。其中包括基本工资68874564元、津贴补贴37409784元、奖金42161959元、其他人员经费54838025元、公用经费2300238元、公务用车运行维护费0元、业务性专项0元。</w:t>
      </w:r>
    </w:p>
    <w:p w:rsidR="00B94B1E" w:rsidRDefault="00B064FB" w:rsidP="00A17D82">
      <w:pPr>
        <w:pStyle w:val="a5"/>
        <w:spacing w:line="560" w:lineRule="exact"/>
        <w:ind w:left="640" w:firstLineChars="0" w:firstLine="0"/>
        <w:rPr>
          <w:rFonts w:ascii="楷体_GB2312" w:eastAsia="楷体_GB2312" w:hAnsi="楷体_GB2312" w:cs="楷体_GB2312"/>
          <w:sz w:val="32"/>
          <w:szCs w:val="32"/>
        </w:rPr>
      </w:pPr>
      <w:r>
        <w:rPr>
          <w:rFonts w:ascii="楷体_GB2312" w:eastAsia="楷体_GB2312" w:hAnsi="楷体_GB2312" w:cs="楷体_GB2312" w:hint="eastAsia"/>
          <w:sz w:val="32"/>
          <w:szCs w:val="32"/>
        </w:rPr>
        <w:t>（</w:t>
      </w:r>
      <w:proofErr w:type="spellStart"/>
      <w:r>
        <w:rPr>
          <w:rFonts w:ascii="楷体_GB2312" w:eastAsia="楷体_GB2312" w:hAnsi="楷体_GB2312" w:cs="楷体_GB2312" w:hint="eastAsia"/>
          <w:sz w:val="32"/>
          <w:szCs w:val="32"/>
        </w:rPr>
        <w:t>二）项目支出情况</w:t>
      </w:r>
      <w:proofErr w:type="spellEnd"/>
    </w:p>
    <w:p w:rsidR="00E66C5C" w:rsidRPr="00E66C5C" w:rsidRDefault="00E66C5C" w:rsidP="00E66C5C">
      <w:pPr>
        <w:spacing w:line="560" w:lineRule="exact"/>
        <w:ind w:firstLineChars="200" w:firstLine="640"/>
        <w:rPr>
          <w:rFonts w:ascii="仿宋_GB2312" w:eastAsia="仿宋_GB2312" w:hint="eastAsia"/>
          <w:sz w:val="32"/>
          <w:szCs w:val="32"/>
          <w:lang w:eastAsia="zh-CN"/>
        </w:rPr>
      </w:pPr>
      <w:r w:rsidRPr="00E66C5C">
        <w:rPr>
          <w:rFonts w:ascii="仿宋_GB2312" w:eastAsia="仿宋_GB2312" w:hint="eastAsia"/>
          <w:sz w:val="32"/>
          <w:szCs w:val="32"/>
        </w:rPr>
        <w:t>两方面：一是2023年度专项资金安排和使用管理情况，有2个及以上专项资金的要分别总结基本情况。二是除专项资金以外的其他项目支出情况。2023年年初预算数为0元，是指单位为</w:t>
      </w:r>
      <w:r w:rsidRPr="00E66C5C">
        <w:rPr>
          <w:rFonts w:ascii="仿宋_GB2312" w:eastAsia="仿宋_GB2312" w:hint="eastAsia"/>
          <w:sz w:val="32"/>
          <w:szCs w:val="32"/>
        </w:rPr>
        <w:lastRenderedPageBreak/>
        <w:t>完成特定行政工作任务或事业发展目标而发生的支出，包括有关事业发展专项、基本建设支出、资本性支出等。</w:t>
      </w:r>
    </w:p>
    <w:p w:rsidR="00B94B1E" w:rsidRPr="00E66C5C" w:rsidRDefault="00B064FB" w:rsidP="00E66C5C">
      <w:pPr>
        <w:spacing w:line="560" w:lineRule="exact"/>
        <w:ind w:firstLineChars="200" w:firstLine="640"/>
        <w:rPr>
          <w:rFonts w:ascii="Times New Roman" w:eastAsia="黑体" w:hAnsi="Times New Roman"/>
          <w:sz w:val="32"/>
          <w:szCs w:val="32"/>
        </w:rPr>
      </w:pPr>
      <w:proofErr w:type="spellStart"/>
      <w:r w:rsidRPr="00E66C5C">
        <w:rPr>
          <w:rFonts w:ascii="Times New Roman" w:eastAsia="黑体" w:hAnsi="Times New Roman" w:hint="eastAsia"/>
          <w:sz w:val="32"/>
          <w:szCs w:val="32"/>
        </w:rPr>
        <w:t>三、</w:t>
      </w:r>
      <w:r w:rsidRPr="00E66C5C">
        <w:rPr>
          <w:rFonts w:ascii="Times New Roman" w:eastAsia="黑体" w:hAnsi="Times New Roman"/>
          <w:sz w:val="32"/>
          <w:szCs w:val="32"/>
        </w:rPr>
        <w:t>政府性基金预算支出情况</w:t>
      </w:r>
      <w:proofErr w:type="spellEnd"/>
    </w:p>
    <w:p w:rsidR="00E66C5C" w:rsidRPr="00E66C5C" w:rsidRDefault="00E66C5C" w:rsidP="00A17D82">
      <w:pPr>
        <w:pStyle w:val="a5"/>
        <w:spacing w:line="560" w:lineRule="exact"/>
        <w:ind w:left="640" w:firstLineChars="0" w:firstLine="0"/>
        <w:rPr>
          <w:rFonts w:ascii="仿宋_GB2312" w:eastAsia="仿宋_GB2312" w:hAnsi="Times New Roman" w:hint="eastAsia"/>
          <w:sz w:val="32"/>
          <w:szCs w:val="32"/>
          <w:lang w:eastAsia="zh-CN"/>
        </w:rPr>
      </w:pPr>
      <w:r w:rsidRPr="00E66C5C">
        <w:rPr>
          <w:rFonts w:ascii="仿宋_GB2312" w:eastAsia="仿宋_GB2312" w:hAnsi="Times New Roman" w:hint="eastAsia"/>
          <w:sz w:val="32"/>
          <w:szCs w:val="32"/>
          <w:lang w:eastAsia="zh-CN"/>
        </w:rPr>
        <w:t>无</w:t>
      </w:r>
    </w:p>
    <w:p w:rsidR="00B94B1E" w:rsidRDefault="00B064FB" w:rsidP="00A17D82">
      <w:pPr>
        <w:pStyle w:val="a5"/>
        <w:spacing w:line="560" w:lineRule="exact"/>
        <w:ind w:left="640" w:firstLineChars="0" w:firstLine="0"/>
        <w:rPr>
          <w:rFonts w:ascii="Times New Roman" w:eastAsia="黑体" w:hAnsi="Times New Roman"/>
          <w:sz w:val="32"/>
          <w:szCs w:val="32"/>
          <w:lang w:eastAsia="zh-CN"/>
        </w:rPr>
      </w:pPr>
      <w:r>
        <w:rPr>
          <w:rFonts w:ascii="Times New Roman" w:eastAsia="黑体" w:hAnsi="Times New Roman" w:hint="eastAsia"/>
          <w:sz w:val="32"/>
          <w:szCs w:val="32"/>
        </w:rPr>
        <w:t>四、</w:t>
      </w:r>
      <w:r>
        <w:rPr>
          <w:rFonts w:ascii="Times New Roman" w:eastAsia="黑体" w:hAnsi="Times New Roman" w:hint="eastAsia"/>
          <w:sz w:val="32"/>
          <w:szCs w:val="32"/>
          <w:lang w:eastAsia="zh-CN"/>
        </w:rPr>
        <w:t>国有资本经营预算支出情况</w:t>
      </w:r>
    </w:p>
    <w:p w:rsidR="00E66C5C" w:rsidRPr="00E66C5C" w:rsidRDefault="00E66C5C" w:rsidP="00A17D82">
      <w:pPr>
        <w:pStyle w:val="a5"/>
        <w:spacing w:line="560" w:lineRule="exact"/>
        <w:ind w:left="640" w:firstLineChars="0" w:firstLine="0"/>
        <w:rPr>
          <w:rFonts w:ascii="仿宋_GB2312" w:eastAsia="仿宋_GB2312" w:hAnsi="Times New Roman" w:hint="eastAsia"/>
          <w:sz w:val="32"/>
          <w:szCs w:val="32"/>
          <w:lang w:eastAsia="zh-CN"/>
        </w:rPr>
      </w:pPr>
      <w:r w:rsidRPr="00E66C5C">
        <w:rPr>
          <w:rFonts w:ascii="仿宋_GB2312" w:eastAsia="仿宋_GB2312" w:hAnsi="Times New Roman" w:hint="eastAsia"/>
          <w:sz w:val="32"/>
          <w:szCs w:val="32"/>
          <w:lang w:eastAsia="zh-CN"/>
        </w:rPr>
        <w:t>无</w:t>
      </w:r>
    </w:p>
    <w:p w:rsidR="00B94B1E" w:rsidRDefault="00B064FB" w:rsidP="00A17D82">
      <w:pPr>
        <w:pStyle w:val="a5"/>
        <w:spacing w:line="560" w:lineRule="exact"/>
        <w:ind w:left="640" w:firstLineChars="0" w:firstLine="0"/>
        <w:rPr>
          <w:rFonts w:ascii="Times New Roman" w:eastAsia="黑体" w:hAnsi="Times New Roman"/>
          <w:sz w:val="32"/>
          <w:szCs w:val="32"/>
        </w:rPr>
      </w:pPr>
      <w:r>
        <w:rPr>
          <w:rFonts w:ascii="Times New Roman" w:eastAsia="黑体" w:hAnsi="Times New Roman" w:hint="eastAsia"/>
          <w:sz w:val="32"/>
          <w:szCs w:val="32"/>
          <w:lang w:eastAsia="zh-CN"/>
        </w:rPr>
        <w:t>五、</w:t>
      </w:r>
      <w:proofErr w:type="spellStart"/>
      <w:r>
        <w:rPr>
          <w:rFonts w:ascii="Times New Roman" w:eastAsia="黑体" w:hAnsi="Times New Roman"/>
          <w:sz w:val="32"/>
          <w:szCs w:val="32"/>
        </w:rPr>
        <w:t>社会保险基金预算支出情况</w:t>
      </w:r>
      <w:proofErr w:type="spellEnd"/>
    </w:p>
    <w:p w:rsidR="00E66C5C" w:rsidRPr="00E66C5C" w:rsidRDefault="00E66C5C" w:rsidP="00A17D82">
      <w:pPr>
        <w:spacing w:line="560" w:lineRule="exact"/>
        <w:ind w:firstLine="645"/>
        <w:rPr>
          <w:rFonts w:ascii="仿宋_GB2312" w:eastAsia="仿宋_GB2312" w:hint="eastAsia"/>
          <w:sz w:val="32"/>
          <w:szCs w:val="32"/>
          <w:lang w:eastAsia="zh-CN"/>
        </w:rPr>
      </w:pPr>
      <w:r w:rsidRPr="00E66C5C">
        <w:rPr>
          <w:rFonts w:ascii="仿宋_GB2312" w:eastAsia="仿宋_GB2312" w:hint="eastAsia"/>
          <w:sz w:val="32"/>
          <w:szCs w:val="32"/>
          <w:lang w:eastAsia="zh-CN"/>
        </w:rPr>
        <w:t>无</w:t>
      </w:r>
    </w:p>
    <w:p w:rsidR="00B94B1E" w:rsidRDefault="00B064FB" w:rsidP="00A17D82">
      <w:pPr>
        <w:spacing w:line="560" w:lineRule="exact"/>
        <w:ind w:firstLine="645"/>
        <w:rPr>
          <w:rFonts w:eastAsia="黑体"/>
          <w:sz w:val="32"/>
          <w:szCs w:val="32"/>
        </w:rPr>
      </w:pPr>
      <w:r>
        <w:rPr>
          <w:rFonts w:eastAsia="黑体" w:hint="eastAsia"/>
          <w:sz w:val="32"/>
          <w:szCs w:val="32"/>
          <w:lang w:eastAsia="zh-CN"/>
        </w:rPr>
        <w:t>六</w:t>
      </w:r>
      <w:r>
        <w:rPr>
          <w:rFonts w:eastAsia="黑体"/>
          <w:sz w:val="32"/>
          <w:szCs w:val="32"/>
        </w:rPr>
        <w:t>、</w:t>
      </w:r>
      <w:proofErr w:type="spellStart"/>
      <w:r>
        <w:rPr>
          <w:rFonts w:eastAsia="黑体"/>
          <w:sz w:val="32"/>
          <w:szCs w:val="32"/>
        </w:rPr>
        <w:t>部门整体支出绩效情况</w:t>
      </w:r>
      <w:proofErr w:type="spellEnd"/>
    </w:p>
    <w:p w:rsidR="00D5794E" w:rsidRDefault="00D5794E" w:rsidP="00A17D82">
      <w:pPr>
        <w:spacing w:line="560" w:lineRule="exact"/>
        <w:ind w:firstLineChars="200" w:firstLine="640"/>
        <w:rPr>
          <w:rFonts w:ascii="Times New Roman" w:eastAsia="仿宋_GB2312" w:hAnsi="Times New Roman" w:cs="Times New Roman"/>
          <w:sz w:val="32"/>
          <w:szCs w:val="32"/>
        </w:rPr>
      </w:pPr>
      <w:r w:rsidRPr="00044978">
        <w:rPr>
          <w:rFonts w:ascii="Times New Roman" w:eastAsia="楷体_GB2312" w:hAnsi="Times New Roman" w:cs="Times New Roman" w:hint="eastAsia"/>
          <w:color w:val="auto"/>
          <w:sz w:val="32"/>
          <w:szCs w:val="32"/>
          <w:lang w:eastAsia="zh-CN"/>
        </w:rPr>
        <w:t>①</w:t>
      </w:r>
      <w:r>
        <w:rPr>
          <w:rFonts w:ascii="Times New Roman" w:eastAsia="楷体_GB2312" w:hAnsi="Times New Roman" w:cs="Times New Roman"/>
          <w:color w:val="auto"/>
          <w:sz w:val="32"/>
          <w:szCs w:val="32"/>
          <w:lang w:eastAsia="zh-CN"/>
        </w:rPr>
        <w:t>持续抓实</w:t>
      </w:r>
      <w:r>
        <w:rPr>
          <w:rFonts w:ascii="Times New Roman" w:eastAsia="楷体_GB2312" w:hAnsi="Times New Roman" w:cs="Times New Roman"/>
          <w:color w:val="auto"/>
          <w:sz w:val="32"/>
          <w:szCs w:val="32"/>
        </w:rPr>
        <w:t>党管教育</w:t>
      </w:r>
      <w:r>
        <w:rPr>
          <w:rFonts w:ascii="Times New Roman" w:eastAsia="楷体_GB2312" w:hAnsi="Times New Roman" w:cs="Times New Roman"/>
          <w:color w:val="auto"/>
          <w:sz w:val="32"/>
          <w:szCs w:val="32"/>
        </w:rPr>
        <w:t>“</w:t>
      </w:r>
      <w:r>
        <w:rPr>
          <w:rFonts w:ascii="Times New Roman" w:eastAsia="楷体_GB2312" w:hAnsi="Times New Roman" w:cs="Times New Roman"/>
          <w:color w:val="auto"/>
          <w:sz w:val="32"/>
          <w:szCs w:val="32"/>
        </w:rPr>
        <w:t>责任线</w:t>
      </w:r>
      <w:r>
        <w:rPr>
          <w:rFonts w:ascii="Times New Roman" w:eastAsia="楷体_GB2312" w:hAnsi="Times New Roman" w:cs="Times New Roman"/>
          <w:color w:val="auto"/>
          <w:sz w:val="32"/>
          <w:szCs w:val="32"/>
        </w:rPr>
        <w:t>”</w:t>
      </w:r>
      <w:r>
        <w:rPr>
          <w:rFonts w:ascii="Times New Roman" w:eastAsia="楷体_GB2312" w:hAnsi="Times New Roman" w:cs="Times New Roman"/>
          <w:color w:val="auto"/>
          <w:sz w:val="32"/>
          <w:szCs w:val="32"/>
        </w:rPr>
        <w:t>。</w:t>
      </w:r>
      <w:r>
        <w:rPr>
          <w:rFonts w:ascii="Times New Roman" w:eastAsia="仿宋_GB2312" w:hAnsi="Times New Roman" w:cs="Times New Roman"/>
          <w:color w:val="auto"/>
          <w:sz w:val="32"/>
          <w:szCs w:val="32"/>
        </w:rPr>
        <w:t>坚持和加强党对教育工作的全面领导，压实了党管教育的政治责任。</w:t>
      </w:r>
      <w:r>
        <w:rPr>
          <w:rFonts w:ascii="Times New Roman" w:eastAsia="仿宋_GB2312" w:hAnsi="Times New Roman" w:cs="Times New Roman"/>
          <w:b/>
          <w:color w:val="auto"/>
          <w:sz w:val="32"/>
          <w:szCs w:val="32"/>
        </w:rPr>
        <w:t>一是党的建设全面加强。</w:t>
      </w:r>
      <w:r>
        <w:rPr>
          <w:rFonts w:ascii="Times New Roman" w:eastAsia="仿宋_GB2312" w:hAnsi="Times New Roman" w:cs="Times New Roman"/>
          <w:color w:val="auto"/>
          <w:sz w:val="32"/>
          <w:szCs w:val="32"/>
        </w:rPr>
        <w:t>深入贯彻落实党的二十大精神，围绕</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培育制造名城、建设幸福株洲</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定位，结合</w:t>
      </w:r>
      <w:r>
        <w:rPr>
          <w:rFonts w:ascii="Times New Roman" w:eastAsia="仿宋_GB2312" w:hAnsi="Times New Roman" w:cs="Times New Roman"/>
          <w:color w:val="auto"/>
          <w:sz w:val="32"/>
          <w:szCs w:val="32"/>
          <w:lang w:eastAsia="zh-CN"/>
        </w:rPr>
        <w:t>我县</w:t>
      </w:r>
      <w:proofErr w:type="spellStart"/>
      <w:r>
        <w:rPr>
          <w:rFonts w:ascii="Times New Roman" w:eastAsia="仿宋_GB2312" w:hAnsi="Times New Roman" w:cs="Times New Roman"/>
          <w:color w:val="auto"/>
          <w:sz w:val="32"/>
          <w:szCs w:val="32"/>
        </w:rPr>
        <w:t>教育重点工作，全县各学校全面落实党组织领导的校长负责制</w:t>
      </w:r>
      <w:proofErr w:type="spellEnd"/>
      <w:r>
        <w:rPr>
          <w:rFonts w:ascii="Times New Roman" w:eastAsia="仿宋_GB2312" w:hAnsi="Times New Roman" w:cs="Times New Roman"/>
          <w:color w:val="auto"/>
          <w:sz w:val="32"/>
          <w:szCs w:val="32"/>
          <w:lang w:eastAsia="zh-CN"/>
        </w:rPr>
        <w:t>，</w:t>
      </w:r>
      <w:proofErr w:type="spellStart"/>
      <w:r>
        <w:rPr>
          <w:rFonts w:ascii="Times New Roman" w:eastAsia="仿宋_GB2312" w:hAnsi="Times New Roman" w:cs="Times New Roman"/>
          <w:color w:val="auto"/>
          <w:sz w:val="32"/>
          <w:szCs w:val="32"/>
        </w:rPr>
        <w:t>加强基层党组织建设，确保党的各项方针政策在基层学校</w:t>
      </w:r>
      <w:proofErr w:type="spellEnd"/>
      <w:r>
        <w:rPr>
          <w:rFonts w:ascii="Times New Roman" w:eastAsia="仿宋_GB2312" w:hAnsi="Times New Roman" w:cs="Times New Roman"/>
          <w:color w:val="auto"/>
          <w:sz w:val="32"/>
          <w:szCs w:val="32"/>
          <w:lang w:eastAsia="zh-CN"/>
        </w:rPr>
        <w:t>党支部</w:t>
      </w:r>
      <w:proofErr w:type="spellStart"/>
      <w:r>
        <w:rPr>
          <w:rFonts w:ascii="Times New Roman" w:eastAsia="仿宋_GB2312" w:hAnsi="Times New Roman" w:cs="Times New Roman"/>
          <w:color w:val="auto"/>
          <w:sz w:val="32"/>
          <w:szCs w:val="32"/>
        </w:rPr>
        <w:t>落实落地</w:t>
      </w:r>
      <w:proofErr w:type="spellEnd"/>
      <w:r>
        <w:rPr>
          <w:rFonts w:ascii="Times New Roman" w:eastAsia="仿宋_GB2312" w:hAnsi="Times New Roman" w:cs="Times New Roman"/>
          <w:color w:val="auto"/>
          <w:sz w:val="32"/>
          <w:szCs w:val="32"/>
        </w:rPr>
        <w:t>。</w:t>
      </w:r>
      <w:proofErr w:type="spellStart"/>
      <w:r>
        <w:rPr>
          <w:rFonts w:ascii="Times New Roman" w:eastAsia="仿宋_GB2312" w:hAnsi="Times New Roman" w:cs="Times New Roman"/>
          <w:b/>
          <w:color w:val="auto"/>
          <w:sz w:val="32"/>
          <w:szCs w:val="32"/>
        </w:rPr>
        <w:t>二是教育生态不断优化</w:t>
      </w:r>
      <w:proofErr w:type="spellEnd"/>
      <w:r>
        <w:rPr>
          <w:rFonts w:ascii="Times New Roman" w:eastAsia="仿宋_GB2312" w:hAnsi="Times New Roman" w:cs="Times New Roman"/>
          <w:b/>
          <w:color w:val="auto"/>
          <w:sz w:val="32"/>
          <w:szCs w:val="32"/>
        </w:rPr>
        <w:t>。</w:t>
      </w:r>
      <w:r>
        <w:rPr>
          <w:rFonts w:ascii="Times New Roman" w:eastAsia="仿宋_GB2312" w:hAnsi="Times New Roman" w:cs="Times New Roman"/>
          <w:color w:val="auto"/>
          <w:sz w:val="32"/>
          <w:szCs w:val="32"/>
          <w:lang w:eastAsia="zh-CN"/>
        </w:rPr>
        <w:t>将</w:t>
      </w:r>
      <w:proofErr w:type="spellStart"/>
      <w:r>
        <w:rPr>
          <w:rFonts w:ascii="Times New Roman" w:eastAsia="仿宋_GB2312" w:hAnsi="Times New Roman" w:cs="Times New Roman"/>
          <w:color w:val="auto"/>
          <w:sz w:val="32"/>
          <w:szCs w:val="32"/>
        </w:rPr>
        <w:t>党风廉政建设</w:t>
      </w:r>
      <w:proofErr w:type="spellEnd"/>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lang w:eastAsia="zh-CN"/>
        </w:rPr>
        <w:t>清廉学校建设</w:t>
      </w:r>
      <w:proofErr w:type="spellStart"/>
      <w:r>
        <w:rPr>
          <w:rFonts w:ascii="Times New Roman" w:eastAsia="仿宋_GB2312" w:hAnsi="Times New Roman" w:cs="Times New Roman"/>
          <w:color w:val="auto"/>
          <w:sz w:val="32"/>
          <w:szCs w:val="32"/>
        </w:rPr>
        <w:t>和教育乱收费整治</w:t>
      </w:r>
      <w:proofErr w:type="spellEnd"/>
      <w:r>
        <w:rPr>
          <w:rFonts w:ascii="Times New Roman" w:eastAsia="仿宋_GB2312" w:hAnsi="Times New Roman" w:cs="Times New Roman"/>
          <w:color w:val="auto"/>
          <w:sz w:val="32"/>
          <w:szCs w:val="32"/>
          <w:lang w:eastAsia="zh-CN"/>
        </w:rPr>
        <w:t>等工作贯穿教育工作始终，积极优化教育生态。</w:t>
      </w:r>
      <w:proofErr w:type="spellStart"/>
      <w:r>
        <w:rPr>
          <w:rFonts w:ascii="Times New Roman" w:eastAsia="仿宋_GB2312" w:hAnsi="Times New Roman" w:cs="Times New Roman"/>
          <w:color w:val="auto"/>
          <w:sz w:val="32"/>
          <w:szCs w:val="32"/>
        </w:rPr>
        <w:t>开展</w:t>
      </w:r>
      <w:proofErr w:type="spellEnd"/>
      <w:r>
        <w:rPr>
          <w:rFonts w:ascii="Times New Roman" w:eastAsia="仿宋_GB2312" w:hAnsi="Times New Roman" w:cs="Times New Roman"/>
          <w:color w:val="auto"/>
          <w:sz w:val="32"/>
          <w:szCs w:val="32"/>
          <w:lang w:eastAsia="zh-CN"/>
        </w:rPr>
        <w:t>全县</w:t>
      </w:r>
      <w:proofErr w:type="spellStart"/>
      <w:r>
        <w:rPr>
          <w:rFonts w:ascii="Times New Roman" w:eastAsia="仿宋_GB2312" w:hAnsi="Times New Roman" w:cs="Times New Roman"/>
          <w:color w:val="auto"/>
          <w:sz w:val="32"/>
          <w:szCs w:val="32"/>
        </w:rPr>
        <w:t>教师健身操（舞）比赛、青年干部暨骨干校长培训、</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解放思想、转变作风</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主题演讲</w:t>
      </w:r>
      <w:proofErr w:type="spellEnd"/>
      <w:r>
        <w:rPr>
          <w:rFonts w:ascii="Times New Roman" w:eastAsia="仿宋_GB2312" w:hAnsi="Times New Roman" w:cs="Times New Roman"/>
          <w:color w:val="auto"/>
          <w:sz w:val="32"/>
          <w:szCs w:val="32"/>
          <w:lang w:eastAsia="zh-CN"/>
        </w:rPr>
        <w:t>、</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color w:val="auto"/>
          <w:sz w:val="32"/>
          <w:szCs w:val="32"/>
          <w:lang w:eastAsia="zh-CN"/>
        </w:rPr>
        <w:t>党建</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color w:val="auto"/>
          <w:sz w:val="32"/>
          <w:szCs w:val="32"/>
          <w:lang w:eastAsia="zh-CN"/>
        </w:rPr>
        <w:t>班主任基本功素养大赛</w:t>
      </w:r>
      <w:proofErr w:type="spellStart"/>
      <w:r>
        <w:rPr>
          <w:rFonts w:ascii="Times New Roman" w:eastAsia="仿宋_GB2312" w:hAnsi="Times New Roman" w:cs="Times New Roman"/>
          <w:color w:val="auto"/>
          <w:sz w:val="32"/>
          <w:szCs w:val="32"/>
        </w:rPr>
        <w:t>等活动，党员队伍、校长队伍、教师队伍、教研队伍</w:t>
      </w:r>
      <w:proofErr w:type="spellEnd"/>
      <w:r>
        <w:rPr>
          <w:rFonts w:ascii="Times New Roman" w:eastAsia="仿宋_GB2312" w:hAnsi="Times New Roman" w:cs="Times New Roman"/>
          <w:color w:val="auto"/>
          <w:sz w:val="32"/>
          <w:szCs w:val="32"/>
          <w:lang w:eastAsia="zh-CN"/>
        </w:rPr>
        <w:t>建设得到有效加强，</w:t>
      </w:r>
      <w:proofErr w:type="spellStart"/>
      <w:r>
        <w:rPr>
          <w:rFonts w:ascii="Times New Roman" w:eastAsia="仿宋_GB2312" w:hAnsi="Times New Roman" w:cs="Times New Roman"/>
          <w:color w:val="auto"/>
          <w:sz w:val="32"/>
          <w:szCs w:val="32"/>
        </w:rPr>
        <w:t>教育生态</w:t>
      </w:r>
      <w:proofErr w:type="spellEnd"/>
      <w:r>
        <w:rPr>
          <w:rFonts w:ascii="Times New Roman" w:eastAsia="仿宋_GB2312" w:hAnsi="Times New Roman" w:cs="Times New Roman"/>
          <w:color w:val="auto"/>
          <w:sz w:val="32"/>
          <w:szCs w:val="32"/>
          <w:lang w:eastAsia="zh-CN"/>
        </w:rPr>
        <w:t>持续向上向好</w:t>
      </w:r>
      <w:r>
        <w:rPr>
          <w:rFonts w:ascii="Times New Roman" w:eastAsia="仿宋_GB2312" w:hAnsi="Times New Roman" w:cs="Times New Roman" w:hint="eastAsia"/>
          <w:color w:val="auto"/>
          <w:sz w:val="32"/>
          <w:szCs w:val="32"/>
          <w:lang w:eastAsia="zh-CN"/>
        </w:rPr>
        <w:t>。</w:t>
      </w:r>
      <w:proofErr w:type="spellStart"/>
      <w:r>
        <w:rPr>
          <w:rFonts w:ascii="Times New Roman" w:eastAsia="仿宋_GB2312" w:hAnsi="Times New Roman" w:cs="Times New Roman"/>
          <w:b/>
          <w:color w:val="auto"/>
          <w:sz w:val="32"/>
          <w:szCs w:val="32"/>
        </w:rPr>
        <w:t>三是</w:t>
      </w:r>
      <w:r>
        <w:rPr>
          <w:rFonts w:ascii="Times New Roman" w:eastAsia="仿宋_GB2312" w:hAnsi="Times New Roman" w:cs="Times New Roman"/>
          <w:b/>
          <w:color w:val="auto"/>
          <w:sz w:val="32"/>
          <w:szCs w:val="32"/>
        </w:rPr>
        <w:t>“</w:t>
      </w:r>
      <w:r>
        <w:rPr>
          <w:rFonts w:ascii="Times New Roman" w:eastAsia="仿宋_GB2312" w:hAnsi="Times New Roman" w:cs="Times New Roman"/>
          <w:b/>
          <w:color w:val="auto"/>
          <w:sz w:val="32"/>
          <w:szCs w:val="32"/>
        </w:rPr>
        <w:t>三个下沉</w:t>
      </w:r>
      <w:r>
        <w:rPr>
          <w:rFonts w:ascii="Times New Roman" w:eastAsia="仿宋_GB2312" w:hAnsi="Times New Roman" w:cs="Times New Roman"/>
          <w:b/>
          <w:color w:val="auto"/>
          <w:sz w:val="32"/>
          <w:szCs w:val="32"/>
        </w:rPr>
        <w:t>”</w:t>
      </w:r>
      <w:r>
        <w:rPr>
          <w:rFonts w:ascii="Times New Roman" w:eastAsia="仿宋_GB2312" w:hAnsi="Times New Roman" w:cs="Times New Roman"/>
          <w:b/>
          <w:color w:val="auto"/>
          <w:sz w:val="32"/>
          <w:szCs w:val="32"/>
        </w:rPr>
        <w:t>落地生效</w:t>
      </w:r>
      <w:proofErr w:type="spellEnd"/>
      <w:r>
        <w:rPr>
          <w:rFonts w:ascii="Times New Roman" w:eastAsia="仿宋_GB2312" w:hAnsi="Times New Roman" w:cs="Times New Roman"/>
          <w:b/>
          <w:color w:val="auto"/>
          <w:sz w:val="32"/>
          <w:szCs w:val="32"/>
        </w:rPr>
        <w:t>。</w:t>
      </w:r>
      <w:r>
        <w:rPr>
          <w:rFonts w:ascii="Times New Roman" w:eastAsia="仿宋_GB2312" w:hAnsi="Times New Roman" w:cs="Times New Roman"/>
          <w:color w:val="auto"/>
          <w:sz w:val="32"/>
          <w:szCs w:val="32"/>
          <w:lang w:eastAsia="zh-CN"/>
        </w:rPr>
        <w:t>持续</w:t>
      </w:r>
      <w:proofErr w:type="spellStart"/>
      <w:r>
        <w:rPr>
          <w:rFonts w:ascii="Times New Roman" w:eastAsia="仿宋_GB2312" w:hAnsi="Times New Roman" w:cs="Times New Roman"/>
          <w:color w:val="auto"/>
          <w:sz w:val="32"/>
          <w:szCs w:val="32"/>
        </w:rPr>
        <w:t>推动机关</w:t>
      </w:r>
      <w:proofErr w:type="spellEnd"/>
      <w:r>
        <w:rPr>
          <w:rFonts w:ascii="Times New Roman" w:eastAsia="仿宋_GB2312" w:hAnsi="Times New Roman" w:cs="Times New Roman"/>
          <w:color w:val="auto"/>
          <w:sz w:val="32"/>
          <w:szCs w:val="32"/>
          <w:lang w:eastAsia="zh-CN"/>
        </w:rPr>
        <w:t>干部职工下沉学校、校长下沉课堂、教师下沉家庭，扭转机关</w:t>
      </w:r>
      <w:proofErr w:type="spellStart"/>
      <w:r>
        <w:rPr>
          <w:rFonts w:ascii="Times New Roman" w:eastAsia="仿宋_GB2312" w:hAnsi="Times New Roman" w:cs="Times New Roman"/>
          <w:color w:val="auto"/>
          <w:sz w:val="32"/>
          <w:szCs w:val="32"/>
        </w:rPr>
        <w:t>只在办公室办公、校长</w:t>
      </w:r>
      <w:proofErr w:type="spellEnd"/>
      <w:r>
        <w:rPr>
          <w:rFonts w:ascii="Times New Roman" w:eastAsia="仿宋_GB2312" w:hAnsi="Times New Roman" w:cs="Times New Roman"/>
          <w:color w:val="auto"/>
          <w:sz w:val="32"/>
          <w:szCs w:val="32"/>
          <w:lang w:eastAsia="zh-CN"/>
        </w:rPr>
        <w:t>只</w:t>
      </w:r>
      <w:proofErr w:type="spellStart"/>
      <w:r>
        <w:rPr>
          <w:rFonts w:ascii="Times New Roman" w:eastAsia="仿宋_GB2312" w:hAnsi="Times New Roman" w:cs="Times New Roman"/>
          <w:color w:val="auto"/>
          <w:sz w:val="32"/>
          <w:szCs w:val="32"/>
        </w:rPr>
        <w:t>当甩手掌柜、教师只在讲台教书的观念</w:t>
      </w:r>
      <w:proofErr w:type="spellEnd"/>
      <w:r>
        <w:rPr>
          <w:rFonts w:ascii="Times New Roman" w:eastAsia="仿宋_GB2312" w:hAnsi="Times New Roman" w:cs="Times New Roman"/>
          <w:color w:val="auto"/>
          <w:sz w:val="32"/>
          <w:szCs w:val="32"/>
          <w:lang w:eastAsia="zh-CN"/>
        </w:rPr>
        <w:t>理念，机关</w:t>
      </w:r>
      <w:proofErr w:type="spellStart"/>
      <w:r>
        <w:rPr>
          <w:rFonts w:ascii="Times New Roman" w:eastAsia="仿宋_GB2312" w:hAnsi="Times New Roman" w:cs="Times New Roman"/>
          <w:color w:val="auto"/>
          <w:sz w:val="32"/>
          <w:szCs w:val="32"/>
        </w:rPr>
        <w:lastRenderedPageBreak/>
        <w:t>工作作风</w:t>
      </w:r>
      <w:proofErr w:type="spellEnd"/>
      <w:r>
        <w:rPr>
          <w:rFonts w:ascii="Times New Roman" w:eastAsia="仿宋_GB2312" w:hAnsi="Times New Roman" w:cs="Times New Roman"/>
          <w:color w:val="auto"/>
          <w:sz w:val="32"/>
          <w:szCs w:val="32"/>
          <w:lang w:eastAsia="zh-CN"/>
        </w:rPr>
        <w:t>更实</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lang w:eastAsia="zh-CN"/>
        </w:rPr>
        <w:t>家校共育效果更好，</w:t>
      </w:r>
      <w:proofErr w:type="spellStart"/>
      <w:r>
        <w:rPr>
          <w:rFonts w:ascii="Times New Roman" w:eastAsia="仿宋_GB2312" w:hAnsi="Times New Roman" w:cs="Times New Roman"/>
          <w:color w:val="auto"/>
          <w:sz w:val="32"/>
          <w:szCs w:val="32"/>
        </w:rPr>
        <w:t>教育正能量更足，教育好声音更多，教育满意度更高</w:t>
      </w:r>
      <w:proofErr w:type="spellEnd"/>
      <w:r>
        <w:rPr>
          <w:rFonts w:ascii="Times New Roman" w:eastAsia="仿宋_GB2312" w:hAnsi="Times New Roman" w:cs="Times New Roman"/>
          <w:color w:val="auto"/>
          <w:sz w:val="32"/>
          <w:szCs w:val="32"/>
        </w:rPr>
        <w:t>。</w:t>
      </w:r>
    </w:p>
    <w:p w:rsidR="00D5794E" w:rsidRDefault="00D5794E" w:rsidP="00A17D82">
      <w:pPr>
        <w:spacing w:line="560" w:lineRule="exact"/>
        <w:ind w:firstLineChars="200" w:firstLine="640"/>
        <w:rPr>
          <w:rFonts w:ascii="Times New Roman" w:eastAsia="仿宋_GB2312" w:hAnsi="Times New Roman" w:cs="Times New Roman"/>
          <w:color w:val="auto"/>
          <w:sz w:val="32"/>
          <w:szCs w:val="32"/>
          <w:lang w:eastAsia="zh-CN"/>
        </w:rPr>
      </w:pPr>
      <w:r w:rsidRPr="00044978">
        <w:rPr>
          <w:rFonts w:ascii="Times New Roman" w:eastAsia="楷体_GB2312" w:hAnsi="Times New Roman" w:cs="Times New Roman" w:hint="eastAsia"/>
          <w:color w:val="auto"/>
          <w:sz w:val="32"/>
          <w:szCs w:val="32"/>
        </w:rPr>
        <w:t>②</w:t>
      </w:r>
      <w:r>
        <w:rPr>
          <w:rFonts w:ascii="Times New Roman" w:eastAsia="楷体_GB2312" w:hAnsi="Times New Roman" w:cs="Times New Roman"/>
          <w:color w:val="auto"/>
          <w:sz w:val="32"/>
          <w:szCs w:val="32"/>
          <w:lang w:eastAsia="zh-CN"/>
        </w:rPr>
        <w:t>持续守护</w:t>
      </w:r>
      <w:proofErr w:type="spellStart"/>
      <w:r>
        <w:rPr>
          <w:rFonts w:ascii="Times New Roman" w:eastAsia="楷体_GB2312" w:hAnsi="Times New Roman" w:cs="Times New Roman"/>
          <w:color w:val="auto"/>
          <w:sz w:val="32"/>
          <w:szCs w:val="32"/>
        </w:rPr>
        <w:t>校园安全</w:t>
      </w:r>
      <w:r>
        <w:rPr>
          <w:rFonts w:ascii="Times New Roman" w:eastAsia="楷体_GB2312" w:hAnsi="Times New Roman" w:cs="Times New Roman"/>
          <w:color w:val="auto"/>
          <w:sz w:val="32"/>
          <w:szCs w:val="32"/>
        </w:rPr>
        <w:t>“</w:t>
      </w:r>
      <w:r>
        <w:rPr>
          <w:rFonts w:ascii="Times New Roman" w:eastAsia="楷体_GB2312" w:hAnsi="Times New Roman" w:cs="Times New Roman"/>
          <w:color w:val="auto"/>
          <w:sz w:val="32"/>
          <w:szCs w:val="32"/>
        </w:rPr>
        <w:t>高压线</w:t>
      </w:r>
      <w:proofErr w:type="spellEnd"/>
      <w:r>
        <w:rPr>
          <w:rFonts w:ascii="Times New Roman" w:eastAsia="楷体_GB2312" w:hAnsi="Times New Roman" w:cs="Times New Roman"/>
          <w:color w:val="auto"/>
          <w:sz w:val="32"/>
          <w:szCs w:val="32"/>
        </w:rPr>
        <w:t>”</w:t>
      </w:r>
      <w:r>
        <w:rPr>
          <w:rFonts w:ascii="Times New Roman" w:eastAsia="楷体_GB2312" w:hAnsi="Times New Roman" w:cs="Times New Roman"/>
          <w:color w:val="auto"/>
          <w:sz w:val="32"/>
          <w:szCs w:val="32"/>
        </w:rPr>
        <w:t>。</w:t>
      </w:r>
      <w:proofErr w:type="spellStart"/>
      <w:r>
        <w:rPr>
          <w:rFonts w:ascii="Times New Roman" w:eastAsia="仿宋_GB2312" w:hAnsi="Times New Roman" w:cs="Times New Roman"/>
          <w:color w:val="auto"/>
          <w:sz w:val="32"/>
          <w:szCs w:val="32"/>
        </w:rPr>
        <w:t>切实增强学校安全工作责任感和紧迫感，以最严、最实、最紧的举措守护了校园平安</w:t>
      </w:r>
      <w:proofErr w:type="spellEnd"/>
      <w:r>
        <w:rPr>
          <w:rFonts w:ascii="Times New Roman" w:eastAsia="仿宋_GB2312" w:hAnsi="Times New Roman" w:cs="Times New Roman"/>
          <w:color w:val="auto"/>
          <w:sz w:val="32"/>
          <w:szCs w:val="32"/>
        </w:rPr>
        <w:t>。</w:t>
      </w:r>
      <w:r>
        <w:rPr>
          <w:rFonts w:ascii="Times New Roman" w:eastAsia="仿宋_GB2312" w:hAnsi="Times New Roman" w:cs="Times New Roman"/>
          <w:b/>
          <w:color w:val="auto"/>
          <w:sz w:val="32"/>
          <w:szCs w:val="32"/>
        </w:rPr>
        <w:t>一</w:t>
      </w:r>
      <w:r>
        <w:rPr>
          <w:rFonts w:ascii="Times New Roman" w:eastAsia="仿宋_GB2312" w:hAnsi="Times New Roman" w:cs="Times New Roman"/>
          <w:b/>
          <w:color w:val="auto"/>
          <w:sz w:val="32"/>
          <w:szCs w:val="32"/>
          <w:lang w:eastAsia="zh-CN"/>
        </w:rPr>
        <w:t>方面，</w:t>
      </w:r>
      <w:r>
        <w:rPr>
          <w:rFonts w:ascii="Times New Roman" w:eastAsia="仿宋_GB2312" w:hAnsi="Times New Roman" w:cs="Times New Roman"/>
          <w:b/>
          <w:color w:val="auto"/>
          <w:sz w:val="32"/>
          <w:szCs w:val="32"/>
        </w:rPr>
        <w:t>筑牢安全防线。</w:t>
      </w:r>
      <w:r>
        <w:rPr>
          <w:rFonts w:ascii="Times New Roman" w:eastAsia="仿宋_GB2312" w:hAnsi="Times New Roman" w:cs="Times New Roman"/>
          <w:color w:val="auto"/>
          <w:sz w:val="32"/>
          <w:szCs w:val="32"/>
        </w:rPr>
        <w:t>致力多方联动与平安创建，创新建强了</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乡镇领导任安全副校长、公安司法干警任法治副校长、医院院长任健康副校长</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三支队伍，高位推动警校联动、交警护学、联合巡查等护蕾护学行动。</w:t>
      </w:r>
      <w:r>
        <w:rPr>
          <w:rFonts w:ascii="Times New Roman" w:eastAsia="仿宋_GB2312" w:hAnsi="Times New Roman" w:cs="Times New Roman"/>
          <w:b/>
          <w:color w:val="auto"/>
          <w:sz w:val="32"/>
          <w:szCs w:val="32"/>
          <w:lang w:eastAsia="zh-CN"/>
        </w:rPr>
        <w:t>另一方面，</w:t>
      </w:r>
      <w:r>
        <w:rPr>
          <w:rFonts w:ascii="Times New Roman" w:eastAsia="仿宋_GB2312" w:hAnsi="Times New Roman" w:cs="Times New Roman"/>
          <w:b/>
          <w:color w:val="auto"/>
          <w:sz w:val="32"/>
          <w:szCs w:val="32"/>
        </w:rPr>
        <w:t>紧绷安全之弦。</w:t>
      </w:r>
      <w:r>
        <w:rPr>
          <w:rFonts w:ascii="Times New Roman" w:eastAsia="仿宋_GB2312" w:hAnsi="Times New Roman" w:cs="Times New Roman"/>
          <w:color w:val="auto"/>
          <w:sz w:val="32"/>
          <w:szCs w:val="32"/>
        </w:rPr>
        <w:t>持续开展</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青春健康行</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防溺水、防性侵、防欺凌、心理健康教育等巡回宣讲和</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三项教育</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行动，探索创新</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乡镇、村区、学校</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安全联动响应机制和</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乐在花季</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转化辅导机制，强化师生法治教育、安全警示教育、校园及其周边隐患排查整治等</w:t>
      </w:r>
      <w:r>
        <w:rPr>
          <w:rFonts w:ascii="Times New Roman" w:eastAsia="仿宋_GB2312" w:hAnsi="Times New Roman" w:cs="Times New Roman"/>
          <w:color w:val="auto"/>
          <w:sz w:val="32"/>
          <w:szCs w:val="32"/>
          <w:lang w:eastAsia="zh-CN"/>
        </w:rPr>
        <w:t>工作</w:t>
      </w:r>
      <w:r>
        <w:rPr>
          <w:rFonts w:ascii="Times New Roman" w:eastAsia="仿宋_GB2312" w:hAnsi="Times New Roman" w:cs="Times New Roman"/>
          <w:color w:val="auto"/>
          <w:sz w:val="32"/>
          <w:szCs w:val="32"/>
        </w:rPr>
        <w:t>，</w:t>
      </w:r>
      <w:proofErr w:type="spellStart"/>
      <w:r>
        <w:rPr>
          <w:rFonts w:ascii="Times New Roman" w:eastAsia="仿宋_GB2312" w:hAnsi="Times New Roman" w:cs="Times New Roman"/>
          <w:color w:val="auto"/>
          <w:sz w:val="32"/>
          <w:szCs w:val="32"/>
        </w:rPr>
        <w:t>将安全工作抓在经常</w:t>
      </w:r>
      <w:proofErr w:type="spellEnd"/>
      <w:r>
        <w:rPr>
          <w:rFonts w:ascii="Times New Roman" w:eastAsia="仿宋_GB2312" w:hAnsi="Times New Roman" w:cs="Times New Roman"/>
          <w:color w:val="auto"/>
          <w:sz w:val="32"/>
          <w:szCs w:val="32"/>
          <w:lang w:eastAsia="zh-CN"/>
        </w:rPr>
        <w:t>、</w:t>
      </w:r>
      <w:r>
        <w:rPr>
          <w:rFonts w:ascii="Times New Roman" w:eastAsia="仿宋_GB2312" w:hAnsi="Times New Roman" w:cs="Times New Roman"/>
          <w:color w:val="auto"/>
          <w:sz w:val="32"/>
          <w:szCs w:val="32"/>
        </w:rPr>
        <w:t>融入日常，有效杜绝了重特大校园安全事故，全县校园安全总体形势持续平稳向好，炎陵县成功入选</w:t>
      </w:r>
      <w:r>
        <w:rPr>
          <w:rFonts w:ascii="Times New Roman" w:eastAsia="仿宋_GB2312" w:hAnsi="Times New Roman" w:cs="Times New Roman"/>
          <w:color w:val="auto"/>
          <w:sz w:val="32"/>
          <w:szCs w:val="32"/>
        </w:rPr>
        <w:t>2023</w:t>
      </w:r>
      <w:r>
        <w:rPr>
          <w:rFonts w:ascii="Times New Roman" w:eastAsia="仿宋_GB2312" w:hAnsi="Times New Roman" w:cs="Times New Roman"/>
          <w:color w:val="auto"/>
          <w:sz w:val="32"/>
          <w:szCs w:val="32"/>
        </w:rPr>
        <w:t>年湖南省平安校园建设示范项目县。</w:t>
      </w:r>
    </w:p>
    <w:p w:rsidR="00D5794E" w:rsidRDefault="00D5794E" w:rsidP="00A17D82">
      <w:pPr>
        <w:spacing w:line="560" w:lineRule="exact"/>
        <w:ind w:firstLineChars="200" w:firstLine="640"/>
        <w:rPr>
          <w:rFonts w:ascii="Times New Roman" w:eastAsia="仿宋_GB2312" w:hAnsi="Times New Roman" w:cs="Times New Roman"/>
          <w:sz w:val="32"/>
          <w:szCs w:val="32"/>
        </w:rPr>
      </w:pPr>
      <w:r w:rsidRPr="00044978">
        <w:rPr>
          <w:rFonts w:ascii="Times New Roman" w:eastAsia="楷体_GB2312" w:hAnsi="Times New Roman" w:cs="Times New Roman" w:hint="eastAsia"/>
          <w:color w:val="auto"/>
          <w:sz w:val="32"/>
          <w:szCs w:val="32"/>
        </w:rPr>
        <w:t>③</w:t>
      </w:r>
      <w:r>
        <w:rPr>
          <w:rFonts w:ascii="Times New Roman" w:eastAsia="楷体_GB2312" w:hAnsi="Times New Roman" w:cs="Times New Roman"/>
          <w:color w:val="auto"/>
          <w:sz w:val="32"/>
          <w:szCs w:val="32"/>
          <w:lang w:eastAsia="zh-CN"/>
        </w:rPr>
        <w:t>持续紧抓</w:t>
      </w:r>
      <w:proofErr w:type="spellStart"/>
      <w:r>
        <w:rPr>
          <w:rFonts w:ascii="Times New Roman" w:eastAsia="楷体_GB2312" w:hAnsi="Times New Roman" w:cs="Times New Roman"/>
          <w:color w:val="auto"/>
          <w:sz w:val="32"/>
          <w:szCs w:val="32"/>
        </w:rPr>
        <w:t>教育质量</w:t>
      </w:r>
      <w:r>
        <w:rPr>
          <w:rFonts w:ascii="Times New Roman" w:eastAsia="楷体_GB2312" w:hAnsi="Times New Roman" w:cs="Times New Roman"/>
          <w:color w:val="auto"/>
          <w:sz w:val="32"/>
          <w:szCs w:val="32"/>
        </w:rPr>
        <w:t>“</w:t>
      </w:r>
      <w:r>
        <w:rPr>
          <w:rFonts w:ascii="Times New Roman" w:eastAsia="楷体_GB2312" w:hAnsi="Times New Roman" w:cs="Times New Roman"/>
          <w:color w:val="auto"/>
          <w:sz w:val="32"/>
          <w:szCs w:val="32"/>
        </w:rPr>
        <w:t>生命线</w:t>
      </w:r>
      <w:proofErr w:type="spellEnd"/>
      <w:r>
        <w:rPr>
          <w:rFonts w:ascii="Times New Roman" w:eastAsia="楷体_GB2312" w:hAnsi="Times New Roman" w:cs="Times New Roman"/>
          <w:color w:val="auto"/>
          <w:sz w:val="32"/>
          <w:szCs w:val="32"/>
        </w:rPr>
        <w:t>”</w:t>
      </w:r>
      <w:r>
        <w:rPr>
          <w:rFonts w:ascii="Times New Roman" w:eastAsia="楷体_GB2312" w:hAnsi="Times New Roman" w:cs="Times New Roman"/>
          <w:color w:val="auto"/>
          <w:sz w:val="32"/>
          <w:szCs w:val="32"/>
        </w:rPr>
        <w:t>。</w:t>
      </w:r>
      <w:proofErr w:type="spellStart"/>
      <w:r>
        <w:rPr>
          <w:rFonts w:ascii="Times New Roman" w:eastAsia="仿宋_GB2312" w:hAnsi="Times New Roman" w:cs="Times New Roman"/>
          <w:color w:val="auto"/>
          <w:sz w:val="32"/>
          <w:szCs w:val="32"/>
        </w:rPr>
        <w:t>聚焦提质</w:t>
      </w:r>
      <w:proofErr w:type="spellEnd"/>
      <w:r>
        <w:rPr>
          <w:rFonts w:ascii="Times New Roman" w:eastAsia="仿宋_GB2312" w:hAnsi="Times New Roman" w:cs="Times New Roman"/>
          <w:color w:val="auto"/>
          <w:sz w:val="32"/>
          <w:szCs w:val="32"/>
          <w:lang w:eastAsia="zh-CN"/>
        </w:rPr>
        <w:t>谋发展</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color w:val="auto"/>
          <w:sz w:val="32"/>
          <w:szCs w:val="32"/>
          <w:lang w:eastAsia="zh-CN"/>
        </w:rPr>
        <w:t>五大行动</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color w:val="auto"/>
          <w:sz w:val="32"/>
          <w:szCs w:val="32"/>
          <w:lang w:eastAsia="zh-CN"/>
        </w:rPr>
        <w:t>齐头并进。一是</w:t>
      </w:r>
      <w:r>
        <w:rPr>
          <w:rFonts w:ascii="Times New Roman" w:eastAsia="仿宋_GB2312" w:hAnsi="Times New Roman" w:cs="Times New Roman"/>
          <w:b/>
          <w:color w:val="auto"/>
          <w:sz w:val="32"/>
          <w:szCs w:val="32"/>
          <w:lang w:eastAsia="zh-CN"/>
        </w:rPr>
        <w:t>强</w:t>
      </w:r>
      <w:proofErr w:type="spellStart"/>
      <w:r>
        <w:rPr>
          <w:rFonts w:ascii="Times New Roman" w:eastAsia="仿宋_GB2312" w:hAnsi="Times New Roman" w:cs="Times New Roman"/>
          <w:b/>
          <w:color w:val="auto"/>
          <w:sz w:val="32"/>
          <w:szCs w:val="32"/>
        </w:rPr>
        <w:t>举措促教学提质</w:t>
      </w:r>
      <w:proofErr w:type="spellEnd"/>
      <w:r>
        <w:rPr>
          <w:rFonts w:ascii="Times New Roman" w:eastAsia="仿宋_GB2312" w:hAnsi="Times New Roman" w:cs="Times New Roman"/>
          <w:b/>
          <w:color w:val="auto"/>
          <w:sz w:val="32"/>
          <w:szCs w:val="32"/>
        </w:rPr>
        <w:t>。</w:t>
      </w:r>
      <w:r>
        <w:rPr>
          <w:rFonts w:ascii="Times New Roman" w:eastAsia="仿宋_GB2312" w:hAnsi="Times New Roman" w:cs="Times New Roman"/>
          <w:color w:val="auto"/>
          <w:sz w:val="32"/>
          <w:szCs w:val="32"/>
          <w:lang w:eastAsia="zh-CN"/>
        </w:rPr>
        <w:t>2023</w:t>
      </w:r>
      <w:r>
        <w:rPr>
          <w:rFonts w:ascii="Times New Roman" w:eastAsia="仿宋_GB2312" w:hAnsi="Times New Roman" w:cs="Times New Roman"/>
          <w:color w:val="auto"/>
          <w:sz w:val="32"/>
          <w:szCs w:val="32"/>
          <w:lang w:eastAsia="zh-CN"/>
        </w:rPr>
        <w:t>年秋季学期，</w:t>
      </w:r>
      <w:r>
        <w:rPr>
          <w:rFonts w:ascii="Times New Roman" w:eastAsia="仿宋_GB2312" w:hAnsi="Times New Roman" w:cs="Times New Roman"/>
          <w:sz w:val="32"/>
          <w:szCs w:val="32"/>
          <w:lang w:eastAsia="zh-CN"/>
        </w:rPr>
        <w:t>在全县中小学幼儿园强力实施聚焦质量提升</w:t>
      </w: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五大行动</w:t>
      </w: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（教学视导专项行动、业务能力考试行动、优师优课比拼行动、全员下沉攻坚行动、校长述职评议行动）。各校结合实际，围绕</w:t>
      </w: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教学提质</w:t>
      </w: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纷纷发力，多形式、多渠道、多方位开展</w:t>
      </w: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五大行动</w:t>
      </w:r>
      <w:r>
        <w:rPr>
          <w:rFonts w:ascii="Times New Roman" w:eastAsia="仿宋_GB2312" w:hAnsi="Times New Roman" w:cs="Times New Roman"/>
          <w:sz w:val="32"/>
          <w:szCs w:val="32"/>
          <w:lang w:eastAsia="zh-CN"/>
        </w:rPr>
        <w:t>”</w:t>
      </w:r>
      <w:r>
        <w:rPr>
          <w:rFonts w:ascii="Times New Roman" w:eastAsia="仿宋_GB2312" w:hAnsi="Times New Roman" w:cs="Times New Roman"/>
          <w:sz w:val="32"/>
          <w:szCs w:val="32"/>
          <w:lang w:eastAsia="zh-CN"/>
        </w:rPr>
        <w:t>，目标明确，措施有力，效果显现。</w:t>
      </w:r>
      <w:r>
        <w:rPr>
          <w:rFonts w:ascii="Times New Roman" w:eastAsia="仿宋_GB2312" w:hAnsi="Times New Roman" w:cs="Times New Roman"/>
          <w:b/>
          <w:color w:val="auto"/>
          <w:sz w:val="32"/>
          <w:szCs w:val="32"/>
          <w:lang w:eastAsia="zh-CN"/>
        </w:rPr>
        <w:t>二是多</w:t>
      </w:r>
      <w:proofErr w:type="spellStart"/>
      <w:r>
        <w:rPr>
          <w:rFonts w:ascii="Times New Roman" w:eastAsia="仿宋_GB2312" w:hAnsi="Times New Roman" w:cs="Times New Roman"/>
          <w:b/>
          <w:color w:val="auto"/>
          <w:sz w:val="32"/>
          <w:szCs w:val="32"/>
        </w:rPr>
        <w:t>举措促课堂增效</w:t>
      </w:r>
      <w:proofErr w:type="spellEnd"/>
      <w:r>
        <w:rPr>
          <w:rFonts w:ascii="Times New Roman" w:eastAsia="仿宋_GB2312" w:hAnsi="Times New Roman" w:cs="Times New Roman"/>
          <w:b/>
          <w:color w:val="auto"/>
          <w:sz w:val="32"/>
          <w:szCs w:val="32"/>
        </w:rPr>
        <w:t>。</w:t>
      </w:r>
      <w:proofErr w:type="spellStart"/>
      <w:r>
        <w:rPr>
          <w:rFonts w:ascii="Times New Roman" w:eastAsia="仿宋_GB2312" w:hAnsi="Times New Roman" w:cs="Times New Roman"/>
          <w:color w:val="auto"/>
          <w:sz w:val="32"/>
          <w:szCs w:val="32"/>
        </w:rPr>
        <w:t>建立了一批有影响力的学科工作室和名师工作室</w:t>
      </w:r>
      <w:proofErr w:type="spellEnd"/>
      <w:r>
        <w:rPr>
          <w:rFonts w:ascii="Times New Roman" w:eastAsia="仿宋_GB2312" w:hAnsi="Times New Roman" w:cs="Times New Roman"/>
          <w:color w:val="auto"/>
          <w:sz w:val="32"/>
          <w:szCs w:val="32"/>
          <w:lang w:eastAsia="zh-CN"/>
        </w:rPr>
        <w:t>，</w:t>
      </w:r>
      <w:r>
        <w:rPr>
          <w:rFonts w:ascii="Times New Roman" w:eastAsia="仿宋_GB2312" w:hAnsi="Times New Roman" w:cs="Times New Roman"/>
          <w:color w:val="auto"/>
          <w:sz w:val="32"/>
          <w:szCs w:val="32"/>
        </w:rPr>
        <w:t>先后开展全县理化生教师实验操作技能培训、中小学心理健康教师培训、中考学科教师教</w:t>
      </w:r>
      <w:r>
        <w:rPr>
          <w:rFonts w:ascii="Times New Roman" w:eastAsia="仿宋_GB2312" w:hAnsi="Times New Roman" w:cs="Times New Roman"/>
          <w:color w:val="auto"/>
          <w:sz w:val="32"/>
          <w:szCs w:val="32"/>
        </w:rPr>
        <w:lastRenderedPageBreak/>
        <w:t>学论坛、中小学学科教学比赛、教师课堂达标三年行动、</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跟着名家学语文</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暨小语阅读教学交流研讨、单元课例展示暨教学技能比武等教研赋能与课堂提质活动</w:t>
      </w:r>
      <w:r>
        <w:rPr>
          <w:rFonts w:ascii="Times New Roman" w:eastAsia="仿宋_GB2312" w:hAnsi="Times New Roman" w:cs="Times New Roman"/>
          <w:color w:val="auto"/>
          <w:sz w:val="32"/>
          <w:szCs w:val="32"/>
          <w:lang w:eastAsia="zh-CN"/>
        </w:rPr>
        <w:t>。</w:t>
      </w:r>
      <w:proofErr w:type="spellStart"/>
      <w:r>
        <w:rPr>
          <w:rFonts w:ascii="Times New Roman" w:eastAsia="仿宋_GB2312" w:hAnsi="Times New Roman" w:cs="Times New Roman"/>
          <w:b/>
          <w:color w:val="auto"/>
          <w:sz w:val="32"/>
          <w:szCs w:val="32"/>
        </w:rPr>
        <w:t>三是重创新</w:t>
      </w:r>
      <w:proofErr w:type="spellEnd"/>
      <w:r>
        <w:rPr>
          <w:rFonts w:ascii="Times New Roman" w:eastAsia="仿宋_GB2312" w:hAnsi="Times New Roman" w:cs="Times New Roman"/>
          <w:b/>
          <w:color w:val="auto"/>
          <w:sz w:val="32"/>
          <w:szCs w:val="32"/>
          <w:lang w:eastAsia="zh-CN"/>
        </w:rPr>
        <w:t>推评价改革</w:t>
      </w:r>
      <w:r>
        <w:rPr>
          <w:rFonts w:ascii="Times New Roman" w:eastAsia="仿宋_GB2312" w:hAnsi="Times New Roman" w:cs="Times New Roman"/>
          <w:b/>
          <w:color w:val="auto"/>
          <w:sz w:val="32"/>
          <w:szCs w:val="32"/>
        </w:rPr>
        <w:t>。</w:t>
      </w:r>
      <w:r>
        <w:rPr>
          <w:rFonts w:ascii="Times New Roman" w:eastAsia="仿宋_GB2312" w:hAnsi="Times New Roman" w:cs="Times New Roman"/>
          <w:color w:val="auto"/>
          <w:sz w:val="32"/>
          <w:szCs w:val="32"/>
        </w:rPr>
        <w:t>改革中考学科素养监测和全县学科质量监测，探索实施学校办学社会满意度测评、校长年度述职评议、多元化学生评价等改革举措，有效推动了开门办学、开放办学和开明办学。</w:t>
      </w:r>
      <w:r>
        <w:rPr>
          <w:rFonts w:ascii="Times New Roman" w:eastAsia="仿宋_GB2312" w:hAnsi="Times New Roman" w:cs="Times New Roman"/>
          <w:color w:val="auto"/>
          <w:sz w:val="32"/>
          <w:szCs w:val="32"/>
          <w:lang w:eastAsia="zh-CN"/>
        </w:rPr>
        <w:t>炎陵县鲁坑小学上世纪八九十年代马安健</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color w:val="auto"/>
          <w:sz w:val="32"/>
          <w:szCs w:val="32"/>
          <w:lang w:eastAsia="zh-CN"/>
        </w:rPr>
        <w:t>马氏复式教学法</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color w:val="auto"/>
          <w:sz w:val="32"/>
          <w:szCs w:val="32"/>
          <w:lang w:eastAsia="zh-CN"/>
        </w:rPr>
        <w:t>被省教科学院、湖南教育报刊集团授予改革开放以来（</w:t>
      </w:r>
      <w:r>
        <w:rPr>
          <w:rFonts w:ascii="Times New Roman" w:eastAsia="仿宋_GB2312" w:hAnsi="Times New Roman" w:cs="Times New Roman"/>
          <w:color w:val="auto"/>
          <w:sz w:val="32"/>
          <w:szCs w:val="32"/>
          <w:lang w:eastAsia="zh-CN"/>
        </w:rPr>
        <w:t>1978—2020</w:t>
      </w:r>
      <w:r>
        <w:rPr>
          <w:rFonts w:ascii="Times New Roman" w:eastAsia="仿宋_GB2312" w:hAnsi="Times New Roman" w:cs="Times New Roman"/>
          <w:color w:val="auto"/>
          <w:sz w:val="32"/>
          <w:szCs w:val="32"/>
          <w:lang w:eastAsia="zh-CN"/>
        </w:rPr>
        <w:t>年）</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color w:val="auto"/>
          <w:sz w:val="32"/>
          <w:szCs w:val="32"/>
          <w:lang w:eastAsia="zh-CN"/>
        </w:rPr>
        <w:t>湖南基础教育改革发展十大经典案例</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b/>
          <w:bCs/>
          <w:color w:val="auto"/>
          <w:sz w:val="32"/>
          <w:szCs w:val="32"/>
          <w:lang w:eastAsia="zh-CN"/>
        </w:rPr>
        <w:t>四是借外力促质量提升。</w:t>
      </w:r>
      <w:r>
        <w:rPr>
          <w:rFonts w:ascii="Times New Roman" w:eastAsia="仿宋_GB2312" w:hAnsi="Times New Roman" w:cs="Times New Roman" w:hint="eastAsia"/>
          <w:color w:val="auto"/>
          <w:sz w:val="32"/>
          <w:szCs w:val="32"/>
          <w:lang w:eastAsia="zh-CN"/>
        </w:rPr>
        <w:t>抢抓省教育厅《推进省乡村振兴重点县普通高中结对帮扶工作实施方案》和株洲市《普通高中结对帮扶协议》等政策利好，炎陵一中与株洲市二中签订合作共建协议，</w:t>
      </w:r>
      <w:r>
        <w:rPr>
          <w:rFonts w:ascii="Times New Roman" w:eastAsia="仿宋_GB2312" w:hAnsi="Times New Roman" w:cs="Times New Roman"/>
          <w:color w:val="auto"/>
          <w:sz w:val="32"/>
          <w:szCs w:val="32"/>
          <w:lang w:eastAsia="zh-CN"/>
        </w:rPr>
        <w:t>借力株洲市二中高考</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color w:val="auto"/>
          <w:sz w:val="32"/>
          <w:szCs w:val="32"/>
          <w:lang w:eastAsia="zh-CN"/>
        </w:rPr>
        <w:t>领头</w:t>
      </w:r>
      <w:r>
        <w:rPr>
          <w:rFonts w:ascii="Times New Roman" w:eastAsia="仿宋_GB2312" w:hAnsi="Times New Roman" w:cs="Times New Roman" w:hint="eastAsia"/>
          <w:color w:val="auto"/>
          <w:sz w:val="32"/>
          <w:szCs w:val="32"/>
          <w:lang w:eastAsia="zh-CN"/>
        </w:rPr>
        <w:t>雁</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color w:val="auto"/>
          <w:sz w:val="32"/>
          <w:szCs w:val="32"/>
          <w:lang w:eastAsia="zh-CN"/>
        </w:rPr>
        <w:t>效应，采取</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color w:val="auto"/>
          <w:sz w:val="32"/>
          <w:szCs w:val="32"/>
          <w:lang w:eastAsia="zh-CN"/>
        </w:rPr>
        <w:t>走出去</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color w:val="auto"/>
          <w:sz w:val="32"/>
          <w:szCs w:val="32"/>
          <w:lang w:eastAsia="zh-CN"/>
        </w:rPr>
        <w:t>请进来</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color w:val="auto"/>
          <w:sz w:val="32"/>
          <w:szCs w:val="32"/>
          <w:lang w:eastAsia="zh-CN"/>
        </w:rPr>
        <w:t>的方式，</w:t>
      </w:r>
      <w:r>
        <w:rPr>
          <w:rFonts w:ascii="Times New Roman" w:eastAsia="仿宋_GB2312" w:hAnsi="Times New Roman" w:cs="Times New Roman" w:hint="eastAsia"/>
          <w:color w:val="auto"/>
          <w:sz w:val="32"/>
          <w:szCs w:val="32"/>
          <w:lang w:eastAsia="zh-CN"/>
        </w:rPr>
        <w:t>积极探索株洲市二中的先进管理理念和教学方法与炎陵一中深度融合和改进，为县中提质创造良好先行条件。</w:t>
      </w:r>
    </w:p>
    <w:p w:rsidR="00D5794E" w:rsidRDefault="00D5794E" w:rsidP="00A17D82">
      <w:pPr>
        <w:spacing w:line="560" w:lineRule="exact"/>
        <w:ind w:firstLineChars="200" w:firstLine="640"/>
        <w:rPr>
          <w:rFonts w:ascii="Times New Roman" w:eastAsia="仿宋_GB2312" w:hAnsi="Times New Roman" w:cs="Times New Roman"/>
          <w:sz w:val="32"/>
          <w:szCs w:val="32"/>
        </w:rPr>
      </w:pPr>
      <w:r w:rsidRPr="00044978">
        <w:rPr>
          <w:rFonts w:ascii="Times New Roman" w:eastAsia="楷体_GB2312" w:hAnsi="Times New Roman" w:cs="Times New Roman" w:hint="eastAsia"/>
          <w:color w:val="auto"/>
          <w:sz w:val="32"/>
          <w:szCs w:val="32"/>
        </w:rPr>
        <w:t>④</w:t>
      </w:r>
      <w:r>
        <w:rPr>
          <w:rFonts w:ascii="Times New Roman" w:eastAsia="楷体_GB2312" w:hAnsi="Times New Roman" w:cs="Times New Roman"/>
          <w:color w:val="auto"/>
          <w:sz w:val="32"/>
          <w:szCs w:val="32"/>
          <w:lang w:eastAsia="zh-CN"/>
        </w:rPr>
        <w:t>持续擦亮</w:t>
      </w:r>
      <w:proofErr w:type="spellStart"/>
      <w:r>
        <w:rPr>
          <w:rFonts w:ascii="Times New Roman" w:eastAsia="楷体_GB2312" w:hAnsi="Times New Roman" w:cs="Times New Roman"/>
          <w:color w:val="auto"/>
          <w:sz w:val="32"/>
          <w:szCs w:val="32"/>
        </w:rPr>
        <w:t>五育并举</w:t>
      </w:r>
      <w:r>
        <w:rPr>
          <w:rFonts w:ascii="Times New Roman" w:eastAsia="楷体_GB2312" w:hAnsi="Times New Roman" w:cs="Times New Roman"/>
          <w:color w:val="auto"/>
          <w:sz w:val="32"/>
          <w:szCs w:val="32"/>
        </w:rPr>
        <w:t>“</w:t>
      </w:r>
      <w:r>
        <w:rPr>
          <w:rFonts w:ascii="Times New Roman" w:eastAsia="楷体_GB2312" w:hAnsi="Times New Roman" w:cs="Times New Roman"/>
          <w:color w:val="auto"/>
          <w:sz w:val="32"/>
          <w:szCs w:val="32"/>
        </w:rPr>
        <w:t>风景线</w:t>
      </w:r>
      <w:proofErr w:type="spellEnd"/>
      <w:r>
        <w:rPr>
          <w:rFonts w:ascii="Times New Roman" w:eastAsia="楷体_GB2312" w:hAnsi="Times New Roman" w:cs="Times New Roman"/>
          <w:color w:val="auto"/>
          <w:sz w:val="32"/>
          <w:szCs w:val="32"/>
        </w:rPr>
        <w:t>”</w:t>
      </w:r>
      <w:r>
        <w:rPr>
          <w:rFonts w:ascii="Times New Roman" w:eastAsia="楷体_GB2312" w:hAnsi="Times New Roman" w:cs="Times New Roman"/>
          <w:color w:val="auto"/>
          <w:sz w:val="32"/>
          <w:szCs w:val="32"/>
        </w:rPr>
        <w:t>。</w:t>
      </w:r>
      <w:r>
        <w:rPr>
          <w:rFonts w:ascii="Times New Roman" w:eastAsia="仿宋_GB2312" w:hAnsi="Times New Roman" w:cs="Times New Roman"/>
          <w:color w:val="auto"/>
          <w:sz w:val="32"/>
          <w:szCs w:val="32"/>
          <w:lang w:eastAsia="zh-CN"/>
        </w:rPr>
        <w:t>坚持</w:t>
      </w:r>
      <w:proofErr w:type="spellStart"/>
      <w:r>
        <w:rPr>
          <w:rFonts w:ascii="Times New Roman" w:eastAsia="仿宋_GB2312" w:hAnsi="Times New Roman" w:cs="Times New Roman"/>
          <w:color w:val="auto"/>
          <w:sz w:val="32"/>
          <w:szCs w:val="32"/>
        </w:rPr>
        <w:t>立德树人</w:t>
      </w:r>
      <w:proofErr w:type="spellEnd"/>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lang w:eastAsia="zh-CN"/>
        </w:rPr>
        <w:t>积极培养德智体美劳全面发展的社会主义建设者和接班人，</w:t>
      </w:r>
      <w:proofErr w:type="spellStart"/>
      <w:r>
        <w:rPr>
          <w:rFonts w:ascii="Times New Roman" w:eastAsia="仿宋_GB2312" w:hAnsi="Times New Roman" w:cs="Times New Roman"/>
          <w:color w:val="auto"/>
          <w:sz w:val="32"/>
          <w:szCs w:val="32"/>
        </w:rPr>
        <w:t>擦亮了五育并举</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风景线</w:t>
      </w:r>
      <w:proofErr w:type="spellEnd"/>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w:t>
      </w:r>
      <w:proofErr w:type="spellStart"/>
      <w:r>
        <w:rPr>
          <w:rFonts w:ascii="Times New Roman" w:eastAsia="仿宋_GB2312" w:hAnsi="Times New Roman" w:cs="Times New Roman"/>
          <w:b/>
          <w:color w:val="auto"/>
          <w:sz w:val="32"/>
          <w:szCs w:val="32"/>
        </w:rPr>
        <w:t>一是</w:t>
      </w:r>
      <w:proofErr w:type="spellEnd"/>
      <w:r>
        <w:rPr>
          <w:rFonts w:ascii="Times New Roman" w:eastAsia="仿宋_GB2312" w:hAnsi="Times New Roman" w:cs="Times New Roman"/>
          <w:b/>
          <w:color w:val="auto"/>
          <w:sz w:val="32"/>
          <w:szCs w:val="32"/>
          <w:lang w:eastAsia="zh-CN"/>
        </w:rPr>
        <w:t>着力</w:t>
      </w:r>
      <w:proofErr w:type="spellStart"/>
      <w:r>
        <w:rPr>
          <w:rFonts w:ascii="Times New Roman" w:eastAsia="仿宋_GB2312" w:hAnsi="Times New Roman" w:cs="Times New Roman"/>
          <w:b/>
          <w:color w:val="auto"/>
          <w:sz w:val="32"/>
          <w:szCs w:val="32"/>
        </w:rPr>
        <w:t>打造</w:t>
      </w:r>
      <w:r>
        <w:rPr>
          <w:rFonts w:ascii="Times New Roman" w:eastAsia="仿宋_GB2312" w:hAnsi="Times New Roman" w:cs="Times New Roman"/>
          <w:b/>
          <w:color w:val="auto"/>
          <w:sz w:val="32"/>
          <w:szCs w:val="32"/>
        </w:rPr>
        <w:t>“</w:t>
      </w:r>
      <w:r>
        <w:rPr>
          <w:rFonts w:ascii="Times New Roman" w:eastAsia="仿宋_GB2312" w:hAnsi="Times New Roman" w:cs="Times New Roman"/>
          <w:b/>
          <w:color w:val="auto"/>
          <w:sz w:val="32"/>
          <w:szCs w:val="32"/>
        </w:rPr>
        <w:t>一校一品</w:t>
      </w:r>
      <w:proofErr w:type="spellEnd"/>
      <w:r>
        <w:rPr>
          <w:rFonts w:ascii="Times New Roman" w:eastAsia="仿宋_GB2312" w:hAnsi="Times New Roman" w:cs="Times New Roman"/>
          <w:b/>
          <w:color w:val="auto"/>
          <w:sz w:val="32"/>
          <w:szCs w:val="32"/>
        </w:rPr>
        <w:t>”</w:t>
      </w:r>
      <w:r>
        <w:rPr>
          <w:rFonts w:ascii="Times New Roman" w:eastAsia="仿宋_GB2312" w:hAnsi="Times New Roman" w:cs="Times New Roman"/>
          <w:b/>
          <w:color w:val="auto"/>
          <w:sz w:val="32"/>
          <w:szCs w:val="32"/>
        </w:rPr>
        <w:t>。</w:t>
      </w:r>
      <w:proofErr w:type="spellStart"/>
      <w:r>
        <w:rPr>
          <w:rFonts w:ascii="Times New Roman" w:eastAsia="仿宋_GB2312" w:hAnsi="Times New Roman" w:cs="Times New Roman"/>
          <w:color w:val="auto"/>
          <w:sz w:val="32"/>
          <w:szCs w:val="32"/>
        </w:rPr>
        <w:t>借力炎陵县</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红、古、绿、彩</w:t>
      </w:r>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rPr>
        <w:t>资源，聚焦学生核心素养提升</w:t>
      </w:r>
      <w:proofErr w:type="spellEnd"/>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lang w:eastAsia="zh-CN"/>
        </w:rPr>
        <w:t>以</w:t>
      </w:r>
      <w:r>
        <w:rPr>
          <w:rFonts w:ascii="Times New Roman" w:eastAsia="仿宋_GB2312" w:hAnsi="Times New Roman" w:cs="Times New Roman"/>
          <w:color w:val="auto"/>
          <w:sz w:val="32"/>
          <w:szCs w:val="32"/>
        </w:rPr>
        <w:t>“</w:t>
      </w:r>
      <w:proofErr w:type="spellStart"/>
      <w:r>
        <w:rPr>
          <w:rFonts w:ascii="Times New Roman" w:eastAsia="仿宋_GB2312" w:hAnsi="Times New Roman" w:cs="Times New Roman"/>
          <w:color w:val="auto"/>
          <w:sz w:val="32"/>
          <w:szCs w:val="32"/>
        </w:rPr>
        <w:t>一校一品</w:t>
      </w:r>
      <w:proofErr w:type="spellEnd"/>
      <w:r>
        <w:rPr>
          <w:rFonts w:ascii="Times New Roman" w:eastAsia="仿宋_GB2312" w:hAnsi="Times New Roman" w:cs="Times New Roman"/>
          <w:color w:val="auto"/>
          <w:sz w:val="32"/>
          <w:szCs w:val="32"/>
        </w:rPr>
        <w:t>”</w:t>
      </w:r>
      <w:r>
        <w:rPr>
          <w:rFonts w:ascii="Times New Roman" w:eastAsia="仿宋_GB2312" w:hAnsi="Times New Roman" w:cs="Times New Roman"/>
          <w:color w:val="auto"/>
          <w:sz w:val="32"/>
          <w:szCs w:val="32"/>
          <w:lang w:eastAsia="zh-CN"/>
        </w:rPr>
        <w:t>建设为出发点，着力培育全方位育人的特色德育体系</w:t>
      </w:r>
      <w:r>
        <w:rPr>
          <w:rFonts w:ascii="Times New Roman" w:eastAsia="仿宋_GB2312" w:hAnsi="Times New Roman" w:cs="Times New Roman"/>
          <w:color w:val="auto"/>
          <w:sz w:val="32"/>
          <w:szCs w:val="32"/>
        </w:rPr>
        <w:t>。沔渡学校的客家山歌及舞龙、平乐学校的剪纸艺术、龙渣学校的瑶拳瑶舞、中村学校的红色文化、炎陵中学及明德小学的炎帝文化、船形学校及城南小学的科技创新、芙蓉学校的耕读文化</w:t>
      </w:r>
      <w:r>
        <w:rPr>
          <w:rFonts w:ascii="Times New Roman" w:eastAsia="仿宋_GB2312" w:hAnsi="Times New Roman" w:cs="Times New Roman"/>
          <w:color w:val="auto"/>
          <w:sz w:val="32"/>
          <w:szCs w:val="32"/>
          <w:lang w:eastAsia="zh-CN"/>
        </w:rPr>
        <w:t>、三河小学的国旗文化</w:t>
      </w:r>
      <w:r>
        <w:rPr>
          <w:rFonts w:ascii="Times New Roman" w:eastAsia="仿宋_GB2312" w:hAnsi="Times New Roman" w:cs="Times New Roman"/>
          <w:color w:val="auto"/>
          <w:sz w:val="32"/>
          <w:szCs w:val="32"/>
        </w:rPr>
        <w:t>等等，既有声有色，又各具特色。其中，平乐学校的学生</w:t>
      </w:r>
      <w:r>
        <w:rPr>
          <w:rFonts w:ascii="Times New Roman" w:eastAsia="仿宋_GB2312" w:hAnsi="Times New Roman" w:cs="Times New Roman"/>
          <w:color w:val="auto"/>
          <w:sz w:val="32"/>
          <w:szCs w:val="32"/>
        </w:rPr>
        <w:lastRenderedPageBreak/>
        <w:t>剪纸作品走进了清华大学美术学院的艺术展馆。</w:t>
      </w:r>
      <w:r>
        <w:rPr>
          <w:rFonts w:ascii="Times New Roman" w:eastAsia="仿宋_GB2312" w:hAnsi="Times New Roman" w:cs="Times New Roman"/>
          <w:b/>
          <w:color w:val="auto"/>
          <w:sz w:val="32"/>
          <w:szCs w:val="32"/>
        </w:rPr>
        <w:t>二是创新学校劳动教育。</w:t>
      </w:r>
      <w:r>
        <w:rPr>
          <w:rFonts w:ascii="Times New Roman" w:eastAsia="仿宋_GB2312" w:hAnsi="Times New Roman" w:cs="Times New Roman"/>
          <w:color w:val="auto"/>
          <w:sz w:val="32"/>
          <w:szCs w:val="32"/>
        </w:rPr>
        <w:t>大力推进学校劳动实践基地建设，基本实现了校校有基地、人人能实践。其中，</w:t>
      </w:r>
      <w:r>
        <w:rPr>
          <w:rFonts w:ascii="Times New Roman" w:eastAsia="仿宋_GB2312" w:hAnsi="Times New Roman" w:cs="Times New Roman"/>
          <w:color w:val="auto"/>
          <w:sz w:val="32"/>
          <w:szCs w:val="32"/>
          <w:lang w:eastAsia="zh-CN"/>
        </w:rPr>
        <w:t>炎陵县</w:t>
      </w:r>
      <w:proofErr w:type="spellStart"/>
      <w:r>
        <w:rPr>
          <w:rFonts w:ascii="Times New Roman" w:eastAsia="仿宋_GB2312" w:hAnsi="Times New Roman" w:cs="Times New Roman"/>
          <w:color w:val="auto"/>
          <w:sz w:val="32"/>
          <w:szCs w:val="32"/>
        </w:rPr>
        <w:t>芙蓉学校以二十四节气为主题的耕读特色劳动教育被多家省市媒体报道推介</w:t>
      </w:r>
      <w:proofErr w:type="spellEnd"/>
      <w:r>
        <w:rPr>
          <w:rFonts w:ascii="Times New Roman" w:eastAsia="仿宋_GB2312" w:hAnsi="Times New Roman" w:cs="Times New Roman"/>
          <w:color w:val="auto"/>
          <w:sz w:val="32"/>
          <w:szCs w:val="32"/>
        </w:rPr>
        <w:t>。</w:t>
      </w:r>
      <w:proofErr w:type="spellStart"/>
      <w:r>
        <w:rPr>
          <w:rFonts w:ascii="Times New Roman" w:eastAsia="仿宋_GB2312" w:hAnsi="Times New Roman" w:cs="Times New Roman"/>
          <w:b/>
          <w:color w:val="auto"/>
          <w:sz w:val="32"/>
          <w:szCs w:val="32"/>
        </w:rPr>
        <w:t>三是做强学生</w:t>
      </w:r>
      <w:proofErr w:type="spellEnd"/>
      <w:r>
        <w:rPr>
          <w:rFonts w:ascii="Times New Roman" w:eastAsia="仿宋_GB2312" w:hAnsi="Times New Roman" w:cs="Times New Roman"/>
          <w:b/>
          <w:color w:val="auto"/>
          <w:sz w:val="32"/>
          <w:szCs w:val="32"/>
          <w:lang w:eastAsia="zh-CN"/>
        </w:rPr>
        <w:t>科创教育</w:t>
      </w:r>
      <w:r>
        <w:rPr>
          <w:rFonts w:ascii="Times New Roman" w:eastAsia="仿宋_GB2312" w:hAnsi="Times New Roman" w:cs="Times New Roman"/>
          <w:b/>
          <w:color w:val="auto"/>
          <w:sz w:val="32"/>
          <w:szCs w:val="32"/>
        </w:rPr>
        <w:t>。</w:t>
      </w:r>
      <w:proofErr w:type="spellStart"/>
      <w:r>
        <w:rPr>
          <w:rFonts w:ascii="Times New Roman" w:eastAsia="仿宋_GB2312" w:hAnsi="Times New Roman" w:cs="Times New Roman"/>
          <w:color w:val="auto"/>
          <w:sz w:val="32"/>
          <w:szCs w:val="32"/>
        </w:rPr>
        <w:t>充分发挥船形学校科普教育的龙头优势及种子教师的示范引领效应，辐射推动青少年科技创新教育</w:t>
      </w:r>
      <w:proofErr w:type="spellEnd"/>
      <w:r>
        <w:rPr>
          <w:rFonts w:ascii="Times New Roman" w:eastAsia="仿宋_GB2312" w:hAnsi="Times New Roman" w:cs="Times New Roman"/>
          <w:color w:val="auto"/>
          <w:sz w:val="32"/>
          <w:szCs w:val="32"/>
        </w:rPr>
        <w:t>。</w:t>
      </w:r>
      <w:proofErr w:type="spellStart"/>
      <w:r>
        <w:rPr>
          <w:rFonts w:ascii="Times New Roman" w:eastAsia="仿宋_GB2312" w:hAnsi="Times New Roman" w:cs="Times New Roman"/>
          <w:color w:val="auto"/>
          <w:sz w:val="32"/>
          <w:szCs w:val="32"/>
        </w:rPr>
        <w:t>继船形学校之后，城南小学、炎陵中学</w:t>
      </w:r>
      <w:proofErr w:type="spellEnd"/>
      <w:r>
        <w:rPr>
          <w:rFonts w:ascii="Times New Roman" w:eastAsia="仿宋_GB2312" w:hAnsi="Times New Roman" w:cs="Times New Roman"/>
          <w:color w:val="auto"/>
          <w:sz w:val="32"/>
          <w:szCs w:val="32"/>
          <w:lang w:eastAsia="zh-CN"/>
        </w:rPr>
        <w:t>、鹿原中学、鹿原二小</w:t>
      </w:r>
      <w:proofErr w:type="spellStart"/>
      <w:r>
        <w:rPr>
          <w:rFonts w:ascii="Times New Roman" w:eastAsia="仿宋_GB2312" w:hAnsi="Times New Roman" w:cs="Times New Roman"/>
          <w:color w:val="auto"/>
          <w:sz w:val="32"/>
          <w:szCs w:val="32"/>
        </w:rPr>
        <w:t>等学生科创教育异军突起，城南小学</w:t>
      </w:r>
      <w:proofErr w:type="spellEnd"/>
      <w:r>
        <w:rPr>
          <w:rFonts w:ascii="Times New Roman" w:eastAsia="仿宋_GB2312" w:hAnsi="Times New Roman" w:cs="Times New Roman"/>
          <w:color w:val="auto"/>
          <w:sz w:val="32"/>
          <w:szCs w:val="32"/>
          <w:lang w:eastAsia="zh-CN"/>
        </w:rPr>
        <w:t>荣</w:t>
      </w:r>
      <w:r>
        <w:rPr>
          <w:rFonts w:ascii="Times New Roman" w:eastAsia="仿宋_GB2312" w:hAnsi="Times New Roman" w:cs="Times New Roman"/>
          <w:color w:val="auto"/>
          <w:sz w:val="32"/>
          <w:szCs w:val="32"/>
        </w:rPr>
        <w:t>获</w:t>
      </w:r>
      <w:r>
        <w:rPr>
          <w:rFonts w:ascii="Times New Roman" w:eastAsia="仿宋_GB2312" w:hAnsi="Times New Roman" w:cs="Times New Roman"/>
          <w:color w:val="auto"/>
          <w:sz w:val="32"/>
          <w:szCs w:val="32"/>
        </w:rPr>
        <w:t>2022</w:t>
      </w:r>
      <w:r>
        <w:rPr>
          <w:rFonts w:ascii="Times New Roman" w:eastAsia="仿宋_GB2312" w:hAnsi="Times New Roman" w:cs="Times New Roman"/>
          <w:color w:val="auto"/>
          <w:sz w:val="32"/>
          <w:szCs w:val="32"/>
        </w:rPr>
        <w:t>年</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color w:val="auto"/>
          <w:sz w:val="32"/>
          <w:szCs w:val="32"/>
        </w:rPr>
        <w:t>湖南省青少年科学调查体验活动优秀学校</w:t>
      </w:r>
      <w:r>
        <w:rPr>
          <w:rFonts w:ascii="Times New Roman" w:eastAsia="仿宋_GB2312" w:hAnsi="Times New Roman" w:cs="Times New Roman"/>
          <w:color w:val="auto"/>
          <w:sz w:val="32"/>
          <w:szCs w:val="32"/>
          <w:lang w:eastAsia="zh-CN"/>
        </w:rPr>
        <w:t>”</w:t>
      </w:r>
      <w:r>
        <w:rPr>
          <w:rFonts w:ascii="Times New Roman" w:eastAsia="仿宋_GB2312" w:hAnsi="Times New Roman" w:cs="Times New Roman"/>
          <w:color w:val="auto"/>
          <w:sz w:val="32"/>
          <w:szCs w:val="32"/>
        </w:rPr>
        <w:t>，炎陵县科普校园建设成为株洲教育的一面旗帜，近三年共获国家级奖项</w:t>
      </w:r>
      <w:r>
        <w:rPr>
          <w:rFonts w:ascii="Times New Roman" w:eastAsia="仿宋_GB2312" w:hAnsi="Times New Roman" w:cs="Times New Roman"/>
          <w:color w:val="auto"/>
          <w:sz w:val="32"/>
          <w:szCs w:val="32"/>
        </w:rPr>
        <w:t>33</w:t>
      </w:r>
      <w:r>
        <w:rPr>
          <w:rFonts w:ascii="Times New Roman" w:eastAsia="仿宋_GB2312" w:hAnsi="Times New Roman" w:cs="Times New Roman"/>
          <w:color w:val="auto"/>
          <w:sz w:val="32"/>
          <w:szCs w:val="32"/>
        </w:rPr>
        <w:t>个、省级奖项</w:t>
      </w:r>
      <w:r>
        <w:rPr>
          <w:rFonts w:ascii="Times New Roman" w:eastAsia="仿宋_GB2312" w:hAnsi="Times New Roman" w:cs="Times New Roman"/>
          <w:color w:val="auto"/>
          <w:sz w:val="32"/>
          <w:szCs w:val="32"/>
        </w:rPr>
        <w:t>52</w:t>
      </w:r>
      <w:r>
        <w:rPr>
          <w:rFonts w:ascii="Times New Roman" w:eastAsia="仿宋_GB2312" w:hAnsi="Times New Roman" w:cs="Times New Roman"/>
          <w:color w:val="auto"/>
          <w:sz w:val="32"/>
          <w:szCs w:val="32"/>
        </w:rPr>
        <w:t>个，市级奖项</w:t>
      </w:r>
      <w:r>
        <w:rPr>
          <w:rFonts w:ascii="Times New Roman" w:eastAsia="仿宋_GB2312" w:hAnsi="Times New Roman" w:cs="Times New Roman"/>
          <w:color w:val="auto"/>
          <w:sz w:val="32"/>
          <w:szCs w:val="32"/>
        </w:rPr>
        <w:t>400</w:t>
      </w:r>
      <w:r>
        <w:rPr>
          <w:rFonts w:ascii="Times New Roman" w:eastAsia="仿宋_GB2312" w:hAnsi="Times New Roman" w:cs="Times New Roman"/>
          <w:color w:val="auto"/>
          <w:sz w:val="32"/>
          <w:szCs w:val="32"/>
        </w:rPr>
        <w:t>余个。</w:t>
      </w:r>
    </w:p>
    <w:p w:rsidR="00B94B1E" w:rsidRDefault="00B064FB" w:rsidP="00A17D82">
      <w:pPr>
        <w:pStyle w:val="a5"/>
        <w:spacing w:line="560" w:lineRule="exact"/>
        <w:ind w:left="640" w:firstLineChars="0" w:firstLine="0"/>
        <w:rPr>
          <w:rFonts w:ascii="Times New Roman" w:eastAsia="黑体" w:hAnsi="Times New Roman"/>
          <w:sz w:val="32"/>
          <w:szCs w:val="32"/>
        </w:rPr>
      </w:pPr>
      <w:r>
        <w:rPr>
          <w:rFonts w:ascii="Times New Roman" w:eastAsia="黑体" w:hAnsi="Times New Roman" w:hint="eastAsia"/>
          <w:sz w:val="32"/>
          <w:szCs w:val="32"/>
          <w:lang w:eastAsia="zh-CN"/>
        </w:rPr>
        <w:t>七</w:t>
      </w:r>
      <w:r>
        <w:rPr>
          <w:rFonts w:ascii="Times New Roman" w:eastAsia="黑体" w:hAnsi="Times New Roman" w:hint="eastAsia"/>
          <w:sz w:val="32"/>
          <w:szCs w:val="32"/>
        </w:rPr>
        <w:t>、</w:t>
      </w:r>
      <w:proofErr w:type="spellStart"/>
      <w:r>
        <w:rPr>
          <w:rFonts w:ascii="Times New Roman" w:eastAsia="黑体" w:hAnsi="Times New Roman"/>
          <w:sz w:val="32"/>
          <w:szCs w:val="32"/>
        </w:rPr>
        <w:t>存在的问题及原因分析</w:t>
      </w:r>
      <w:proofErr w:type="spellEnd"/>
    </w:p>
    <w:p w:rsidR="00A84D28" w:rsidRDefault="00A84D28" w:rsidP="00A84D28">
      <w:pPr>
        <w:spacing w:line="520" w:lineRule="exact"/>
        <w:ind w:firstLineChars="200" w:firstLine="640"/>
        <w:rPr>
          <w:rFonts w:eastAsia="仿宋_GB2312" w:hint="eastAsia"/>
          <w:sz w:val="32"/>
          <w:szCs w:val="32"/>
        </w:rPr>
      </w:pPr>
      <w:r w:rsidRPr="00D812F6">
        <w:rPr>
          <w:rFonts w:eastAsia="仿宋_GB2312" w:hint="eastAsia"/>
          <w:sz w:val="32"/>
          <w:szCs w:val="32"/>
        </w:rPr>
        <w:t>一是合理安排收支预算，严格预算管理。按照“以收定支，量入为出，保证重点，兼顾一般”的原则，科学合理编制部门预算，使预算更加切合实际。进一步细化预算，严格执行，增强预算约束意识，提高科学化、精细化预算管理水平。二是规范财务行为，提高会计基础工作质量。严格执行财经纪律和各项财经政策，自觉接受财政、审计、纪检监察等职能部门的监督，做到有法可依，有章可循，实现管理的规范化、制度化。进一步健全机关各项财务制度，严格财经手续，完善经费使用内部控制制度，加强对原始票据的合法性、完整性审核，做到票据合法规范，手续完备。三是建设阳光财务，提高资金效益。进一步完善财政预决算、“三公经费”及重大专项公开工作。使重大项目管理制度更加科学合理，程序更加规范透明，分配更加公平公正，资金更加安全高效。</w:t>
      </w:r>
    </w:p>
    <w:p w:rsidR="00B94B1E" w:rsidRDefault="00B064FB" w:rsidP="00A17D82">
      <w:pPr>
        <w:spacing w:line="560" w:lineRule="exact"/>
        <w:ind w:firstLineChars="200" w:firstLine="640"/>
        <w:rPr>
          <w:rFonts w:eastAsia="黑体"/>
          <w:sz w:val="32"/>
          <w:szCs w:val="32"/>
        </w:rPr>
      </w:pPr>
      <w:r>
        <w:rPr>
          <w:rFonts w:eastAsia="黑体" w:hint="eastAsia"/>
          <w:sz w:val="32"/>
          <w:szCs w:val="32"/>
          <w:lang w:eastAsia="zh-CN"/>
        </w:rPr>
        <w:lastRenderedPageBreak/>
        <w:t>八</w:t>
      </w:r>
      <w:r>
        <w:rPr>
          <w:rFonts w:eastAsia="黑体"/>
          <w:sz w:val="32"/>
          <w:szCs w:val="32"/>
        </w:rPr>
        <w:t>、</w:t>
      </w:r>
      <w:proofErr w:type="spellStart"/>
      <w:r>
        <w:rPr>
          <w:rFonts w:eastAsia="黑体"/>
          <w:sz w:val="32"/>
          <w:szCs w:val="32"/>
        </w:rPr>
        <w:t>下一步改进措施</w:t>
      </w:r>
      <w:proofErr w:type="spellEnd"/>
    </w:p>
    <w:p w:rsidR="00A84D28" w:rsidRPr="00505F52" w:rsidRDefault="00A84D28" w:rsidP="00A84D28">
      <w:pPr>
        <w:spacing w:line="520" w:lineRule="exact"/>
        <w:ind w:firstLineChars="200" w:firstLine="640"/>
        <w:rPr>
          <w:rFonts w:eastAsia="仿宋_GB2312" w:hint="eastAsia"/>
          <w:sz w:val="32"/>
          <w:szCs w:val="32"/>
        </w:rPr>
      </w:pPr>
      <w:r w:rsidRPr="00505F52">
        <w:rPr>
          <w:rFonts w:eastAsia="仿宋_GB2312" w:hint="eastAsia"/>
          <w:sz w:val="32"/>
          <w:szCs w:val="32"/>
        </w:rPr>
        <w:t>1</w:t>
      </w:r>
      <w:r>
        <w:rPr>
          <w:rFonts w:eastAsia="仿宋_GB2312" w:hint="eastAsia"/>
          <w:sz w:val="32"/>
          <w:szCs w:val="32"/>
        </w:rPr>
        <w:t>、</w:t>
      </w:r>
      <w:r w:rsidRPr="00505F52">
        <w:rPr>
          <w:rFonts w:eastAsia="仿宋_GB2312" w:hint="eastAsia"/>
          <w:sz w:val="32"/>
          <w:szCs w:val="32"/>
        </w:rPr>
        <w:t>始终紧扣“一区三片优质均衡、一校一品特色发展”总目标。一两所优质学校的力量是微弱的，要在一区三片创建示范性优质学校，以点带面辐射片区，让能创优的优质起来，让暂时不能创优的特色起来，美丽校园，幸福师生，优质教育。一是聚焦队伍建设。大力育才引才留才，发挥绩效杠杆作用，激发教师干事创业活力。二是聚焦优教保苗。以师德师风为发力点，以教研提能为着力点，以课堂增效为落脚点，着力打造一区三片尤其是城区示范性初中，培育和留住更多的小升初、初升高优质生源。三是聚焦教育综合改革。抓住“县中提升行动”的政策机遇，坚持全县一盘棋，打通小学、初中、高中全学段壁垒，多培苗子，多留苗子；坚持一个调，坚定以质量为中心的主调，抓好教学，抓优质量；凝聚一股劲，自我挖潜，外部借力，最大限度迸发教育激情，激发教育智慧，凝聚教育合力。</w:t>
      </w:r>
    </w:p>
    <w:p w:rsidR="00A84D28" w:rsidRPr="00505F52" w:rsidRDefault="00A84D28" w:rsidP="00A84D28">
      <w:pPr>
        <w:spacing w:line="520" w:lineRule="exact"/>
        <w:ind w:firstLineChars="200" w:firstLine="640"/>
        <w:rPr>
          <w:rFonts w:eastAsia="仿宋_GB2312" w:hint="eastAsia"/>
          <w:sz w:val="32"/>
          <w:szCs w:val="32"/>
        </w:rPr>
      </w:pPr>
      <w:r w:rsidRPr="00505F52">
        <w:rPr>
          <w:rFonts w:eastAsia="仿宋_GB2312" w:hint="eastAsia"/>
          <w:sz w:val="32"/>
          <w:szCs w:val="32"/>
        </w:rPr>
        <w:t>2</w:t>
      </w:r>
      <w:r>
        <w:rPr>
          <w:rFonts w:eastAsia="仿宋_GB2312" w:hint="eastAsia"/>
          <w:sz w:val="32"/>
          <w:szCs w:val="32"/>
        </w:rPr>
        <w:t>、</w:t>
      </w:r>
      <w:r w:rsidRPr="00505F52">
        <w:rPr>
          <w:rFonts w:eastAsia="仿宋_GB2312" w:hint="eastAsia"/>
          <w:sz w:val="32"/>
          <w:szCs w:val="32"/>
        </w:rPr>
        <w:t>始终紧握师德师风发力点。坚持以师德师风大创建为发力点，促推校园平安大创建和教育教学大提质。改革和加强对教师的管理，坚持严管厚爱，大力标榜立样，突出奖优罚劣。抓好学习教育，确保师德素养不断提升；抓好隐患排查，确保师德责任落实到位；抓好专项整治，确保重点领域有效防控；抓好活动载体，确保师德建设持续发力；抓好先进典型，确保正面引领聚拢一帮好人；抓好人文关怀，确保教育工作和谐发展。</w:t>
      </w:r>
    </w:p>
    <w:p w:rsidR="00A84D28" w:rsidRPr="00505F52" w:rsidRDefault="00A84D28" w:rsidP="00A84D28">
      <w:pPr>
        <w:spacing w:line="520" w:lineRule="exact"/>
        <w:ind w:firstLineChars="200" w:firstLine="640"/>
        <w:rPr>
          <w:rFonts w:eastAsia="仿宋_GB2312" w:hint="eastAsia"/>
          <w:sz w:val="32"/>
          <w:szCs w:val="32"/>
        </w:rPr>
      </w:pPr>
      <w:r w:rsidRPr="00505F52">
        <w:rPr>
          <w:rFonts w:eastAsia="仿宋_GB2312" w:hint="eastAsia"/>
          <w:sz w:val="32"/>
          <w:szCs w:val="32"/>
        </w:rPr>
        <w:t>3</w:t>
      </w:r>
      <w:r>
        <w:rPr>
          <w:rFonts w:eastAsia="仿宋_GB2312" w:hint="eastAsia"/>
          <w:sz w:val="32"/>
          <w:szCs w:val="32"/>
        </w:rPr>
        <w:t>、</w:t>
      </w:r>
      <w:r w:rsidRPr="00505F52">
        <w:rPr>
          <w:rFonts w:eastAsia="仿宋_GB2312" w:hint="eastAsia"/>
          <w:sz w:val="32"/>
          <w:szCs w:val="32"/>
        </w:rPr>
        <w:t>始终紧绷校园安全一根弦。落实教育“三个下沉”，推进平安校园大创建。突出饮食、校车、防性侵、防溺水、防校园欺凌、传染病防治及新冠疫情防控等安全重点领域，突出留</w:t>
      </w:r>
      <w:r w:rsidRPr="00505F52">
        <w:rPr>
          <w:rFonts w:eastAsia="仿宋_GB2312" w:hint="eastAsia"/>
          <w:sz w:val="32"/>
          <w:szCs w:val="32"/>
        </w:rPr>
        <w:lastRenderedPageBreak/>
        <w:t>守、单亲及问题学生等安全重点人群，突出学校、家庭、社会多位一体联防联控等安全重点环节，躬耕平安校园大创建，织密扎牢学生安全防护网，持续开展“青春健康行”系列大宣讲，抓严抓实安全教育管理和隐患排查整治。</w:t>
      </w:r>
    </w:p>
    <w:p w:rsidR="00A84D28" w:rsidRPr="00505F52" w:rsidRDefault="00A84D28" w:rsidP="00A84D28">
      <w:pPr>
        <w:spacing w:line="520" w:lineRule="exact"/>
        <w:ind w:firstLineChars="200" w:firstLine="640"/>
        <w:rPr>
          <w:rFonts w:eastAsia="仿宋_GB2312" w:hint="eastAsia"/>
          <w:sz w:val="32"/>
          <w:szCs w:val="32"/>
        </w:rPr>
      </w:pPr>
      <w:r w:rsidRPr="00505F52">
        <w:rPr>
          <w:rFonts w:eastAsia="仿宋_GB2312" w:hint="eastAsia"/>
          <w:sz w:val="32"/>
          <w:szCs w:val="32"/>
        </w:rPr>
        <w:t>4</w:t>
      </w:r>
      <w:r>
        <w:rPr>
          <w:rFonts w:eastAsia="仿宋_GB2312" w:hint="eastAsia"/>
          <w:sz w:val="32"/>
          <w:szCs w:val="32"/>
        </w:rPr>
        <w:t>、</w:t>
      </w:r>
      <w:r w:rsidRPr="00505F52">
        <w:rPr>
          <w:rFonts w:eastAsia="仿宋_GB2312" w:hint="eastAsia"/>
          <w:sz w:val="32"/>
          <w:szCs w:val="32"/>
        </w:rPr>
        <w:t>始终紧抓教育质量生命线。全面实施教育教学大提质行动，树立并坚定小学打好底子、初中厚实里子、高中亮丽面子的教育大局观，深耕书香校园，培育卓越教师，打造高效课堂，创建示范学校，结盟名师名校，加强薄弱学校建设，把每所学校办好，让优质更优、薄弱不弱。充分关切人性，树立人人都能成才、培养多样化人才的人才观，关心每个学生的成长，把“学”和“习”、“讲”和“练”、“育分”和“育人”、“学知识”和“学做人”兼顾起来，把课上好，把每个学生教好，促进学生德智体美劳全面发展，为学生打好身心健康的基础、打好终身学习的基础、打好走向社会的基础。</w:t>
      </w:r>
    </w:p>
    <w:p w:rsidR="00A84D28" w:rsidRPr="00A84D28" w:rsidRDefault="00A84D28" w:rsidP="00A84D28">
      <w:pPr>
        <w:spacing w:line="520" w:lineRule="exact"/>
        <w:ind w:firstLineChars="200" w:firstLine="640"/>
        <w:rPr>
          <w:rFonts w:eastAsia="仿宋_GB2312" w:hint="eastAsia"/>
          <w:sz w:val="32"/>
          <w:szCs w:val="32"/>
          <w:lang w:eastAsia="zh-CN"/>
        </w:rPr>
      </w:pPr>
      <w:r w:rsidRPr="00505F52">
        <w:rPr>
          <w:rFonts w:eastAsia="仿宋_GB2312" w:hint="eastAsia"/>
          <w:sz w:val="32"/>
          <w:szCs w:val="32"/>
        </w:rPr>
        <w:t>5</w:t>
      </w:r>
      <w:r>
        <w:rPr>
          <w:rFonts w:eastAsia="仿宋_GB2312" w:hint="eastAsia"/>
          <w:sz w:val="32"/>
          <w:szCs w:val="32"/>
        </w:rPr>
        <w:t>、</w:t>
      </w:r>
      <w:r w:rsidRPr="00505F52">
        <w:rPr>
          <w:rFonts w:eastAsia="仿宋_GB2312" w:hint="eastAsia"/>
          <w:sz w:val="32"/>
          <w:szCs w:val="32"/>
        </w:rPr>
        <w:t>始终紧扩标准化学校覆盖面。按照市教督委办公室关于我县</w:t>
      </w:r>
      <w:r w:rsidRPr="00505F52">
        <w:rPr>
          <w:rFonts w:eastAsia="仿宋_GB2312" w:hint="eastAsia"/>
          <w:sz w:val="32"/>
          <w:szCs w:val="32"/>
        </w:rPr>
        <w:t>2024</w:t>
      </w:r>
      <w:r w:rsidRPr="00505F52">
        <w:rPr>
          <w:rFonts w:eastAsia="仿宋_GB2312" w:hint="eastAsia"/>
          <w:sz w:val="32"/>
          <w:szCs w:val="32"/>
        </w:rPr>
        <w:t>年创建义务教育优质均衡发展县的安排，用好用足标准化寄宿制学校建设的政策和资金，加强领导，科学规划，合理进度，完善基础设施，优化师资队伍，规范学校管理，浓厚校园文化，提档升级教学信息化，创优教育教学质量，扩大我县标准化学校覆盖面。</w:t>
      </w:r>
    </w:p>
    <w:p w:rsidR="00B94B1E" w:rsidRDefault="00B064FB" w:rsidP="00A17D82">
      <w:pPr>
        <w:spacing w:line="560" w:lineRule="exact"/>
        <w:ind w:firstLine="645"/>
        <w:rPr>
          <w:rFonts w:eastAsia="黑体"/>
          <w:sz w:val="32"/>
          <w:szCs w:val="32"/>
        </w:rPr>
      </w:pPr>
      <w:r>
        <w:rPr>
          <w:rFonts w:eastAsia="黑体" w:hint="eastAsia"/>
          <w:sz w:val="32"/>
          <w:szCs w:val="32"/>
          <w:lang w:eastAsia="zh-CN"/>
        </w:rPr>
        <w:t>九</w:t>
      </w:r>
      <w:r>
        <w:rPr>
          <w:rFonts w:eastAsia="黑体"/>
          <w:sz w:val="32"/>
          <w:szCs w:val="32"/>
        </w:rPr>
        <w:t>、</w:t>
      </w:r>
      <w:r>
        <w:rPr>
          <w:rFonts w:eastAsia="黑体" w:hint="eastAsia"/>
          <w:sz w:val="32"/>
          <w:szCs w:val="32"/>
          <w:lang w:eastAsia="zh-CN"/>
        </w:rPr>
        <w:t>绩效自评结果及</w:t>
      </w:r>
      <w:proofErr w:type="spellStart"/>
      <w:r>
        <w:rPr>
          <w:rFonts w:eastAsia="黑体"/>
          <w:sz w:val="32"/>
          <w:szCs w:val="32"/>
        </w:rPr>
        <w:t>其他需要说明的情况</w:t>
      </w:r>
      <w:proofErr w:type="spellEnd"/>
    </w:p>
    <w:p w:rsidR="00B94B1E" w:rsidRPr="00934965" w:rsidRDefault="00934965" w:rsidP="00934965">
      <w:pPr>
        <w:spacing w:line="560" w:lineRule="exact"/>
        <w:ind w:firstLineChars="200" w:firstLine="640"/>
        <w:rPr>
          <w:rFonts w:ascii="仿宋_GB2312" w:eastAsia="仿宋_GB2312" w:hint="eastAsia"/>
          <w:sz w:val="32"/>
          <w:szCs w:val="32"/>
          <w:lang w:eastAsia="zh-CN"/>
        </w:rPr>
      </w:pPr>
      <w:r w:rsidRPr="00934965">
        <w:rPr>
          <w:rFonts w:ascii="仿宋_GB2312" w:eastAsia="仿宋_GB2312" w:hint="eastAsia"/>
          <w:sz w:val="32"/>
          <w:szCs w:val="32"/>
          <w:lang w:eastAsia="zh-CN"/>
        </w:rPr>
        <w:t>无</w:t>
      </w:r>
    </w:p>
    <w:sectPr w:rsidR="00B94B1E" w:rsidRPr="00934965" w:rsidSect="00F42032">
      <w:footerReference w:type="default" r:id="rId7"/>
      <w:pgSz w:w="11906" w:h="16838"/>
      <w:pgMar w:top="1440" w:right="1474" w:bottom="1440" w:left="1588" w:header="851" w:footer="992" w:gutter="0"/>
      <w:pgNumType w:start="2"/>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4B9E" w:rsidRDefault="006B4B9E">
      <w:r>
        <w:separator/>
      </w:r>
    </w:p>
  </w:endnote>
  <w:endnote w:type="continuationSeparator" w:id="0">
    <w:p w:rsidR="006B4B9E" w:rsidRDefault="006B4B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0" w:usb1="080E0000" w:usb2="00000000" w:usb3="00000000" w:csb0="00040000"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B1E" w:rsidRDefault="00B94B1E">
    <w:pPr>
      <w:spacing w:line="176" w:lineRule="auto"/>
      <w:ind w:left="4039"/>
      <w:rPr>
        <w:rFonts w:ascii="Times New Roman" w:eastAsia="Times New Roman" w:hAnsi="Times New Roman" w:cs="Times New Roman"/>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4B9E" w:rsidRDefault="006B4B9E">
      <w:r>
        <w:separator/>
      </w:r>
    </w:p>
  </w:footnote>
  <w:footnote w:type="continuationSeparator" w:id="0">
    <w:p w:rsidR="006B4B9E" w:rsidRDefault="006B4B9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418E7EC"/>
    <w:multiLevelType w:val="singleLevel"/>
    <w:tmpl w:val="A418E7EC"/>
    <w:lvl w:ilvl="0">
      <w:start w:val="1"/>
      <w:numFmt w:val="chineseCounting"/>
      <w:suff w:val="nothing"/>
      <w:lvlText w:val="（%1）"/>
      <w:lvlJc w:val="left"/>
      <w:pPr>
        <w:ind w:left="-10"/>
      </w:pPr>
      <w:rPr>
        <w:rFonts w:hint="eastAsia"/>
      </w:rPr>
    </w:lvl>
  </w:abstractNum>
  <w:abstractNum w:abstractNumId="1">
    <w:nsid w:val="FDC310B5"/>
    <w:multiLevelType w:val="singleLevel"/>
    <w:tmpl w:val="FDC310B5"/>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TYwYjM2OWEwNDQ4ZmQ3Yzg4MmVhMWNlZTIyZTQ4MWMifQ=="/>
  </w:docVars>
  <w:rsids>
    <w:rsidRoot w:val="00B94B1E"/>
    <w:rsid w:val="00044978"/>
    <w:rsid w:val="000702B6"/>
    <w:rsid w:val="00071498"/>
    <w:rsid w:val="001F1110"/>
    <w:rsid w:val="00226F50"/>
    <w:rsid w:val="00292B4F"/>
    <w:rsid w:val="0033061C"/>
    <w:rsid w:val="003E0FD3"/>
    <w:rsid w:val="003F2F6E"/>
    <w:rsid w:val="00446EE9"/>
    <w:rsid w:val="0045045B"/>
    <w:rsid w:val="0046617A"/>
    <w:rsid w:val="00535849"/>
    <w:rsid w:val="006B4B9E"/>
    <w:rsid w:val="008F4FC2"/>
    <w:rsid w:val="00934965"/>
    <w:rsid w:val="00A17D82"/>
    <w:rsid w:val="00A84D28"/>
    <w:rsid w:val="00B064FB"/>
    <w:rsid w:val="00B1737D"/>
    <w:rsid w:val="00B94B1E"/>
    <w:rsid w:val="00C85ADC"/>
    <w:rsid w:val="00D5794E"/>
    <w:rsid w:val="00E66C5C"/>
    <w:rsid w:val="00E9276E"/>
    <w:rsid w:val="00EB6445"/>
    <w:rsid w:val="00F42032"/>
    <w:rsid w:val="00F8419B"/>
    <w:rsid w:val="00FD4ECC"/>
    <w:rsid w:val="15BF56EC"/>
    <w:rsid w:val="35CB6416"/>
    <w:rsid w:val="4B4334AB"/>
    <w:rsid w:val="5403276E"/>
    <w:rsid w:val="54C57A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semiHidden/>
    <w:qFormat/>
    <w:rsid w:val="00B94B1E"/>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sid w:val="00B94B1E"/>
    <w:rPr>
      <w:rFonts w:ascii="仿宋" w:eastAsia="仿宋" w:hAnsi="仿宋" w:cs="仿宋"/>
      <w:sz w:val="32"/>
      <w:szCs w:val="32"/>
    </w:rPr>
  </w:style>
  <w:style w:type="paragraph" w:styleId="a4">
    <w:name w:val="header"/>
    <w:basedOn w:val="a"/>
    <w:qFormat/>
    <w:rsid w:val="00B94B1E"/>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5">
    <w:name w:val="List Paragraph"/>
    <w:basedOn w:val="a"/>
    <w:uiPriority w:val="99"/>
    <w:qFormat/>
    <w:rsid w:val="00B94B1E"/>
    <w:pPr>
      <w:ind w:firstLineChars="200" w:firstLine="420"/>
    </w:pPr>
    <w:rPr>
      <w:rFonts w:ascii="Calibri" w:eastAsia="宋体" w:hAnsi="Calibri" w:cs="Times New Roman"/>
      <w:szCs w:val="22"/>
    </w:rPr>
  </w:style>
  <w:style w:type="paragraph" w:styleId="a6">
    <w:name w:val="footer"/>
    <w:basedOn w:val="a"/>
    <w:link w:val="Char"/>
    <w:uiPriority w:val="99"/>
    <w:rsid w:val="000702B6"/>
    <w:pPr>
      <w:tabs>
        <w:tab w:val="center" w:pos="4153"/>
        <w:tab w:val="right" w:pos="8306"/>
      </w:tabs>
    </w:pPr>
    <w:rPr>
      <w:sz w:val="18"/>
      <w:szCs w:val="18"/>
    </w:rPr>
  </w:style>
  <w:style w:type="character" w:customStyle="1" w:styleId="Char">
    <w:name w:val="页脚 Char"/>
    <w:basedOn w:val="a0"/>
    <w:link w:val="a6"/>
    <w:uiPriority w:val="99"/>
    <w:rsid w:val="000702B6"/>
    <w:rPr>
      <w:rFonts w:ascii="Arial" w:eastAsia="Arial" w:hAnsi="Arial" w:cs="Arial"/>
      <w:snapToGrid w:val="0"/>
      <w:color w:val="000000"/>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13</Pages>
  <Words>1049</Words>
  <Characters>5984</Characters>
  <Application>Microsoft Office Word</Application>
  <DocSecurity>0</DocSecurity>
  <Lines>49</Lines>
  <Paragraphs>14</Paragraphs>
  <ScaleCrop>false</ScaleCrop>
  <Company/>
  <LinksUpToDate>false</LinksUpToDate>
  <CharactersWithSpaces>7019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mini4use</dc:creator>
  <cp:lastModifiedBy>Administrator</cp:lastModifiedBy>
  <cp:revision>21</cp:revision>
  <cp:lastPrinted>2024-10-14T08:27:00Z</cp:lastPrinted>
  <dcterms:created xsi:type="dcterms:W3CDTF">2024-08-12T02:40:00Z</dcterms:created>
  <dcterms:modified xsi:type="dcterms:W3CDTF">2024-10-14T10:12:00Z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DEC29D6FF1984251977FAFE43F2C91AB_12</vt:lpwstr>
  </property>
</Properties>
</file>