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2B7" w:rsidRDefault="00071C9B">
      <w:pPr>
        <w:pStyle w:val="a3"/>
        <w:spacing w:before="162" w:line="560" w:lineRule="exact"/>
        <w:rPr>
          <w:rFonts w:ascii="黑体" w:eastAsia="黑体" w:hAnsi="黑体" w:cs="黑体"/>
          <w:sz w:val="34"/>
          <w:szCs w:val="34"/>
          <w:lang w:eastAsia="zh-CN"/>
        </w:rPr>
      </w:pPr>
      <w:r>
        <w:rPr>
          <w:rFonts w:ascii="黑体" w:eastAsia="黑体" w:hAnsi="黑体" w:cs="黑体" w:hint="eastAsia"/>
          <w:spacing w:val="14"/>
          <w:sz w:val="34"/>
          <w:szCs w:val="34"/>
          <w:lang w:eastAsia="zh-CN"/>
        </w:rPr>
        <w:t>附件3</w:t>
      </w:r>
    </w:p>
    <w:p w:rsidR="004A22B7" w:rsidRDefault="004A22B7">
      <w:pPr>
        <w:spacing w:line="560" w:lineRule="exact"/>
        <w:rPr>
          <w:rFonts w:ascii="黑体" w:eastAsia="黑体" w:hAnsi="黑体" w:cs="黑体"/>
          <w:sz w:val="44"/>
          <w:szCs w:val="44"/>
          <w:lang w:eastAsia="zh-CN"/>
        </w:rPr>
      </w:pPr>
    </w:p>
    <w:p w:rsidR="004A22B7" w:rsidRDefault="004A22B7">
      <w:pPr>
        <w:spacing w:line="560" w:lineRule="exact"/>
        <w:rPr>
          <w:rFonts w:ascii="黑体" w:eastAsia="黑体" w:hAnsi="黑体" w:cs="黑体"/>
          <w:sz w:val="44"/>
          <w:szCs w:val="44"/>
          <w:lang w:eastAsia="zh-CN"/>
        </w:rPr>
      </w:pPr>
      <w:bookmarkStart w:id="0" w:name="_GoBack"/>
      <w:bookmarkEnd w:id="0"/>
    </w:p>
    <w:p w:rsidR="004A22B7" w:rsidRDefault="004A22B7">
      <w:pPr>
        <w:spacing w:line="560" w:lineRule="exact"/>
        <w:rPr>
          <w:rFonts w:ascii="黑体" w:eastAsia="黑体" w:hAnsi="黑体" w:cs="黑体"/>
          <w:sz w:val="44"/>
          <w:szCs w:val="44"/>
          <w:lang w:eastAsia="zh-CN"/>
        </w:rPr>
      </w:pPr>
    </w:p>
    <w:p w:rsidR="004A22B7" w:rsidRDefault="00071C9B">
      <w:pPr>
        <w:spacing w:line="600" w:lineRule="exact"/>
        <w:jc w:val="center"/>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hint="eastAsia"/>
          <w:sz w:val="44"/>
          <w:szCs w:val="44"/>
          <w:lang w:eastAsia="zh-CN"/>
        </w:rPr>
        <w:t>2023年度</w:t>
      </w:r>
      <w:r w:rsidR="00C52F58">
        <w:rPr>
          <w:rFonts w:ascii="方正小标宋简体" w:eastAsia="方正小标宋简体" w:hAnsi="方正小标宋简体" w:cs="方正小标宋简体" w:hint="eastAsia"/>
          <w:sz w:val="44"/>
          <w:szCs w:val="44"/>
          <w:lang w:eastAsia="zh-CN"/>
        </w:rPr>
        <w:t>炎陵县城南小学</w:t>
      </w:r>
      <w:r>
        <w:rPr>
          <w:rFonts w:ascii="方正小标宋简体" w:eastAsia="方正小标宋简体" w:hAnsi="方正小标宋简体" w:cs="方正小标宋简体" w:hint="eastAsia"/>
          <w:sz w:val="44"/>
          <w:szCs w:val="44"/>
          <w:lang w:eastAsia="zh-CN"/>
        </w:rPr>
        <w:t>整体支出绩效</w:t>
      </w:r>
    </w:p>
    <w:p w:rsidR="004A22B7" w:rsidRDefault="00071C9B">
      <w:pPr>
        <w:spacing w:line="600" w:lineRule="exact"/>
        <w:jc w:val="center"/>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hint="eastAsia"/>
          <w:sz w:val="44"/>
          <w:szCs w:val="44"/>
          <w:lang w:eastAsia="zh-CN"/>
        </w:rPr>
        <w:t>自评报告</w:t>
      </w:r>
    </w:p>
    <w:p w:rsidR="004A22B7" w:rsidRDefault="004A22B7">
      <w:pPr>
        <w:spacing w:line="600" w:lineRule="exact"/>
        <w:jc w:val="center"/>
        <w:rPr>
          <w:rFonts w:eastAsia="楷体_GB2312"/>
          <w:sz w:val="32"/>
          <w:szCs w:val="32"/>
          <w:lang w:eastAsia="zh-CN"/>
        </w:rPr>
      </w:pPr>
    </w:p>
    <w:p w:rsidR="00C52F58" w:rsidRDefault="00C52F58">
      <w:pPr>
        <w:spacing w:line="600" w:lineRule="exact"/>
        <w:jc w:val="center"/>
        <w:rPr>
          <w:rFonts w:eastAsia="楷体_GB2312"/>
          <w:sz w:val="32"/>
          <w:szCs w:val="32"/>
          <w:lang w:eastAsia="zh-CN"/>
        </w:rPr>
      </w:pPr>
    </w:p>
    <w:p w:rsidR="004A22B7" w:rsidRDefault="004A22B7">
      <w:pPr>
        <w:spacing w:line="600" w:lineRule="exact"/>
        <w:jc w:val="center"/>
        <w:rPr>
          <w:rFonts w:eastAsia="楷体_GB2312"/>
          <w:sz w:val="32"/>
          <w:szCs w:val="32"/>
          <w:lang w:eastAsia="zh-CN"/>
        </w:rPr>
      </w:pPr>
    </w:p>
    <w:p w:rsidR="004A22B7" w:rsidRDefault="004A22B7">
      <w:pPr>
        <w:spacing w:line="600" w:lineRule="exact"/>
        <w:jc w:val="center"/>
        <w:rPr>
          <w:rFonts w:eastAsia="楷体_GB2312"/>
          <w:sz w:val="32"/>
          <w:szCs w:val="32"/>
          <w:lang w:eastAsia="zh-CN"/>
        </w:rPr>
      </w:pPr>
    </w:p>
    <w:p w:rsidR="004A22B7" w:rsidRDefault="004A22B7">
      <w:pPr>
        <w:spacing w:line="600" w:lineRule="exact"/>
        <w:jc w:val="center"/>
        <w:rPr>
          <w:rFonts w:eastAsia="楷体_GB2312"/>
          <w:sz w:val="32"/>
          <w:szCs w:val="32"/>
          <w:lang w:eastAsia="zh-CN"/>
        </w:rPr>
      </w:pPr>
    </w:p>
    <w:p w:rsidR="004A22B7" w:rsidRDefault="004A22B7">
      <w:pPr>
        <w:spacing w:line="600" w:lineRule="exact"/>
        <w:jc w:val="center"/>
        <w:rPr>
          <w:rFonts w:eastAsia="楷体_GB2312"/>
          <w:sz w:val="32"/>
          <w:szCs w:val="32"/>
          <w:lang w:eastAsia="zh-CN"/>
        </w:rPr>
      </w:pPr>
    </w:p>
    <w:p w:rsidR="00136AF6" w:rsidRDefault="00136AF6">
      <w:pPr>
        <w:spacing w:line="600" w:lineRule="exact"/>
        <w:jc w:val="center"/>
        <w:rPr>
          <w:rFonts w:eastAsia="楷体_GB2312"/>
          <w:sz w:val="32"/>
          <w:szCs w:val="32"/>
          <w:lang w:eastAsia="zh-CN"/>
        </w:rPr>
      </w:pPr>
    </w:p>
    <w:p w:rsidR="00136AF6" w:rsidRPr="00D03ED0" w:rsidRDefault="00136AF6">
      <w:pPr>
        <w:spacing w:line="600" w:lineRule="exact"/>
        <w:jc w:val="center"/>
        <w:rPr>
          <w:rFonts w:eastAsia="楷体_GB2312"/>
          <w:sz w:val="32"/>
          <w:szCs w:val="32"/>
          <w:lang w:eastAsia="zh-CN"/>
        </w:rPr>
      </w:pPr>
    </w:p>
    <w:p w:rsidR="004A22B7" w:rsidRDefault="004A22B7">
      <w:pPr>
        <w:spacing w:line="600" w:lineRule="exact"/>
        <w:jc w:val="center"/>
        <w:rPr>
          <w:rFonts w:eastAsia="楷体_GB2312"/>
          <w:sz w:val="32"/>
          <w:szCs w:val="32"/>
          <w:lang w:eastAsia="zh-CN"/>
        </w:rPr>
      </w:pPr>
    </w:p>
    <w:p w:rsidR="004A22B7" w:rsidRDefault="004A22B7">
      <w:pPr>
        <w:spacing w:line="600" w:lineRule="exact"/>
        <w:jc w:val="center"/>
        <w:rPr>
          <w:rFonts w:eastAsia="楷体_GB2312"/>
          <w:sz w:val="32"/>
          <w:szCs w:val="32"/>
          <w:lang w:eastAsia="zh-CN"/>
        </w:rPr>
      </w:pPr>
    </w:p>
    <w:p w:rsidR="004A22B7" w:rsidRDefault="00071C9B">
      <w:pPr>
        <w:spacing w:line="600" w:lineRule="exact"/>
        <w:jc w:val="center"/>
        <w:rPr>
          <w:rFonts w:ascii="黑体" w:eastAsia="黑体" w:hAnsi="黑体" w:cs="黑体"/>
          <w:sz w:val="36"/>
          <w:szCs w:val="36"/>
          <w:lang w:eastAsia="zh-CN"/>
        </w:rPr>
      </w:pPr>
      <w:r>
        <w:rPr>
          <w:rFonts w:ascii="黑体" w:eastAsia="黑体" w:hAnsi="黑体" w:cs="黑体" w:hint="eastAsia"/>
          <w:sz w:val="36"/>
          <w:szCs w:val="36"/>
          <w:lang w:eastAsia="zh-CN"/>
        </w:rPr>
        <w:t>单位名称：</w:t>
      </w:r>
      <w:r w:rsidR="00D03ED0">
        <w:rPr>
          <w:rFonts w:ascii="黑体" w:eastAsia="黑体" w:hAnsi="黑体" w:cs="黑体" w:hint="eastAsia"/>
          <w:sz w:val="36"/>
          <w:szCs w:val="36"/>
          <w:lang w:eastAsia="zh-CN"/>
        </w:rPr>
        <w:t>炎陵县城南小学</w:t>
      </w:r>
    </w:p>
    <w:p w:rsidR="004A22B7" w:rsidRDefault="004A22B7">
      <w:pPr>
        <w:spacing w:line="600" w:lineRule="exact"/>
        <w:jc w:val="center"/>
        <w:rPr>
          <w:rFonts w:ascii="黑体" w:eastAsia="黑体" w:hAnsi="黑体" w:cs="黑体"/>
          <w:sz w:val="36"/>
          <w:szCs w:val="36"/>
          <w:lang w:eastAsia="zh-CN"/>
        </w:rPr>
      </w:pPr>
    </w:p>
    <w:p w:rsidR="004A22B7" w:rsidRDefault="004A22B7">
      <w:pPr>
        <w:spacing w:line="600" w:lineRule="exact"/>
        <w:jc w:val="center"/>
        <w:rPr>
          <w:rFonts w:ascii="黑体" w:eastAsia="黑体" w:hAnsi="黑体" w:cs="黑体"/>
          <w:sz w:val="36"/>
          <w:szCs w:val="36"/>
          <w:lang w:eastAsia="zh-CN"/>
        </w:rPr>
      </w:pPr>
    </w:p>
    <w:p w:rsidR="004A22B7" w:rsidRDefault="004A22B7">
      <w:pPr>
        <w:spacing w:line="600" w:lineRule="exact"/>
        <w:jc w:val="center"/>
        <w:rPr>
          <w:rFonts w:ascii="黑体" w:eastAsia="黑体" w:hAnsi="黑体" w:cs="黑体"/>
          <w:sz w:val="36"/>
          <w:szCs w:val="36"/>
          <w:lang w:eastAsia="zh-CN"/>
        </w:rPr>
      </w:pPr>
    </w:p>
    <w:p w:rsidR="004A22B7" w:rsidRDefault="004A22B7">
      <w:pPr>
        <w:spacing w:line="600" w:lineRule="exact"/>
        <w:jc w:val="center"/>
        <w:rPr>
          <w:rFonts w:ascii="黑体" w:eastAsia="黑体" w:hAnsi="黑体" w:cs="黑体"/>
          <w:sz w:val="36"/>
          <w:szCs w:val="36"/>
          <w:lang w:eastAsia="zh-CN"/>
        </w:rPr>
      </w:pPr>
    </w:p>
    <w:p w:rsidR="004A22B7" w:rsidRDefault="004A22B7">
      <w:pPr>
        <w:spacing w:line="600" w:lineRule="exact"/>
        <w:jc w:val="center"/>
        <w:rPr>
          <w:rFonts w:ascii="黑体" w:eastAsia="黑体" w:hAnsi="黑体" w:cs="黑体"/>
          <w:sz w:val="36"/>
          <w:szCs w:val="36"/>
          <w:lang w:eastAsia="zh-CN"/>
        </w:rPr>
      </w:pPr>
    </w:p>
    <w:p w:rsidR="004A22B7" w:rsidRDefault="00071C9B">
      <w:pPr>
        <w:rPr>
          <w:rFonts w:eastAsia="楷体_GB2312"/>
          <w:sz w:val="32"/>
          <w:szCs w:val="32"/>
          <w:lang w:eastAsia="zh-CN"/>
        </w:rPr>
      </w:pPr>
      <w:r>
        <w:rPr>
          <w:rFonts w:ascii="仿宋_GB2312" w:eastAsia="仿宋_GB2312" w:hAnsi="仿宋_GB2312" w:cs="仿宋_GB2312" w:hint="eastAsia"/>
          <w:sz w:val="32"/>
          <w:szCs w:val="32"/>
          <w:lang w:eastAsia="zh-CN"/>
        </w:rPr>
        <w:br w:type="page"/>
      </w:r>
    </w:p>
    <w:p w:rsidR="004A22B7" w:rsidRDefault="00071C9B">
      <w:pPr>
        <w:pStyle w:val="a5"/>
        <w:numPr>
          <w:ilvl w:val="0"/>
          <w:numId w:val="1"/>
        </w:numPr>
        <w:spacing w:line="520" w:lineRule="exact"/>
        <w:ind w:firstLine="640"/>
        <w:rPr>
          <w:rFonts w:ascii="Times New Roman" w:eastAsia="黑体" w:hAnsi="Times New Roman"/>
          <w:sz w:val="32"/>
          <w:szCs w:val="32"/>
        </w:rPr>
      </w:pPr>
      <w:r>
        <w:rPr>
          <w:rFonts w:ascii="Times New Roman" w:eastAsia="黑体" w:hAnsi="Times New Roman"/>
          <w:sz w:val="32"/>
          <w:szCs w:val="32"/>
        </w:rPr>
        <w:lastRenderedPageBreak/>
        <w:t>基本情况</w:t>
      </w:r>
    </w:p>
    <w:p w:rsidR="00BD4188" w:rsidRPr="00BD4188" w:rsidRDefault="00136AF6" w:rsidP="00BD4188">
      <w:pPr>
        <w:pStyle w:val="a5"/>
        <w:ind w:leftChars="200" w:left="420" w:firstLine="640"/>
        <w:rPr>
          <w:rFonts w:ascii="宋体" w:hAnsi="Times New Roman" w:cs="宋体"/>
          <w:sz w:val="32"/>
          <w:szCs w:val="32"/>
          <w:lang w:eastAsia="zh-CN"/>
        </w:rPr>
      </w:pPr>
      <w:r w:rsidRPr="00CC42A7">
        <w:rPr>
          <w:rFonts w:ascii="Times New Roman" w:eastAsia="仿宋_GB2312" w:hAnsi="Times New Roman" w:hint="eastAsia"/>
          <w:sz w:val="32"/>
          <w:szCs w:val="32"/>
          <w:lang w:eastAsia="zh-CN"/>
        </w:rPr>
        <w:t>本单位主要是</w:t>
      </w:r>
      <w:r w:rsidR="00BD4188" w:rsidRPr="00CC42A7">
        <w:rPr>
          <w:rFonts w:ascii="Times New Roman" w:eastAsia="仿宋_GB2312" w:hAnsi="Times New Roman" w:hint="eastAsia"/>
          <w:sz w:val="32"/>
          <w:szCs w:val="32"/>
          <w:lang w:eastAsia="zh-CN"/>
        </w:rPr>
        <w:t>实施小学义务教育</w:t>
      </w:r>
      <w:r w:rsidRPr="00CC42A7">
        <w:rPr>
          <w:rFonts w:ascii="Times New Roman" w:eastAsia="仿宋_GB2312" w:hAnsi="Times New Roman" w:hint="eastAsia"/>
          <w:sz w:val="32"/>
          <w:szCs w:val="32"/>
          <w:lang w:eastAsia="zh-CN"/>
        </w:rPr>
        <w:t>。</w:t>
      </w:r>
      <w:r w:rsidRPr="00CC42A7">
        <w:rPr>
          <w:rFonts w:ascii="Times New Roman" w:eastAsia="仿宋_GB2312" w:hAnsi="Times New Roman" w:hint="eastAsia"/>
          <w:sz w:val="32"/>
          <w:szCs w:val="32"/>
          <w:lang w:eastAsia="zh-CN"/>
        </w:rPr>
        <w:t>2023</w:t>
      </w:r>
      <w:r w:rsidRPr="00CC42A7">
        <w:rPr>
          <w:rFonts w:ascii="Times New Roman" w:eastAsia="仿宋_GB2312" w:hAnsi="Times New Roman" w:hint="eastAsia"/>
          <w:sz w:val="32"/>
          <w:szCs w:val="32"/>
          <w:lang w:eastAsia="zh-CN"/>
        </w:rPr>
        <w:t>年本单位在职人员</w:t>
      </w:r>
      <w:r w:rsidRPr="00CC42A7">
        <w:rPr>
          <w:rFonts w:ascii="Times New Roman" w:eastAsia="仿宋_GB2312" w:hAnsi="Times New Roman" w:hint="eastAsia"/>
          <w:sz w:val="32"/>
          <w:szCs w:val="32"/>
          <w:lang w:eastAsia="zh-CN"/>
        </w:rPr>
        <w:t>111</w:t>
      </w:r>
      <w:r w:rsidRPr="00CC42A7">
        <w:rPr>
          <w:rFonts w:ascii="Times New Roman" w:eastAsia="仿宋_GB2312" w:hAnsi="Times New Roman" w:hint="eastAsia"/>
          <w:sz w:val="32"/>
          <w:szCs w:val="32"/>
          <w:lang w:eastAsia="zh-CN"/>
        </w:rPr>
        <w:t>人，退休人员</w:t>
      </w:r>
      <w:r w:rsidRPr="00CC42A7">
        <w:rPr>
          <w:rFonts w:ascii="Times New Roman" w:eastAsia="仿宋_GB2312" w:hAnsi="Times New Roman" w:hint="eastAsia"/>
          <w:sz w:val="32"/>
          <w:szCs w:val="32"/>
          <w:lang w:eastAsia="zh-CN"/>
        </w:rPr>
        <w:t>67</w:t>
      </w:r>
      <w:r w:rsidRPr="00CC42A7">
        <w:rPr>
          <w:rFonts w:ascii="Times New Roman" w:eastAsia="仿宋_GB2312" w:hAnsi="Times New Roman" w:hint="eastAsia"/>
          <w:sz w:val="32"/>
          <w:szCs w:val="32"/>
          <w:lang w:eastAsia="zh-CN"/>
        </w:rPr>
        <w:t>人，年末学生人数为</w:t>
      </w:r>
      <w:r w:rsidRPr="00CC42A7">
        <w:rPr>
          <w:rFonts w:ascii="Times New Roman" w:eastAsia="仿宋_GB2312" w:hAnsi="Times New Roman" w:hint="eastAsia"/>
          <w:sz w:val="32"/>
          <w:szCs w:val="32"/>
          <w:lang w:eastAsia="zh-CN"/>
        </w:rPr>
        <w:t>2228</w:t>
      </w:r>
      <w:r w:rsidRPr="00CC42A7">
        <w:rPr>
          <w:rFonts w:ascii="Times New Roman" w:eastAsia="仿宋_GB2312" w:hAnsi="Times New Roman" w:hint="eastAsia"/>
          <w:sz w:val="32"/>
          <w:szCs w:val="32"/>
          <w:lang w:eastAsia="zh-CN"/>
        </w:rPr>
        <w:t>人。</w:t>
      </w:r>
      <w:r w:rsidR="000F0ABC" w:rsidRPr="00BD4188">
        <w:rPr>
          <w:rFonts w:ascii="宋体" w:hAnsi="Times New Roman" w:cs="宋体"/>
          <w:sz w:val="32"/>
          <w:szCs w:val="32"/>
          <w:lang w:eastAsia="zh-CN"/>
        </w:rPr>
        <w:t xml:space="preserve"> </w:t>
      </w:r>
    </w:p>
    <w:p w:rsidR="004A22B7" w:rsidRDefault="00071C9B">
      <w:pPr>
        <w:pStyle w:val="a5"/>
        <w:spacing w:line="520" w:lineRule="exact"/>
        <w:ind w:left="640" w:firstLineChars="0" w:firstLine="0"/>
        <w:rPr>
          <w:rFonts w:ascii="Times New Roman" w:eastAsia="黑体" w:hAnsi="Times New Roman"/>
          <w:sz w:val="32"/>
          <w:szCs w:val="32"/>
          <w:lang w:eastAsia="zh-CN"/>
        </w:rPr>
      </w:pPr>
      <w:r>
        <w:rPr>
          <w:rFonts w:ascii="Times New Roman" w:eastAsia="黑体" w:hAnsi="Times New Roman" w:hint="eastAsia"/>
          <w:sz w:val="32"/>
          <w:szCs w:val="32"/>
          <w:lang w:eastAsia="zh-CN"/>
        </w:rPr>
        <w:t>二、</w:t>
      </w:r>
      <w:r>
        <w:rPr>
          <w:rFonts w:ascii="Times New Roman" w:eastAsia="黑体" w:hAnsi="Times New Roman"/>
          <w:sz w:val="32"/>
          <w:szCs w:val="32"/>
          <w:lang w:eastAsia="zh-CN"/>
        </w:rPr>
        <w:t>一般公共预算支出情况</w:t>
      </w:r>
    </w:p>
    <w:p w:rsidR="004A22B7" w:rsidRDefault="00071C9B">
      <w:pPr>
        <w:pStyle w:val="a5"/>
        <w:spacing w:line="520" w:lineRule="exact"/>
        <w:ind w:left="640" w:firstLineChars="0" w:firstLine="0"/>
        <w:rPr>
          <w:rFonts w:ascii="楷体_GB2312" w:eastAsia="楷体_GB2312" w:hAnsi="楷体_GB2312" w:cs="楷体_GB2312"/>
          <w:sz w:val="32"/>
          <w:szCs w:val="32"/>
          <w:lang w:eastAsia="zh-CN"/>
        </w:rPr>
      </w:pPr>
      <w:r>
        <w:rPr>
          <w:rFonts w:ascii="楷体_GB2312" w:eastAsia="楷体_GB2312" w:hAnsi="楷体_GB2312" w:cs="楷体_GB2312" w:hint="eastAsia"/>
          <w:sz w:val="32"/>
          <w:szCs w:val="32"/>
          <w:lang w:eastAsia="zh-CN"/>
        </w:rPr>
        <w:t>（一）基本支出情况</w:t>
      </w:r>
    </w:p>
    <w:p w:rsidR="00BD4188" w:rsidRPr="00BD4188" w:rsidRDefault="00BD4188" w:rsidP="00BD4188">
      <w:pPr>
        <w:pStyle w:val="a5"/>
        <w:spacing w:line="520" w:lineRule="exact"/>
        <w:ind w:firstLine="640"/>
        <w:rPr>
          <w:rFonts w:ascii="Times New Roman" w:eastAsia="黑体" w:hAnsi="Times New Roman"/>
          <w:sz w:val="32"/>
          <w:szCs w:val="32"/>
          <w:lang w:eastAsia="zh-CN"/>
        </w:rPr>
      </w:pPr>
      <w:r>
        <w:rPr>
          <w:rFonts w:ascii="Times New Roman" w:eastAsia="仿宋_GB2312" w:hAnsi="Times New Roman" w:hint="eastAsia"/>
          <w:sz w:val="32"/>
          <w:szCs w:val="32"/>
          <w:lang w:eastAsia="zh-CN"/>
        </w:rPr>
        <w:t>203</w:t>
      </w:r>
      <w:r>
        <w:rPr>
          <w:rFonts w:ascii="Times New Roman" w:eastAsia="仿宋_GB2312" w:hAnsi="Times New Roman" w:hint="eastAsia"/>
          <w:sz w:val="32"/>
          <w:szCs w:val="32"/>
          <w:lang w:eastAsia="zh-CN"/>
        </w:rPr>
        <w:t>年基本支出</w:t>
      </w:r>
      <w:r>
        <w:rPr>
          <w:rFonts w:ascii="Times New Roman" w:eastAsia="仿宋_GB2312" w:hAnsi="Times New Roman" w:hint="eastAsia"/>
          <w:sz w:val="32"/>
          <w:szCs w:val="32"/>
          <w:lang w:eastAsia="zh-CN"/>
        </w:rPr>
        <w:t>1874.8</w:t>
      </w:r>
      <w:r>
        <w:rPr>
          <w:rFonts w:ascii="Times New Roman" w:eastAsia="仿宋_GB2312" w:hAnsi="Times New Roman" w:hint="eastAsia"/>
          <w:sz w:val="32"/>
          <w:szCs w:val="32"/>
          <w:lang w:eastAsia="zh-CN"/>
        </w:rPr>
        <w:t>万元，其中人员经费支</w:t>
      </w:r>
      <w:r>
        <w:rPr>
          <w:rFonts w:ascii="Times New Roman" w:eastAsia="仿宋_GB2312" w:hAnsi="Times New Roman" w:hint="eastAsia"/>
          <w:sz w:val="32"/>
          <w:szCs w:val="32"/>
          <w:lang w:eastAsia="zh-CN"/>
        </w:rPr>
        <w:t>1688.8</w:t>
      </w:r>
      <w:r>
        <w:rPr>
          <w:rFonts w:ascii="Times New Roman" w:eastAsia="仿宋_GB2312" w:hAnsi="Times New Roman" w:hint="eastAsia"/>
          <w:sz w:val="32"/>
          <w:szCs w:val="32"/>
          <w:lang w:eastAsia="zh-CN"/>
        </w:rPr>
        <w:t>万元，主要用于本单位职工工资的发放。日常公用经费支出</w:t>
      </w:r>
      <w:r>
        <w:rPr>
          <w:rFonts w:ascii="Times New Roman" w:eastAsia="仿宋_GB2312" w:hAnsi="Times New Roman" w:hint="eastAsia"/>
          <w:sz w:val="32"/>
          <w:szCs w:val="32"/>
          <w:lang w:eastAsia="zh-CN"/>
        </w:rPr>
        <w:t>186</w:t>
      </w:r>
      <w:r>
        <w:rPr>
          <w:rFonts w:ascii="Times New Roman" w:eastAsia="仿宋_GB2312" w:hAnsi="Times New Roman" w:hint="eastAsia"/>
          <w:sz w:val="32"/>
          <w:szCs w:val="32"/>
          <w:lang w:eastAsia="zh-CN"/>
        </w:rPr>
        <w:t>万元，主要用于本单位的日常开支。</w:t>
      </w:r>
    </w:p>
    <w:p w:rsidR="004A22B7" w:rsidRDefault="00071C9B">
      <w:pPr>
        <w:pStyle w:val="a5"/>
        <w:spacing w:line="520" w:lineRule="exact"/>
        <w:ind w:left="640" w:firstLineChars="0" w:firstLine="0"/>
        <w:rPr>
          <w:rFonts w:ascii="楷体_GB2312" w:eastAsia="楷体_GB2312" w:hAnsi="楷体_GB2312" w:cs="楷体_GB2312"/>
          <w:sz w:val="32"/>
          <w:szCs w:val="32"/>
          <w:lang w:eastAsia="zh-CN"/>
        </w:rPr>
      </w:pPr>
      <w:r>
        <w:rPr>
          <w:rFonts w:ascii="楷体_GB2312" w:eastAsia="楷体_GB2312" w:hAnsi="楷体_GB2312" w:cs="楷体_GB2312" w:hint="eastAsia"/>
          <w:sz w:val="32"/>
          <w:szCs w:val="32"/>
          <w:lang w:eastAsia="zh-CN"/>
        </w:rPr>
        <w:t>（二）项目支出情况</w:t>
      </w:r>
    </w:p>
    <w:p w:rsidR="00BD4188" w:rsidRDefault="00BD4188">
      <w:pPr>
        <w:pStyle w:val="a5"/>
        <w:spacing w:line="520" w:lineRule="exact"/>
        <w:ind w:left="640" w:firstLineChars="0" w:firstLine="0"/>
        <w:rPr>
          <w:rFonts w:ascii="楷体_GB2312" w:eastAsia="楷体_GB2312" w:hAnsi="楷体_GB2312" w:cs="楷体_GB2312"/>
          <w:sz w:val="32"/>
          <w:szCs w:val="32"/>
          <w:lang w:eastAsia="zh-CN"/>
        </w:rPr>
      </w:pPr>
      <w:r>
        <w:rPr>
          <w:rFonts w:ascii="楷体_GB2312" w:eastAsia="楷体_GB2312" w:hAnsi="楷体_GB2312" w:cs="楷体_GB2312" w:hint="eastAsia"/>
          <w:sz w:val="32"/>
          <w:szCs w:val="32"/>
          <w:lang w:eastAsia="zh-CN"/>
        </w:rPr>
        <w:t>2023年无项目支出</w:t>
      </w:r>
    </w:p>
    <w:p w:rsidR="004A22B7" w:rsidRDefault="00071C9B" w:rsidP="00BD4188">
      <w:pPr>
        <w:pStyle w:val="a5"/>
        <w:spacing w:line="520" w:lineRule="exact"/>
        <w:ind w:leftChars="305" w:left="640" w:firstLineChars="0" w:firstLine="0"/>
        <w:rPr>
          <w:rFonts w:ascii="Times New Roman" w:eastAsia="黑体" w:hAnsi="Times New Roman"/>
          <w:sz w:val="32"/>
          <w:szCs w:val="32"/>
          <w:lang w:eastAsia="zh-CN"/>
        </w:rPr>
      </w:pPr>
      <w:r>
        <w:rPr>
          <w:rFonts w:ascii="Times New Roman" w:eastAsia="黑体" w:hAnsi="Times New Roman" w:hint="eastAsia"/>
          <w:sz w:val="32"/>
          <w:szCs w:val="32"/>
          <w:lang w:eastAsia="zh-CN"/>
        </w:rPr>
        <w:t>三、</w:t>
      </w:r>
      <w:r>
        <w:rPr>
          <w:rFonts w:ascii="Times New Roman" w:eastAsia="黑体" w:hAnsi="Times New Roman"/>
          <w:sz w:val="32"/>
          <w:szCs w:val="32"/>
          <w:lang w:eastAsia="zh-CN"/>
        </w:rPr>
        <w:t>政府性基金预算支出情况</w:t>
      </w:r>
    </w:p>
    <w:p w:rsidR="00BD4188" w:rsidRPr="00BD4188" w:rsidRDefault="00BD4188" w:rsidP="00BD4188">
      <w:pPr>
        <w:pStyle w:val="a5"/>
        <w:spacing w:line="520" w:lineRule="exact"/>
        <w:ind w:leftChars="305" w:left="640" w:firstLineChars="0" w:firstLine="0"/>
        <w:rPr>
          <w:rFonts w:ascii="楷体_GB2312" w:eastAsia="楷体_GB2312" w:hAnsi="楷体_GB2312" w:cs="楷体_GB2312"/>
          <w:sz w:val="32"/>
          <w:szCs w:val="32"/>
          <w:lang w:eastAsia="zh-CN"/>
        </w:rPr>
      </w:pPr>
      <w:r w:rsidRPr="00BD4188">
        <w:rPr>
          <w:rFonts w:ascii="楷体_GB2312" w:eastAsia="楷体_GB2312" w:hAnsi="楷体_GB2312" w:cs="楷体_GB2312" w:hint="eastAsia"/>
          <w:sz w:val="32"/>
          <w:szCs w:val="32"/>
          <w:lang w:eastAsia="zh-CN"/>
        </w:rPr>
        <w:t>2023年无政府性基金预算支出</w:t>
      </w:r>
    </w:p>
    <w:p w:rsidR="004A22B7" w:rsidRDefault="00071C9B">
      <w:pPr>
        <w:pStyle w:val="a5"/>
        <w:spacing w:line="520" w:lineRule="exact"/>
        <w:ind w:left="640" w:firstLineChars="0" w:firstLine="0"/>
        <w:rPr>
          <w:rFonts w:ascii="Times New Roman" w:eastAsia="黑体" w:hAnsi="Times New Roman"/>
          <w:sz w:val="32"/>
          <w:szCs w:val="32"/>
          <w:lang w:eastAsia="zh-CN"/>
        </w:rPr>
      </w:pPr>
      <w:r>
        <w:rPr>
          <w:rFonts w:ascii="Times New Roman" w:eastAsia="黑体" w:hAnsi="Times New Roman" w:hint="eastAsia"/>
          <w:sz w:val="32"/>
          <w:szCs w:val="32"/>
          <w:lang w:eastAsia="zh-CN"/>
        </w:rPr>
        <w:t>四、国有资本经营预算支出情况</w:t>
      </w:r>
    </w:p>
    <w:p w:rsidR="00BD4188" w:rsidRPr="00BD4188" w:rsidRDefault="00BD4188" w:rsidP="00BD4188">
      <w:pPr>
        <w:pStyle w:val="a5"/>
        <w:spacing w:line="520" w:lineRule="exact"/>
        <w:ind w:leftChars="305" w:left="640" w:firstLineChars="0" w:firstLine="0"/>
        <w:rPr>
          <w:rFonts w:ascii="楷体_GB2312" w:eastAsia="楷体_GB2312" w:hAnsi="楷体_GB2312" w:cs="楷体_GB2312"/>
          <w:sz w:val="32"/>
          <w:szCs w:val="32"/>
          <w:lang w:eastAsia="zh-CN"/>
        </w:rPr>
      </w:pPr>
      <w:r w:rsidRPr="00BD4188">
        <w:rPr>
          <w:rFonts w:ascii="楷体_GB2312" w:eastAsia="楷体_GB2312" w:hAnsi="楷体_GB2312" w:cs="楷体_GB2312" w:hint="eastAsia"/>
          <w:sz w:val="32"/>
          <w:szCs w:val="32"/>
          <w:lang w:eastAsia="zh-CN"/>
        </w:rPr>
        <w:t>2023年无</w:t>
      </w:r>
      <w:r>
        <w:rPr>
          <w:rFonts w:ascii="楷体_GB2312" w:eastAsia="楷体_GB2312" w:hAnsi="楷体_GB2312" w:cs="楷体_GB2312" w:hint="eastAsia"/>
          <w:sz w:val="32"/>
          <w:szCs w:val="32"/>
          <w:lang w:eastAsia="zh-CN"/>
        </w:rPr>
        <w:t>国有资本经营</w:t>
      </w:r>
      <w:r w:rsidRPr="00BD4188">
        <w:rPr>
          <w:rFonts w:ascii="楷体_GB2312" w:eastAsia="楷体_GB2312" w:hAnsi="楷体_GB2312" w:cs="楷体_GB2312" w:hint="eastAsia"/>
          <w:sz w:val="32"/>
          <w:szCs w:val="32"/>
          <w:lang w:eastAsia="zh-CN"/>
        </w:rPr>
        <w:t>预算支出</w:t>
      </w:r>
    </w:p>
    <w:p w:rsidR="004A22B7" w:rsidRDefault="00071C9B">
      <w:pPr>
        <w:pStyle w:val="a5"/>
        <w:spacing w:line="520" w:lineRule="exact"/>
        <w:ind w:left="640" w:firstLineChars="0" w:firstLine="0"/>
        <w:rPr>
          <w:rFonts w:ascii="Times New Roman" w:eastAsia="黑体" w:hAnsi="Times New Roman"/>
          <w:sz w:val="32"/>
          <w:szCs w:val="32"/>
          <w:lang w:eastAsia="zh-CN"/>
        </w:rPr>
      </w:pPr>
      <w:r>
        <w:rPr>
          <w:rFonts w:ascii="Times New Roman" w:eastAsia="黑体" w:hAnsi="Times New Roman" w:hint="eastAsia"/>
          <w:sz w:val="32"/>
          <w:szCs w:val="32"/>
          <w:lang w:eastAsia="zh-CN"/>
        </w:rPr>
        <w:t>五、</w:t>
      </w:r>
      <w:r>
        <w:rPr>
          <w:rFonts w:ascii="Times New Roman" w:eastAsia="黑体" w:hAnsi="Times New Roman"/>
          <w:sz w:val="32"/>
          <w:szCs w:val="32"/>
          <w:lang w:eastAsia="zh-CN"/>
        </w:rPr>
        <w:t>社会保险基金预算支出情况</w:t>
      </w:r>
    </w:p>
    <w:p w:rsidR="00BD4188" w:rsidRPr="009357D4" w:rsidRDefault="009357D4" w:rsidP="009357D4">
      <w:pPr>
        <w:pStyle w:val="a5"/>
        <w:spacing w:line="520" w:lineRule="exact"/>
        <w:ind w:firstLineChars="181" w:firstLine="579"/>
        <w:rPr>
          <w:rFonts w:ascii="楷体_GB2312" w:eastAsia="楷体_GB2312" w:hAnsi="楷体_GB2312" w:cs="楷体_GB2312"/>
          <w:sz w:val="32"/>
          <w:szCs w:val="32"/>
          <w:lang w:eastAsia="zh-CN"/>
        </w:rPr>
      </w:pPr>
      <w:r w:rsidRPr="009357D4">
        <w:rPr>
          <w:rFonts w:ascii="楷体_GB2312" w:eastAsia="楷体_GB2312" w:hAnsi="楷体_GB2312" w:cs="楷体_GB2312" w:hint="eastAsia"/>
          <w:sz w:val="32"/>
          <w:szCs w:val="32"/>
          <w:lang w:eastAsia="zh-CN"/>
        </w:rPr>
        <w:t>2023年无社会保险基金预算支出</w:t>
      </w:r>
    </w:p>
    <w:p w:rsidR="004A22B7" w:rsidRDefault="00071C9B">
      <w:pPr>
        <w:spacing w:line="520" w:lineRule="exact"/>
        <w:ind w:firstLine="645"/>
        <w:rPr>
          <w:rFonts w:eastAsia="黑体"/>
          <w:sz w:val="32"/>
          <w:szCs w:val="32"/>
          <w:lang w:eastAsia="zh-CN"/>
        </w:rPr>
      </w:pPr>
      <w:r>
        <w:rPr>
          <w:rFonts w:eastAsia="黑体" w:hint="eastAsia"/>
          <w:sz w:val="32"/>
          <w:szCs w:val="32"/>
          <w:lang w:eastAsia="zh-CN"/>
        </w:rPr>
        <w:t>六</w:t>
      </w:r>
      <w:r>
        <w:rPr>
          <w:rFonts w:eastAsia="黑体"/>
          <w:sz w:val="32"/>
          <w:szCs w:val="32"/>
          <w:lang w:eastAsia="zh-CN"/>
        </w:rPr>
        <w:t>、部门整体支出绩效情况</w:t>
      </w:r>
    </w:p>
    <w:p w:rsidR="00136AF6" w:rsidRPr="009357D4" w:rsidRDefault="000F0ABC" w:rsidP="009357D4">
      <w:pPr>
        <w:pStyle w:val="a5"/>
        <w:spacing w:line="520" w:lineRule="exact"/>
        <w:ind w:firstLineChars="0"/>
        <w:rPr>
          <w:rFonts w:ascii="仿宋_GB2312" w:eastAsia="仿宋_GB2312" w:hAnsi="仿宋"/>
          <w:sz w:val="32"/>
          <w:szCs w:val="32"/>
          <w:lang w:eastAsia="zh-CN"/>
        </w:rPr>
      </w:pPr>
      <w:r>
        <w:rPr>
          <w:rFonts w:ascii="仿宋_GB2312" w:eastAsia="仿宋_GB2312" w:hAnsi="仿宋" w:hint="eastAsia"/>
          <w:sz w:val="32"/>
          <w:szCs w:val="32"/>
          <w:lang w:eastAsia="zh-CN"/>
        </w:rPr>
        <w:t>绩效评价管理方面，</w:t>
      </w:r>
      <w:r w:rsidR="00136AF6">
        <w:rPr>
          <w:rFonts w:ascii="仿宋_GB2312" w:eastAsia="仿宋_GB2312" w:hAnsi="仿宋" w:hint="eastAsia"/>
          <w:sz w:val="32"/>
          <w:szCs w:val="32"/>
          <w:lang w:eastAsia="zh-CN"/>
        </w:rPr>
        <w:t>2023年我单位</w:t>
      </w:r>
      <w:r>
        <w:rPr>
          <w:rFonts w:ascii="仿宋_GB2312" w:eastAsia="仿宋_GB2312" w:hAnsi="仿宋" w:hint="eastAsia"/>
          <w:sz w:val="32"/>
          <w:szCs w:val="32"/>
          <w:lang w:eastAsia="zh-CN"/>
        </w:rPr>
        <w:t>能够按当年财政部门工作安排完成绩效自评报告。自评报告内容完整无误。评价结果应用方面，没有收到财政部门再评价结果问题进行整改的情况。没有出现纪监、审计、财政部门监督检查过程中因资金使用受到行政处罚或整改未落实的情况。积极配合财政部门做好公开绩效目标、自评价报告。</w:t>
      </w:r>
    </w:p>
    <w:p w:rsidR="004A22B7" w:rsidRPr="009357D4" w:rsidRDefault="00071C9B" w:rsidP="009357D4">
      <w:pPr>
        <w:pStyle w:val="a5"/>
        <w:spacing w:line="520" w:lineRule="exact"/>
        <w:ind w:left="640" w:firstLineChars="0" w:firstLine="0"/>
        <w:rPr>
          <w:rFonts w:ascii="Times New Roman" w:eastAsia="黑体" w:hAnsi="Times New Roman"/>
          <w:sz w:val="32"/>
          <w:szCs w:val="32"/>
          <w:lang w:eastAsia="zh-CN"/>
        </w:rPr>
      </w:pPr>
      <w:r>
        <w:rPr>
          <w:rFonts w:ascii="Times New Roman" w:eastAsia="黑体" w:hAnsi="Times New Roman" w:hint="eastAsia"/>
          <w:sz w:val="32"/>
          <w:szCs w:val="32"/>
          <w:lang w:eastAsia="zh-CN"/>
        </w:rPr>
        <w:t>七、</w:t>
      </w:r>
      <w:r>
        <w:rPr>
          <w:rFonts w:ascii="Times New Roman" w:eastAsia="黑体" w:hAnsi="Times New Roman"/>
          <w:sz w:val="32"/>
          <w:szCs w:val="32"/>
          <w:lang w:eastAsia="zh-CN"/>
        </w:rPr>
        <w:t>存在的问题及原因分析</w:t>
      </w:r>
      <w:r w:rsidR="009357D4">
        <w:rPr>
          <w:rFonts w:ascii="Times New Roman" w:eastAsia="黑体" w:hAnsi="Times New Roman" w:hint="eastAsia"/>
          <w:sz w:val="32"/>
          <w:szCs w:val="32"/>
          <w:lang w:eastAsia="zh-CN"/>
        </w:rPr>
        <w:t>：</w:t>
      </w:r>
      <w:r w:rsidR="000F0ABC">
        <w:rPr>
          <w:rFonts w:eastAsia="仿宋_GB2312" w:hint="eastAsia"/>
          <w:sz w:val="32"/>
          <w:szCs w:val="32"/>
          <w:lang w:eastAsia="zh-CN"/>
        </w:rPr>
        <w:t>无</w:t>
      </w:r>
    </w:p>
    <w:p w:rsidR="000F0ABC" w:rsidRPr="009357D4" w:rsidRDefault="00071C9B" w:rsidP="009357D4">
      <w:pPr>
        <w:spacing w:line="520" w:lineRule="exact"/>
        <w:ind w:firstLineChars="200" w:firstLine="640"/>
        <w:rPr>
          <w:rFonts w:eastAsia="黑体"/>
          <w:sz w:val="32"/>
          <w:szCs w:val="32"/>
          <w:lang w:eastAsia="zh-CN"/>
        </w:rPr>
      </w:pPr>
      <w:r>
        <w:rPr>
          <w:rFonts w:eastAsia="黑体" w:hint="eastAsia"/>
          <w:sz w:val="32"/>
          <w:szCs w:val="32"/>
          <w:lang w:eastAsia="zh-CN"/>
        </w:rPr>
        <w:t>八</w:t>
      </w:r>
      <w:r>
        <w:rPr>
          <w:rFonts w:eastAsia="黑体"/>
          <w:sz w:val="32"/>
          <w:szCs w:val="32"/>
          <w:lang w:eastAsia="zh-CN"/>
        </w:rPr>
        <w:t>、下一步改进措施</w:t>
      </w:r>
      <w:r w:rsidR="009357D4">
        <w:rPr>
          <w:rFonts w:eastAsia="黑体" w:hint="eastAsia"/>
          <w:sz w:val="32"/>
          <w:szCs w:val="32"/>
          <w:lang w:eastAsia="zh-CN"/>
        </w:rPr>
        <w:t>：</w:t>
      </w:r>
      <w:r w:rsidR="000F0ABC" w:rsidRPr="000F0ABC">
        <w:rPr>
          <w:rFonts w:ascii="仿宋_GB2312" w:eastAsia="仿宋_GB2312" w:hAnsi="仿宋" w:cs="Times New Roman" w:hint="eastAsia"/>
          <w:sz w:val="32"/>
          <w:szCs w:val="32"/>
          <w:lang w:eastAsia="zh-CN"/>
        </w:rPr>
        <w:t>无</w:t>
      </w:r>
    </w:p>
    <w:p w:rsidR="000F0ABC" w:rsidRPr="009357D4" w:rsidRDefault="00071C9B" w:rsidP="009357D4">
      <w:pPr>
        <w:spacing w:line="520" w:lineRule="exact"/>
        <w:ind w:firstLine="645"/>
        <w:rPr>
          <w:rFonts w:eastAsia="黑体"/>
          <w:sz w:val="32"/>
          <w:szCs w:val="32"/>
          <w:lang w:eastAsia="zh-CN"/>
        </w:rPr>
      </w:pPr>
      <w:r>
        <w:rPr>
          <w:rFonts w:eastAsia="黑体" w:hint="eastAsia"/>
          <w:sz w:val="32"/>
          <w:szCs w:val="32"/>
          <w:lang w:eastAsia="zh-CN"/>
        </w:rPr>
        <w:t>九</w:t>
      </w:r>
      <w:r>
        <w:rPr>
          <w:rFonts w:eastAsia="黑体"/>
          <w:sz w:val="32"/>
          <w:szCs w:val="32"/>
          <w:lang w:eastAsia="zh-CN"/>
        </w:rPr>
        <w:t>、</w:t>
      </w:r>
      <w:r>
        <w:rPr>
          <w:rFonts w:eastAsia="黑体" w:hint="eastAsia"/>
          <w:sz w:val="32"/>
          <w:szCs w:val="32"/>
          <w:lang w:eastAsia="zh-CN"/>
        </w:rPr>
        <w:t>绩效自评结果及</w:t>
      </w:r>
      <w:r>
        <w:rPr>
          <w:rFonts w:eastAsia="黑体"/>
          <w:sz w:val="32"/>
          <w:szCs w:val="32"/>
          <w:lang w:eastAsia="zh-CN"/>
        </w:rPr>
        <w:t>其他需要说明的情况</w:t>
      </w:r>
      <w:r w:rsidR="009357D4">
        <w:rPr>
          <w:rFonts w:eastAsia="黑体" w:hint="eastAsia"/>
          <w:sz w:val="32"/>
          <w:szCs w:val="32"/>
          <w:lang w:eastAsia="zh-CN"/>
        </w:rPr>
        <w:t>：</w:t>
      </w:r>
      <w:r w:rsidR="000F0ABC" w:rsidRPr="000F0ABC">
        <w:rPr>
          <w:rFonts w:ascii="仿宋_GB2312" w:eastAsia="仿宋_GB2312" w:hAnsi="仿宋" w:cs="Times New Roman" w:hint="eastAsia"/>
          <w:sz w:val="32"/>
          <w:szCs w:val="32"/>
          <w:lang w:eastAsia="zh-CN"/>
        </w:rPr>
        <w:t>无</w:t>
      </w:r>
    </w:p>
    <w:p w:rsidR="004A22B7" w:rsidRDefault="004A22B7">
      <w:pPr>
        <w:spacing w:line="560" w:lineRule="exact"/>
        <w:rPr>
          <w:lang w:eastAsia="zh-CN"/>
        </w:rPr>
      </w:pPr>
    </w:p>
    <w:sectPr w:rsidR="004A22B7" w:rsidSect="004A22B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2113" w:rsidRDefault="00202113">
      <w:r>
        <w:separator/>
      </w:r>
    </w:p>
  </w:endnote>
  <w:endnote w:type="continuationSeparator" w:id="1">
    <w:p w:rsidR="00202113" w:rsidRDefault="002021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altName w:val="黑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2B7" w:rsidRDefault="004A22B7">
    <w:pPr>
      <w:spacing w:line="176" w:lineRule="auto"/>
      <w:ind w:left="4039"/>
      <w:rPr>
        <w:rFonts w:ascii="Times New Roman" w:eastAsia="Times New Roman" w:hAnsi="Times New Roman" w:cs="Times New Roman"/>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2113" w:rsidRDefault="00202113">
      <w:r>
        <w:separator/>
      </w:r>
    </w:p>
  </w:footnote>
  <w:footnote w:type="continuationSeparator" w:id="1">
    <w:p w:rsidR="00202113" w:rsidRDefault="002021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18E7EC"/>
    <w:multiLevelType w:val="singleLevel"/>
    <w:tmpl w:val="A418E7EC"/>
    <w:lvl w:ilvl="0">
      <w:start w:val="1"/>
      <w:numFmt w:val="chineseCounting"/>
      <w:suff w:val="nothing"/>
      <w:lvlText w:val="（%1）"/>
      <w:lvlJc w:val="left"/>
      <w:pPr>
        <w:ind w:left="-10"/>
      </w:pPr>
      <w:rPr>
        <w:rFonts w:hint="eastAsia"/>
      </w:rPr>
    </w:lvl>
  </w:abstractNum>
  <w:abstractNum w:abstractNumId="1">
    <w:nsid w:val="FDC310B5"/>
    <w:multiLevelType w:val="singleLevel"/>
    <w:tmpl w:val="FDC310B5"/>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TYwYjM2OWEwNDQ4ZmQ3Yzg4MmVhMWNlZTIyZTQ4MWMifQ=="/>
  </w:docVars>
  <w:rsids>
    <w:rsidRoot w:val="004A22B7"/>
    <w:rsid w:val="00071C9B"/>
    <w:rsid w:val="000F0ABC"/>
    <w:rsid w:val="00136AF6"/>
    <w:rsid w:val="00202113"/>
    <w:rsid w:val="003B0942"/>
    <w:rsid w:val="004A22B7"/>
    <w:rsid w:val="00502DA9"/>
    <w:rsid w:val="009357D4"/>
    <w:rsid w:val="00BD4188"/>
    <w:rsid w:val="00C52F58"/>
    <w:rsid w:val="00CC42A7"/>
    <w:rsid w:val="00D03ED0"/>
    <w:rsid w:val="00D817FA"/>
    <w:rsid w:val="00E113DE"/>
    <w:rsid w:val="00ED3551"/>
    <w:rsid w:val="15BF56EC"/>
    <w:rsid w:val="35CB6416"/>
    <w:rsid w:val="4B4334AB"/>
    <w:rsid w:val="5403276E"/>
    <w:rsid w:val="54C57A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4A22B7"/>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4A22B7"/>
    <w:rPr>
      <w:rFonts w:ascii="仿宋" w:eastAsia="仿宋" w:hAnsi="仿宋" w:cs="仿宋"/>
      <w:sz w:val="32"/>
      <w:szCs w:val="32"/>
    </w:rPr>
  </w:style>
  <w:style w:type="paragraph" w:styleId="a4">
    <w:name w:val="header"/>
    <w:basedOn w:val="a"/>
    <w:qFormat/>
    <w:rsid w:val="004A22B7"/>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5">
    <w:name w:val="List Paragraph"/>
    <w:basedOn w:val="a"/>
    <w:uiPriority w:val="99"/>
    <w:qFormat/>
    <w:rsid w:val="004A22B7"/>
    <w:pPr>
      <w:ind w:firstLineChars="200" w:firstLine="420"/>
    </w:pPr>
    <w:rPr>
      <w:rFonts w:ascii="Calibri" w:eastAsia="宋体" w:hAnsi="Calibri" w:cs="Times New Roman"/>
      <w:szCs w:val="22"/>
    </w:rPr>
  </w:style>
  <w:style w:type="paragraph" w:styleId="a6">
    <w:name w:val="footer"/>
    <w:basedOn w:val="a"/>
    <w:link w:val="Char"/>
    <w:rsid w:val="00C52F58"/>
    <w:pPr>
      <w:tabs>
        <w:tab w:val="center" w:pos="4153"/>
        <w:tab w:val="right" w:pos="8306"/>
      </w:tabs>
    </w:pPr>
    <w:rPr>
      <w:sz w:val="18"/>
      <w:szCs w:val="18"/>
    </w:rPr>
  </w:style>
  <w:style w:type="character" w:customStyle="1" w:styleId="Char">
    <w:name w:val="页脚 Char"/>
    <w:basedOn w:val="a0"/>
    <w:link w:val="a6"/>
    <w:rsid w:val="00C52F58"/>
    <w:rPr>
      <w:rFonts w:ascii="Arial" w:eastAsia="Arial" w:hAnsi="Arial" w:cs="Arial"/>
      <w:snapToGrid w:val="0"/>
      <w:color w:val="000000"/>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81</Words>
  <Characters>465</Characters>
  <Application>Microsoft Office Word</Application>
  <DocSecurity>0</DocSecurity>
  <Lines>3</Lines>
  <Paragraphs>1</Paragraphs>
  <ScaleCrop>false</ScaleCrop>
  <Company>Sky123.Org</Company>
  <LinksUpToDate>false</LinksUpToDate>
  <CharactersWithSpaces>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mini4use</dc:creator>
  <cp:lastModifiedBy>dreamsummit</cp:lastModifiedBy>
  <cp:revision>6</cp:revision>
  <dcterms:created xsi:type="dcterms:W3CDTF">2024-08-12T02:40:00Z</dcterms:created>
  <dcterms:modified xsi:type="dcterms:W3CDTF">2024-09-03T08:18:00Z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DEC29D6FF1984251977FAFE43F2C91AB_12</vt:lpwstr>
  </property>
</Properties>
</file>