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楷体_GBK" w:cs="Times New Roman"/>
          <w:sz w:val="32"/>
          <w:szCs w:val="32"/>
          <w:lang w:val="en-US"/>
        </w:rPr>
      </w:pPr>
      <w:r>
        <w:rPr>
          <w:rFonts w:hint="default" w:ascii="Times New Roman" w:hAnsi="Times New Roman" w:eastAsia="方正楷体_GBK"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kern w:val="0"/>
          <w:sz w:val="44"/>
          <w:szCs w:val="44"/>
          <w:lang w:val="en-US" w:eastAsia="zh-CN" w:bidi="ar"/>
        </w:rPr>
      </w:pPr>
      <w:r>
        <w:rPr>
          <w:rFonts w:hint="eastAsia" w:ascii="方正黑体_GBK" w:hAnsi="方正黑体_GBK" w:eastAsia="方正黑体_GBK" w:cs="方正黑体_GBK"/>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9"/>
        <w:gridCol w:w="1346"/>
        <w:gridCol w:w="1360"/>
        <w:gridCol w:w="26"/>
        <w:gridCol w:w="1066"/>
        <w:gridCol w:w="26"/>
        <w:gridCol w:w="891"/>
        <w:gridCol w:w="900"/>
        <w:gridCol w:w="747"/>
        <w:gridCol w:w="862"/>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2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6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szCs w:val="21"/>
                <w:lang w:val="en-US" w:eastAsia="zh-CN"/>
              </w:rPr>
              <w:t>693.53</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szCs w:val="21"/>
                <w:lang w:val="en-US" w:eastAsia="zh-CN"/>
              </w:rPr>
              <w:t>1103.04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szCs w:val="21"/>
                <w:lang w:val="en-US" w:eastAsia="zh-CN"/>
              </w:rPr>
              <w:t>1103.04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szCs w:val="21"/>
                <w:lang w:val="en-US" w:eastAsia="zh-CN"/>
              </w:rPr>
              <w:t>100%</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r>
              <w:rPr>
                <w:rFonts w:hint="eastAsia" w:ascii="Times New Roman" w:hAnsi="Times New Roman" w:eastAsia="仿宋_GB2312" w:cs="Times New Roman"/>
                <w:kern w:val="0"/>
                <w:sz w:val="21"/>
                <w:szCs w:val="21"/>
                <w:lang w:val="en-US" w:eastAsia="zh-CN" w:bidi="ar"/>
              </w:rPr>
              <w:t>1103.04</w:t>
            </w:r>
          </w:p>
        </w:tc>
        <w:tc>
          <w:tcPr>
            <w:tcW w:w="43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r>
              <w:rPr>
                <w:rFonts w:hint="eastAsia" w:ascii="Times New Roman" w:hAnsi="Times New Roman" w:eastAsia="仿宋_GB2312" w:cs="Times New Roman"/>
                <w:kern w:val="0"/>
                <w:sz w:val="21"/>
                <w:szCs w:val="21"/>
                <w:lang w:val="en-US" w:eastAsia="zh-CN" w:bidi="ar"/>
              </w:rPr>
              <w:t>1103.04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1103.04</w:t>
            </w:r>
          </w:p>
        </w:tc>
        <w:tc>
          <w:tcPr>
            <w:tcW w:w="43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764.31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3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338.73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3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3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深入打好碧水保卫战，深入打好净土保卫战持续开展湘江干流入河排污口整治工作对饮用水水源地进行重点巡护。</w:t>
            </w:r>
            <w:r>
              <w:rPr>
                <w:rFonts w:hint="default" w:ascii="Times New Roman" w:hAnsi="Times New Roman" w:eastAsia="仿宋_GB2312" w:cs="Times New Roman"/>
                <w:kern w:val="0"/>
                <w:sz w:val="21"/>
                <w:szCs w:val="21"/>
                <w:lang w:val="en-US" w:eastAsia="zh-CN" w:bidi="ar"/>
              </w:rPr>
              <w:t>　　</w:t>
            </w:r>
          </w:p>
        </w:tc>
        <w:tc>
          <w:tcPr>
            <w:tcW w:w="43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560" w:lineRule="exact"/>
              <w:ind w:left="0" w:right="0" w:firstLine="420" w:firstLineChars="200"/>
              <w:jc w:val="both"/>
              <w:rPr>
                <w:rFonts w:hint="eastAsia"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基本完成2023年度排污口整治任务，联合相关部门开展督查工作，压实属地责任，持续推进农用地涉镉等重金属污染源头防治行动工作，联合各相关部门持续开展蓝藻水华风险防控工作，筹备应急工作，严控蓝藻水华爆发，保障了水质稳定和饮用水安全。</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按照合同约定</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完成率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验收合格率</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合格率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330天</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1103.04万元</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财政年初预算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1、保障村民健康生活，形成公共参与机制</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参与率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2、发挥示范效应，促进区域社会经济发展。</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1、环境质量改善提高。</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提高率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Style w:val="12"/>
                <w:lang w:val="en-US" w:eastAsia="zh-CN" w:bidi="ar"/>
              </w:rPr>
              <w:t>2</w:t>
            </w:r>
            <w:r>
              <w:rPr>
                <w:rFonts w:hint="eastAsia" w:ascii="Times New Roman" w:hAnsi="Times New Roman" w:eastAsia="仿宋_GB2312" w:cs="Times New Roman"/>
                <w:kern w:val="0"/>
                <w:szCs w:val="21"/>
                <w:lang w:val="en-US" w:eastAsia="zh-CN"/>
              </w:rPr>
              <w:t>、改善农村生活环境。</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4.5</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不产生直接效益，但节能、资源综合利用等措施，会产生间接的经济效益，主要体现在农村环境污染治理和退化生态区域的恢复与建设，将取得很大的间接经济效益，可节约开支，减少环境污染带来的损失。</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主管部门、公众满意度　</w:t>
            </w:r>
          </w:p>
        </w:tc>
        <w:tc>
          <w:tcPr>
            <w:tcW w:w="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满意率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650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方正小标宋_GBK" w:hAnsi="方正小标宋_GBK" w:eastAsia="方正小标宋_GBK" w:cs="方正小标宋_GBK"/>
          <w:kern w:val="2"/>
          <w:sz w:val="44"/>
          <w:szCs w:val="44"/>
          <w:lang w:val="en-US" w:eastAsia="zh-CN" w:bidi="ar"/>
        </w:rPr>
        <w:t>部门整体支出绩效自评报告</w:t>
      </w:r>
    </w:p>
    <w:p>
      <w:pPr>
        <w:keepNext w:val="0"/>
        <w:keepLines w:val="0"/>
        <w:widowControl w:val="0"/>
        <w:numPr>
          <w:ilvl w:val="0"/>
          <w:numId w:val="0"/>
        </w:numPr>
        <w:suppressLineNumbers w:val="0"/>
        <w:spacing w:before="0" w:beforeAutospacing="0" w:after="0" w:afterAutospacing="0" w:line="600" w:lineRule="exact"/>
        <w:ind w:right="0" w:rightChars="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一、</w:t>
      </w:r>
      <w:r>
        <w:rPr>
          <w:rFonts w:hint="default" w:ascii="Times New Roman" w:hAnsi="Times New Roman" w:eastAsia="黑体" w:cs="Times New Roman"/>
          <w:kern w:val="2"/>
          <w:sz w:val="32"/>
          <w:szCs w:val="32"/>
          <w:lang w:val="en-US" w:eastAsia="zh-CN" w:bidi="ar"/>
        </w:rPr>
        <w:t>预算单位基本情况</w:t>
      </w:r>
    </w:p>
    <w:p>
      <w:pPr>
        <w:pStyle w:val="6"/>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株洲市生态环境局渌口分局是区人民政府主管环境工作的正科级行政机关，分别为：办公室 、人教股、法规宣传股、污染防治股、生态固废股、环评审批股，副科级单位分别为环境监测站、环境监察大队。属区一级预算单位。下设2个副科级，其中10个参照公务员法管理、30个全额拨款。全系统共有人员43人，其中在职人员31人，退休人员12人。</w:t>
      </w:r>
    </w:p>
    <w:p>
      <w:pPr>
        <w:pStyle w:val="10"/>
        <w:widowControl/>
        <w:spacing w:line="600" w:lineRule="exact"/>
        <w:ind w:left="0" w:leftChars="0" w:firstLine="0" w:firstLineChars="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10"/>
        <w:widowControl/>
        <w:spacing w:line="600" w:lineRule="exact"/>
        <w:ind w:left="0" w:leftChars="0" w:firstLine="320" w:firstLineChars="1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numPr>
          <w:ilvl w:val="0"/>
          <w:numId w:val="0"/>
        </w:numPr>
        <w:ind w:firstLine="640" w:firstLineChars="200"/>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rPr>
        <w:t>本年收入本年数为11</w:t>
      </w:r>
      <w:r>
        <w:rPr>
          <w:rFonts w:hint="eastAsia" w:ascii="仿宋_GB2312" w:hAnsi="仿宋" w:eastAsia="仿宋_GB2312" w:cs="仿宋"/>
          <w:color w:val="000000"/>
          <w:sz w:val="32"/>
          <w:szCs w:val="32"/>
          <w:lang w:val="en-US" w:eastAsia="zh-CN"/>
        </w:rPr>
        <w:t>03.04</w:t>
      </w:r>
      <w:r>
        <w:rPr>
          <w:rFonts w:hint="eastAsia" w:ascii="仿宋_GB2312" w:hAnsi="仿宋" w:eastAsia="仿宋_GB2312" w:cs="仿宋"/>
          <w:color w:val="000000"/>
          <w:sz w:val="32"/>
          <w:szCs w:val="32"/>
        </w:rPr>
        <w:t>万元，上年数</w:t>
      </w:r>
      <w:r>
        <w:rPr>
          <w:rFonts w:hint="eastAsia" w:ascii="仿宋_GB2312" w:hAnsi="仿宋" w:eastAsia="仿宋_GB2312" w:cs="仿宋"/>
          <w:color w:val="000000"/>
          <w:sz w:val="32"/>
          <w:szCs w:val="32"/>
          <w:lang w:val="en-US" w:eastAsia="zh-CN"/>
        </w:rPr>
        <w:t>1113</w:t>
      </w:r>
      <w:r>
        <w:rPr>
          <w:rFonts w:hint="eastAsia" w:ascii="仿宋_GB2312" w:hAnsi="仿宋" w:eastAsia="仿宋_GB2312" w:cs="仿宋"/>
          <w:color w:val="000000"/>
          <w:sz w:val="32"/>
          <w:szCs w:val="32"/>
        </w:rPr>
        <w:t>万元 ，比上年减少</w:t>
      </w:r>
      <w:r>
        <w:rPr>
          <w:rFonts w:hint="eastAsia" w:ascii="仿宋_GB2312" w:hAnsi="仿宋" w:eastAsia="仿宋_GB2312" w:cs="仿宋"/>
          <w:color w:val="000000"/>
          <w:sz w:val="32"/>
          <w:szCs w:val="32"/>
          <w:lang w:val="en-US" w:eastAsia="zh-CN"/>
        </w:rPr>
        <w:t>10</w:t>
      </w:r>
      <w:r>
        <w:rPr>
          <w:rFonts w:hint="eastAsia" w:ascii="仿宋_GB2312" w:hAnsi="仿宋" w:eastAsia="仿宋_GB2312" w:cs="仿宋"/>
          <w:color w:val="000000"/>
          <w:sz w:val="32"/>
          <w:szCs w:val="32"/>
        </w:rPr>
        <w:t>%，原因是厉行节约，经费支出减少；本年支出本年数为</w:t>
      </w:r>
      <w:r>
        <w:rPr>
          <w:rFonts w:hint="eastAsia" w:ascii="仿宋_GB2312" w:hAnsi="仿宋" w:eastAsia="仿宋_GB2312" w:cs="仿宋"/>
          <w:color w:val="000000"/>
          <w:sz w:val="32"/>
          <w:szCs w:val="32"/>
          <w:lang w:val="en-US" w:eastAsia="zh-CN"/>
        </w:rPr>
        <w:t>1103.04</w:t>
      </w:r>
      <w:r>
        <w:rPr>
          <w:rFonts w:hint="eastAsia" w:ascii="仿宋_GB2312" w:hAnsi="仿宋" w:eastAsia="仿宋_GB2312" w:cs="仿宋"/>
          <w:color w:val="000000"/>
          <w:sz w:val="32"/>
          <w:szCs w:val="32"/>
        </w:rPr>
        <w:t>万元，上年数</w:t>
      </w:r>
      <w:r>
        <w:rPr>
          <w:rFonts w:hint="eastAsia" w:ascii="仿宋_GB2312" w:hAnsi="仿宋" w:eastAsia="仿宋_GB2312" w:cs="仿宋"/>
          <w:color w:val="000000"/>
          <w:sz w:val="32"/>
          <w:szCs w:val="32"/>
          <w:lang w:val="en-US" w:eastAsia="zh-CN"/>
        </w:rPr>
        <w:t>1113</w:t>
      </w:r>
      <w:r>
        <w:rPr>
          <w:rFonts w:hint="eastAsia" w:ascii="仿宋_GB2312" w:hAnsi="仿宋" w:eastAsia="仿宋_GB2312" w:cs="仿宋"/>
          <w:color w:val="000000"/>
          <w:sz w:val="32"/>
          <w:szCs w:val="32"/>
        </w:rPr>
        <w:t>万元 ，比上年减少</w:t>
      </w:r>
      <w:r>
        <w:rPr>
          <w:rFonts w:hint="eastAsia" w:ascii="仿宋_GB2312" w:hAnsi="仿宋" w:eastAsia="仿宋_GB2312" w:cs="仿宋"/>
          <w:color w:val="000000"/>
          <w:sz w:val="32"/>
          <w:szCs w:val="32"/>
          <w:lang w:val="en-US" w:eastAsia="zh-CN"/>
        </w:rPr>
        <w:t>10</w:t>
      </w:r>
      <w:r>
        <w:rPr>
          <w:rFonts w:hint="eastAsia" w:ascii="仿宋_GB2312" w:hAnsi="仿宋" w:eastAsia="仿宋_GB2312" w:cs="仿宋"/>
          <w:color w:val="000000"/>
          <w:sz w:val="32"/>
          <w:szCs w:val="32"/>
        </w:rPr>
        <w:t>%，原因是厉行节约，经费支出减少。临聘人员本年年末1</w:t>
      </w:r>
      <w:r>
        <w:rPr>
          <w:rFonts w:hint="eastAsia" w:ascii="仿宋_GB2312" w:hAnsi="仿宋" w:eastAsia="仿宋_GB2312" w:cs="仿宋"/>
          <w:color w:val="000000"/>
          <w:sz w:val="32"/>
          <w:szCs w:val="32"/>
          <w:lang w:val="en-US" w:eastAsia="zh-CN"/>
        </w:rPr>
        <w:t>6</w:t>
      </w:r>
      <w:r>
        <w:rPr>
          <w:rFonts w:hint="eastAsia" w:ascii="仿宋_GB2312" w:hAnsi="仿宋" w:eastAsia="仿宋_GB2312" w:cs="仿宋"/>
          <w:color w:val="000000"/>
          <w:sz w:val="32"/>
          <w:szCs w:val="32"/>
        </w:rPr>
        <w:t>人，去年年末16人，“三公经费”中接待费本年支出0万元，上年支出0.52万元，比上年减少</w:t>
      </w:r>
      <w:r>
        <w:rPr>
          <w:rFonts w:hint="eastAsia" w:ascii="仿宋_GB2312" w:hAnsi="仿宋" w:eastAsia="仿宋_GB2312" w:cs="仿宋"/>
          <w:color w:val="000000"/>
          <w:sz w:val="32"/>
          <w:szCs w:val="32"/>
          <w:lang w:val="en-US" w:eastAsia="zh-CN"/>
        </w:rPr>
        <w:t>100</w:t>
      </w:r>
      <w:r>
        <w:rPr>
          <w:rFonts w:hint="eastAsia" w:ascii="仿宋_GB2312" w:hAnsi="仿宋" w:eastAsia="仿宋_GB2312" w:cs="仿宋"/>
          <w:color w:val="000000"/>
          <w:sz w:val="32"/>
          <w:szCs w:val="32"/>
        </w:rPr>
        <w:t>%，原因是</w:t>
      </w:r>
      <w:r>
        <w:rPr>
          <w:rFonts w:hint="eastAsia" w:ascii="仿宋_GB2312" w:hAnsi="仿宋" w:eastAsia="仿宋_GB2312" w:cs="仿宋"/>
          <w:color w:val="000000"/>
          <w:sz w:val="32"/>
          <w:szCs w:val="32"/>
          <w:lang w:val="en-US" w:eastAsia="zh-CN"/>
        </w:rPr>
        <w:t>一是</w:t>
      </w:r>
      <w:r>
        <w:rPr>
          <w:rFonts w:hint="eastAsia" w:ascii="仿宋_GB2312" w:hAnsi="仿宋" w:eastAsia="仿宋_GB2312" w:cs="仿宋"/>
          <w:color w:val="000000"/>
          <w:sz w:val="32"/>
          <w:szCs w:val="32"/>
        </w:rPr>
        <w:t>厉行节约，减少经费支出</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二是由于公务接待费需先在监督平台进行公开后才能走支付流程，由于公开工作流程需要时间，所以造成公务接待费报销支付滞后。</w:t>
      </w:r>
    </w:p>
    <w:p>
      <w:pPr>
        <w:pStyle w:val="10"/>
        <w:widowControl/>
        <w:spacing w:line="600" w:lineRule="exact"/>
        <w:rPr>
          <w:rFonts w:hint="default" w:ascii="Times New Roman" w:hAnsi="Times New Roman" w:eastAsia="楷体_GB2312" w:cs="Times New Roman"/>
          <w:sz w:val="32"/>
          <w:szCs w:val="32"/>
          <w:lang w:val="en-US" w:eastAsia="zh-CN"/>
        </w:rPr>
      </w:pPr>
    </w:p>
    <w:p>
      <w:pPr>
        <w:pStyle w:val="10"/>
        <w:widowControl/>
        <w:spacing w:line="600" w:lineRule="exact"/>
        <w:ind w:left="0" w:leftChars="0" w:firstLine="0" w:firstLineChars="0"/>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pStyle w:val="10"/>
        <w:widowControl/>
        <w:numPr>
          <w:ilvl w:val="0"/>
          <w:numId w:val="0"/>
        </w:numPr>
        <w:spacing w:line="600" w:lineRule="exact"/>
        <w:ind w:right="0" w:rightChars="0" w:firstLine="640" w:firstLineChars="200"/>
        <w:rPr>
          <w:rFonts w:hint="default" w:ascii="Times New Roman" w:hAnsi="Times New Roman" w:eastAsia="楷体_GB2312" w:cs="Times New Roman"/>
          <w:sz w:val="32"/>
          <w:szCs w:val="32"/>
          <w:lang w:val="en-US" w:eastAsia="zh-CN"/>
        </w:rPr>
      </w:pPr>
      <w:r>
        <w:rPr>
          <w:rFonts w:hint="eastAsia" w:ascii="仿宋_GB2312" w:hAnsi="仿宋" w:eastAsia="仿宋_GB2312"/>
          <w:sz w:val="32"/>
          <w:szCs w:val="32"/>
        </w:rPr>
        <w:t>本单位组织对 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年度项目支出开展了绩效自评，</w:t>
      </w:r>
      <w:r>
        <w:rPr>
          <w:rFonts w:hint="eastAsia" w:ascii="仿宋_GB2312" w:hAnsi="仿宋" w:eastAsia="仿宋_GB2312" w:cs="仿宋"/>
          <w:color w:val="000000"/>
          <w:sz w:val="32"/>
          <w:szCs w:val="32"/>
        </w:rPr>
        <w:t>本年支出本年数为11</w:t>
      </w:r>
      <w:r>
        <w:rPr>
          <w:rFonts w:hint="eastAsia" w:ascii="仿宋_GB2312" w:hAnsi="仿宋" w:eastAsia="仿宋_GB2312" w:cs="仿宋"/>
          <w:color w:val="000000"/>
          <w:sz w:val="32"/>
          <w:szCs w:val="32"/>
          <w:lang w:val="en-US" w:eastAsia="zh-CN"/>
        </w:rPr>
        <w:t>03.04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sz w:val="32"/>
          <w:szCs w:val="32"/>
        </w:rPr>
        <w:t>项目支出</w:t>
      </w:r>
      <w:r>
        <w:rPr>
          <w:rFonts w:hint="eastAsia" w:ascii="仿宋_GB2312" w:hAnsi="仿宋" w:eastAsia="仿宋_GB2312"/>
          <w:sz w:val="32"/>
          <w:szCs w:val="32"/>
          <w:lang w:eastAsia="zh-CN"/>
        </w:rPr>
        <w:t>为</w:t>
      </w:r>
      <w:r>
        <w:rPr>
          <w:rFonts w:hint="eastAsia" w:ascii="仿宋_GB2312" w:hAnsi="仿宋" w:eastAsia="仿宋_GB2312" w:cs="仿宋"/>
          <w:color w:val="000000"/>
          <w:sz w:val="32"/>
          <w:szCs w:val="32"/>
          <w:lang w:val="en-US" w:eastAsia="zh-CN"/>
        </w:rPr>
        <w:t>338.73</w:t>
      </w:r>
      <w:r>
        <w:rPr>
          <w:rFonts w:hint="eastAsia" w:ascii="仿宋_GB2312" w:hAnsi="仿宋" w:eastAsia="仿宋_GB2312"/>
          <w:sz w:val="32"/>
          <w:szCs w:val="32"/>
        </w:rPr>
        <w:t>万元，占支出预算总额的</w:t>
      </w:r>
      <w:r>
        <w:rPr>
          <w:rFonts w:hint="eastAsia" w:ascii="仿宋_GB2312" w:hAnsi="仿宋" w:eastAsia="仿宋_GB2312"/>
          <w:sz w:val="32"/>
          <w:szCs w:val="32"/>
          <w:lang w:val="en-US" w:eastAsia="zh-CN"/>
        </w:rPr>
        <w:t>30.4</w:t>
      </w:r>
      <w:r>
        <w:rPr>
          <w:rFonts w:hint="eastAsia" w:ascii="仿宋_GB2312" w:hAnsi="仿宋" w:eastAsia="仿宋_GB2312"/>
          <w:sz w:val="32"/>
          <w:szCs w:val="32"/>
        </w:rPr>
        <w:t>%。有关项目立项程序完整、规范，预算执行及时、有效，绩效目标得到较好实现，绩效管理水平不断提高，绩效指标体系建设逐渐丰富和完善。</w:t>
      </w:r>
    </w:p>
    <w:p>
      <w:pPr>
        <w:keepNext w:val="0"/>
        <w:keepLines w:val="0"/>
        <w:widowControl w:val="0"/>
        <w:suppressLineNumbers w:val="0"/>
        <w:spacing w:before="0" w:beforeAutospacing="0" w:after="0" w:afterAutospacing="0" w:line="600" w:lineRule="exact"/>
        <w:ind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pStyle w:val="13"/>
        <w:numPr>
          <w:ilvl w:val="0"/>
          <w:numId w:val="0"/>
        </w:numPr>
        <w:tabs>
          <w:tab w:val="left" w:pos="1085"/>
        </w:tabs>
        <w:spacing w:line="600" w:lineRule="exact"/>
        <w:ind w:left="0" w:leftChars="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项目资金统一管理，主管部门定期对项目进展情况进行调度、汇总，资金使用合规，项目支出基本与项目预算、合同等相符，财务监控较有效。</w:t>
      </w:r>
    </w:p>
    <w:p>
      <w:pPr>
        <w:pStyle w:val="13"/>
        <w:numPr>
          <w:ilvl w:val="0"/>
          <w:numId w:val="0"/>
        </w:numPr>
        <w:tabs>
          <w:tab w:val="left" w:pos="1085"/>
        </w:tabs>
        <w:spacing w:line="60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（1）严格执行专项资金管理制度，实行专款专用，不得以任何理由按部门切块或挪作它用。</w:t>
      </w:r>
    </w:p>
    <w:p>
      <w:pPr>
        <w:pStyle w:val="3"/>
        <w:numPr>
          <w:ilvl w:val="0"/>
          <w:numId w:val="0"/>
        </w:numPr>
        <w:spacing w:line="600" w:lineRule="exact"/>
        <w:ind w:right="129" w:righ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（2）资金使用情况财政、审计部门全程跟踪检查。</w:t>
      </w:r>
    </w:p>
    <w:p>
      <w:pPr>
        <w:pStyle w:val="3"/>
        <w:numPr>
          <w:ilvl w:val="0"/>
          <w:numId w:val="0"/>
        </w:numPr>
        <w:spacing w:line="600" w:lineRule="exact"/>
        <w:ind w:right="129" w:righ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（3）对辖区内做好大气污染防治宣传，对涉挥发性有机物企业进行提标升级改造，均已完成治理改造任务并在重污染应急分级管控工作中进行大气污染防治宣传。</w:t>
      </w:r>
    </w:p>
    <w:p>
      <w:pPr>
        <w:widowControl w:val="0"/>
        <w:adjustRightInd/>
        <w:snapToGrid/>
        <w:spacing w:after="0" w:line="56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深入打好碧水保卫战，持续开展湘江干流入河排污口整治工作，目前已基本完成2023年度8个排污口整治任务，同时，开展渌水（渌口区段）入排污口排查整治工作，截止目前，已完成非建成区131个入河排污口的排查溯源工作，编制并上报了渌水（渌口区段）入河排污口“一口一策”整治清单。</w:t>
      </w:r>
    </w:p>
    <w:p>
      <w:pPr>
        <w:widowControl w:val="0"/>
        <w:adjustRightInd/>
        <w:snapToGrid/>
        <w:spacing w:after="0" w:line="56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对饮用水水源地进行重点巡护，确保标识标牌及围栏完好，消除水源地污染风险，目前已劝阻、劝离非法垂钓人员367余人次，对1名屡次在一级饮用水源保护地钓鱼人员进行立案调查并处以罚款。联合各相关部门持续开展蓝藻水华风险防控工作，筹备应急工作，严控蓝藻水华爆发，保障了水质稳定和饮用水安全。</w:t>
      </w:r>
    </w:p>
    <w:p>
      <w:pPr>
        <w:widowControl w:val="0"/>
        <w:adjustRightInd/>
        <w:snapToGrid/>
        <w:spacing w:after="0" w:line="56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深入打好净土保卫战，制定渌口区2023年受污染耕地安全利用工作方案，联合相关部门开展督查工作，压实属地责任，持续推进农用地涉镉等重金属污染源头防治行动工作，督促土壤污染重点监管单位开展土壤自行监测。聚焦建设用地安全利用，完成4块优先监管地块监管管控任务，督促完成2个用途变更为“一住两公”地块开展污染状况调查，配合省厅完成重点行业在产企业3家和关闭企业5家初步调查，12家开展用地土壤污染状况调查快筛检测。制定农村环境治理工作方案，完成农村环境整治任务6村的整治任务。以危险废物规范化管理为抓手，持续推进辖区危险废物事中事后监管工作，完成省厅7批涉固体废物反馈问题整改；加强对辖区17家核与辐射技术利用单位监管，完成辖区71家企业化学物质环境调查，推动新污染物环境风险管控。</w:t>
      </w:r>
    </w:p>
    <w:p>
      <w:pPr>
        <w:spacing w:after="0" w:line="560" w:lineRule="exact"/>
        <w:ind w:firstLine="480" w:firstLineChars="15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坚持源头风险防控，助推经济发展提质增效。一是依法依规开展建设项目环境影响评价工作，推进告知承诺制审批，确保项目环评尽早获批。2023年共审批建设项目环境影响报告表32个（其中告知承诺制审批2个），指导企业完成环评登记表备案130个；依法核发《排污许可证》，完成简化管理排污许可证首次申请5家、延续27家、重新申请3家、变更17家、审批部门变更15家，注销8家，指导企业开展排污许可登记备案117家，圆满完成完成省厅下达的排污许可“双百”任务目标要求。二是严格《关于实施服务经济高质量发展的十项措施》的要求，完成了株洲市优化营商环境迎国检系统录入工作，开展了一到三季度三次“一把手走流程”，强力推进“一件事一次办”，不断优化审批流程，压缩办事时限。我分局荣获2023年度市优秀环评文件、优秀环评审批文件、优秀环评档案三项一等奖，并在《中国环境》发表“三线一单”成果应用新闻稿一篇。三是对全区纳入环保信用评价的渌口经开区和71家企事业单位的失信和守信行为进行了全面梳理，并督促企业完成整改，做到守信守法，争当诚信企业。我区参评企业71家，依据省、市公示结果渌口经开区为合格园区，诚信企业17家、合格企业54家。</w:t>
      </w:r>
    </w:p>
    <w:p>
      <w:pPr>
        <w:pStyle w:val="14"/>
        <w:spacing w:line="560" w:lineRule="exact"/>
        <w:ind w:left="0" w:leftChars="0" w:firstLine="640"/>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 w:eastAsia="zh-CN" w:bidi="ar-SA"/>
        </w:rPr>
        <w:t>（</w:t>
      </w:r>
      <w:r>
        <w:rPr>
          <w:rFonts w:hint="eastAsia"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 w:eastAsia="zh-CN" w:bidi="ar-SA"/>
        </w:rPr>
        <w:t>202</w:t>
      </w: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 w:eastAsia="zh-CN" w:bidi="ar-SA"/>
        </w:rPr>
        <w:t>年渌口区空气质量优良天数</w:t>
      </w:r>
      <w:r>
        <w:rPr>
          <w:rFonts w:hint="eastAsia" w:ascii="Times New Roman" w:hAnsi="Times New Roman" w:eastAsia="仿宋_GB2312" w:cs="Times New Roman"/>
          <w:kern w:val="2"/>
          <w:sz w:val="32"/>
          <w:szCs w:val="32"/>
          <w:lang w:val="en-US" w:eastAsia="zh-CN" w:bidi="ar-SA"/>
        </w:rPr>
        <w:t>332</w:t>
      </w:r>
      <w:r>
        <w:rPr>
          <w:rFonts w:hint="eastAsia" w:ascii="Times New Roman" w:hAnsi="Times New Roman" w:eastAsia="仿宋_GB2312" w:cs="Times New Roman"/>
          <w:kern w:val="2"/>
          <w:sz w:val="32"/>
          <w:szCs w:val="32"/>
          <w:lang w:val="en" w:eastAsia="zh-CN" w:bidi="ar-SA"/>
        </w:rPr>
        <w:t>天，比去年同期增加</w:t>
      </w:r>
      <w:r>
        <w:rPr>
          <w:rFonts w:hint="eastAsia"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 w:eastAsia="zh-CN" w:bidi="ar-SA"/>
        </w:rPr>
        <w:t>天，优良天数比例</w:t>
      </w:r>
      <w:r>
        <w:rPr>
          <w:rFonts w:hint="eastAsia" w:ascii="Times New Roman" w:hAnsi="Times New Roman" w:eastAsia="仿宋_GB2312" w:cs="Times New Roman"/>
          <w:kern w:val="2"/>
          <w:sz w:val="32"/>
          <w:szCs w:val="32"/>
          <w:lang w:val="en-US" w:eastAsia="zh-CN" w:bidi="ar-SA"/>
        </w:rPr>
        <w:t>91.0</w:t>
      </w:r>
      <w:r>
        <w:rPr>
          <w:rFonts w:hint="eastAsia" w:ascii="Times New Roman" w:hAnsi="Times New Roman" w:eastAsia="仿宋_GB2312" w:cs="Times New Roman"/>
          <w:kern w:val="2"/>
          <w:sz w:val="32"/>
          <w:szCs w:val="32"/>
          <w:lang w:val="en" w:eastAsia="zh-CN" w:bidi="ar-SA"/>
        </w:rPr>
        <w:t>%，比去年同期增加</w:t>
      </w:r>
      <w:r>
        <w:rPr>
          <w:rFonts w:hint="eastAsia" w:ascii="Times New Roman" w:hAnsi="Times New Roman" w:eastAsia="仿宋_GB2312" w:cs="Times New Roman"/>
          <w:kern w:val="2"/>
          <w:sz w:val="32"/>
          <w:szCs w:val="32"/>
          <w:lang w:val="en-US" w:eastAsia="zh-CN" w:bidi="ar-SA"/>
        </w:rPr>
        <w:t>2.5</w:t>
      </w:r>
      <w:r>
        <w:rPr>
          <w:rFonts w:hint="eastAsia" w:ascii="Times New Roman" w:hAnsi="Times New Roman" w:eastAsia="仿宋_GB2312" w:cs="Times New Roman"/>
          <w:kern w:val="2"/>
          <w:sz w:val="32"/>
          <w:szCs w:val="32"/>
          <w:lang w:val="en" w:eastAsia="zh-CN" w:bidi="ar-SA"/>
        </w:rPr>
        <w:t>%，空气质量综合指数3.</w:t>
      </w:r>
      <w:r>
        <w:rPr>
          <w:rFonts w:hint="eastAsia" w:ascii="Times New Roman" w:hAnsi="Times New Roman" w:eastAsia="仿宋_GB2312" w:cs="Times New Roman"/>
          <w:kern w:val="2"/>
          <w:sz w:val="32"/>
          <w:szCs w:val="32"/>
          <w:lang w:val="en-US" w:eastAsia="zh-CN" w:bidi="ar-SA"/>
        </w:rPr>
        <w:t>39</w:t>
      </w:r>
      <w:r>
        <w:rPr>
          <w:rFonts w:hint="eastAsia" w:ascii="Times New Roman" w:hAnsi="Times New Roman" w:eastAsia="仿宋_GB2312" w:cs="Times New Roman"/>
          <w:kern w:val="2"/>
          <w:sz w:val="32"/>
          <w:szCs w:val="32"/>
          <w:lang w:val="en" w:eastAsia="zh-CN" w:bidi="ar-SA"/>
        </w:rPr>
        <w:t>，比去年同期增加</w:t>
      </w:r>
      <w:r>
        <w:rPr>
          <w:rFonts w:hint="eastAsia" w:ascii="Times New Roman" w:hAnsi="Times New Roman" w:eastAsia="仿宋_GB2312" w:cs="Times New Roman"/>
          <w:kern w:val="2"/>
          <w:sz w:val="32"/>
          <w:szCs w:val="32"/>
          <w:lang w:val="en-US" w:eastAsia="zh-CN" w:bidi="ar-SA"/>
        </w:rPr>
        <w:t>2.1</w:t>
      </w:r>
      <w:r>
        <w:rPr>
          <w:rFonts w:hint="eastAsia" w:ascii="Times New Roman" w:hAnsi="Times New Roman" w:eastAsia="仿宋_GB2312" w:cs="Times New Roman"/>
          <w:kern w:val="2"/>
          <w:sz w:val="32"/>
          <w:szCs w:val="32"/>
          <w:lang w:val="en" w:eastAsia="zh-CN" w:bidi="ar-SA"/>
        </w:rPr>
        <w:t>%。</w:t>
      </w:r>
      <w:r>
        <w:rPr>
          <w:rFonts w:hint="eastAsia" w:ascii="Times New Roman" w:hAnsi="Times New Roman" w:eastAsia="仿宋_GB2312" w:cs="Times New Roman"/>
          <w:kern w:val="2"/>
          <w:sz w:val="32"/>
          <w:szCs w:val="32"/>
          <w:lang w:val="en-US" w:eastAsia="zh-CN" w:bidi="ar-SA"/>
        </w:rPr>
        <w:t>全区主要地表水体水质均值达到国家Ⅱ类水标准，县级饮用水水源水质达标率为100%。</w:t>
      </w:r>
      <w:r>
        <w:rPr>
          <w:rFonts w:hint="eastAsia" w:ascii="Times New Roman" w:hAnsi="Times New Roman" w:eastAsia="仿宋_GB2312" w:cs="Times New Roman"/>
          <w:kern w:val="2"/>
          <w:sz w:val="32"/>
          <w:szCs w:val="32"/>
          <w:lang w:val="en" w:eastAsia="zh-CN" w:bidi="ar-SA"/>
        </w:rPr>
        <w:t>土壤环境质量总体保持稳定，受污染耕地安全利用率已达到91%以上的目标，重点建设用地安全利用率达到</w:t>
      </w:r>
      <w:r>
        <w:rPr>
          <w:rFonts w:hint="eastAsia" w:ascii="Times New Roman" w:hAnsi="Times New Roman" w:eastAsia="仿宋_GB2312" w:cs="Times New Roman"/>
          <w:kern w:val="2"/>
          <w:sz w:val="32"/>
          <w:szCs w:val="32"/>
          <w:lang w:val="en-US" w:eastAsia="zh-CN" w:bidi="ar-SA"/>
        </w:rPr>
        <w:t>100</w:t>
      </w:r>
      <w:r>
        <w:rPr>
          <w:rFonts w:hint="eastAsia" w:ascii="Times New Roman" w:hAnsi="Times New Roman" w:eastAsia="仿宋_GB2312" w:cs="Times New Roman"/>
          <w:kern w:val="2"/>
          <w:sz w:val="32"/>
          <w:szCs w:val="32"/>
          <w:lang w:val="en" w:eastAsia="zh-CN" w:bidi="ar-SA"/>
        </w:rPr>
        <w:t>%</w:t>
      </w:r>
      <w:r>
        <w:rPr>
          <w:rFonts w:hint="eastAsia" w:ascii="Times New Roman" w:hAnsi="Times New Roman" w:eastAsia="仿宋_GB2312" w:cs="Times New Roman"/>
          <w:kern w:val="2"/>
          <w:sz w:val="32"/>
          <w:szCs w:val="32"/>
          <w:lang w:val="en-US" w:eastAsia="zh-CN" w:bidi="ar-SA"/>
        </w:rPr>
        <w:t>。省污染防治攻坚战“夏季攻势”17项整改治理任务全部完成，全市十县市区完成率排名第一。</w:t>
      </w:r>
    </w:p>
    <w:p>
      <w:pPr>
        <w:pStyle w:val="10"/>
        <w:widowControl/>
        <w:spacing w:line="600" w:lineRule="exact"/>
        <w:ind w:left="0" w:leftChars="0" w:firstLine="0" w:firstLineChars="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主要反映各种预算支出执行偏离绩效目标的情况，并分析其原因。</w:t>
      </w:r>
      <w:r>
        <w:rPr>
          <w:rFonts w:hint="eastAsia" w:ascii="Times New Roman" w:hAnsi="Times New Roman" w:eastAsia="仿宋_GB2312" w:cs="Times New Roman"/>
          <w:kern w:val="2"/>
          <w:sz w:val="32"/>
          <w:szCs w:val="32"/>
          <w:lang w:val="en-US" w:eastAsia="zh-CN" w:bidi="ar"/>
        </w:rPr>
        <w:t>无</w:t>
      </w:r>
    </w:p>
    <w:p>
      <w:pPr>
        <w:keepNext w:val="0"/>
        <w:keepLines w:val="0"/>
        <w:widowControl w:val="0"/>
        <w:numPr>
          <w:ilvl w:val="0"/>
          <w:numId w:val="0"/>
        </w:numPr>
        <w:suppressLineNumbers w:val="0"/>
        <w:spacing w:before="0" w:beforeAutospacing="0" w:after="0" w:afterAutospacing="0" w:line="600" w:lineRule="exact"/>
        <w:ind w:right="0" w:rightChars="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五、</w:t>
      </w:r>
      <w:r>
        <w:rPr>
          <w:rFonts w:hint="default" w:ascii="Times New Roman" w:hAnsi="Times New Roman" w:eastAsia="黑体" w:cs="Times New Roman"/>
          <w:kern w:val="2"/>
          <w:sz w:val="32"/>
          <w:szCs w:val="32"/>
          <w:lang w:val="en-US" w:eastAsia="zh-CN" w:bidi="ar"/>
        </w:rPr>
        <w:t>下一步改进措施</w:t>
      </w:r>
    </w:p>
    <w:p>
      <w:pPr>
        <w:numPr>
          <w:ilvl w:val="0"/>
          <w:numId w:val="0"/>
        </w:numPr>
        <w:spacing w:line="600" w:lineRule="exact"/>
        <w:rPr>
          <w:rFonts w:hint="eastAsia" w:eastAsia="仿宋_GB2312"/>
          <w:sz w:val="32"/>
          <w:szCs w:val="32"/>
          <w:lang w:val="en-US" w:eastAsia="zh-CN"/>
        </w:rPr>
      </w:pPr>
      <w:r>
        <w:rPr>
          <w:rFonts w:hint="eastAsia" w:eastAsia="黑体"/>
          <w:sz w:val="32"/>
          <w:szCs w:val="32"/>
          <w:lang w:val="en-US" w:eastAsia="zh-CN"/>
        </w:rPr>
        <w:t xml:space="preserve"> </w:t>
      </w:r>
      <w:r>
        <w:rPr>
          <w:rFonts w:hint="eastAsia" w:eastAsia="仿宋_GB2312"/>
          <w:sz w:val="32"/>
          <w:szCs w:val="32"/>
          <w:lang w:val="en-US" w:eastAsia="zh-CN"/>
        </w:rPr>
        <w:t xml:space="preserve">  一是全面加快预算执行进度，提高财政资金使用效率和效益，提高预算执行率。</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二是加强财政资金的跟踪问效，及时纠正绩效偏差，规范财政预算绩效运行，优化财政资源配置，推进项目工作经费统筹使用，提高资金使用效益。 进一步加强对辖区内环境污染治理，并对任务村的项目推进，农村生活污水得到有效管控，从而改善农村人居环境，提高农民生活环境质量。</w:t>
      </w:r>
    </w:p>
    <w:p>
      <w:pPr>
        <w:keepNext w:val="0"/>
        <w:keepLines w:val="0"/>
        <w:widowControl w:val="0"/>
        <w:numPr>
          <w:ilvl w:val="0"/>
          <w:numId w:val="0"/>
        </w:numPr>
        <w:suppressLineNumbers w:val="0"/>
        <w:spacing w:before="0" w:beforeAutospacing="0" w:after="0" w:afterAutospacing="0" w:line="600" w:lineRule="exact"/>
        <w:ind w:right="0" w:rightChars="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六、</w:t>
      </w:r>
      <w:r>
        <w:rPr>
          <w:rFonts w:hint="default" w:ascii="Times New Roman" w:hAnsi="Times New Roman" w:eastAsia="黑体" w:cs="Times New Roman"/>
          <w:kern w:val="2"/>
          <w:sz w:val="32"/>
          <w:szCs w:val="32"/>
          <w:lang w:val="en-US" w:eastAsia="zh-CN" w:bidi="ar"/>
        </w:rPr>
        <w:t>绩效自评结果拟应用和公开情况</w:t>
      </w: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default" w:ascii="Times New Roman" w:hAnsi="Times New Roman" w:eastAsia="黑体" w:cs="Times New Roman"/>
          <w:kern w:val="2"/>
          <w:sz w:val="32"/>
          <w:szCs w:val="32"/>
          <w:lang w:val="en-US" w:eastAsia="zh-CN" w:bidi="ar"/>
        </w:rPr>
      </w:pPr>
      <w:r>
        <w:rPr>
          <w:rFonts w:hint="eastAsia" w:eastAsia="仿宋_GB2312"/>
          <w:sz w:val="32"/>
          <w:szCs w:val="32"/>
          <w:lang w:val="en-US" w:eastAsia="zh-CN"/>
        </w:rPr>
        <w:t>我局严格按照区财政局相关要求，按要求将本单位绩效自评情况与决算在我单位门户网站上同步公开，公开内容全面、真实、完整。</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w:t>
      </w:r>
      <w:r>
        <w:rPr>
          <w:rFonts w:hint="eastAsia" w:ascii="Times New Roman" w:hAnsi="Times New Roman" w:eastAsia="楷体" w:cs="Times New Roman"/>
          <w:kern w:val="2"/>
          <w:sz w:val="30"/>
          <w:szCs w:val="30"/>
          <w:lang w:val="en-US" w:eastAsia="zh-CN" w:bidi="ar"/>
        </w:rPr>
        <w:t>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4"/>
        <w:gridCol w:w="1145"/>
        <w:gridCol w:w="1333"/>
        <w:gridCol w:w="848"/>
        <w:gridCol w:w="1181"/>
        <w:gridCol w:w="1099"/>
        <w:gridCol w:w="767"/>
        <w:gridCol w:w="864"/>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气、水、噪声监测检测项目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60</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61.18</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33.38</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43.87%</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60</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60</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保证渌口区空气、水质、土壤、噪声监测工作正常开展，按时保质保量完成监测任务，及时、准确地向相关部门报送水环境质量信息，适时发布环境监测信息；有效提升在线监测数据的捕获率和有效率；为全面消渌口区黑臭河道和劣五类水体提供数据支撑。　</w:t>
            </w:r>
          </w:p>
        </w:tc>
        <w:tc>
          <w:tcPr>
            <w:tcW w:w="41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按时保质保量完成监测任务，及时、准确地向相关部门报送水环境质量信息，适时发布环境监测信息；有效提升在线监测数据的捕获率和有效率</w:t>
            </w:r>
            <w:r>
              <w:rPr>
                <w:rFonts w:hint="eastAsia" w:ascii="Times New Roman" w:hAnsi="Times New Roman" w:eastAsia="仿宋_GB2312" w:cs="Times New Roman"/>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检测次数144</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完成率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检测值准确率</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准确率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全年内数据报送及时</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33.38万元</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财政年初预算</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财政资金紧张，进一步加大支付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0"/>
                <w:szCs w:val="20"/>
                <w:lang w:val="en-US" w:eastAsia="zh-CN"/>
              </w:rPr>
            </w:pPr>
            <w:r>
              <w:rPr>
                <w:rFonts w:hint="eastAsia" w:ascii="Times New Roman" w:hAnsi="Times New Roman" w:eastAsia="仿宋_GB2312" w:cs="Times New Roman"/>
                <w:kern w:val="0"/>
                <w:sz w:val="21"/>
                <w:szCs w:val="21"/>
                <w:lang w:val="en-US" w:eastAsia="zh-CN" w:bidi="ar"/>
              </w:rPr>
              <w:t>效益指标</w:t>
            </w: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30</w:t>
            </w:r>
            <w:r>
              <w:rPr>
                <w:rFonts w:hint="default" w:ascii="Times New Roman" w:hAnsi="Times New Roman" w:eastAsia="仿宋_GB2312" w:cs="Times New Roman"/>
                <w:kern w:val="0"/>
                <w:sz w:val="21"/>
                <w:szCs w:val="21"/>
                <w:lang w:val="en-US" w:eastAsia="zh-CN" w:bidi="ar"/>
              </w:rPr>
              <w:t>分)</w:t>
            </w:r>
          </w:p>
        </w:tc>
        <w:tc>
          <w:tcPr>
            <w:tcW w:w="133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仿宋_GB2312" w:cs="Times New Roman"/>
                <w:kern w:val="0"/>
                <w:sz w:val="21"/>
                <w:szCs w:val="21"/>
                <w:lang w:val="en-US" w:eastAsia="zh-CN" w:bidi="ar"/>
              </w:rPr>
              <w:t>益指标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Cs w:val="21"/>
                <w:lang w:val="en-US" w:eastAsia="zh-CN"/>
              </w:rPr>
              <w:t>非税罚没返还</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执行率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1.提高环境治理</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2、改善居民生活环境</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监管企业及其他环境提升</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提高率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主管部门和公众满意度</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满意率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楷体" w:cs="Times New Roman"/>
          <w:kern w:val="2"/>
          <w:sz w:val="30"/>
          <w:szCs w:val="30"/>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spacing w:line="600" w:lineRule="exact"/>
        <w:ind w:left="0" w:leftChars="0" w:firstLine="0" w:firstLineChars="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对企业及其他环境治理进行监管气、水、土壤、噪声监测检测项目申报财政资金61.18万元,保证渌口区空气、水质、土壤、噪声监测工作正常开展，按时保质保量完成监测任务，及时、准确地向相关部门报送水环境质量信息，适时发布环境监测信息；有效提升在线监测数据的捕获率和有效率；为全面消渌口区黑臭河道和劣五类水体提供数据支撑。 </w:t>
      </w:r>
    </w:p>
    <w:p>
      <w:pPr>
        <w:pStyle w:val="10"/>
        <w:widowControl/>
        <w:spacing w:line="600" w:lineRule="exact"/>
        <w:ind w:left="0" w:leftChars="0" w:firstLine="0" w:firstLineChars="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w:t>
      </w:r>
      <w:r>
        <w:rPr>
          <w:rFonts w:hint="default" w:ascii="仿宋" w:hAnsi="仿宋" w:eastAsia="仿宋" w:cs="仿宋"/>
          <w:kern w:val="2"/>
          <w:sz w:val="32"/>
          <w:szCs w:val="32"/>
          <w:lang w:val="en-US" w:eastAsia="zh-CN" w:bidi="ar"/>
        </w:rPr>
        <w:t>项目资金到位情况分析。</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2022年气、水、土壤、噪声监测检测项目结转资金1.18万元已到位。</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2023年气、水、土壤、噪声监测检测项目预算安排资金60万元已到位。</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w:t>
      </w:r>
      <w:r>
        <w:rPr>
          <w:rFonts w:hint="default" w:ascii="仿宋" w:hAnsi="仿宋" w:eastAsia="仿宋" w:cs="仿宋"/>
          <w:kern w:val="2"/>
          <w:sz w:val="32"/>
          <w:szCs w:val="32"/>
          <w:lang w:val="en-US" w:eastAsia="zh-CN" w:bidi="ar"/>
        </w:rPr>
        <w:t>项目资金执行情况分析。</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项目建设资金统一管理，主管部门定期对项目进展情况进行调度、汇总，资金使用合规，项目支出基本与项目预算、合同等相符，财务监控较有效。</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3.项目资金管理情况分析。</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严格执行专项资金管理制度，实行专款专用，不得以任何理由按部门切块或挪作它用。资金使用情况财政、审计部门全程跟踪检查。</w:t>
      </w:r>
    </w:p>
    <w:p>
      <w:pPr>
        <w:pStyle w:val="3"/>
        <w:widowControl/>
        <w:spacing w:line="600" w:lineRule="exact"/>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w:t>
      </w:r>
      <w:r>
        <w:rPr>
          <w:rFonts w:hint="default" w:ascii="仿宋" w:hAnsi="仿宋" w:eastAsia="仿宋" w:cs="仿宋"/>
          <w:kern w:val="2"/>
          <w:sz w:val="32"/>
          <w:szCs w:val="32"/>
          <w:lang w:val="en-US" w:eastAsia="zh-CN" w:bidi="ar"/>
        </w:rPr>
        <w:t>产出指标完成情况分析。</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包括产出数量、质量、时效、以及成本指标完成情况。</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数量指标：对企业监管、投诉检测出具数据报告144份。</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质量指标：检测值准确率100%</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时效指标</w:t>
      </w:r>
      <w:r>
        <w:rPr>
          <w:rFonts w:hint="eastAsia" w:ascii="仿宋" w:hAnsi="仿宋" w:eastAsia="仿宋" w:cs="仿宋"/>
          <w:kern w:val="2"/>
          <w:sz w:val="32"/>
          <w:szCs w:val="32"/>
          <w:lang w:val="en-US" w:eastAsia="zh-CN" w:bidi="ar"/>
        </w:rPr>
        <w:t>：全年</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成本指标</w:t>
      </w:r>
      <w:r>
        <w:rPr>
          <w:rFonts w:hint="eastAsia" w:ascii="仿宋" w:hAnsi="仿宋" w:eastAsia="仿宋" w:cs="仿宋"/>
          <w:kern w:val="2"/>
          <w:sz w:val="32"/>
          <w:szCs w:val="32"/>
          <w:lang w:val="en-US" w:eastAsia="zh-CN" w:bidi="ar"/>
        </w:rPr>
        <w:t>：33.38万元</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w:t>
      </w:r>
      <w:r>
        <w:rPr>
          <w:rFonts w:hint="default" w:ascii="仿宋" w:hAnsi="仿宋" w:eastAsia="仿宋" w:cs="仿宋"/>
          <w:kern w:val="2"/>
          <w:sz w:val="32"/>
          <w:szCs w:val="32"/>
          <w:lang w:val="en-US" w:eastAsia="zh-CN" w:bidi="ar"/>
        </w:rPr>
        <w:t>效益指标完成情况分析。</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包括扶贫项目所产生的经济效益、社会效益、生态效益、 可持续 影响等。</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经济效益指</w:t>
      </w:r>
      <w:r>
        <w:rPr>
          <w:rFonts w:hint="eastAsia" w:ascii="仿宋" w:hAnsi="仿宋" w:eastAsia="仿宋" w:cs="仿宋"/>
          <w:kern w:val="2"/>
          <w:sz w:val="32"/>
          <w:szCs w:val="32"/>
          <w:lang w:val="en-US" w:eastAsia="zh-CN" w:bidi="ar"/>
        </w:rPr>
        <w:t>标：对执法提供有效数据，具有法律效应报告单， 进行行政处罚，产生非税返还经济效应。监管企业及其他环境提升100%。</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社会效益指标</w:t>
      </w:r>
      <w:r>
        <w:rPr>
          <w:rFonts w:hint="eastAsia" w:ascii="仿宋" w:hAnsi="仿宋" w:eastAsia="仿宋" w:cs="仿宋"/>
          <w:kern w:val="2"/>
          <w:sz w:val="32"/>
          <w:szCs w:val="32"/>
          <w:lang w:val="en-US" w:eastAsia="zh-CN" w:bidi="ar"/>
        </w:rPr>
        <w:t>：无</w:t>
      </w:r>
      <w:r>
        <w:rPr>
          <w:rFonts w:hint="default" w:ascii="仿宋" w:hAnsi="仿宋" w:eastAsia="仿宋" w:cs="仿宋"/>
          <w:kern w:val="2"/>
          <w:sz w:val="32"/>
          <w:szCs w:val="32"/>
          <w:lang w:val="en-US" w:eastAsia="zh-CN" w:bidi="ar"/>
        </w:rPr>
        <w:t>社会效益</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生态效益指标</w:t>
      </w:r>
      <w:r>
        <w:rPr>
          <w:rFonts w:hint="eastAsia" w:ascii="仿宋" w:hAnsi="仿宋" w:eastAsia="仿宋" w:cs="仿宋"/>
          <w:kern w:val="2"/>
          <w:sz w:val="32"/>
          <w:szCs w:val="32"/>
          <w:lang w:val="en-US" w:eastAsia="zh-CN" w:bidi="ar"/>
        </w:rPr>
        <w:t>：1、提高环境治理100%。2.</w:t>
      </w:r>
      <w:r>
        <w:rPr>
          <w:rFonts w:hint="default" w:ascii="仿宋" w:hAnsi="仿宋" w:eastAsia="仿宋" w:cs="仿宋"/>
          <w:kern w:val="2"/>
          <w:sz w:val="32"/>
          <w:szCs w:val="32"/>
          <w:lang w:val="en-US" w:eastAsia="zh-CN" w:bidi="ar"/>
        </w:rPr>
        <w:t>改善居民生</w:t>
      </w:r>
      <w:r>
        <w:rPr>
          <w:rFonts w:hint="eastAsia" w:ascii="仿宋" w:hAnsi="仿宋" w:eastAsia="仿宋" w:cs="仿宋"/>
          <w:kern w:val="2"/>
          <w:sz w:val="32"/>
          <w:szCs w:val="32"/>
          <w:lang w:val="en-US" w:eastAsia="zh-CN" w:bidi="ar"/>
        </w:rPr>
        <w:t>100%。</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可持续影响指标</w:t>
      </w:r>
      <w:r>
        <w:rPr>
          <w:rFonts w:hint="eastAsia" w:ascii="仿宋" w:hAnsi="仿宋" w:eastAsia="仿宋" w:cs="仿宋"/>
          <w:kern w:val="2"/>
          <w:sz w:val="32"/>
          <w:szCs w:val="32"/>
          <w:lang w:val="en-US" w:eastAsia="zh-CN" w:bidi="ar"/>
        </w:rPr>
        <w:t>：主管部门和公众满意度100%</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w:t>
      </w:r>
      <w:r>
        <w:rPr>
          <w:rFonts w:hint="default" w:ascii="仿宋" w:hAnsi="仿宋" w:eastAsia="仿宋" w:cs="仿宋"/>
          <w:kern w:val="2"/>
          <w:sz w:val="32"/>
          <w:szCs w:val="32"/>
          <w:lang w:val="en-US" w:eastAsia="zh-CN" w:bidi="ar"/>
        </w:rPr>
        <w:t>满意度指标完成情况分析。</w:t>
      </w:r>
    </w:p>
    <w:p>
      <w:pPr>
        <w:pStyle w:val="10"/>
        <w:widowControl/>
        <w:numPr>
          <w:ilvl w:val="0"/>
          <w:numId w:val="0"/>
        </w:numPr>
        <w:tabs>
          <w:tab w:val="left" w:pos="1080"/>
        </w:tabs>
        <w:spacing w:line="600" w:lineRule="exact"/>
        <w:ind w:right="0" w:rightChars="0" w:firstLine="640" w:firstLineChars="200"/>
        <w:jc w:val="lef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主管部门和公众满意度百分之百</w:t>
      </w:r>
    </w:p>
    <w:p>
      <w:pPr>
        <w:pStyle w:val="10"/>
        <w:widowControl/>
        <w:numPr>
          <w:ilvl w:val="0"/>
          <w:numId w:val="0"/>
        </w:numPr>
        <w:tabs>
          <w:tab w:val="left" w:pos="537"/>
        </w:tabs>
        <w:spacing w:line="600" w:lineRule="exact"/>
        <w:ind w:right="0" w:rightChars="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偏离绩效目标的原因和下一步改进措施。</w:t>
      </w:r>
    </w:p>
    <w:p>
      <w:pPr>
        <w:pStyle w:val="10"/>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每年加大对企业监管检测次数、提高环境治理。</w:t>
      </w:r>
      <w:r>
        <w:rPr>
          <w:rFonts w:hint="eastAsia" w:ascii="Times New Roman" w:hAnsi="Times New Roman" w:eastAsia="仿宋_GB2312" w:cs="Times New Roman"/>
          <w:sz w:val="32"/>
          <w:szCs w:val="32"/>
          <w:lang w:eastAsia="zh-CN"/>
        </w:rPr>
        <w:t>根据付款进度支付，加大支付力度。</w:t>
      </w:r>
    </w:p>
    <w:p>
      <w:pPr>
        <w:pStyle w:val="10"/>
        <w:widowControl/>
        <w:numPr>
          <w:ilvl w:val="0"/>
          <w:numId w:val="0"/>
        </w:numPr>
        <w:spacing w:line="600" w:lineRule="exact"/>
        <w:ind w:right="0" w:rightChars="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eastAsia="zh-CN"/>
        </w:rPr>
        <w:t>绩效自评结果拟应用和公开情况</w:t>
      </w:r>
    </w:p>
    <w:p>
      <w:pPr>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楷体" w:cs="Times New Roman"/>
          <w:kern w:val="2"/>
          <w:sz w:val="30"/>
          <w:szCs w:val="30"/>
          <w:lang w:val="en-US" w:eastAsia="zh-CN" w:bidi="ar"/>
        </w:rPr>
      </w:pPr>
      <w:r>
        <w:rPr>
          <w:rFonts w:hint="eastAsia" w:eastAsia="仿宋_GB2312"/>
          <w:sz w:val="32"/>
          <w:szCs w:val="32"/>
          <w:lang w:val="en-US" w:eastAsia="zh-CN"/>
        </w:rPr>
        <w:t>按要求将本单位绩效自评情况与决算在我单位门户网站上同步公开。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4"/>
        <w:gridCol w:w="1145"/>
        <w:gridCol w:w="1332"/>
        <w:gridCol w:w="848"/>
        <w:gridCol w:w="1183"/>
        <w:gridCol w:w="1099"/>
        <w:gridCol w:w="767"/>
        <w:gridCol w:w="864"/>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水、土、气污染防治项目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21.97</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21</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96%</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1.97</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加大环境</w:t>
            </w:r>
            <w:r>
              <w:rPr>
                <w:rFonts w:hint="default" w:ascii="Times New Roman" w:hAnsi="Times New Roman" w:eastAsia="仿宋_GB2312" w:cs="Times New Roman"/>
                <w:kern w:val="0"/>
                <w:sz w:val="21"/>
                <w:szCs w:val="21"/>
                <w:lang w:val="en-US" w:eastAsia="zh-CN" w:bidi="ar"/>
              </w:rPr>
              <w:t>治理和减少环境污染。</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已开展大气污染防治法制宣传、污染防治运转工作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水土气污染防治运转工作经费</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仿宋_GB2312" w:hAnsi="宋体" w:eastAsia="仿宋_GB2312" w:cs="宋体"/>
                <w:kern w:val="0"/>
                <w:sz w:val="22"/>
                <w:lang w:val="en-US" w:eastAsia="zh-CN"/>
              </w:rPr>
              <w:t>污染防治队伍能力提升率</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环境治理提高率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19</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一年内切实加大环境治理力度</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8"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财政预算安排21.97万元</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财政年初预算</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效益指标（30）</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益指标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环境质量改善提高　</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提高率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30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27</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主管部门满意度</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满意率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65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95</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spacing w:line="600" w:lineRule="exact"/>
        <w:ind w:left="0" w:leftChars="0" w:firstLine="0" w:firstLineChars="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13"/>
        <w:spacing w:line="600" w:lineRule="exact"/>
        <w:ind w:left="0" w:leftChars="0" w:firstLine="576" w:firstLineChars="200"/>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按照2022年大气污染防治资金预算指标1.97万元，</w:t>
      </w:r>
      <w:r>
        <w:rPr>
          <w:rFonts w:hint="eastAsia" w:ascii="Times New Roman" w:hAnsi="Times New Roman" w:eastAsia="仿宋_GB2312" w:cs="Times New Roman"/>
          <w:w w:val="95"/>
          <w:sz w:val="32"/>
          <w:szCs w:val="32"/>
          <w:lang w:val="en-US" w:eastAsia="zh-CN"/>
        </w:rPr>
        <w:t>预算安排2023年</w:t>
      </w:r>
      <w:r>
        <w:rPr>
          <w:rFonts w:hint="default" w:ascii="Times New Roman" w:hAnsi="Times New Roman" w:eastAsia="仿宋_GB2312" w:cs="Times New Roman"/>
          <w:w w:val="95"/>
          <w:sz w:val="32"/>
          <w:szCs w:val="32"/>
          <w:lang w:val="en-US" w:eastAsia="zh-CN"/>
        </w:rPr>
        <w:t>水、土、气</w:t>
      </w:r>
      <w:r>
        <w:rPr>
          <w:rFonts w:hint="eastAsia" w:ascii="Times New Roman" w:hAnsi="Times New Roman" w:eastAsia="仿宋_GB2312" w:cs="Times New Roman"/>
          <w:w w:val="95"/>
          <w:sz w:val="32"/>
          <w:szCs w:val="32"/>
          <w:lang w:val="en-US" w:eastAsia="zh-CN"/>
        </w:rPr>
        <w:t>、噪声</w:t>
      </w:r>
      <w:r>
        <w:rPr>
          <w:rFonts w:hint="default" w:ascii="Times New Roman" w:hAnsi="Times New Roman" w:eastAsia="仿宋_GB2312" w:cs="Times New Roman"/>
          <w:w w:val="95"/>
          <w:sz w:val="32"/>
          <w:szCs w:val="32"/>
          <w:lang w:val="en-US" w:eastAsia="zh-CN"/>
        </w:rPr>
        <w:t>污染防治项目</w:t>
      </w:r>
      <w:r>
        <w:rPr>
          <w:rFonts w:hint="eastAsia" w:ascii="Times New Roman" w:hAnsi="Times New Roman" w:eastAsia="仿宋_GB2312" w:cs="Times New Roman"/>
          <w:w w:val="95"/>
          <w:sz w:val="32"/>
          <w:szCs w:val="32"/>
          <w:lang w:val="en-US" w:eastAsia="zh-CN"/>
        </w:rPr>
        <w:t>20万元，用于</w:t>
      </w:r>
      <w:r>
        <w:rPr>
          <w:rFonts w:hint="eastAsia" w:ascii="Times New Roman" w:hAnsi="Times New Roman" w:eastAsia="仿宋_GB2312" w:cs="Times New Roman"/>
          <w:w w:val="90"/>
          <w:kern w:val="2"/>
          <w:sz w:val="32"/>
          <w:szCs w:val="32"/>
          <w:lang w:val="en-US" w:eastAsia="zh-CN" w:bidi="ar-SA"/>
        </w:rPr>
        <w:t>大气污染防治宣传及业务性公用经费。</w:t>
      </w:r>
    </w:p>
    <w:p>
      <w:pPr>
        <w:pStyle w:val="13"/>
        <w:spacing w:line="600" w:lineRule="exact"/>
        <w:ind w:left="0" w:leftChars="0" w:firstLine="0" w:firstLineChars="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spacing w:line="600" w:lineRule="exact"/>
        <w:ind w:left="0" w:leftChars="0" w:firstLine="304" w:firstLineChars="1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widowControl/>
        <w:numPr>
          <w:ilvl w:val="0"/>
          <w:numId w:val="1"/>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pPr>
        <w:pStyle w:val="3"/>
        <w:spacing w:line="600" w:lineRule="exact"/>
        <w:ind w:left="744"/>
        <w:rPr>
          <w:rFonts w:hint="eastAsia"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sz w:val="32"/>
          <w:szCs w:val="32"/>
          <w:lang w:val="en-US" w:eastAsia="zh-CN"/>
        </w:rPr>
        <w:t>结转上年中央大气污染防治资金1.97万元已到位。</w:t>
      </w:r>
    </w:p>
    <w:p>
      <w:pPr>
        <w:pStyle w:val="3"/>
        <w:spacing w:line="600" w:lineRule="exact"/>
        <w:ind w:left="744"/>
        <w:rPr>
          <w:rFonts w:hint="eastAsia"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sz w:val="32"/>
          <w:szCs w:val="32"/>
          <w:lang w:val="en-US" w:eastAsia="zh-CN"/>
        </w:rPr>
        <w:t>预算安排2023年</w:t>
      </w:r>
      <w:r>
        <w:rPr>
          <w:rFonts w:hint="default" w:ascii="Times New Roman" w:hAnsi="Times New Roman" w:eastAsia="仿宋_GB2312" w:cs="Times New Roman"/>
          <w:w w:val="95"/>
          <w:sz w:val="32"/>
          <w:szCs w:val="32"/>
          <w:lang w:val="en-US" w:eastAsia="zh-CN"/>
        </w:rPr>
        <w:t>水、土、气污染防治项目</w:t>
      </w:r>
      <w:r>
        <w:rPr>
          <w:rFonts w:hint="eastAsia" w:ascii="Times New Roman" w:hAnsi="Times New Roman" w:eastAsia="仿宋_GB2312" w:cs="Times New Roman"/>
          <w:w w:val="95"/>
          <w:sz w:val="32"/>
          <w:szCs w:val="32"/>
          <w:lang w:val="en-US" w:eastAsia="zh-CN"/>
        </w:rPr>
        <w:t>20万元已到位。</w:t>
      </w:r>
    </w:p>
    <w:p>
      <w:pPr>
        <w:pStyle w:val="3"/>
        <w:spacing w:line="600" w:lineRule="exact"/>
        <w:ind w:left="744"/>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5"/>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864" w:firstLineChars="300"/>
        <w:jc w:val="left"/>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项目建设资金统一管理，主管部门定期对项目进展情况进行调度、汇总，资金使用合规，项目支出基本与项目预算、合同等相符，财务监控较有效。</w:t>
      </w:r>
    </w:p>
    <w:p>
      <w:pPr>
        <w:pStyle w:val="10"/>
        <w:widowControl/>
        <w:numPr>
          <w:ilvl w:val="0"/>
          <w:numId w:val="0"/>
        </w:numPr>
        <w:tabs>
          <w:tab w:val="left" w:pos="1080"/>
        </w:tabs>
        <w:spacing w:line="600" w:lineRule="exact"/>
        <w:ind w:left="750" w:leftChars="0" w:right="0" w:rightChars="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13"/>
        <w:numPr>
          <w:ilvl w:val="0"/>
          <w:numId w:val="0"/>
        </w:numPr>
        <w:tabs>
          <w:tab w:val="left" w:pos="1085"/>
        </w:tabs>
        <w:spacing w:line="600" w:lineRule="exact"/>
        <w:ind w:left="757" w:leftChars="0"/>
        <w:jc w:val="left"/>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（1）严格执行专项资金管理制度，实行专款专用，不得以任何理由按部门切块或挪作它用。</w:t>
      </w:r>
    </w:p>
    <w:p>
      <w:pPr>
        <w:pStyle w:val="13"/>
        <w:numPr>
          <w:ilvl w:val="0"/>
          <w:numId w:val="0"/>
        </w:numPr>
        <w:tabs>
          <w:tab w:val="left" w:pos="1085"/>
        </w:tabs>
        <w:spacing w:line="600" w:lineRule="exact"/>
        <w:ind w:left="757" w:leftChars="0"/>
        <w:jc w:val="left"/>
        <w:rPr>
          <w:rFonts w:hint="eastAsia" w:ascii="Times New Roman" w:hAnsi="Times New Roman" w:eastAsia="仿宋_GB2312" w:cs="Times New Roman"/>
          <w:sz w:val="32"/>
          <w:szCs w:val="32"/>
        </w:rPr>
      </w:pPr>
      <w:r>
        <w:rPr>
          <w:rFonts w:hint="eastAsia" w:ascii="Times New Roman" w:hAnsi="Times New Roman" w:eastAsia="仿宋_GB2312" w:cs="Times New Roman"/>
          <w:w w:val="90"/>
          <w:kern w:val="2"/>
          <w:sz w:val="32"/>
          <w:szCs w:val="32"/>
          <w:lang w:val="en-US" w:eastAsia="zh-CN" w:bidi="ar"/>
        </w:rPr>
        <w:t>（2）资金使用情况财政、审计部门全程跟踪检查。</w:t>
      </w:r>
    </w:p>
    <w:p>
      <w:pPr>
        <w:pStyle w:val="3"/>
        <w:widowControl/>
        <w:spacing w:line="600" w:lineRule="exact"/>
        <w:rPr>
          <w:rFonts w:hint="default" w:ascii="Times New Roman" w:hAnsi="Times New Roman" w:eastAsia="方正楷体_GBK" w:cs="Times New Roman"/>
          <w:w w:val="95"/>
          <w:kern w:val="2"/>
          <w:sz w:val="32"/>
          <w:szCs w:val="32"/>
          <w:lang w:val="en-US" w:eastAsia="zh-CN" w:bidi="ar"/>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0"/>
        <w:widowControl/>
        <w:numPr>
          <w:ilvl w:val="0"/>
          <w:numId w:val="0"/>
        </w:numPr>
        <w:tabs>
          <w:tab w:val="left" w:pos="1085"/>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产出指标完成情况分析。</w:t>
      </w:r>
    </w:p>
    <w:p>
      <w:pPr>
        <w:pStyle w:val="3"/>
        <w:widowControl/>
        <w:spacing w:line="600" w:lineRule="exact"/>
        <w:ind w:firstLine="608"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5"/>
          <w:sz w:val="32"/>
          <w:szCs w:val="32"/>
          <w:lang w:eastAsia="zh-CN"/>
        </w:rPr>
        <w:t>包括产出数量、质量、时效、以及成本指标完成情况。</w:t>
      </w:r>
    </w:p>
    <w:p>
      <w:pPr>
        <w:pStyle w:val="3"/>
        <w:spacing w:line="600" w:lineRule="exact"/>
        <w:ind w:right="129" w:firstLine="576" w:firstLineChars="200"/>
        <w:rPr>
          <w:rFonts w:hint="eastAsia" w:ascii="Times New Roman" w:hAnsi="Times New Roman" w:eastAsia="仿宋_GB2312" w:cs="Times New Roman"/>
          <w:w w:val="90"/>
          <w:sz w:val="32"/>
          <w:szCs w:val="32"/>
        </w:rPr>
      </w:pPr>
      <w:r>
        <w:rPr>
          <w:rFonts w:hint="eastAsia" w:ascii="Times New Roman" w:hAnsi="Times New Roman" w:eastAsia="仿宋_GB2312" w:cs="Times New Roman"/>
          <w:w w:val="90"/>
          <w:sz w:val="32"/>
          <w:szCs w:val="32"/>
        </w:rPr>
        <w:t>数量指标</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水土气污染防治运转工作、</w:t>
      </w:r>
      <w:r>
        <w:rPr>
          <w:rFonts w:hint="eastAsia" w:ascii="Times New Roman" w:hAnsi="Times New Roman" w:eastAsia="仿宋_GB2312" w:cs="Times New Roman"/>
          <w:w w:val="90"/>
          <w:sz w:val="32"/>
          <w:szCs w:val="32"/>
          <w:lang w:eastAsia="zh-CN"/>
        </w:rPr>
        <w:t>对</w:t>
      </w:r>
      <w:r>
        <w:rPr>
          <w:rFonts w:hint="eastAsia" w:ascii="Times New Roman" w:hAnsi="Times New Roman" w:eastAsia="仿宋_GB2312" w:cs="Times New Roman"/>
          <w:w w:val="90"/>
          <w:sz w:val="32"/>
          <w:szCs w:val="32"/>
        </w:rPr>
        <w:t>辖区内</w:t>
      </w:r>
      <w:r>
        <w:rPr>
          <w:rFonts w:hint="eastAsia" w:ascii="Times New Roman" w:hAnsi="Times New Roman" w:eastAsia="仿宋_GB2312" w:cs="Times New Roman"/>
          <w:w w:val="90"/>
          <w:sz w:val="32"/>
          <w:szCs w:val="32"/>
          <w:lang w:eastAsia="zh-CN"/>
        </w:rPr>
        <w:t>做好大气污染防治宣传</w:t>
      </w:r>
      <w:r>
        <w:rPr>
          <w:rFonts w:hint="eastAsia" w:ascii="Times New Roman" w:hAnsi="Times New Roman" w:eastAsia="仿宋_GB2312" w:cs="Times New Roman"/>
          <w:w w:val="90"/>
          <w:sz w:val="32"/>
          <w:szCs w:val="32"/>
          <w:lang w:val="en-US" w:eastAsia="zh-CN"/>
        </w:rPr>
        <w:t>100%</w:t>
      </w:r>
      <w:r>
        <w:rPr>
          <w:rFonts w:hint="eastAsia" w:ascii="Times New Roman" w:hAnsi="Times New Roman" w:eastAsia="仿宋_GB2312" w:cs="Times New Roman"/>
          <w:w w:val="90"/>
          <w:sz w:val="32"/>
          <w:szCs w:val="32"/>
        </w:rPr>
        <w:t>。</w:t>
      </w:r>
    </w:p>
    <w:p>
      <w:pPr>
        <w:pStyle w:val="3"/>
        <w:spacing w:line="600" w:lineRule="exact"/>
        <w:ind w:right="129" w:firstLine="576" w:firstLineChars="200"/>
        <w:rPr>
          <w:rFonts w:hint="eastAsia"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rPr>
        <w:t>质量指标</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保障水土气污染防治运转工作完成</w:t>
      </w:r>
      <w:r>
        <w:rPr>
          <w:rFonts w:hint="eastAsia" w:ascii="Times New Roman" w:hAnsi="Times New Roman" w:eastAsia="仿宋_GB2312" w:cs="Times New Roman"/>
          <w:w w:val="90"/>
          <w:sz w:val="32"/>
          <w:szCs w:val="32"/>
        </w:rPr>
        <w:t>定期调度、现场检查</w:t>
      </w:r>
      <w:r>
        <w:rPr>
          <w:rFonts w:hint="eastAsia" w:ascii="Times New Roman" w:hAnsi="Times New Roman" w:eastAsia="仿宋_GB2312" w:cs="Times New Roman"/>
          <w:w w:val="90"/>
          <w:sz w:val="32"/>
          <w:szCs w:val="32"/>
          <w:lang w:val="en-US" w:eastAsia="zh-CN"/>
        </w:rPr>
        <w:t>等相关工作，</w:t>
      </w:r>
      <w:r>
        <w:rPr>
          <w:rFonts w:hint="eastAsia" w:ascii="Times New Roman" w:hAnsi="Times New Roman" w:eastAsia="仿宋_GB2312" w:cs="Times New Roman"/>
          <w:w w:val="90"/>
          <w:sz w:val="32"/>
          <w:szCs w:val="32"/>
        </w:rPr>
        <w:t>通过现场执法检查及网格员巡查，严格管控</w:t>
      </w:r>
      <w:r>
        <w:rPr>
          <w:rFonts w:hint="eastAsia" w:ascii="Times New Roman" w:hAnsi="Times New Roman" w:eastAsia="仿宋_GB2312" w:cs="Times New Roman"/>
          <w:w w:val="90"/>
          <w:sz w:val="32"/>
          <w:szCs w:val="32"/>
          <w:lang w:val="en-US" w:eastAsia="zh-CN"/>
        </w:rPr>
        <w:t>,提升污染防治队伍能力100%。</w:t>
      </w:r>
    </w:p>
    <w:p>
      <w:pPr>
        <w:pStyle w:val="3"/>
        <w:spacing w:line="600" w:lineRule="exact"/>
        <w:ind w:right="129" w:firstLine="576" w:firstLineChars="200"/>
        <w:rPr>
          <w:rFonts w:hint="eastAsia" w:ascii="Times New Roman" w:hAnsi="Times New Roman" w:eastAsia="仿宋_GB2312" w:cs="Times New Roman"/>
          <w:w w:val="90"/>
          <w:sz w:val="32"/>
          <w:szCs w:val="32"/>
        </w:rPr>
      </w:pPr>
      <w:r>
        <w:rPr>
          <w:rFonts w:hint="eastAsia" w:ascii="Times New Roman" w:hAnsi="Times New Roman" w:eastAsia="仿宋_GB2312" w:cs="Times New Roman"/>
          <w:w w:val="90"/>
          <w:sz w:val="32"/>
          <w:szCs w:val="32"/>
        </w:rPr>
        <w:t>时效指标</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一年内切实加大环境治理力度</w:t>
      </w:r>
      <w:r>
        <w:rPr>
          <w:rFonts w:hint="eastAsia" w:ascii="Times New Roman" w:hAnsi="Times New Roman" w:eastAsia="仿宋_GB2312" w:cs="Times New Roman"/>
          <w:w w:val="90"/>
          <w:sz w:val="32"/>
          <w:szCs w:val="32"/>
        </w:rPr>
        <w:t>完成</w:t>
      </w:r>
      <w:r>
        <w:rPr>
          <w:rFonts w:hint="eastAsia" w:ascii="Times New Roman" w:hAnsi="Times New Roman" w:eastAsia="仿宋_GB2312" w:cs="Times New Roman"/>
          <w:w w:val="90"/>
          <w:sz w:val="32"/>
          <w:szCs w:val="32"/>
          <w:lang w:val="en-US" w:eastAsia="zh-CN"/>
        </w:rPr>
        <w:t>率100%</w:t>
      </w:r>
      <w:r>
        <w:rPr>
          <w:rFonts w:hint="eastAsia" w:ascii="Times New Roman" w:hAnsi="Times New Roman" w:eastAsia="仿宋_GB2312" w:cs="Times New Roman"/>
          <w:w w:val="90"/>
          <w:sz w:val="32"/>
          <w:szCs w:val="32"/>
        </w:rPr>
        <w:t>。</w:t>
      </w:r>
    </w:p>
    <w:p>
      <w:pPr>
        <w:pStyle w:val="3"/>
        <w:spacing w:line="600" w:lineRule="exact"/>
        <w:ind w:right="129" w:firstLine="576" w:firstLineChars="200"/>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成本指标：财政预算安排21.97万元100%。</w:t>
      </w:r>
    </w:p>
    <w:p>
      <w:pPr>
        <w:pStyle w:val="3"/>
        <w:numPr>
          <w:ilvl w:val="0"/>
          <w:numId w:val="0"/>
        </w:numPr>
        <w:spacing w:line="600" w:lineRule="exact"/>
        <w:ind w:leftChars="200" w:right="129" w:rightChars="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 xml:space="preserve">  5.</w:t>
      </w:r>
      <w:r>
        <w:rPr>
          <w:rFonts w:hint="default" w:ascii="Times New Roman" w:hAnsi="Times New Roman" w:eastAsia="仿宋_GB2312" w:cs="Times New Roman"/>
          <w:sz w:val="32"/>
          <w:szCs w:val="32"/>
          <w:lang w:eastAsia="zh-CN"/>
        </w:rPr>
        <w:t>效益指标完成情况分析。</w:t>
      </w:r>
    </w:p>
    <w:p>
      <w:pPr>
        <w:pStyle w:val="3"/>
        <w:widowControl/>
        <w:spacing w:line="600" w:lineRule="exact"/>
        <w:ind w:left="0" w:right="129" w:firstLine="576"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 xml:space="preserve">包括扶贫项目所产生的经济效益、社会效益、生态效益、 </w:t>
      </w:r>
      <w:r>
        <w:rPr>
          <w:rFonts w:hint="default" w:ascii="Times New Roman" w:hAnsi="Times New Roman" w:eastAsia="仿宋_GB2312" w:cs="Times New Roman"/>
          <w:sz w:val="32"/>
          <w:szCs w:val="32"/>
          <w:lang w:eastAsia="zh-CN"/>
        </w:rPr>
        <w:t>可持续 影响等。</w:t>
      </w:r>
    </w:p>
    <w:p>
      <w:pPr>
        <w:pStyle w:val="3"/>
        <w:spacing w:line="600" w:lineRule="exact"/>
        <w:ind w:right="129" w:firstLine="576" w:firstLineChars="200"/>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无</w:t>
      </w:r>
      <w:r>
        <w:rPr>
          <w:rFonts w:hint="eastAsia"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p>
    <w:p>
      <w:pPr>
        <w:pStyle w:val="3"/>
        <w:spacing w:line="600" w:lineRule="exact"/>
        <w:ind w:right="129" w:firstLine="576" w:firstLineChars="200"/>
        <w:rPr>
          <w:rFonts w:hint="eastAsia"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无</w:t>
      </w:r>
      <w:r>
        <w:rPr>
          <w:rFonts w:hint="eastAsia"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w:t>
      </w:r>
    </w:p>
    <w:p>
      <w:pPr>
        <w:pStyle w:val="3"/>
        <w:spacing w:line="600" w:lineRule="exact"/>
        <w:ind w:right="129" w:firstLine="576" w:firstLineChars="200"/>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w:t>
      </w:r>
      <w:r>
        <w:rPr>
          <w:rFonts w:hint="default" w:ascii="Times New Roman" w:hAnsi="Times New Roman" w:eastAsia="仿宋_GB2312" w:cs="Times New Roman"/>
          <w:w w:val="90"/>
          <w:sz w:val="32"/>
          <w:szCs w:val="32"/>
          <w:lang w:val="en-US" w:eastAsia="zh-CN"/>
        </w:rPr>
        <w:t>环境质量改善提高</w:t>
      </w:r>
      <w:r>
        <w:rPr>
          <w:rFonts w:hint="eastAsia" w:ascii="Times New Roman" w:hAnsi="Times New Roman" w:eastAsia="仿宋_GB2312" w:cs="Times New Roman"/>
          <w:w w:val="90"/>
          <w:sz w:val="32"/>
          <w:szCs w:val="32"/>
          <w:lang w:val="en-US" w:eastAsia="zh-CN"/>
        </w:rPr>
        <w:t>100%</w:t>
      </w:r>
    </w:p>
    <w:p>
      <w:pPr>
        <w:pStyle w:val="3"/>
        <w:spacing w:line="600" w:lineRule="exact"/>
        <w:ind w:right="129" w:firstLine="576" w:firstLineChars="200"/>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可持续影响指标</w:t>
      </w:r>
      <w:r>
        <w:rPr>
          <w:rFonts w:hint="eastAsia" w:ascii="Times New Roman" w:hAnsi="Times New Roman" w:eastAsia="仿宋_GB2312" w:cs="Times New Roman"/>
          <w:w w:val="90"/>
          <w:sz w:val="32"/>
          <w:szCs w:val="32"/>
          <w:lang w:val="en-US" w:eastAsia="zh-CN"/>
        </w:rPr>
        <w:t>：无</w:t>
      </w:r>
      <w:r>
        <w:rPr>
          <w:rFonts w:hint="default" w:ascii="Times New Roman" w:hAnsi="Times New Roman" w:eastAsia="仿宋_GB2312" w:cs="Times New Roman"/>
          <w:w w:val="90"/>
          <w:sz w:val="32"/>
          <w:szCs w:val="32"/>
          <w:lang w:val="en-US" w:eastAsia="zh-CN"/>
        </w:rPr>
        <w:t>可持续影响指标</w:t>
      </w:r>
    </w:p>
    <w:p>
      <w:pPr>
        <w:pStyle w:val="3"/>
        <w:spacing w:line="600" w:lineRule="exact"/>
        <w:ind w:right="129" w:firstLine="576"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6.</w:t>
      </w:r>
      <w:r>
        <w:rPr>
          <w:rFonts w:hint="default" w:ascii="Times New Roman" w:hAnsi="Times New Roman" w:eastAsia="仿宋_GB2312" w:cs="Times New Roman"/>
          <w:sz w:val="32"/>
          <w:szCs w:val="32"/>
          <w:lang w:eastAsia="zh-CN"/>
        </w:rPr>
        <w:t>满意度指标完成情况分析。</w:t>
      </w:r>
    </w:p>
    <w:p>
      <w:pPr>
        <w:pStyle w:val="3"/>
        <w:spacing w:line="600" w:lineRule="exact"/>
        <w:ind w:right="129"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主管部门满意度100%</w:t>
      </w:r>
      <w:r>
        <w:rPr>
          <w:rFonts w:hint="eastAsia" w:ascii="Times New Roman" w:hAnsi="Times New Roman" w:eastAsia="仿宋_GB2312" w:cs="Times New Roman"/>
          <w:sz w:val="32"/>
          <w:szCs w:val="32"/>
          <w:lang w:eastAsia="zh-CN"/>
        </w:rPr>
        <w:t>。</w:t>
      </w:r>
    </w:p>
    <w:p>
      <w:pPr>
        <w:pStyle w:val="10"/>
        <w:widowControl/>
        <w:numPr>
          <w:ilvl w:val="0"/>
          <w:numId w:val="0"/>
        </w:numPr>
        <w:spacing w:line="600" w:lineRule="exact"/>
        <w:ind w:right="0" w:rightChars="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偏离绩效目标的原因和下一步改进措施。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根据工作运转及年度内专项工作实施情况，采取切实有效的及时纠正绩效偏差，规范财政预算绩效运行，推进项目工作经费统筹使用，提高资金使用效益。</w:t>
      </w:r>
    </w:p>
    <w:p>
      <w:pPr>
        <w:pStyle w:val="10"/>
        <w:widowControl/>
        <w:numPr>
          <w:ilvl w:val="0"/>
          <w:numId w:val="0"/>
        </w:numPr>
        <w:spacing w:line="600" w:lineRule="exact"/>
        <w:ind w:right="0" w:rightChars="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eastAsia="zh-CN"/>
        </w:rPr>
        <w:t>绩效自评结果拟应用和公开情况</w:t>
      </w:r>
    </w:p>
    <w:p>
      <w:pPr>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楷体" w:cs="Times New Roman"/>
          <w:kern w:val="2"/>
          <w:sz w:val="30"/>
          <w:szCs w:val="30"/>
          <w:lang w:val="en-US" w:eastAsia="zh-CN" w:bidi="ar"/>
        </w:rPr>
      </w:pPr>
      <w:r>
        <w:rPr>
          <w:rFonts w:hint="eastAsia" w:ascii="Times New Roman" w:hAnsi="Times New Roman" w:eastAsia="方正黑体_GBK" w:cs="Times New Roman"/>
          <w:sz w:val="32"/>
          <w:szCs w:val="32"/>
          <w:lang w:val="en-US" w:eastAsia="zh-CN"/>
        </w:rPr>
        <w:t xml:space="preserve"> </w:t>
      </w:r>
      <w:r>
        <w:rPr>
          <w:rFonts w:hint="eastAsia" w:eastAsia="仿宋_GB2312"/>
          <w:sz w:val="32"/>
          <w:szCs w:val="32"/>
          <w:lang w:val="en-US" w:eastAsia="zh-CN"/>
        </w:rPr>
        <w:t>按要求将本单位绩效自评情况与决算在我单位门户网站上同步公开。</w:t>
      </w:r>
    </w:p>
    <w:p>
      <w:pPr>
        <w:pStyle w:val="10"/>
        <w:widowControl/>
        <w:numPr>
          <w:ilvl w:val="0"/>
          <w:numId w:val="0"/>
        </w:numPr>
        <w:spacing w:line="600" w:lineRule="exact"/>
        <w:ind w:right="0" w:rightChars="0" w:firstLine="288" w:firstLineChars="100"/>
        <w:rPr>
          <w:rFonts w:hint="default" w:ascii="Times New Roman" w:hAnsi="Times New Roman" w:eastAsia="仿宋_GB2312" w:cs="Times New Roman"/>
          <w:w w:val="90"/>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4"/>
        <w:gridCol w:w="1145"/>
        <w:gridCol w:w="1333"/>
        <w:gridCol w:w="848"/>
        <w:gridCol w:w="1182"/>
        <w:gridCol w:w="1098"/>
        <w:gridCol w:w="767"/>
        <w:gridCol w:w="103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排污许可清理整顿合发证工作经费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8.73</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6.33</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72.45%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20" w:firstLineChars="20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8.73</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对全区核发的简化管理48家和重点管理16家排污许可证进行质量核查，并对重新核发的排污许可证和申请资料进行打印。</w:t>
            </w:r>
            <w:r>
              <w:rPr>
                <w:rFonts w:hint="default" w:ascii="Times New Roman" w:hAnsi="Times New Roman" w:eastAsia="仿宋_GB2312" w:cs="Times New Roman"/>
                <w:kern w:val="0"/>
                <w:sz w:val="21"/>
                <w:szCs w:val="21"/>
                <w:lang w:val="en-US" w:eastAsia="zh-CN" w:bidi="ar"/>
              </w:rPr>
              <w:t>　　</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按时按质完成第二轮中央生态环境保护督察反馈我市排污许可发证质量不高交办问题的整改任务，完成全区排污许可的质量核查，对存在质量问题的证进行重新核发，同时按生态环境部的统一部署增加噪声模块。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重新核发的48家排污许可证和申请资料进行打印</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仿宋_GB2312" w:hAnsi="宋体" w:eastAsia="仿宋_GB2312" w:cs="宋体"/>
                <w:kern w:val="0"/>
                <w:sz w:val="22"/>
              </w:rPr>
              <w:t>验收合格</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合格率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合同约定时间</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财政预算6.33万元</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财政预算</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做到全区排污单位持证排污</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按时按质完成第二轮中央生态环境保护督察反馈我市排污许可发证质量不高交办问题的整改任务</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满意度</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65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spacing w:line="600" w:lineRule="exact"/>
        <w:ind w:left="0" w:leftChars="0" w:firstLine="0" w:firstLineChars="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10"/>
        <w:widowControl/>
        <w:numPr>
          <w:ilvl w:val="0"/>
          <w:numId w:val="0"/>
        </w:numPr>
        <w:tabs>
          <w:tab w:val="left" w:pos="1080"/>
        </w:tabs>
        <w:spacing w:line="600" w:lineRule="exact"/>
        <w:ind w:right="0" w:rightChars="0" w:firstLine="576" w:firstLineChars="200"/>
        <w:jc w:val="left"/>
        <w:rPr>
          <w:rFonts w:hint="eastAsia" w:ascii="仿宋" w:hAnsi="仿宋" w:eastAsia="仿宋" w:cs="仿宋"/>
          <w:w w:val="90"/>
          <w:sz w:val="32"/>
          <w:szCs w:val="32"/>
          <w:lang w:eastAsia="zh-CN"/>
        </w:rPr>
      </w:pPr>
      <w:r>
        <w:rPr>
          <w:rFonts w:hint="eastAsia" w:ascii="仿宋" w:hAnsi="仿宋" w:eastAsia="仿宋" w:cs="仿宋"/>
          <w:w w:val="90"/>
          <w:sz w:val="32"/>
          <w:szCs w:val="32"/>
          <w:lang w:val="en-US" w:eastAsia="zh-CN"/>
        </w:rPr>
        <w:t>1、</w:t>
      </w:r>
      <w:r>
        <w:rPr>
          <w:rFonts w:hint="eastAsia" w:ascii="仿宋" w:hAnsi="仿宋" w:eastAsia="仿宋" w:cs="仿宋"/>
          <w:w w:val="90"/>
          <w:sz w:val="32"/>
          <w:szCs w:val="32"/>
          <w:lang w:eastAsia="zh-CN"/>
        </w:rPr>
        <w:t>对全区核发的简化管理48家和重点管理16家排污许可证进行质量核查；</w:t>
      </w:r>
    </w:p>
    <w:p>
      <w:pPr>
        <w:pStyle w:val="10"/>
        <w:widowControl/>
        <w:numPr>
          <w:ilvl w:val="0"/>
          <w:numId w:val="0"/>
        </w:numPr>
        <w:tabs>
          <w:tab w:val="left" w:pos="1080"/>
        </w:tabs>
        <w:spacing w:line="600" w:lineRule="exact"/>
        <w:ind w:right="0" w:rightChars="0" w:firstLine="576" w:firstLineChars="200"/>
        <w:jc w:val="left"/>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2、对重新申请的排污许可证按生态环境部的统一部署增加噪声模块。</w:t>
      </w:r>
    </w:p>
    <w:p>
      <w:pPr>
        <w:pStyle w:val="10"/>
        <w:widowControl/>
        <w:numPr>
          <w:ilvl w:val="0"/>
          <w:numId w:val="0"/>
        </w:numPr>
        <w:tabs>
          <w:tab w:val="left" w:pos="1080"/>
        </w:tabs>
        <w:spacing w:line="600" w:lineRule="exact"/>
        <w:ind w:right="0" w:rightChars="0" w:firstLine="576" w:firstLineChars="200"/>
        <w:jc w:val="left"/>
        <w:rPr>
          <w:rFonts w:hint="eastAsia" w:ascii="仿宋" w:hAnsi="仿宋" w:eastAsia="仿宋" w:cs="仿宋"/>
          <w:w w:val="90"/>
          <w:sz w:val="32"/>
          <w:szCs w:val="32"/>
          <w:lang w:eastAsia="zh-CN"/>
        </w:rPr>
      </w:pPr>
      <w:r>
        <w:rPr>
          <w:rFonts w:hint="eastAsia" w:ascii="仿宋" w:hAnsi="仿宋" w:eastAsia="仿宋" w:cs="仿宋"/>
          <w:w w:val="90"/>
          <w:sz w:val="32"/>
          <w:szCs w:val="32"/>
          <w:lang w:val="en-US" w:eastAsia="zh-CN"/>
        </w:rPr>
        <w:t>3、</w:t>
      </w:r>
      <w:r>
        <w:rPr>
          <w:rFonts w:hint="eastAsia" w:ascii="仿宋" w:hAnsi="仿宋" w:eastAsia="仿宋" w:cs="仿宋"/>
          <w:w w:val="90"/>
          <w:sz w:val="32"/>
          <w:szCs w:val="32"/>
          <w:lang w:eastAsia="zh-CN"/>
        </w:rPr>
        <w:t>对重新核发的排污许可证和申请资料进行打印。　</w:t>
      </w:r>
    </w:p>
    <w:p>
      <w:pPr>
        <w:pStyle w:val="10"/>
        <w:widowControl/>
        <w:spacing w:line="600" w:lineRule="exact"/>
        <w:ind w:left="0" w:leftChars="0" w:firstLine="0" w:firstLineChars="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spacing w:line="600" w:lineRule="exact"/>
        <w:ind w:left="0" w:firstLine="608" w:firstLineChars="200"/>
        <w:rPr>
          <w:rFonts w:hint="eastAsia" w:ascii="仿宋" w:hAnsi="仿宋" w:eastAsia="仿宋" w:cs="仿宋"/>
          <w:sz w:val="32"/>
          <w:szCs w:val="32"/>
          <w:lang w:val="en-US"/>
        </w:rPr>
      </w:pPr>
      <w:r>
        <w:rPr>
          <w:rFonts w:hint="eastAsia" w:ascii="仿宋" w:hAnsi="仿宋" w:eastAsia="仿宋" w:cs="仿宋"/>
          <w:w w:val="95"/>
          <w:sz w:val="32"/>
          <w:szCs w:val="32"/>
          <w:lang w:eastAsia="zh-CN"/>
        </w:rPr>
        <w:t>（一）资金投入情况分析。</w:t>
      </w:r>
    </w:p>
    <w:p>
      <w:pPr>
        <w:pStyle w:val="10"/>
        <w:widowControl/>
        <w:numPr>
          <w:ilvl w:val="0"/>
          <w:numId w:val="0"/>
        </w:numPr>
        <w:tabs>
          <w:tab w:val="left" w:pos="1080"/>
        </w:tabs>
        <w:spacing w:line="600" w:lineRule="exact"/>
        <w:ind w:left="750" w:leftChars="0" w:right="0" w:rightChars="0"/>
        <w:jc w:val="left"/>
        <w:rPr>
          <w:rFonts w:hint="eastAsia" w:ascii="仿宋" w:hAnsi="仿宋" w:eastAsia="仿宋" w:cs="仿宋"/>
          <w:sz w:val="32"/>
          <w:szCs w:val="32"/>
          <w:lang w:val="en-US"/>
        </w:rPr>
      </w:pPr>
      <w:r>
        <w:rPr>
          <w:rFonts w:hint="eastAsia" w:ascii="仿宋" w:hAnsi="仿宋" w:eastAsia="仿宋" w:cs="仿宋"/>
          <w:w w:val="90"/>
          <w:sz w:val="32"/>
          <w:szCs w:val="32"/>
          <w:lang w:val="en-US" w:eastAsia="zh-CN"/>
        </w:rPr>
        <w:t>1.</w:t>
      </w:r>
      <w:r>
        <w:rPr>
          <w:rFonts w:hint="eastAsia" w:ascii="仿宋" w:hAnsi="仿宋" w:eastAsia="仿宋" w:cs="仿宋"/>
          <w:w w:val="90"/>
          <w:sz w:val="32"/>
          <w:szCs w:val="32"/>
          <w:lang w:eastAsia="zh-CN"/>
        </w:rPr>
        <w:t>项目资金到位情况分析。</w:t>
      </w:r>
    </w:p>
    <w:p>
      <w:pPr>
        <w:pStyle w:val="10"/>
        <w:widowControl/>
        <w:numPr>
          <w:ilvl w:val="0"/>
          <w:numId w:val="0"/>
        </w:numPr>
        <w:tabs>
          <w:tab w:val="left" w:pos="1080"/>
        </w:tabs>
        <w:spacing w:line="600" w:lineRule="exact"/>
        <w:ind w:right="0" w:rightChars="0"/>
        <w:jc w:val="left"/>
        <w:rPr>
          <w:rFonts w:hint="eastAsia" w:ascii="仿宋" w:hAnsi="仿宋" w:eastAsia="仿宋" w:cs="仿宋"/>
          <w:sz w:val="32"/>
          <w:szCs w:val="32"/>
          <w:lang w:val="en-US"/>
        </w:rPr>
      </w:pPr>
      <w:r>
        <w:rPr>
          <w:rFonts w:hint="eastAsia" w:ascii="仿宋" w:hAnsi="仿宋" w:eastAsia="仿宋" w:cs="仿宋"/>
          <w:w w:val="90"/>
          <w:sz w:val="32"/>
          <w:szCs w:val="32"/>
          <w:lang w:val="en-US" w:eastAsia="zh-CN"/>
        </w:rPr>
        <w:t xml:space="preserve">     质量核查费用44800元和打印费用18450，已全部到位。</w:t>
      </w:r>
    </w:p>
    <w:p>
      <w:pPr>
        <w:pStyle w:val="10"/>
        <w:widowControl/>
        <w:numPr>
          <w:ilvl w:val="0"/>
          <w:numId w:val="1"/>
        </w:numPr>
        <w:tabs>
          <w:tab w:val="left" w:pos="1080"/>
        </w:tabs>
        <w:spacing w:line="600" w:lineRule="exact"/>
        <w:ind w:hanging="306"/>
        <w:jc w:val="left"/>
        <w:rPr>
          <w:rFonts w:hint="eastAsia" w:ascii="仿宋" w:hAnsi="仿宋" w:eastAsia="仿宋" w:cs="仿宋"/>
          <w:sz w:val="32"/>
          <w:szCs w:val="32"/>
          <w:lang w:val="en-US"/>
        </w:rPr>
      </w:pPr>
      <w:r>
        <w:rPr>
          <w:rFonts w:hint="eastAsia" w:ascii="仿宋" w:hAnsi="仿宋" w:eastAsia="仿宋" w:cs="仿宋"/>
          <w:w w:val="90"/>
          <w:sz w:val="32"/>
          <w:szCs w:val="32"/>
          <w:lang w:eastAsia="zh-CN"/>
        </w:rPr>
        <w:t>项目资金执行情况分析。</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rPr>
        <w:t>项目建设资金统一管理，主管部门定期对项目进展情况进行调度、汇总，资金使用合规，项目支出基本与项目预算、合同等相符，财务监控较有效</w:t>
      </w:r>
      <w:r>
        <w:rPr>
          <w:rFonts w:hint="eastAsia" w:ascii="仿宋" w:hAnsi="仿宋" w:eastAsia="仿宋" w:cs="仿宋"/>
          <w:sz w:val="32"/>
          <w:szCs w:val="32"/>
          <w:lang w:val="en-US" w:eastAsia="zh-CN"/>
        </w:rPr>
        <w:t>。</w:t>
      </w:r>
    </w:p>
    <w:p>
      <w:pPr>
        <w:pStyle w:val="10"/>
        <w:widowControl/>
        <w:numPr>
          <w:ilvl w:val="0"/>
          <w:numId w:val="1"/>
        </w:numPr>
        <w:tabs>
          <w:tab w:val="left" w:pos="1080"/>
        </w:tabs>
        <w:spacing w:line="600" w:lineRule="exact"/>
        <w:ind w:hanging="298"/>
        <w:jc w:val="left"/>
        <w:rPr>
          <w:rFonts w:hint="eastAsia" w:ascii="仿宋" w:hAnsi="仿宋" w:eastAsia="仿宋" w:cs="仿宋"/>
          <w:sz w:val="32"/>
          <w:szCs w:val="32"/>
          <w:lang w:val="en-US"/>
        </w:rPr>
      </w:pPr>
      <w:r>
        <w:rPr>
          <w:rFonts w:hint="eastAsia" w:ascii="仿宋" w:hAnsi="仿宋" w:eastAsia="仿宋" w:cs="仿宋"/>
          <w:w w:val="90"/>
          <w:sz w:val="32"/>
          <w:szCs w:val="32"/>
          <w:lang w:eastAsia="zh-CN"/>
        </w:rPr>
        <w:t>项目资金管理情况分析。</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sz w:val="32"/>
          <w:szCs w:val="32"/>
          <w:lang w:val="en-US"/>
        </w:rPr>
      </w:pPr>
      <w:r>
        <w:rPr>
          <w:rFonts w:hint="eastAsia" w:ascii="仿宋" w:hAnsi="仿宋" w:eastAsia="仿宋" w:cs="仿宋"/>
          <w:sz w:val="32"/>
          <w:szCs w:val="32"/>
          <w:lang w:val="en-US"/>
        </w:rPr>
        <w:t>严格执行专项资金管理制度，实行专款专用，不得以任何理由按部门切块或挪作它用。资金使用情况财政、审计部门全程跟踪检查。</w:t>
      </w:r>
    </w:p>
    <w:p>
      <w:pPr>
        <w:pStyle w:val="3"/>
        <w:widowControl/>
        <w:numPr>
          <w:ilvl w:val="0"/>
          <w:numId w:val="2"/>
        </w:numPr>
        <w:spacing w:line="600" w:lineRule="exact"/>
        <w:ind w:firstLine="608" w:firstLineChars="200"/>
        <w:jc w:val="both"/>
        <w:rPr>
          <w:rFonts w:hint="eastAsia" w:ascii="仿宋" w:hAnsi="仿宋" w:eastAsia="仿宋" w:cs="仿宋"/>
          <w:w w:val="95"/>
          <w:kern w:val="2"/>
          <w:sz w:val="32"/>
          <w:szCs w:val="32"/>
          <w:lang w:val="en-US" w:eastAsia="zh-CN" w:bidi="ar"/>
        </w:rPr>
      </w:pPr>
      <w:r>
        <w:rPr>
          <w:rFonts w:hint="eastAsia" w:ascii="仿宋" w:hAnsi="仿宋" w:eastAsia="仿宋" w:cs="仿宋"/>
          <w:w w:val="95"/>
          <w:kern w:val="2"/>
          <w:sz w:val="32"/>
          <w:szCs w:val="32"/>
          <w:lang w:val="en-US" w:eastAsia="zh-CN" w:bidi="ar"/>
        </w:rPr>
        <w:t>绩效目标完成情况分析。</w:t>
      </w:r>
    </w:p>
    <w:p>
      <w:pPr>
        <w:pStyle w:val="10"/>
        <w:widowControl/>
        <w:numPr>
          <w:ilvl w:val="0"/>
          <w:numId w:val="0"/>
        </w:numPr>
        <w:tabs>
          <w:tab w:val="left" w:pos="1085"/>
        </w:tabs>
        <w:spacing w:line="600" w:lineRule="exact"/>
        <w:ind w:right="0" w:rightChars="0" w:firstLine="960" w:firstLineChars="3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产出指标完成情况分析。</w:t>
      </w:r>
    </w:p>
    <w:p>
      <w:pPr>
        <w:pStyle w:val="10"/>
        <w:widowControl/>
        <w:numPr>
          <w:ilvl w:val="0"/>
          <w:numId w:val="0"/>
        </w:numPr>
        <w:tabs>
          <w:tab w:val="left" w:pos="1085"/>
        </w:tabs>
        <w:spacing w:line="600" w:lineRule="exact"/>
        <w:ind w:left="781" w:leftChars="0" w:right="0" w:rightChars="0"/>
        <w:jc w:val="left"/>
        <w:rPr>
          <w:rFonts w:hint="eastAsia" w:ascii="仿宋" w:hAnsi="仿宋" w:eastAsia="仿宋" w:cs="仿宋"/>
          <w:sz w:val="32"/>
          <w:szCs w:val="32"/>
          <w:lang w:val="en-US"/>
        </w:rPr>
      </w:pPr>
      <w:r>
        <w:rPr>
          <w:rFonts w:hint="default" w:ascii="Times New Roman" w:hAnsi="Times New Roman" w:eastAsia="仿宋_GB2312" w:cs="Times New Roman"/>
          <w:w w:val="95"/>
          <w:sz w:val="32"/>
          <w:szCs w:val="32"/>
          <w:lang w:eastAsia="zh-CN"/>
        </w:rPr>
        <w:t>包括产出数量、质量、时效、以及成本指标完成情况。</w:t>
      </w:r>
    </w:p>
    <w:p>
      <w:pPr>
        <w:pStyle w:val="10"/>
        <w:widowControl/>
        <w:numPr>
          <w:ilvl w:val="0"/>
          <w:numId w:val="0"/>
        </w:numPr>
        <w:tabs>
          <w:tab w:val="left" w:pos="1077"/>
        </w:tabs>
        <w:spacing w:line="600" w:lineRule="exact"/>
        <w:ind w:right="0" w:rightChars="0" w:firstLine="640" w:firstLineChars="200"/>
        <w:jc w:val="left"/>
        <w:rPr>
          <w:rFonts w:hint="eastAsia" w:ascii="仿宋" w:hAnsi="仿宋" w:eastAsia="仿宋" w:cs="仿宋"/>
          <w:sz w:val="32"/>
          <w:szCs w:val="32"/>
          <w:lang w:eastAsia="zh-CN"/>
        </w:rPr>
      </w:pPr>
      <w:r>
        <w:rPr>
          <w:rFonts w:hint="default" w:ascii="仿宋" w:hAnsi="仿宋" w:eastAsia="仿宋" w:cs="仿宋"/>
          <w:sz w:val="32"/>
          <w:szCs w:val="32"/>
          <w:lang w:val="en-US" w:eastAsia="zh-CN"/>
        </w:rPr>
        <w:t>数量指标</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对全区核发的简化管理48家和重点管理16家排污许可证进行质量核查，并对重新核发的</w:t>
      </w:r>
      <w:r>
        <w:rPr>
          <w:rFonts w:hint="eastAsia" w:ascii="仿宋" w:hAnsi="仿宋" w:eastAsia="仿宋" w:cs="仿宋"/>
          <w:sz w:val="32"/>
          <w:szCs w:val="32"/>
          <w:lang w:val="en-US" w:eastAsia="zh-CN"/>
        </w:rPr>
        <w:t>48家</w:t>
      </w:r>
      <w:r>
        <w:rPr>
          <w:rFonts w:hint="eastAsia" w:ascii="仿宋" w:hAnsi="仿宋" w:eastAsia="仿宋" w:cs="仿宋"/>
          <w:sz w:val="32"/>
          <w:szCs w:val="32"/>
          <w:lang w:eastAsia="zh-CN"/>
        </w:rPr>
        <w:t>排污许可证和申请资料进行打印。</w:t>
      </w:r>
    </w:p>
    <w:p>
      <w:pPr>
        <w:pStyle w:val="10"/>
        <w:widowControl/>
        <w:numPr>
          <w:ilvl w:val="0"/>
          <w:numId w:val="0"/>
        </w:numPr>
        <w:tabs>
          <w:tab w:val="left" w:pos="1077"/>
        </w:tabs>
        <w:spacing w:line="600" w:lineRule="exact"/>
        <w:ind w:right="0" w:rightChars="0" w:firstLine="640" w:firstLineChars="200"/>
        <w:jc w:val="left"/>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质量指标</w:t>
      </w:r>
      <w:r>
        <w:rPr>
          <w:rFonts w:hint="eastAsia" w:ascii="仿宋" w:hAnsi="仿宋" w:eastAsia="仿宋" w:cs="仿宋"/>
          <w:sz w:val="32"/>
          <w:szCs w:val="32"/>
          <w:lang w:val="en-US" w:eastAsia="zh-CN"/>
        </w:rPr>
        <w:t>：</w:t>
      </w:r>
      <w:r>
        <w:rPr>
          <w:rFonts w:hint="eastAsia" w:ascii="Times New Roman" w:hAnsi="Times New Roman" w:eastAsia="仿宋_GB2312" w:cs="Times New Roman"/>
          <w:w w:val="90"/>
          <w:sz w:val="32"/>
          <w:szCs w:val="32"/>
        </w:rPr>
        <w:t>通过</w:t>
      </w:r>
      <w:r>
        <w:rPr>
          <w:rFonts w:hint="eastAsia" w:ascii="Times New Roman" w:hAnsi="Times New Roman" w:eastAsia="仿宋_GB2312" w:cs="Times New Roman"/>
          <w:w w:val="90"/>
          <w:sz w:val="32"/>
          <w:szCs w:val="32"/>
          <w:lang w:eastAsia="zh-CN"/>
        </w:rPr>
        <w:t>国家、省、市的质量核查，已完成中央环保督察的销案</w:t>
      </w:r>
      <w:r>
        <w:rPr>
          <w:rFonts w:hint="eastAsia" w:ascii="仿宋" w:hAnsi="仿宋" w:eastAsia="仿宋" w:cs="仿宋"/>
          <w:sz w:val="32"/>
          <w:szCs w:val="32"/>
          <w:lang w:eastAsia="zh-CN"/>
        </w:rPr>
        <w:t>验收合格</w:t>
      </w:r>
      <w:r>
        <w:rPr>
          <w:rFonts w:hint="eastAsia" w:ascii="仿宋" w:hAnsi="仿宋" w:eastAsia="仿宋" w:cs="仿宋"/>
          <w:sz w:val="32"/>
          <w:szCs w:val="32"/>
          <w:lang w:val="en-US" w:eastAsia="zh-CN"/>
        </w:rPr>
        <w:t>100%。</w:t>
      </w:r>
    </w:p>
    <w:p>
      <w:pPr>
        <w:pStyle w:val="10"/>
        <w:widowControl/>
        <w:numPr>
          <w:ilvl w:val="0"/>
          <w:numId w:val="0"/>
        </w:numPr>
        <w:tabs>
          <w:tab w:val="left" w:pos="1077"/>
        </w:tabs>
        <w:spacing w:line="600" w:lineRule="exact"/>
        <w:ind w:right="0" w:rightChars="0" w:firstLine="640" w:firstLineChars="200"/>
        <w:jc w:val="left"/>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时效指标</w:t>
      </w:r>
      <w:r>
        <w:rPr>
          <w:rFonts w:hint="eastAsia" w:ascii="仿宋" w:hAnsi="仿宋" w:eastAsia="仿宋" w:cs="仿宋"/>
          <w:sz w:val="32"/>
          <w:szCs w:val="32"/>
          <w:lang w:val="en-US" w:eastAsia="zh-CN"/>
        </w:rPr>
        <w:t>：</w:t>
      </w:r>
      <w:r>
        <w:rPr>
          <w:rFonts w:hint="eastAsia" w:ascii="Times New Roman" w:hAnsi="Times New Roman" w:eastAsia="仿宋_GB2312" w:cs="Times New Roman"/>
          <w:w w:val="90"/>
          <w:sz w:val="32"/>
          <w:szCs w:val="32"/>
          <w:lang w:val="en-US" w:eastAsia="zh-CN"/>
        </w:rPr>
        <w:t>在省、市要求的时间节点、</w:t>
      </w:r>
      <w:r>
        <w:rPr>
          <w:rFonts w:hint="eastAsia" w:ascii="仿宋" w:hAnsi="仿宋" w:eastAsia="仿宋" w:cs="仿宋"/>
          <w:sz w:val="32"/>
          <w:szCs w:val="32"/>
          <w:lang w:val="en-US" w:eastAsia="zh-CN"/>
        </w:rPr>
        <w:t>合同约定时间100%。</w:t>
      </w:r>
    </w:p>
    <w:p>
      <w:pPr>
        <w:pStyle w:val="10"/>
        <w:widowControl/>
        <w:numPr>
          <w:ilvl w:val="0"/>
          <w:numId w:val="0"/>
        </w:numPr>
        <w:tabs>
          <w:tab w:val="left" w:pos="1077"/>
        </w:tabs>
        <w:spacing w:line="600" w:lineRule="exact"/>
        <w:ind w:right="0" w:rightChars="0"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成本指标</w:t>
      </w:r>
      <w:r>
        <w:rPr>
          <w:rFonts w:hint="eastAsia" w:ascii="仿宋" w:hAnsi="仿宋" w:eastAsia="仿宋" w:cs="仿宋"/>
          <w:sz w:val="32"/>
          <w:szCs w:val="32"/>
          <w:lang w:val="en-US" w:eastAsia="zh-CN"/>
        </w:rPr>
        <w:t>：财政预算安排6.33万元。</w:t>
      </w:r>
    </w:p>
    <w:p>
      <w:pPr>
        <w:pStyle w:val="10"/>
        <w:widowControl/>
        <w:numPr>
          <w:ilvl w:val="0"/>
          <w:numId w:val="0"/>
        </w:numPr>
        <w:tabs>
          <w:tab w:val="left" w:pos="1077"/>
        </w:tabs>
        <w:spacing w:line="600" w:lineRule="exact"/>
        <w:ind w:left="781" w:leftChars="0" w:right="0" w:rightChars="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效益指标完成情况分析。</w:t>
      </w:r>
    </w:p>
    <w:p>
      <w:pPr>
        <w:pStyle w:val="3"/>
        <w:widowControl/>
        <w:spacing w:line="600" w:lineRule="exact"/>
        <w:ind w:left="0" w:right="129" w:firstLine="576"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 xml:space="preserve">包括扶贫项目所产生的经济效益、社会效益、生态效益、 </w:t>
      </w:r>
      <w:r>
        <w:rPr>
          <w:rFonts w:hint="default" w:ascii="Times New Roman" w:hAnsi="Times New Roman" w:eastAsia="仿宋_GB2312" w:cs="Times New Roman"/>
          <w:sz w:val="32"/>
          <w:szCs w:val="32"/>
          <w:lang w:eastAsia="zh-CN"/>
        </w:rPr>
        <w:t>可持续影响等。</w:t>
      </w:r>
    </w:p>
    <w:p>
      <w:pPr>
        <w:pStyle w:val="3"/>
        <w:spacing w:line="600" w:lineRule="exact"/>
        <w:ind w:right="129" w:firstLine="576" w:firstLineChars="200"/>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无</w:t>
      </w:r>
      <w:r>
        <w:rPr>
          <w:rFonts w:hint="eastAsia"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p>
    <w:p>
      <w:pPr>
        <w:pStyle w:val="3"/>
        <w:spacing w:line="600" w:lineRule="exact"/>
        <w:ind w:right="129" w:firstLine="576" w:firstLineChars="200"/>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kern w:val="0"/>
          <w:szCs w:val="21"/>
          <w:lang w:val="en-US" w:eastAsia="zh-CN"/>
        </w:rPr>
        <w:t>做到全区排污单位持证排污100%。</w:t>
      </w:r>
    </w:p>
    <w:p>
      <w:pPr>
        <w:pStyle w:val="3"/>
        <w:spacing w:line="600" w:lineRule="exact"/>
        <w:ind w:right="129" w:firstLine="576" w:firstLineChars="200"/>
        <w:rPr>
          <w:rFonts w:hint="eastAsia"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无</w:t>
      </w:r>
      <w:r>
        <w:rPr>
          <w:rFonts w:hint="eastAsia"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w:t>
      </w:r>
    </w:p>
    <w:p>
      <w:pPr>
        <w:pStyle w:val="3"/>
        <w:spacing w:line="600" w:lineRule="exact"/>
        <w:ind w:right="129" w:firstLine="576" w:firstLineChars="200"/>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可持续影响指标</w:t>
      </w:r>
      <w:r>
        <w:rPr>
          <w:rFonts w:hint="eastAsia" w:ascii="Times New Roman" w:hAnsi="Times New Roman" w:eastAsia="仿宋_GB2312" w:cs="Times New Roman"/>
          <w:w w:val="90"/>
          <w:sz w:val="32"/>
          <w:szCs w:val="32"/>
          <w:lang w:val="en-US" w:eastAsia="zh-CN"/>
        </w:rPr>
        <w:t>：无</w:t>
      </w:r>
      <w:r>
        <w:rPr>
          <w:rFonts w:hint="default" w:ascii="Times New Roman" w:hAnsi="Times New Roman" w:eastAsia="仿宋_GB2312" w:cs="Times New Roman"/>
          <w:w w:val="90"/>
          <w:sz w:val="32"/>
          <w:szCs w:val="32"/>
          <w:lang w:val="en-US" w:eastAsia="zh-CN"/>
        </w:rPr>
        <w:t>可持续影响指标</w:t>
      </w:r>
      <w:r>
        <w:rPr>
          <w:rFonts w:hint="eastAsia" w:ascii="Times New Roman" w:hAnsi="Times New Roman" w:eastAsia="仿宋_GB2312" w:cs="Times New Roman"/>
          <w:w w:val="90"/>
          <w:sz w:val="32"/>
          <w:szCs w:val="32"/>
          <w:lang w:val="en-US" w:eastAsia="zh-CN"/>
        </w:rPr>
        <w:t>。</w:t>
      </w:r>
    </w:p>
    <w:p>
      <w:pPr>
        <w:pStyle w:val="3"/>
        <w:spacing w:line="600" w:lineRule="exact"/>
        <w:ind w:right="129" w:firstLine="640"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满意度指标完成情况分析。</w:t>
      </w:r>
    </w:p>
    <w:p>
      <w:pPr>
        <w:pStyle w:val="10"/>
        <w:widowControl/>
        <w:numPr>
          <w:ilvl w:val="0"/>
          <w:numId w:val="0"/>
        </w:numPr>
        <w:tabs>
          <w:tab w:val="left" w:pos="1164"/>
        </w:tabs>
        <w:spacing w:line="600" w:lineRule="exact"/>
        <w:ind w:right="0" w:righ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rPr>
        <w:t>按时按质完成第二轮中央生态环境保护督察反馈我市排污许可发证质量不高交办问题的整改任务</w:t>
      </w:r>
      <w:r>
        <w:rPr>
          <w:rFonts w:hint="eastAsia" w:ascii="仿宋" w:hAnsi="仿宋" w:eastAsia="仿宋" w:cs="仿宋"/>
          <w:sz w:val="32"/>
          <w:szCs w:val="32"/>
          <w:lang w:val="en-US" w:eastAsia="zh-CN"/>
        </w:rPr>
        <w:t>，完成了中央环保督察反馈问题的销案100%。</w:t>
      </w:r>
    </w:p>
    <w:p>
      <w:pPr>
        <w:pStyle w:val="10"/>
        <w:widowControl/>
        <w:numPr>
          <w:ilvl w:val="0"/>
          <w:numId w:val="0"/>
        </w:numPr>
        <w:tabs>
          <w:tab w:val="left" w:pos="1164"/>
        </w:tabs>
        <w:spacing w:line="600" w:lineRule="exact"/>
        <w:ind w:right="0" w:rightChars="0"/>
        <w:jc w:val="left"/>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偏离绩效目标的原因和下一步改进措施。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
        </w:rPr>
        <w:t>根据工作运转及年度内专项工作实施情况，采取切实有效的及时纠正绩效偏差，规范财政预算绩效运行，推进项目工作经费统筹使用，</w:t>
      </w:r>
      <w:r>
        <w:rPr>
          <w:rFonts w:hint="eastAsia" w:ascii="Times New Roman" w:hAnsi="Times New Roman" w:eastAsia="仿宋_GB2312" w:cs="Times New Roman"/>
          <w:sz w:val="32"/>
          <w:szCs w:val="32"/>
          <w:lang w:val="en-US" w:eastAsia="zh-CN"/>
        </w:rPr>
        <w:t xml:space="preserve"> 加大核查力度，查漏补缺。</w:t>
      </w:r>
    </w:p>
    <w:p>
      <w:pPr>
        <w:pStyle w:val="10"/>
        <w:widowControl/>
        <w:spacing w:line="600" w:lineRule="exact"/>
        <w:ind w:left="0" w:leftChars="0" w:firstLine="0" w:firstLineChars="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楷体" w:cs="Times New Roman"/>
          <w:kern w:val="2"/>
          <w:sz w:val="30"/>
          <w:szCs w:val="30"/>
          <w:lang w:val="en-US" w:eastAsia="zh-CN" w:bidi="ar"/>
        </w:rPr>
      </w:pPr>
      <w:r>
        <w:rPr>
          <w:rFonts w:hint="eastAsia" w:eastAsia="仿宋_GB2312"/>
          <w:sz w:val="32"/>
          <w:szCs w:val="32"/>
          <w:lang w:val="en-US" w:eastAsia="zh-CN"/>
        </w:rPr>
        <w:t>按要求将本单位绩效自评情况与决算在我单位门户网站上同步公开。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楷体" w:cs="Times New Roman"/>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6"/>
        <w:gridCol w:w="1149"/>
        <w:gridCol w:w="1339"/>
        <w:gridCol w:w="849"/>
        <w:gridCol w:w="1186"/>
        <w:gridCol w:w="1102"/>
        <w:gridCol w:w="769"/>
        <w:gridCol w:w="83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雾炮车维护运营项目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15</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15</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保护大气、抑制工业粉尘、分解空气中的颗粒物、尘埃等，有效缓解雾霾，将漂浮在空气中的污染颗粒物迅速逼降地面，达到清洁净化空气的目的。</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保护大气、抑制工业粉尘、分解空气中的颗粒物、尘埃等，有效缓解雾霾，将漂浮在空气中的污染颗粒物迅速逼降地面，达到清洁净化空气的目的。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雾炮车年运行量，正常天气1天2次</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val="en-US" w:eastAsia="zh-CN"/>
              </w:rPr>
              <w:t>保护大气质量，抑制空气中的颗粒物、尘埃等污染物</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全年内创造清洁、优美的城市环境</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财政预算15万元</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财政年初预算</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w:t>
            </w:r>
            <w:r>
              <w:rPr>
                <w:rFonts w:hint="default" w:ascii="Times New Roman" w:hAnsi="Times New Roman" w:eastAsia="仿宋_GB2312" w:cs="Times New Roman"/>
                <w:kern w:val="0"/>
                <w:sz w:val="21"/>
                <w:szCs w:val="21"/>
                <w:lang w:val="en-US" w:eastAsia="zh-CN" w:bidi="ar"/>
              </w:rPr>
              <w:t>环境质量改善提高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仿宋_GB2312" w:cs="Times New Roman"/>
                <w:kern w:val="0"/>
                <w:szCs w:val="21"/>
                <w:lang w:val="en-US"/>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2、改善居民生活环境</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空气质量得到改善</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改善率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主管部门、社会公众满意度</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满意率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spacing w:line="600" w:lineRule="exact"/>
        <w:ind w:left="0" w:leftChars="0" w:firstLine="0" w:firstLineChars="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20" w:firstLineChars="200"/>
        <w:jc w:val="left"/>
        <w:rPr>
          <w:rFonts w:hint="default" w:ascii="仿宋_GB2312" w:hAnsi="宋体" w:eastAsia="仿宋_GB2312" w:cs="仿宋_GB2312"/>
          <w:i w:val="0"/>
          <w:caps w:val="0"/>
          <w:color w:val="333333"/>
          <w:spacing w:val="0"/>
          <w:kern w:val="0"/>
          <w:sz w:val="31"/>
          <w:szCs w:val="31"/>
          <w:shd w:val="clear" w:color="auto" w:fill="FFFFFF"/>
          <w:lang w:val="en-US" w:eastAsia="zh-CN" w:bidi="ar"/>
        </w:rPr>
      </w:pPr>
      <w:r>
        <w:rPr>
          <w:rFonts w:hint="eastAsia" w:ascii="仿宋_GB2312" w:hAnsi="宋体" w:eastAsia="仿宋_GB2312" w:cs="仿宋_GB2312"/>
          <w:i w:val="0"/>
          <w:caps w:val="0"/>
          <w:color w:val="333333"/>
          <w:spacing w:val="0"/>
          <w:kern w:val="0"/>
          <w:sz w:val="31"/>
          <w:szCs w:val="31"/>
          <w:shd w:val="clear" w:color="auto" w:fill="FFFFFF"/>
          <w:lang w:val="en-US" w:eastAsia="zh-CN" w:bidi="ar"/>
        </w:rPr>
        <w:t>雾炮车维护运营项目申报财政资金15万元,本项目是202</w:t>
      </w:r>
      <w:r>
        <w:rPr>
          <w:rFonts w:hint="eastAsia" w:ascii="仿宋_GB2312" w:eastAsia="仿宋_GB2312" w:cs="仿宋_GB2312"/>
          <w:i w:val="0"/>
          <w:caps w:val="0"/>
          <w:color w:val="333333"/>
          <w:spacing w:val="0"/>
          <w:kern w:val="0"/>
          <w:sz w:val="31"/>
          <w:szCs w:val="31"/>
          <w:shd w:val="clear" w:color="auto" w:fill="FFFFFF"/>
          <w:lang w:val="en-US" w:eastAsia="zh-CN" w:bidi="ar"/>
        </w:rPr>
        <w:t>3</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年1月1日至202</w:t>
      </w:r>
      <w:r>
        <w:rPr>
          <w:rFonts w:hint="eastAsia" w:ascii="仿宋_GB2312" w:eastAsia="仿宋_GB2312" w:cs="仿宋_GB2312"/>
          <w:i w:val="0"/>
          <w:caps w:val="0"/>
          <w:color w:val="333333"/>
          <w:spacing w:val="0"/>
          <w:kern w:val="0"/>
          <w:sz w:val="31"/>
          <w:szCs w:val="31"/>
          <w:shd w:val="clear" w:color="auto" w:fill="FFFFFF"/>
          <w:lang w:val="en-US" w:eastAsia="zh-CN" w:bidi="ar"/>
        </w:rPr>
        <w:t>3</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年12月31日由财政局按照财政预算审批程序拨付水降尘等环保支出费，承担城区主次干道洒降尘工作。202</w:t>
      </w:r>
      <w:r>
        <w:rPr>
          <w:rFonts w:hint="eastAsia" w:ascii="仿宋_GB2312" w:eastAsia="仿宋_GB2312" w:cs="仿宋_GB2312"/>
          <w:i w:val="0"/>
          <w:caps w:val="0"/>
          <w:color w:val="333333"/>
          <w:spacing w:val="0"/>
          <w:kern w:val="0"/>
          <w:sz w:val="31"/>
          <w:szCs w:val="31"/>
          <w:shd w:val="clear" w:color="auto" w:fill="FFFFFF"/>
          <w:lang w:val="en-US" w:eastAsia="zh-CN" w:bidi="ar"/>
        </w:rPr>
        <w:t>3</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降尘等环保支出费项目15万元已经全部使用，达到100%。创造优美的市容环境，得到市民的认可。</w:t>
      </w:r>
    </w:p>
    <w:p>
      <w:pPr>
        <w:pStyle w:val="10"/>
        <w:widowControl/>
        <w:spacing w:line="600" w:lineRule="exact"/>
        <w:ind w:left="0" w:leftChars="0" w:firstLine="0" w:firstLineChars="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spacing w:line="600" w:lineRule="exact"/>
        <w:ind w:left="0" w:leftChars="0" w:firstLine="304" w:firstLineChars="1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3"/>
        <w:spacing w:line="600" w:lineRule="exact"/>
        <w:ind w:firstLine="576" w:firstLineChars="200"/>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pStyle w:val="3"/>
        <w:spacing w:line="600" w:lineRule="exact"/>
        <w:ind w:firstLine="608" w:firstLineChars="200"/>
        <w:rPr>
          <w:rFonts w:hint="eastAsia"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sz w:val="32"/>
          <w:szCs w:val="32"/>
          <w:lang w:val="en-US" w:eastAsia="zh-CN"/>
        </w:rPr>
        <w:t>2023年雾炮车维护运营资金15万元已到位。</w:t>
      </w:r>
    </w:p>
    <w:p>
      <w:pPr>
        <w:pStyle w:val="10"/>
        <w:widowControl/>
        <w:numPr>
          <w:ilvl w:val="0"/>
          <w:numId w:val="0"/>
        </w:numPr>
        <w:tabs>
          <w:tab w:val="left" w:pos="1080"/>
        </w:tabs>
        <w:spacing w:line="600" w:lineRule="exact"/>
        <w:ind w:right="0" w:rightChars="0" w:firstLine="576" w:firstLineChars="2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10"/>
        <w:widowControl/>
        <w:numPr>
          <w:ilvl w:val="0"/>
          <w:numId w:val="0"/>
        </w:numPr>
        <w:tabs>
          <w:tab w:val="left" w:pos="1080"/>
        </w:tabs>
        <w:spacing w:line="600" w:lineRule="exact"/>
        <w:ind w:left="0" w:leftChars="0" w:right="0" w:rightChars="0" w:firstLine="778" w:firstLineChars="251"/>
        <w:jc w:val="left"/>
        <w:rPr>
          <w:rFonts w:hint="default" w:ascii="Times New Roman" w:hAnsi="Times New Roman" w:eastAsia="仿宋_GB2312" w:cs="Times New Roman"/>
          <w:sz w:val="32"/>
          <w:szCs w:val="32"/>
          <w:lang w:val="en-US"/>
        </w:rPr>
      </w:pPr>
      <w:r>
        <w:rPr>
          <w:rFonts w:hint="eastAsia" w:ascii="仿宋_GB2312" w:hAnsi="宋体" w:eastAsia="仿宋_GB2312" w:cs="仿宋_GB2312"/>
          <w:i w:val="0"/>
          <w:caps w:val="0"/>
          <w:color w:val="333333"/>
          <w:spacing w:val="0"/>
          <w:kern w:val="0"/>
          <w:sz w:val="31"/>
          <w:szCs w:val="31"/>
          <w:shd w:val="clear" w:color="auto" w:fill="FFFFFF"/>
          <w:lang w:val="en-US" w:eastAsia="zh-CN" w:bidi="ar"/>
        </w:rPr>
        <w:t>项目建设资金统一管理，主管部门定期对项目进展情况进行调度、汇总，资金使用合规，项目支出基本与项目预算、合同等相符，财务监控较有效</w:t>
      </w:r>
    </w:p>
    <w:p>
      <w:pPr>
        <w:pStyle w:val="3"/>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3"/>
        <w:numPr>
          <w:ilvl w:val="0"/>
          <w:numId w:val="0"/>
        </w:numPr>
        <w:spacing w:line="600" w:lineRule="exact"/>
        <w:ind w:left="0" w:leftChars="0" w:right="0" w:rightChars="0" w:firstLine="640" w:firstLineChars="200"/>
        <w:rPr>
          <w:rFonts w:hint="eastAsia" w:ascii="仿宋_GB2312" w:hAnsi="宋体" w:eastAsia="仿宋_GB2312" w:cs="仿宋_GB2312"/>
          <w:i w:val="0"/>
          <w:caps w:val="0"/>
          <w:color w:val="333333"/>
          <w:spacing w:val="0"/>
          <w:kern w:val="0"/>
          <w:sz w:val="31"/>
          <w:szCs w:val="31"/>
          <w:shd w:val="clear" w:color="auto" w:fill="FFFFFF"/>
          <w:lang w:val="en-US" w:eastAsia="zh-CN" w:bidi="ar"/>
        </w:rPr>
      </w:pPr>
      <w:r>
        <w:rPr>
          <w:rFonts w:hint="eastAsia" w:ascii="Times New Roman" w:hAnsi="Times New Roman" w:eastAsia="仿宋_GB2312" w:cs="Times New Roman"/>
          <w:sz w:val="32"/>
          <w:szCs w:val="32"/>
        </w:rPr>
        <w:t>（</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1）严格执行专项资金管理制度，实行专款专用，不得以任何理由按部门切块或挪作它用。</w:t>
      </w:r>
    </w:p>
    <w:p>
      <w:pPr>
        <w:pStyle w:val="3"/>
        <w:spacing w:line="600" w:lineRule="exact"/>
        <w:ind w:left="101" w:leftChars="48" w:firstLine="536" w:firstLineChars="173"/>
        <w:rPr>
          <w:rFonts w:hint="eastAsia" w:ascii="仿宋_GB2312" w:hAnsi="宋体" w:eastAsia="仿宋_GB2312" w:cs="仿宋_GB2312"/>
          <w:i w:val="0"/>
          <w:caps w:val="0"/>
          <w:color w:val="333333"/>
          <w:spacing w:val="0"/>
          <w:kern w:val="0"/>
          <w:sz w:val="31"/>
          <w:szCs w:val="31"/>
          <w:shd w:val="clear" w:color="auto" w:fill="FFFFFF"/>
          <w:lang w:val="en-US" w:eastAsia="zh-CN" w:bidi="ar"/>
        </w:rPr>
      </w:pPr>
      <w:r>
        <w:rPr>
          <w:rFonts w:hint="eastAsia" w:ascii="仿宋_GB2312" w:hAnsi="宋体" w:eastAsia="仿宋_GB2312" w:cs="仿宋_GB2312"/>
          <w:i w:val="0"/>
          <w:caps w:val="0"/>
          <w:color w:val="333333"/>
          <w:spacing w:val="0"/>
          <w:kern w:val="0"/>
          <w:sz w:val="31"/>
          <w:szCs w:val="31"/>
          <w:shd w:val="clear" w:color="auto" w:fill="FFFFFF"/>
          <w:lang w:val="en-US" w:eastAsia="zh-CN" w:bidi="ar"/>
        </w:rPr>
        <w:t>（2）资金使用情况财政、审计部门全程跟踪检查。</w:t>
      </w:r>
    </w:p>
    <w:p>
      <w:pPr>
        <w:pStyle w:val="3"/>
        <w:widowControl/>
        <w:spacing w:line="600" w:lineRule="exact"/>
        <w:ind w:firstLine="304" w:firstLineChars="1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0"/>
        <w:widowControl/>
        <w:numPr>
          <w:ilvl w:val="0"/>
          <w:numId w:val="0"/>
        </w:numPr>
        <w:tabs>
          <w:tab w:val="left" w:pos="1085"/>
        </w:tabs>
        <w:spacing w:line="600" w:lineRule="exact"/>
        <w:ind w:left="757"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产出指标完成情况分析。</w:t>
      </w:r>
    </w:p>
    <w:p>
      <w:pPr>
        <w:pStyle w:val="3"/>
        <w:widowControl/>
        <w:spacing w:line="600" w:lineRule="exact"/>
        <w:ind w:left="744"/>
        <w:rPr>
          <w:rFonts w:hint="default" w:ascii="Times New Roman" w:hAnsi="Times New Roman" w:eastAsia="仿宋_GB2312" w:cs="Times New Roman"/>
          <w:w w:val="95"/>
          <w:sz w:val="32"/>
          <w:szCs w:val="32"/>
          <w:lang w:eastAsia="zh-CN"/>
        </w:rPr>
      </w:pPr>
      <w:r>
        <w:rPr>
          <w:rFonts w:hint="default" w:ascii="Times New Roman" w:hAnsi="Times New Roman" w:eastAsia="仿宋_GB2312" w:cs="Times New Roman"/>
          <w:w w:val="95"/>
          <w:sz w:val="32"/>
          <w:szCs w:val="32"/>
          <w:lang w:eastAsia="zh-CN"/>
        </w:rPr>
        <w:t>包括产出数量、质量、时效、以及成本指标完成情况。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left"/>
        <w:rPr>
          <w:rFonts w:hint="default" w:ascii="仿宋_GB2312" w:eastAsia="仿宋_GB2312" w:cs="仿宋_GB2312"/>
          <w:i w:val="0"/>
          <w:caps w:val="0"/>
          <w:color w:val="333333"/>
          <w:spacing w:val="0"/>
          <w:kern w:val="0"/>
          <w:sz w:val="31"/>
          <w:szCs w:val="31"/>
          <w:shd w:val="clear" w:color="auto" w:fill="FFFFFF"/>
          <w:lang w:val="en-US" w:eastAsia="zh-CN" w:bidi="ar"/>
        </w:rPr>
      </w:pPr>
      <w:r>
        <w:rPr>
          <w:rFonts w:hint="eastAsia" w:ascii="仿宋_GB2312" w:hAnsi="宋体" w:eastAsia="仿宋_GB2312" w:cs="仿宋_GB2312"/>
          <w:i w:val="0"/>
          <w:caps w:val="0"/>
          <w:color w:val="333333"/>
          <w:spacing w:val="0"/>
          <w:kern w:val="0"/>
          <w:sz w:val="31"/>
          <w:szCs w:val="31"/>
          <w:shd w:val="clear" w:color="auto" w:fill="FFFFFF"/>
          <w:lang w:val="en-US" w:eastAsia="zh-CN" w:bidi="ar"/>
        </w:rPr>
        <w:t>数量指标：</w:t>
      </w:r>
      <w:r>
        <w:rPr>
          <w:rFonts w:hint="eastAsia" w:ascii="仿宋_GB2312" w:eastAsia="仿宋_GB2312" w:cs="仿宋_GB2312"/>
          <w:i w:val="0"/>
          <w:caps w:val="0"/>
          <w:color w:val="333333"/>
          <w:spacing w:val="0"/>
          <w:kern w:val="0"/>
          <w:sz w:val="31"/>
          <w:szCs w:val="31"/>
          <w:shd w:val="clear" w:color="auto" w:fill="FFFFFF"/>
          <w:lang w:val="en-US" w:eastAsia="zh-CN" w:bidi="ar"/>
        </w:rPr>
        <w:t>雾炮车年运行量，正常天气1天2次100%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left"/>
        <w:rPr>
          <w:rFonts w:hint="default" w:ascii="仿宋_GB2312" w:eastAsia="仿宋_GB2312" w:cs="仿宋_GB2312"/>
          <w:i w:val="0"/>
          <w:caps w:val="0"/>
          <w:color w:val="333333"/>
          <w:spacing w:val="0"/>
          <w:kern w:val="0"/>
          <w:sz w:val="31"/>
          <w:szCs w:val="31"/>
          <w:shd w:val="clear" w:color="auto" w:fill="FFFFFF"/>
          <w:lang w:val="en-US" w:eastAsia="zh-CN" w:bidi="ar"/>
        </w:rPr>
      </w:pPr>
      <w:r>
        <w:rPr>
          <w:rFonts w:hint="eastAsia" w:ascii="仿宋_GB2312" w:eastAsia="仿宋_GB2312" w:cs="仿宋_GB2312"/>
          <w:i w:val="0"/>
          <w:caps w:val="0"/>
          <w:color w:val="333333"/>
          <w:spacing w:val="0"/>
          <w:kern w:val="0"/>
          <w:sz w:val="31"/>
          <w:szCs w:val="31"/>
          <w:shd w:val="clear" w:color="auto" w:fill="FFFFFF"/>
          <w:lang w:val="en-US" w:eastAsia="zh-CN" w:bidi="ar"/>
        </w:rPr>
        <w:t>质量指标：保护大气质量，抑制空气中的颗粒物、尘埃等污染物100%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left"/>
        <w:rPr>
          <w:rFonts w:hint="default" w:ascii="仿宋_GB2312" w:hAnsi="宋体" w:eastAsia="仿宋_GB2312" w:cs="仿宋_GB2312"/>
          <w:i w:val="0"/>
          <w:caps w:val="0"/>
          <w:color w:val="333333"/>
          <w:spacing w:val="0"/>
          <w:kern w:val="0"/>
          <w:sz w:val="31"/>
          <w:szCs w:val="31"/>
          <w:shd w:val="clear" w:color="auto" w:fill="FFFFFF"/>
          <w:lang w:val="en-US" w:eastAsia="zh-CN" w:bidi="ar"/>
        </w:rPr>
      </w:pPr>
      <w:r>
        <w:rPr>
          <w:rFonts w:hint="default" w:ascii="仿宋_GB2312" w:hAnsi="宋体" w:eastAsia="仿宋_GB2312" w:cs="仿宋_GB2312"/>
          <w:i w:val="0"/>
          <w:caps w:val="0"/>
          <w:color w:val="333333"/>
          <w:spacing w:val="0"/>
          <w:kern w:val="0"/>
          <w:sz w:val="31"/>
          <w:szCs w:val="31"/>
          <w:shd w:val="clear" w:color="auto" w:fill="FFFFFF"/>
          <w:lang w:val="en-US" w:eastAsia="zh-CN" w:bidi="ar"/>
        </w:rPr>
        <w:t>时效</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指标：</w:t>
      </w:r>
      <w:r>
        <w:rPr>
          <w:rFonts w:hint="eastAsia" w:ascii="仿宋_GB2312" w:eastAsia="仿宋_GB2312" w:cs="仿宋_GB2312"/>
          <w:i w:val="0"/>
          <w:caps w:val="0"/>
          <w:color w:val="333333"/>
          <w:spacing w:val="0"/>
          <w:kern w:val="0"/>
          <w:sz w:val="31"/>
          <w:szCs w:val="31"/>
          <w:shd w:val="clear" w:color="auto" w:fill="FFFFFF"/>
          <w:lang w:val="en-US" w:eastAsia="zh-CN" w:bidi="ar"/>
        </w:rPr>
        <w:t>全年内</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创造清洁、优美的城市环境</w:t>
      </w:r>
      <w:r>
        <w:rPr>
          <w:rFonts w:hint="eastAsia" w:ascii="仿宋_GB2312" w:eastAsia="仿宋_GB2312" w:cs="仿宋_GB2312"/>
          <w:i w:val="0"/>
          <w:caps w:val="0"/>
          <w:color w:val="333333"/>
          <w:spacing w:val="0"/>
          <w:kern w:val="0"/>
          <w:sz w:val="31"/>
          <w:szCs w:val="31"/>
          <w:shd w:val="clear" w:color="auto" w:fill="FFFFFF"/>
          <w:lang w:val="en-US" w:eastAsia="zh-CN" w:bidi="ar"/>
        </w:rPr>
        <w:t>100%</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left"/>
        <w:rPr>
          <w:rFonts w:hint="default" w:ascii="仿宋_GB2312" w:hAnsi="宋体" w:eastAsia="仿宋_GB2312" w:cs="仿宋_GB2312"/>
          <w:i w:val="0"/>
          <w:caps w:val="0"/>
          <w:color w:val="333333"/>
          <w:spacing w:val="0"/>
          <w:kern w:val="0"/>
          <w:sz w:val="31"/>
          <w:szCs w:val="31"/>
          <w:shd w:val="clear" w:color="auto" w:fill="FFFFFF"/>
          <w:lang w:val="en-US" w:eastAsia="zh-CN" w:bidi="ar"/>
        </w:rPr>
      </w:pPr>
      <w:r>
        <w:rPr>
          <w:rFonts w:hint="eastAsia" w:ascii="仿宋_GB2312" w:hAnsi="宋体" w:eastAsia="仿宋_GB2312" w:cs="仿宋_GB2312"/>
          <w:i w:val="0"/>
          <w:caps w:val="0"/>
          <w:color w:val="333333"/>
          <w:spacing w:val="0"/>
          <w:kern w:val="0"/>
          <w:sz w:val="31"/>
          <w:szCs w:val="31"/>
          <w:shd w:val="clear" w:color="auto" w:fill="FFFFFF"/>
          <w:lang w:val="en-US" w:eastAsia="zh-CN" w:bidi="ar"/>
        </w:rPr>
        <w:t>成本指标：</w:t>
      </w:r>
      <w:r>
        <w:rPr>
          <w:rFonts w:hint="eastAsia" w:ascii="仿宋_GB2312" w:eastAsia="仿宋_GB2312" w:cs="仿宋_GB2312"/>
          <w:i w:val="0"/>
          <w:caps w:val="0"/>
          <w:color w:val="333333"/>
          <w:spacing w:val="0"/>
          <w:kern w:val="0"/>
          <w:sz w:val="31"/>
          <w:szCs w:val="31"/>
          <w:shd w:val="clear" w:color="auto" w:fill="FFFFFF"/>
          <w:lang w:val="en-US" w:eastAsia="zh-CN" w:bidi="ar"/>
        </w:rPr>
        <w:t>财政预算</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15万元</w:t>
      </w:r>
      <w:r>
        <w:rPr>
          <w:rFonts w:hint="eastAsia" w:ascii="仿宋_GB2312" w:eastAsia="仿宋_GB2312" w:cs="仿宋_GB2312"/>
          <w:i w:val="0"/>
          <w:caps w:val="0"/>
          <w:color w:val="333333"/>
          <w:spacing w:val="0"/>
          <w:kern w:val="0"/>
          <w:sz w:val="31"/>
          <w:szCs w:val="31"/>
          <w:shd w:val="clear" w:color="auto" w:fill="FFFFFF"/>
          <w:lang w:val="en-US" w:eastAsia="zh-CN" w:bidi="ar"/>
        </w:rPr>
        <w:t>100%</w:t>
      </w:r>
    </w:p>
    <w:p>
      <w:pPr>
        <w:pStyle w:val="10"/>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效益指标完成情况分析。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319" w:leftChars="152" w:right="0" w:firstLine="576"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w w:val="90"/>
          <w:sz w:val="32"/>
          <w:szCs w:val="32"/>
          <w:lang w:eastAsia="zh-CN"/>
        </w:rPr>
        <w:t xml:space="preserve">包括扶贫项目所产生的经济效益、社会效益、生态效益、 </w:t>
      </w:r>
      <w:r>
        <w:rPr>
          <w:rFonts w:hint="default" w:ascii="Times New Roman" w:hAnsi="Times New Roman" w:eastAsia="仿宋_GB2312" w:cs="Times New Roman"/>
          <w:sz w:val="32"/>
          <w:szCs w:val="32"/>
          <w:lang w:eastAsia="zh-CN"/>
        </w:rPr>
        <w:t>可持续影响等。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309" w:leftChars="147" w:right="0" w:firstLine="620" w:firstLineChars="200"/>
        <w:jc w:val="left"/>
        <w:rPr>
          <w:rFonts w:hint="default" w:ascii="仿宋_GB2312" w:hAnsi="宋体" w:eastAsia="仿宋_GB2312" w:cs="仿宋_GB2312"/>
          <w:i w:val="0"/>
          <w:caps w:val="0"/>
          <w:color w:val="333333"/>
          <w:spacing w:val="0"/>
          <w:kern w:val="0"/>
          <w:sz w:val="31"/>
          <w:szCs w:val="31"/>
          <w:shd w:val="clear" w:color="auto" w:fill="FFFFFF"/>
          <w:lang w:val="en-US" w:eastAsia="zh-CN" w:bidi="ar"/>
        </w:rPr>
      </w:pPr>
      <w:r>
        <w:rPr>
          <w:rFonts w:hint="eastAsia" w:ascii="仿宋_GB2312" w:hAnsi="宋体" w:eastAsia="仿宋_GB2312" w:cs="仿宋_GB2312"/>
          <w:i w:val="0"/>
          <w:caps w:val="0"/>
          <w:color w:val="333333"/>
          <w:spacing w:val="0"/>
          <w:kern w:val="0"/>
          <w:sz w:val="31"/>
          <w:szCs w:val="31"/>
          <w:shd w:val="clear" w:color="auto" w:fill="FFFFFF"/>
          <w:lang w:val="en-US" w:eastAsia="zh-CN" w:bidi="ar"/>
        </w:rPr>
        <w:t>2022降尘等环保支出费项目15万元已经全部使用，达到100%。创造优美的市容环境，得到市民的认可。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left"/>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经济效益</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指标：</w:t>
      </w:r>
      <w:r>
        <w:rPr>
          <w:rFonts w:hint="eastAsia" w:ascii="仿宋_GB2312" w:eastAsia="仿宋_GB2312" w:cs="仿宋_GB2312"/>
          <w:i w:val="0"/>
          <w:caps w:val="0"/>
          <w:color w:val="333333"/>
          <w:spacing w:val="0"/>
          <w:kern w:val="0"/>
          <w:sz w:val="31"/>
          <w:szCs w:val="31"/>
          <w:shd w:val="clear" w:color="auto" w:fill="FFFFFF"/>
          <w:lang w:val="en-US" w:eastAsia="zh-CN" w:bidi="ar"/>
        </w:rPr>
        <w:t>无</w:t>
      </w:r>
      <w:r>
        <w:rPr>
          <w:rFonts w:hint="default" w:ascii="Times New Roman" w:hAnsi="Times New Roman" w:eastAsia="仿宋_GB2312" w:cs="Times New Roman"/>
          <w:w w:val="90"/>
          <w:sz w:val="32"/>
          <w:szCs w:val="32"/>
          <w:lang w:eastAsia="zh-CN"/>
        </w:rPr>
        <w:t>经济效益</w:t>
      </w:r>
      <w:r>
        <w:rPr>
          <w:rFonts w:hint="eastAsia" w:ascii="Times New Roman" w:hAnsi="Times New Roman" w:eastAsia="仿宋_GB2312" w:cs="Times New Roman"/>
          <w:w w:val="90"/>
          <w:sz w:val="32"/>
          <w:szCs w:val="32"/>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left"/>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社会效益</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指标：</w:t>
      </w:r>
      <w:r>
        <w:rPr>
          <w:rFonts w:hint="eastAsia" w:ascii="仿宋_GB2312" w:eastAsia="仿宋_GB2312" w:cs="仿宋_GB2312"/>
          <w:i w:val="0"/>
          <w:caps w:val="0"/>
          <w:color w:val="333333"/>
          <w:spacing w:val="0"/>
          <w:kern w:val="0"/>
          <w:sz w:val="31"/>
          <w:szCs w:val="31"/>
          <w:shd w:val="clear" w:color="auto" w:fill="FFFFFF"/>
          <w:lang w:val="en-US" w:eastAsia="zh-CN" w:bidi="ar"/>
        </w:rPr>
        <w:t>无</w:t>
      </w:r>
      <w:r>
        <w:rPr>
          <w:rFonts w:hint="default" w:ascii="Times New Roman" w:hAnsi="Times New Roman" w:eastAsia="仿宋_GB2312" w:cs="Times New Roman"/>
          <w:w w:val="90"/>
          <w:sz w:val="32"/>
          <w:szCs w:val="32"/>
          <w:lang w:eastAsia="zh-CN"/>
        </w:rPr>
        <w:t>社会效益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left"/>
        <w:rPr>
          <w:rFonts w:hint="eastAsia"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eastAsia="zh-CN"/>
        </w:rPr>
        <w:t>生态效益</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指标：</w:t>
      </w: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val="en-US" w:eastAsia="zh-CN"/>
        </w:rPr>
        <w:t>环境质量改善提高</w:t>
      </w:r>
      <w:r>
        <w:rPr>
          <w:rFonts w:hint="eastAsia" w:ascii="Times New Roman" w:hAnsi="Times New Roman" w:eastAsia="仿宋_GB2312" w:cs="Times New Roman"/>
          <w:w w:val="90"/>
          <w:sz w:val="32"/>
          <w:szCs w:val="32"/>
          <w:lang w:val="en-US" w:eastAsia="zh-CN"/>
        </w:rPr>
        <w:t>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2592" w:firstLineChars="900"/>
        <w:jc w:val="left"/>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2、改善居民生活环境</w:t>
      </w:r>
      <w:r>
        <w:rPr>
          <w:rFonts w:hint="eastAsia" w:ascii="Times New Roman" w:hAnsi="Times New Roman" w:eastAsia="仿宋_GB2312" w:cs="Times New Roman"/>
          <w:w w:val="90"/>
          <w:sz w:val="32"/>
          <w:szCs w:val="32"/>
          <w:lang w:val="en-US" w:eastAsia="zh-CN"/>
        </w:rPr>
        <w:t>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left"/>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eastAsia="zh-CN"/>
        </w:rPr>
        <w:t>可持续影响</w:t>
      </w:r>
      <w:r>
        <w:rPr>
          <w:rFonts w:hint="eastAsia" w:ascii="Times New Roman" w:hAnsi="Times New Roman" w:eastAsia="仿宋_GB2312" w:cs="Times New Roman"/>
          <w:w w:val="90"/>
          <w:sz w:val="32"/>
          <w:szCs w:val="32"/>
          <w:lang w:val="en-US" w:eastAsia="zh-CN"/>
        </w:rPr>
        <w:t>指标：空气质量得到改善100%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6.</w:t>
      </w:r>
      <w:r>
        <w:rPr>
          <w:rFonts w:hint="default" w:ascii="Times New Roman" w:hAnsi="Times New Roman" w:eastAsia="仿宋_GB2312" w:cs="Times New Roman"/>
          <w:w w:val="90"/>
          <w:sz w:val="32"/>
          <w:szCs w:val="32"/>
          <w:lang w:eastAsia="zh-CN"/>
        </w:rPr>
        <w:t>满意度指标完成情况分析。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576" w:firstLineChars="200"/>
        <w:jc w:val="left"/>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主管部门、社会公众满意度100%</w:t>
      </w:r>
    </w:p>
    <w:p>
      <w:pPr>
        <w:pStyle w:val="10"/>
        <w:widowControl/>
        <w:numPr>
          <w:ilvl w:val="0"/>
          <w:numId w:val="0"/>
        </w:numPr>
        <w:spacing w:line="600" w:lineRule="exact"/>
        <w:ind w:leftChars="200" w:right="0" w:rightChars="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偏离绩效目标的原因和下一步改进措施。</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420" w:leftChars="0" w:right="0" w:rightChars="0" w:firstLine="620" w:firstLineChars="200"/>
        <w:jc w:val="left"/>
        <w:rPr>
          <w:rFonts w:hint="default" w:ascii="仿宋_GB2312" w:hAnsi="宋体" w:eastAsia="仿宋_GB2312" w:cs="仿宋_GB2312"/>
          <w:i w:val="0"/>
          <w:caps w:val="0"/>
          <w:color w:val="333333"/>
          <w:spacing w:val="0"/>
          <w:kern w:val="0"/>
          <w:sz w:val="31"/>
          <w:szCs w:val="31"/>
          <w:shd w:val="clear" w:color="auto" w:fill="FFFFFF"/>
          <w:lang w:val="en-US" w:eastAsia="zh-CN" w:bidi="ar"/>
        </w:rPr>
      </w:pPr>
      <w:r>
        <w:rPr>
          <w:rFonts w:hint="eastAsia" w:ascii="仿宋_GB2312" w:hAnsi="宋体" w:eastAsia="仿宋_GB2312" w:cs="仿宋_GB2312"/>
          <w:i w:val="0"/>
          <w:caps w:val="0"/>
          <w:color w:val="333333"/>
          <w:spacing w:val="0"/>
          <w:kern w:val="0"/>
          <w:sz w:val="31"/>
          <w:szCs w:val="31"/>
          <w:shd w:val="clear" w:color="auto" w:fill="FFFFFF"/>
          <w:lang w:val="en-US" w:eastAsia="zh-CN" w:bidi="ar"/>
        </w:rPr>
        <w:t>通过202</w:t>
      </w:r>
      <w:r>
        <w:rPr>
          <w:rFonts w:hint="eastAsia" w:ascii="仿宋_GB2312" w:eastAsia="仿宋_GB2312" w:cs="仿宋_GB2312"/>
          <w:i w:val="0"/>
          <w:caps w:val="0"/>
          <w:color w:val="333333"/>
          <w:spacing w:val="0"/>
          <w:kern w:val="0"/>
          <w:sz w:val="31"/>
          <w:szCs w:val="31"/>
          <w:shd w:val="clear" w:color="auto" w:fill="FFFFFF"/>
          <w:lang w:val="en-US" w:eastAsia="zh-CN" w:bidi="ar"/>
        </w:rPr>
        <w:t>3</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年实际工作运行，降尘等环保支出费支出投入不足的现状，距离区委区政府和广大市民的期盼还有一定的差距。建议区政府、区财政批复2023年财政预算时，适当增加雾炮车等环保支出费项目支出，全面提高市民满意度和创造清洁、优美的城市环境。</w:t>
      </w:r>
    </w:p>
    <w:p>
      <w:pPr>
        <w:pStyle w:val="10"/>
        <w:widowControl/>
        <w:spacing w:line="600" w:lineRule="exact"/>
        <w:ind w:left="0" w:leftChars="0" w:firstLine="320" w:firstLineChars="1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p>
    <w:p>
      <w:pPr>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楷体" w:cs="Times New Roman"/>
          <w:kern w:val="2"/>
          <w:sz w:val="30"/>
          <w:szCs w:val="30"/>
          <w:lang w:val="en-US" w:eastAsia="zh-CN" w:bidi="ar"/>
        </w:rPr>
      </w:pPr>
      <w:r>
        <w:rPr>
          <w:rFonts w:hint="eastAsia" w:eastAsia="仿宋_GB2312"/>
          <w:sz w:val="32"/>
          <w:szCs w:val="32"/>
          <w:lang w:val="en-US" w:eastAsia="zh-CN"/>
        </w:rPr>
        <w:t>按要求将本单位绩效自评情况与决算在我单位门户网站上同步公开。</w:t>
      </w:r>
    </w:p>
    <w:p>
      <w:pPr>
        <w:pStyle w:val="10"/>
        <w:widowControl/>
        <w:spacing w:line="600" w:lineRule="exact"/>
        <w:ind w:left="0" w:leftChars="0" w:firstLine="0" w:firstLineChars="0"/>
        <w:rPr>
          <w:rFonts w:hint="default" w:ascii="Times New Roman" w:hAnsi="Times New Roman" w:eastAsia="方正黑体_GBK" w:cs="Times New Roman"/>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6"/>
        <w:gridCol w:w="1149"/>
        <w:gridCol w:w="1339"/>
        <w:gridCol w:w="849"/>
        <w:gridCol w:w="1186"/>
        <w:gridCol w:w="1102"/>
        <w:gridCol w:w="769"/>
        <w:gridCol w:w="83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生环委办运转工作</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30</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保障环境</w:t>
            </w:r>
            <w:r>
              <w:rPr>
                <w:rFonts w:hint="default" w:ascii="Times New Roman" w:hAnsi="Times New Roman" w:eastAsia="仿宋_GB2312" w:cs="Times New Roman"/>
                <w:kern w:val="0"/>
                <w:sz w:val="21"/>
                <w:szCs w:val="21"/>
                <w:lang w:val="en-US" w:eastAsia="zh-CN" w:bidi="ar"/>
              </w:rPr>
              <w:t>治理和减少环境污染</w:t>
            </w:r>
            <w:r>
              <w:rPr>
                <w:rFonts w:hint="eastAsia" w:ascii="Times New Roman" w:hAnsi="Times New Roman" w:eastAsia="仿宋_GB2312" w:cs="Times New Roman"/>
                <w:kern w:val="0"/>
                <w:sz w:val="21"/>
                <w:szCs w:val="21"/>
                <w:lang w:val="en-US" w:eastAsia="zh-CN" w:bidi="ar"/>
              </w:rPr>
              <w:t>的行政运行</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有效保障全年环境治理工作及三保、执法、行政运行工作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生态环境治理能力建设保障行政运行</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保护环境，治理环境污染</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合格率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一年内完成各项环境治理考核工作</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财政预算安排30万元</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财政年初预算</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各类年度市优秀环评文件、优秀环评审批文件、优秀环评档案获奖率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完成率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20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19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治理和退化生态区域的恢复与建设，将取得很大的间接经济效益，减少环境污染带来的损失</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提高率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主管部门、群众满意度</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满意率</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65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98</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spacing w:line="600" w:lineRule="exact"/>
        <w:ind w:left="0" w:leftChars="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13"/>
        <w:tabs>
          <w:tab w:val="left" w:pos="840"/>
        </w:tabs>
        <w:spacing w:line="600" w:lineRule="exact"/>
        <w:ind w:left="655" w:leftChars="312" w:firstLine="527" w:firstLineChars="183"/>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按照2023年其他污染防治行政运行专项预算指标30万元，有效保障2023年环境治理工作及民生、执法、考核等行政运行工作。</w:t>
      </w:r>
    </w:p>
    <w:p>
      <w:pPr>
        <w:pStyle w:val="10"/>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widowControl/>
        <w:numPr>
          <w:ilvl w:val="0"/>
          <w:numId w:val="0"/>
        </w:numPr>
        <w:tabs>
          <w:tab w:val="left" w:pos="1080"/>
        </w:tabs>
        <w:spacing w:line="600" w:lineRule="exact"/>
        <w:ind w:right="0" w:rightChars="0" w:firstLine="864" w:firstLineChars="3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pStyle w:val="3"/>
        <w:spacing w:line="600" w:lineRule="exact"/>
        <w:ind w:left="744" w:firstLine="288" w:firstLineChars="100"/>
        <w:rPr>
          <w:rFonts w:hint="eastAsia"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0"/>
          <w:kern w:val="2"/>
          <w:sz w:val="32"/>
          <w:szCs w:val="32"/>
          <w:lang w:val="en-US" w:eastAsia="zh-CN" w:bidi="ar-SA"/>
        </w:rPr>
        <w:t>2023年其他污染防治行政运行专项资金30</w:t>
      </w:r>
      <w:r>
        <w:rPr>
          <w:rFonts w:hint="eastAsia" w:ascii="Times New Roman" w:hAnsi="Times New Roman" w:eastAsia="仿宋_GB2312" w:cs="Times New Roman"/>
          <w:w w:val="95"/>
          <w:sz w:val="32"/>
          <w:szCs w:val="32"/>
          <w:lang w:val="en-US" w:eastAsia="zh-CN"/>
        </w:rPr>
        <w:t>万元已到位。</w:t>
      </w:r>
    </w:p>
    <w:p>
      <w:pPr>
        <w:pStyle w:val="10"/>
        <w:widowControl/>
        <w:numPr>
          <w:ilvl w:val="0"/>
          <w:numId w:val="0"/>
        </w:numPr>
        <w:tabs>
          <w:tab w:val="left" w:pos="1080"/>
        </w:tabs>
        <w:spacing w:line="600" w:lineRule="exact"/>
        <w:ind w:right="0" w:rightChars="0" w:firstLine="864" w:firstLineChars="3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576" w:firstLineChars="200"/>
        <w:jc w:val="left"/>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项目建设资金统一管理，主管部门定期对项目进展情况进行调度、汇总，资金使用合规，项目支出基本与项目预算、合同等相符，财务监控较有效。</w:t>
      </w:r>
    </w:p>
    <w:p>
      <w:pPr>
        <w:pStyle w:val="10"/>
        <w:widowControl/>
        <w:numPr>
          <w:ilvl w:val="0"/>
          <w:numId w:val="0"/>
        </w:numPr>
        <w:tabs>
          <w:tab w:val="left" w:pos="1080"/>
        </w:tabs>
        <w:spacing w:line="600" w:lineRule="exact"/>
        <w:ind w:leftChars="291" w:right="0" w:rightChars="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13"/>
        <w:numPr>
          <w:ilvl w:val="0"/>
          <w:numId w:val="0"/>
        </w:numPr>
        <w:tabs>
          <w:tab w:val="left" w:pos="1085"/>
        </w:tabs>
        <w:spacing w:line="600" w:lineRule="exact"/>
        <w:ind w:left="757" w:leftChars="0"/>
        <w:jc w:val="left"/>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（1）严格执行专项资金管理制度，实行专款专用，不得以任何理由按部门切块或挪作它用。</w:t>
      </w:r>
    </w:p>
    <w:p>
      <w:pPr>
        <w:pStyle w:val="13"/>
        <w:numPr>
          <w:ilvl w:val="0"/>
          <w:numId w:val="0"/>
        </w:numPr>
        <w:tabs>
          <w:tab w:val="left" w:pos="1085"/>
        </w:tabs>
        <w:spacing w:line="600" w:lineRule="exact"/>
        <w:ind w:left="757" w:leftChars="0"/>
        <w:jc w:val="left"/>
        <w:rPr>
          <w:rFonts w:hint="eastAsia" w:ascii="Times New Roman" w:hAnsi="Times New Roman" w:eastAsia="仿宋_GB2312" w:cs="Times New Roman"/>
          <w:sz w:val="32"/>
          <w:szCs w:val="32"/>
        </w:rPr>
      </w:pPr>
      <w:r>
        <w:rPr>
          <w:rFonts w:hint="eastAsia" w:ascii="Times New Roman" w:hAnsi="Times New Roman" w:eastAsia="仿宋_GB2312" w:cs="Times New Roman"/>
          <w:w w:val="90"/>
          <w:kern w:val="2"/>
          <w:sz w:val="32"/>
          <w:szCs w:val="32"/>
          <w:lang w:val="en-US" w:eastAsia="zh-CN" w:bidi="ar"/>
        </w:rPr>
        <w:t>（2）资金使用情况财政、审计部门全程跟踪检查。</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0"/>
        <w:widowControl/>
        <w:numPr>
          <w:ilvl w:val="0"/>
          <w:numId w:val="0"/>
        </w:numPr>
        <w:tabs>
          <w:tab w:val="left" w:pos="1085"/>
        </w:tabs>
        <w:spacing w:line="600" w:lineRule="exact"/>
        <w:ind w:left="757"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产出指标完成情况分析。</w:t>
      </w:r>
    </w:p>
    <w:p>
      <w:pPr>
        <w:pStyle w:val="3"/>
        <w:widowControl/>
        <w:spacing w:line="600" w:lineRule="exact"/>
        <w:ind w:left="744"/>
        <w:rPr>
          <w:rFonts w:hint="default" w:ascii="Times New Roman" w:hAnsi="Times New Roman" w:eastAsia="仿宋_GB2312" w:cs="Times New Roman"/>
          <w:w w:val="95"/>
          <w:sz w:val="32"/>
          <w:szCs w:val="32"/>
          <w:lang w:eastAsia="zh-CN"/>
        </w:rPr>
      </w:pPr>
      <w:r>
        <w:rPr>
          <w:rFonts w:hint="default" w:ascii="Times New Roman" w:hAnsi="Times New Roman" w:eastAsia="仿宋_GB2312" w:cs="Times New Roman"/>
          <w:w w:val="95"/>
          <w:sz w:val="32"/>
          <w:szCs w:val="32"/>
          <w:lang w:eastAsia="zh-CN"/>
        </w:rPr>
        <w:t>包括产出数量、质量、时效、以及成本指标完成情况。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608" w:firstLineChars="200"/>
        <w:jc w:val="left"/>
        <w:rPr>
          <w:rFonts w:hint="default"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数量指标：生态环境治理能力建设保障行政运行100%。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608" w:firstLineChars="200"/>
        <w:jc w:val="left"/>
        <w:rPr>
          <w:rFonts w:hint="default"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质量指标：保护环境，治理环境污染100%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608" w:firstLineChars="200"/>
        <w:jc w:val="left"/>
        <w:rPr>
          <w:rFonts w:hint="default"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成本指标：财政预算安排764.31万元</w:t>
      </w:r>
    </w:p>
    <w:p>
      <w:pPr>
        <w:pStyle w:val="10"/>
        <w:widowControl/>
        <w:numPr>
          <w:ilvl w:val="0"/>
          <w:numId w:val="0"/>
        </w:numPr>
        <w:tabs>
          <w:tab w:val="left" w:pos="1077"/>
        </w:tabs>
        <w:spacing w:line="600" w:lineRule="exact"/>
        <w:ind w:right="0" w:rightChars="0" w:firstLine="608" w:firstLineChars="200"/>
        <w:jc w:val="left"/>
        <w:rPr>
          <w:rFonts w:hint="default" w:ascii="Times New Roman" w:hAnsi="Times New Roman" w:eastAsia="仿宋_GB2312" w:cs="Times New Roman"/>
          <w:w w:val="95"/>
          <w:kern w:val="2"/>
          <w:sz w:val="32"/>
          <w:szCs w:val="32"/>
          <w:lang w:val="en-US" w:eastAsia="zh-CN" w:bidi="ar"/>
        </w:rPr>
      </w:pPr>
      <w:r>
        <w:rPr>
          <w:rFonts w:hint="default" w:ascii="Times New Roman" w:hAnsi="Times New Roman" w:eastAsia="仿宋_GB2312" w:cs="Times New Roman"/>
          <w:w w:val="95"/>
          <w:kern w:val="2"/>
          <w:sz w:val="32"/>
          <w:szCs w:val="32"/>
          <w:lang w:val="en-US" w:eastAsia="zh-CN" w:bidi="ar"/>
        </w:rPr>
        <w:t>时效指标</w:t>
      </w:r>
      <w:r>
        <w:rPr>
          <w:rFonts w:hint="eastAsia" w:ascii="Times New Roman" w:hAnsi="Times New Roman" w:eastAsia="仿宋_GB2312" w:cs="Times New Roman"/>
          <w:w w:val="95"/>
          <w:kern w:val="2"/>
          <w:sz w:val="32"/>
          <w:szCs w:val="32"/>
          <w:lang w:val="en-US" w:eastAsia="zh-CN" w:bidi="ar"/>
        </w:rPr>
        <w:t>：一年内完成各项环境治理考核工作100%</w:t>
      </w:r>
    </w:p>
    <w:p>
      <w:pPr>
        <w:pStyle w:val="10"/>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效益指标完成情况分析。</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firstLine="864" w:firstLineChars="3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w w:val="90"/>
          <w:sz w:val="32"/>
          <w:szCs w:val="32"/>
          <w:lang w:eastAsia="zh-CN"/>
        </w:rPr>
        <w:t xml:space="preserve">包括扶贫项目所产生的经济效益、社会效益、生态效益、 </w:t>
      </w:r>
      <w:r>
        <w:rPr>
          <w:rFonts w:hint="default" w:ascii="Times New Roman" w:hAnsi="Times New Roman" w:eastAsia="仿宋_GB2312" w:cs="Times New Roman"/>
          <w:sz w:val="32"/>
          <w:szCs w:val="32"/>
          <w:lang w:eastAsia="zh-CN"/>
        </w:rPr>
        <w:t>可持续影响等。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864" w:firstLineChars="300"/>
        <w:jc w:val="left"/>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经济效益</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指标：</w:t>
      </w:r>
      <w:r>
        <w:rPr>
          <w:rFonts w:hint="eastAsia" w:ascii="Times New Roman" w:hAnsi="Times New Roman" w:eastAsia="仿宋_GB2312" w:cs="Times New Roman"/>
          <w:w w:val="90"/>
          <w:sz w:val="32"/>
          <w:szCs w:val="32"/>
          <w:lang w:val="en-US" w:eastAsia="zh-CN"/>
        </w:rPr>
        <w:t>无</w:t>
      </w:r>
      <w:r>
        <w:rPr>
          <w:rFonts w:hint="default" w:ascii="Times New Roman" w:hAnsi="Times New Roman" w:eastAsia="仿宋_GB2312" w:cs="Times New Roman"/>
          <w:w w:val="90"/>
          <w:sz w:val="32"/>
          <w:szCs w:val="32"/>
          <w:lang w:eastAsia="zh-CN"/>
        </w:rPr>
        <w:t>经济效益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864" w:firstLineChars="300"/>
        <w:jc w:val="left"/>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eastAsia="zh-CN"/>
        </w:rPr>
        <w:t>社会效益</w:t>
      </w:r>
      <w:r>
        <w:rPr>
          <w:rFonts w:hint="eastAsia" w:ascii="Times New Roman" w:hAnsi="Times New Roman" w:eastAsia="仿宋_GB2312" w:cs="Times New Roman"/>
          <w:w w:val="90"/>
          <w:sz w:val="32"/>
          <w:szCs w:val="32"/>
          <w:lang w:val="en-US" w:eastAsia="zh-CN"/>
        </w:rPr>
        <w:t>指标：荣获2023年度市优秀环评文件、优秀环评审批文件、优秀环评档案三项一等奖100%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864" w:firstLineChars="300"/>
        <w:jc w:val="left"/>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eastAsia="zh-CN"/>
        </w:rPr>
        <w:t>生态效益</w:t>
      </w:r>
      <w:r>
        <w:rPr>
          <w:rFonts w:hint="eastAsia" w:ascii="Times New Roman" w:hAnsi="Times New Roman" w:eastAsia="仿宋_GB2312" w:cs="Times New Roman"/>
          <w:w w:val="90"/>
          <w:sz w:val="32"/>
          <w:szCs w:val="32"/>
          <w:lang w:val="en-US" w:eastAsia="zh-CN"/>
        </w:rPr>
        <w:t>指标：无</w:t>
      </w:r>
      <w:r>
        <w:rPr>
          <w:rFonts w:hint="default" w:ascii="Times New Roman" w:hAnsi="Times New Roman" w:eastAsia="仿宋_GB2312" w:cs="Times New Roman"/>
          <w:w w:val="90"/>
          <w:sz w:val="32"/>
          <w:szCs w:val="32"/>
          <w:lang w:eastAsia="zh-CN"/>
        </w:rPr>
        <w:t>生态效益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864" w:firstLineChars="300"/>
        <w:jc w:val="left"/>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eastAsia="zh-CN"/>
        </w:rPr>
        <w:t>可持续影响</w:t>
      </w:r>
      <w:r>
        <w:rPr>
          <w:rFonts w:hint="eastAsia" w:ascii="Times New Roman" w:hAnsi="Times New Roman" w:eastAsia="仿宋_GB2312" w:cs="Times New Roman"/>
          <w:w w:val="90"/>
          <w:sz w:val="32"/>
          <w:szCs w:val="32"/>
          <w:lang w:val="en-US" w:eastAsia="zh-CN"/>
        </w:rPr>
        <w:t>指标：</w:t>
      </w:r>
      <w:r>
        <w:rPr>
          <w:rFonts w:hint="default" w:ascii="Times New Roman" w:hAnsi="Times New Roman" w:eastAsia="仿宋_GB2312" w:cs="Times New Roman"/>
          <w:w w:val="90"/>
          <w:sz w:val="32"/>
          <w:szCs w:val="32"/>
          <w:lang w:val="en-US" w:eastAsia="zh-CN"/>
        </w:rPr>
        <w:t>治理和退化生态区域的恢复与建设，将取得很大的间接经济效益，减少环境污染带来的损失</w:t>
      </w:r>
      <w:r>
        <w:rPr>
          <w:rFonts w:hint="eastAsia" w:ascii="Times New Roman" w:hAnsi="Times New Roman" w:eastAsia="仿宋_GB2312" w:cs="Times New Roman"/>
          <w:w w:val="90"/>
          <w:sz w:val="32"/>
          <w:szCs w:val="32"/>
          <w:lang w:val="en-US" w:eastAsia="zh-CN"/>
        </w:rPr>
        <w:t>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864" w:firstLineChars="3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6.</w:t>
      </w:r>
      <w:r>
        <w:rPr>
          <w:rFonts w:hint="default" w:ascii="Times New Roman" w:hAnsi="Times New Roman" w:eastAsia="仿宋_GB2312" w:cs="Times New Roman"/>
          <w:w w:val="90"/>
          <w:sz w:val="32"/>
          <w:szCs w:val="32"/>
          <w:lang w:eastAsia="zh-CN"/>
        </w:rPr>
        <w:t>满意度指标完成情况分析。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864" w:firstLineChars="300"/>
        <w:jc w:val="left"/>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2023年主管部门、群众满意度提高100%</w:t>
      </w:r>
    </w:p>
    <w:p>
      <w:pPr>
        <w:pStyle w:val="10"/>
        <w:widowControl/>
        <w:numPr>
          <w:ilvl w:val="0"/>
          <w:numId w:val="0"/>
        </w:numPr>
        <w:spacing w:line="600" w:lineRule="exact"/>
        <w:ind w:leftChars="200" w:right="0" w:rightChars="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偏离绩效目标的原因和下一步改进措施。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
        </w:rPr>
        <w:t>根据工作运转及年度内专项工作实施情况，采取切实有效的及时纠正绩效偏差，规范财政预算绩效运行，推进项目工作经费统筹使用，</w:t>
      </w:r>
      <w:r>
        <w:rPr>
          <w:rFonts w:hint="eastAsia" w:ascii="Times New Roman" w:hAnsi="Times New Roman" w:eastAsia="仿宋_GB2312" w:cs="Times New Roman"/>
          <w:w w:val="90"/>
          <w:sz w:val="32"/>
          <w:szCs w:val="32"/>
          <w:lang w:val="en-US" w:eastAsia="zh-CN"/>
        </w:rPr>
        <w:t>进一步</w:t>
      </w:r>
      <w:r>
        <w:rPr>
          <w:rFonts w:hint="eastAsia" w:ascii="Times New Roman" w:hAnsi="Times New Roman" w:eastAsia="仿宋_GB2312" w:cs="Times New Roman"/>
          <w:w w:val="90"/>
          <w:sz w:val="32"/>
          <w:szCs w:val="32"/>
        </w:rPr>
        <w:t>加大工作力度</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持续提高工作效率。</w:t>
      </w:r>
    </w:p>
    <w:p>
      <w:pPr>
        <w:pStyle w:val="10"/>
        <w:widowControl/>
        <w:spacing w:line="600" w:lineRule="exact"/>
        <w:ind w:left="0" w:leftChars="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楷体" w:cs="Times New Roman"/>
          <w:kern w:val="2"/>
          <w:sz w:val="30"/>
          <w:szCs w:val="30"/>
          <w:lang w:val="en-US" w:eastAsia="zh-CN" w:bidi="ar"/>
        </w:rPr>
      </w:pPr>
      <w:r>
        <w:rPr>
          <w:rFonts w:hint="eastAsia" w:eastAsia="仿宋_GB2312"/>
          <w:sz w:val="32"/>
          <w:szCs w:val="32"/>
          <w:lang w:val="en-US" w:eastAsia="zh-CN"/>
        </w:rPr>
        <w:t>按要求将本单位绩效自评情况与决算在我单位门户网站上同步公开。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lang w:val="en-US"/>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4"/>
        <w:gridCol w:w="1145"/>
        <w:gridCol w:w="1333"/>
        <w:gridCol w:w="848"/>
        <w:gridCol w:w="1182"/>
        <w:gridCol w:w="1098"/>
        <w:gridCol w:w="767"/>
        <w:gridCol w:w="103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2020年真抓实干成效明显奖励资金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27.2</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7.2</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26.47%</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27.2</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声功能区域划分点位、执法应急指挥中心建设</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已完成声功能检测点位划分、执法应急指挥中心建设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声功能划分43个区域</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应急指挥中心建设质量验收</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验收合格</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合格率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合同约定时间</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财政预算安排7.2万元</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财政预算</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26.47%</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财政资金紧张，加大支付进度。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提高环境监测功能效率</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主管部门满意度、执法大队满意率</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满意率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spacing w:line="600" w:lineRule="exact"/>
        <w:ind w:left="0" w:leftChars="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10"/>
        <w:widowControl/>
        <w:numPr>
          <w:ilvl w:val="0"/>
          <w:numId w:val="0"/>
        </w:numPr>
        <w:tabs>
          <w:tab w:val="left" w:pos="1080"/>
        </w:tabs>
        <w:spacing w:line="600" w:lineRule="exact"/>
        <w:ind w:right="0" w:rightChars="0" w:firstLine="1152" w:firstLineChars="400"/>
        <w:jc w:val="left"/>
        <w:rPr>
          <w:rFonts w:hint="eastAsia" w:ascii="仿宋" w:hAnsi="仿宋" w:eastAsia="仿宋" w:cs="仿宋"/>
          <w:w w:val="90"/>
          <w:sz w:val="32"/>
          <w:szCs w:val="32"/>
          <w:lang w:eastAsia="zh-CN"/>
        </w:rPr>
      </w:pPr>
      <w:r>
        <w:rPr>
          <w:rFonts w:hint="eastAsia" w:ascii="仿宋" w:hAnsi="仿宋" w:eastAsia="仿宋" w:cs="仿宋"/>
          <w:w w:val="90"/>
          <w:sz w:val="32"/>
          <w:szCs w:val="32"/>
          <w:lang w:eastAsia="zh-CN"/>
        </w:rPr>
        <w:t>对渌口区声功能点位划分，进行评估，检测数据，并出具报告书。</w:t>
      </w:r>
    </w:p>
    <w:p>
      <w:pPr>
        <w:pStyle w:val="10"/>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widowControl/>
        <w:numPr>
          <w:ilvl w:val="0"/>
          <w:numId w:val="0"/>
        </w:numPr>
        <w:tabs>
          <w:tab w:val="left" w:pos="1080"/>
        </w:tabs>
        <w:spacing w:line="600" w:lineRule="exact"/>
        <w:ind w:left="750" w:leftChars="0" w:right="0" w:rightChars="0"/>
        <w:jc w:val="left"/>
        <w:rPr>
          <w:rFonts w:hint="eastAsia" w:ascii="仿宋" w:hAnsi="仿宋" w:eastAsia="仿宋" w:cs="仿宋"/>
          <w:sz w:val="32"/>
          <w:szCs w:val="32"/>
          <w:lang w:val="en-US"/>
        </w:rPr>
      </w:pPr>
      <w:r>
        <w:rPr>
          <w:rFonts w:hint="eastAsia" w:ascii="仿宋" w:hAnsi="仿宋" w:eastAsia="仿宋" w:cs="仿宋"/>
          <w:w w:val="90"/>
          <w:sz w:val="32"/>
          <w:szCs w:val="32"/>
          <w:lang w:val="en-US" w:eastAsia="zh-CN"/>
        </w:rPr>
        <w:t>1.</w:t>
      </w:r>
      <w:r>
        <w:rPr>
          <w:rFonts w:hint="eastAsia" w:ascii="仿宋" w:hAnsi="仿宋" w:eastAsia="仿宋" w:cs="仿宋"/>
          <w:w w:val="90"/>
          <w:sz w:val="32"/>
          <w:szCs w:val="32"/>
          <w:lang w:eastAsia="zh-CN"/>
        </w:rPr>
        <w:t>项目资金到位情况分析。</w:t>
      </w:r>
    </w:p>
    <w:p>
      <w:pPr>
        <w:pStyle w:val="10"/>
        <w:widowControl/>
        <w:numPr>
          <w:ilvl w:val="0"/>
          <w:numId w:val="0"/>
        </w:numPr>
        <w:tabs>
          <w:tab w:val="left" w:pos="1080"/>
        </w:tabs>
        <w:spacing w:line="600" w:lineRule="exact"/>
        <w:ind w:right="0" w:rightChars="0"/>
        <w:jc w:val="left"/>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 xml:space="preserve">     声功能区域划分优化调查检测费用6万元，应急指挥中心建设质量保证金1.2万元，已全部到位。</w:t>
      </w:r>
    </w:p>
    <w:p>
      <w:pPr>
        <w:pStyle w:val="10"/>
        <w:widowControl/>
        <w:numPr>
          <w:ilvl w:val="0"/>
          <w:numId w:val="0"/>
        </w:numPr>
        <w:tabs>
          <w:tab w:val="left" w:pos="1080"/>
        </w:tabs>
        <w:spacing w:line="600" w:lineRule="exact"/>
        <w:ind w:right="0" w:rightChars="0" w:firstLine="864" w:firstLineChars="300"/>
        <w:jc w:val="left"/>
        <w:rPr>
          <w:rFonts w:hint="eastAsia" w:ascii="仿宋" w:hAnsi="仿宋" w:eastAsia="仿宋" w:cs="仿宋"/>
          <w:sz w:val="32"/>
          <w:szCs w:val="32"/>
          <w:lang w:val="en-US"/>
        </w:rPr>
      </w:pPr>
      <w:r>
        <w:rPr>
          <w:rFonts w:hint="eastAsia" w:ascii="仿宋" w:hAnsi="仿宋" w:eastAsia="仿宋" w:cs="仿宋"/>
          <w:w w:val="90"/>
          <w:sz w:val="32"/>
          <w:szCs w:val="32"/>
          <w:lang w:val="en-US" w:eastAsia="zh-CN"/>
        </w:rPr>
        <w:t>2.</w:t>
      </w:r>
      <w:r>
        <w:rPr>
          <w:rFonts w:hint="eastAsia" w:ascii="仿宋" w:hAnsi="仿宋" w:eastAsia="仿宋" w:cs="仿宋"/>
          <w:w w:val="90"/>
          <w:sz w:val="32"/>
          <w:szCs w:val="32"/>
          <w:lang w:eastAsia="zh-CN"/>
        </w:rPr>
        <w:t>项目资金执行情况分析。</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rPr>
        <w:t>项目建设资金统一管理，主管部门定期对项目进展情况进行调度、汇总，资金使用合规，项目支出基本与项目预算、合同等相符，财务监控较有效</w:t>
      </w:r>
      <w:r>
        <w:rPr>
          <w:rFonts w:hint="eastAsia" w:ascii="仿宋" w:hAnsi="仿宋" w:eastAsia="仿宋" w:cs="仿宋"/>
          <w:sz w:val="32"/>
          <w:szCs w:val="32"/>
          <w:lang w:val="en-US" w:eastAsia="zh-CN"/>
        </w:rPr>
        <w:t>。</w:t>
      </w:r>
    </w:p>
    <w:p>
      <w:pPr>
        <w:pStyle w:val="10"/>
        <w:widowControl/>
        <w:numPr>
          <w:ilvl w:val="0"/>
          <w:numId w:val="0"/>
        </w:numPr>
        <w:tabs>
          <w:tab w:val="left" w:pos="1080"/>
        </w:tabs>
        <w:spacing w:line="600" w:lineRule="exact"/>
        <w:ind w:left="781" w:leftChars="0" w:right="0" w:rightChars="0"/>
        <w:jc w:val="left"/>
        <w:rPr>
          <w:rFonts w:hint="eastAsia" w:ascii="仿宋" w:hAnsi="仿宋" w:eastAsia="仿宋" w:cs="仿宋"/>
          <w:sz w:val="32"/>
          <w:szCs w:val="32"/>
          <w:lang w:val="en-US"/>
        </w:rPr>
      </w:pPr>
      <w:r>
        <w:rPr>
          <w:rFonts w:hint="eastAsia" w:ascii="仿宋" w:hAnsi="仿宋" w:eastAsia="仿宋" w:cs="仿宋"/>
          <w:w w:val="90"/>
          <w:sz w:val="32"/>
          <w:szCs w:val="32"/>
          <w:lang w:val="en-US" w:eastAsia="zh-CN"/>
        </w:rPr>
        <w:t>3.</w:t>
      </w:r>
      <w:r>
        <w:rPr>
          <w:rFonts w:hint="eastAsia" w:ascii="仿宋" w:hAnsi="仿宋" w:eastAsia="仿宋" w:cs="仿宋"/>
          <w:w w:val="90"/>
          <w:sz w:val="32"/>
          <w:szCs w:val="32"/>
          <w:lang w:eastAsia="zh-CN"/>
        </w:rPr>
        <w:t>项目资金管理情况分析。</w:t>
      </w:r>
    </w:p>
    <w:p>
      <w:pPr>
        <w:pStyle w:val="10"/>
        <w:widowControl/>
        <w:numPr>
          <w:ilvl w:val="0"/>
          <w:numId w:val="0"/>
        </w:numPr>
        <w:tabs>
          <w:tab w:val="left" w:pos="1080"/>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仿宋" w:hAnsi="仿宋" w:eastAsia="仿宋" w:cs="仿宋"/>
          <w:sz w:val="32"/>
          <w:szCs w:val="32"/>
          <w:lang w:val="en-US"/>
        </w:rPr>
        <w:t>严格执行专项资金管理制度，实行专款专用，不得以任何理由按部门切块或挪作它用。资金使用情况财政、审计部门全程跟踪检查。</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0"/>
        <w:widowControl/>
        <w:numPr>
          <w:ilvl w:val="0"/>
          <w:numId w:val="3"/>
        </w:numPr>
        <w:tabs>
          <w:tab w:val="left" w:pos="1085"/>
        </w:tabs>
        <w:spacing w:line="600" w:lineRule="exact"/>
        <w:ind w:left="1274" w:leftChars="0" w:hanging="327" w:firstLineChars="0"/>
        <w:jc w:val="left"/>
        <w:rPr>
          <w:rFonts w:hint="eastAsia" w:ascii="仿宋" w:hAnsi="仿宋" w:eastAsia="仿宋" w:cs="仿宋"/>
          <w:sz w:val="32"/>
          <w:szCs w:val="32"/>
          <w:lang w:val="en-US"/>
        </w:rPr>
      </w:pPr>
      <w:r>
        <w:rPr>
          <w:rFonts w:hint="eastAsia" w:ascii="仿宋" w:hAnsi="仿宋" w:eastAsia="仿宋" w:cs="仿宋"/>
          <w:sz w:val="32"/>
          <w:szCs w:val="32"/>
          <w:lang w:eastAsia="zh-CN"/>
        </w:rPr>
        <w:t>产出指标完成情况分析。</w:t>
      </w:r>
    </w:p>
    <w:p>
      <w:pPr>
        <w:pStyle w:val="3"/>
        <w:spacing w:line="600" w:lineRule="exact"/>
        <w:ind w:right="129" w:firstLine="640" w:firstLineChars="200"/>
        <w:rPr>
          <w:rFonts w:hint="eastAsia" w:ascii="仿宋" w:hAnsi="仿宋" w:eastAsia="仿宋" w:cs="仿宋"/>
          <w:w w:val="90"/>
          <w:sz w:val="32"/>
          <w:szCs w:val="32"/>
          <w:lang w:val="en-US" w:eastAsia="zh-CN"/>
        </w:rPr>
      </w:pPr>
      <w:r>
        <w:rPr>
          <w:rFonts w:hint="eastAsia" w:ascii="仿宋" w:hAnsi="仿宋" w:eastAsia="仿宋" w:cs="仿宋"/>
          <w:sz w:val="32"/>
          <w:szCs w:val="32"/>
          <w:lang w:eastAsia="zh-CN"/>
        </w:rPr>
        <w:t>对渌口区</w:t>
      </w:r>
      <w:r>
        <w:rPr>
          <w:rFonts w:hint="eastAsia" w:ascii="仿宋" w:hAnsi="仿宋" w:eastAsia="仿宋" w:cs="仿宋"/>
          <w:w w:val="90"/>
          <w:sz w:val="32"/>
          <w:szCs w:val="32"/>
          <w:lang w:val="en-US" w:eastAsia="zh-CN"/>
        </w:rPr>
        <w:t>声功能区域划分道路20个交通噪声、23个环境区域噪声进行调查检测出具报告。</w:t>
      </w:r>
    </w:p>
    <w:p>
      <w:pPr>
        <w:pStyle w:val="3"/>
        <w:spacing w:line="600" w:lineRule="exact"/>
        <w:ind w:right="129" w:firstLine="576" w:firstLineChars="200"/>
        <w:rPr>
          <w:rFonts w:hint="eastAsia" w:ascii="仿宋" w:hAnsi="仿宋" w:eastAsia="仿宋" w:cs="仿宋"/>
          <w:sz w:val="32"/>
          <w:szCs w:val="32"/>
          <w:lang w:val="en-US"/>
        </w:rPr>
      </w:pPr>
      <w:r>
        <w:rPr>
          <w:rFonts w:hint="eastAsia" w:ascii="Times New Roman" w:hAnsi="Times New Roman" w:eastAsia="仿宋_GB2312" w:cs="Times New Roman"/>
          <w:w w:val="90"/>
          <w:sz w:val="32"/>
          <w:szCs w:val="32"/>
        </w:rPr>
        <w:t>数量指标</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对渌口区</w:t>
      </w:r>
      <w:r>
        <w:rPr>
          <w:rFonts w:hint="eastAsia" w:ascii="仿宋" w:hAnsi="仿宋" w:eastAsia="仿宋" w:cs="仿宋"/>
          <w:w w:val="90"/>
          <w:sz w:val="32"/>
          <w:szCs w:val="32"/>
          <w:lang w:val="en-US" w:eastAsia="zh-CN"/>
        </w:rPr>
        <w:t>声功能区域划分道路20个交通噪声、23个环境区域噪声进行调查检测出具报告100%。</w:t>
      </w:r>
    </w:p>
    <w:p>
      <w:pPr>
        <w:pStyle w:val="3"/>
        <w:spacing w:line="600" w:lineRule="exact"/>
        <w:ind w:right="129"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质量指标</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渌口区域声功能划分、</w:t>
      </w:r>
      <w:r>
        <w:rPr>
          <w:rFonts w:hint="eastAsia" w:ascii="仿宋" w:hAnsi="仿宋" w:eastAsia="仿宋" w:cs="仿宋"/>
          <w:w w:val="90"/>
          <w:sz w:val="32"/>
          <w:szCs w:val="32"/>
          <w:lang w:val="en-US" w:eastAsia="zh-CN"/>
        </w:rPr>
        <w:t>应急指挥中心建设</w:t>
      </w:r>
      <w:r>
        <w:rPr>
          <w:rFonts w:hint="eastAsia" w:ascii="仿宋" w:hAnsi="仿宋" w:eastAsia="仿宋" w:cs="仿宋"/>
          <w:sz w:val="32"/>
          <w:szCs w:val="32"/>
          <w:lang w:eastAsia="zh-CN"/>
        </w:rPr>
        <w:t>已通过验收</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w:t>
      </w:r>
    </w:p>
    <w:p>
      <w:pPr>
        <w:pStyle w:val="10"/>
        <w:widowControl/>
        <w:numPr>
          <w:ilvl w:val="0"/>
          <w:numId w:val="0"/>
        </w:numPr>
        <w:tabs>
          <w:tab w:val="left" w:pos="1080"/>
        </w:tabs>
        <w:spacing w:line="600" w:lineRule="exact"/>
        <w:ind w:left="750" w:leftChars="0" w:right="0" w:rightChars="0"/>
        <w:jc w:val="left"/>
        <w:rPr>
          <w:rFonts w:hint="default" w:ascii="仿宋" w:hAnsi="仿宋" w:eastAsia="仿宋" w:cs="仿宋"/>
          <w:w w:val="90"/>
          <w:sz w:val="32"/>
          <w:szCs w:val="32"/>
          <w:lang w:val="en-US" w:eastAsia="zh-CN"/>
        </w:rPr>
      </w:pPr>
      <w:r>
        <w:rPr>
          <w:rFonts w:hint="eastAsia" w:ascii="仿宋" w:hAnsi="仿宋" w:eastAsia="仿宋" w:cs="仿宋"/>
          <w:w w:val="90"/>
          <w:sz w:val="32"/>
          <w:szCs w:val="32"/>
          <w:lang w:val="en-US" w:eastAsia="zh-CN"/>
        </w:rPr>
        <w:t>时效指标:在文件时效性完成了区域划分100%。</w:t>
      </w:r>
    </w:p>
    <w:p>
      <w:pPr>
        <w:pStyle w:val="10"/>
        <w:widowControl/>
        <w:numPr>
          <w:ilvl w:val="0"/>
          <w:numId w:val="0"/>
        </w:numPr>
        <w:tabs>
          <w:tab w:val="left" w:pos="1080"/>
        </w:tabs>
        <w:spacing w:line="600" w:lineRule="exact"/>
        <w:ind w:left="750" w:leftChars="0" w:right="0" w:rightChars="0"/>
        <w:jc w:val="left"/>
        <w:rPr>
          <w:rFonts w:hint="default" w:ascii="仿宋" w:hAnsi="仿宋" w:eastAsia="仿宋" w:cs="仿宋"/>
          <w:w w:val="90"/>
          <w:sz w:val="32"/>
          <w:szCs w:val="32"/>
          <w:lang w:val="en-US" w:eastAsia="zh-CN"/>
        </w:rPr>
      </w:pPr>
      <w:r>
        <w:rPr>
          <w:rFonts w:hint="default" w:ascii="仿宋" w:hAnsi="仿宋" w:eastAsia="仿宋" w:cs="仿宋"/>
          <w:w w:val="90"/>
          <w:sz w:val="32"/>
          <w:szCs w:val="32"/>
          <w:lang w:val="en-US" w:eastAsia="zh-CN"/>
        </w:rPr>
        <w:t>成本指标</w:t>
      </w:r>
      <w:r>
        <w:rPr>
          <w:rFonts w:hint="eastAsia" w:ascii="仿宋" w:hAnsi="仿宋" w:eastAsia="仿宋" w:cs="仿宋"/>
          <w:w w:val="90"/>
          <w:sz w:val="32"/>
          <w:szCs w:val="32"/>
          <w:lang w:val="en-US" w:eastAsia="zh-CN"/>
        </w:rPr>
        <w:t>:财政预算安排7.2万元100%</w:t>
      </w:r>
    </w:p>
    <w:p>
      <w:pPr>
        <w:pStyle w:val="10"/>
        <w:widowControl/>
        <w:numPr>
          <w:ilvl w:val="0"/>
          <w:numId w:val="0"/>
        </w:numPr>
        <w:tabs>
          <w:tab w:val="left" w:pos="1080"/>
        </w:tabs>
        <w:spacing w:line="600" w:lineRule="exact"/>
        <w:ind w:left="750" w:leftChars="0" w:right="0" w:rightChars="0"/>
        <w:jc w:val="left"/>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5.效益指标完成情况分析。</w:t>
      </w:r>
    </w:p>
    <w:p>
      <w:pPr>
        <w:pStyle w:val="10"/>
        <w:widowControl/>
        <w:numPr>
          <w:ilvl w:val="0"/>
          <w:numId w:val="0"/>
        </w:numPr>
        <w:tabs>
          <w:tab w:val="left" w:pos="1080"/>
        </w:tabs>
        <w:spacing w:line="600" w:lineRule="exact"/>
        <w:ind w:left="750" w:leftChars="0" w:right="0" w:rightChars="0"/>
        <w:jc w:val="left"/>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在文件时效性完成了区域划分。</w:t>
      </w:r>
    </w:p>
    <w:p>
      <w:pPr>
        <w:pStyle w:val="10"/>
        <w:widowControl/>
        <w:numPr>
          <w:ilvl w:val="0"/>
          <w:numId w:val="0"/>
        </w:numPr>
        <w:tabs>
          <w:tab w:val="left" w:pos="1080"/>
        </w:tabs>
        <w:spacing w:line="600" w:lineRule="exact"/>
        <w:ind w:left="750" w:leftChars="0" w:right="0" w:rightChars="0"/>
        <w:jc w:val="left"/>
        <w:rPr>
          <w:rFonts w:hint="default" w:ascii="仿宋" w:hAnsi="仿宋" w:eastAsia="仿宋" w:cs="仿宋"/>
          <w:w w:val="90"/>
          <w:sz w:val="32"/>
          <w:szCs w:val="32"/>
          <w:lang w:val="en-US" w:eastAsia="zh-CN"/>
        </w:rPr>
      </w:pPr>
      <w:r>
        <w:rPr>
          <w:rFonts w:hint="default" w:ascii="仿宋" w:hAnsi="仿宋" w:eastAsia="仿宋" w:cs="仿宋"/>
          <w:w w:val="90"/>
          <w:sz w:val="32"/>
          <w:szCs w:val="32"/>
          <w:lang w:val="en-US" w:eastAsia="zh-CN"/>
        </w:rPr>
        <w:t>经济效益</w:t>
      </w:r>
      <w:r>
        <w:rPr>
          <w:rFonts w:hint="eastAsia" w:ascii="仿宋" w:hAnsi="仿宋" w:eastAsia="仿宋" w:cs="仿宋"/>
          <w:w w:val="90"/>
          <w:sz w:val="32"/>
          <w:szCs w:val="32"/>
          <w:lang w:val="en-US" w:eastAsia="zh-CN"/>
        </w:rPr>
        <w:t>指标：无</w:t>
      </w:r>
      <w:r>
        <w:rPr>
          <w:rFonts w:hint="default" w:ascii="仿宋" w:hAnsi="仿宋" w:eastAsia="仿宋" w:cs="仿宋"/>
          <w:w w:val="90"/>
          <w:sz w:val="32"/>
          <w:szCs w:val="32"/>
          <w:lang w:val="en-US" w:eastAsia="zh-CN"/>
        </w:rPr>
        <w:t>经济效益</w:t>
      </w:r>
      <w:r>
        <w:rPr>
          <w:rFonts w:hint="eastAsia" w:ascii="仿宋" w:hAnsi="仿宋" w:eastAsia="仿宋" w:cs="仿宋"/>
          <w:w w:val="90"/>
          <w:sz w:val="32"/>
          <w:szCs w:val="32"/>
          <w:lang w:val="en-US" w:eastAsia="zh-CN"/>
        </w:rPr>
        <w:t>。</w:t>
      </w:r>
    </w:p>
    <w:p>
      <w:pPr>
        <w:pStyle w:val="10"/>
        <w:widowControl/>
        <w:numPr>
          <w:ilvl w:val="0"/>
          <w:numId w:val="0"/>
        </w:numPr>
        <w:tabs>
          <w:tab w:val="left" w:pos="1080"/>
        </w:tabs>
        <w:spacing w:line="600" w:lineRule="exact"/>
        <w:ind w:left="750" w:leftChars="0" w:right="0" w:rightChars="0"/>
        <w:jc w:val="left"/>
        <w:rPr>
          <w:rFonts w:hint="default" w:ascii="仿宋" w:hAnsi="仿宋" w:eastAsia="仿宋" w:cs="仿宋"/>
          <w:w w:val="90"/>
          <w:sz w:val="32"/>
          <w:szCs w:val="32"/>
          <w:lang w:val="en-US" w:eastAsia="zh-CN"/>
        </w:rPr>
      </w:pPr>
      <w:r>
        <w:rPr>
          <w:rFonts w:hint="default" w:ascii="仿宋" w:hAnsi="仿宋" w:eastAsia="仿宋" w:cs="仿宋"/>
          <w:w w:val="90"/>
          <w:sz w:val="32"/>
          <w:szCs w:val="32"/>
          <w:lang w:val="en-US" w:eastAsia="zh-CN"/>
        </w:rPr>
        <w:t>社会效益</w:t>
      </w:r>
      <w:r>
        <w:rPr>
          <w:rFonts w:hint="eastAsia" w:ascii="仿宋" w:hAnsi="仿宋" w:eastAsia="仿宋" w:cs="仿宋"/>
          <w:w w:val="90"/>
          <w:sz w:val="32"/>
          <w:szCs w:val="32"/>
          <w:lang w:val="en-US" w:eastAsia="zh-CN"/>
        </w:rPr>
        <w:t>指标：无</w:t>
      </w:r>
      <w:r>
        <w:rPr>
          <w:rFonts w:hint="default" w:ascii="仿宋" w:hAnsi="仿宋" w:eastAsia="仿宋" w:cs="仿宋"/>
          <w:w w:val="90"/>
          <w:sz w:val="32"/>
          <w:szCs w:val="32"/>
          <w:lang w:val="en-US" w:eastAsia="zh-CN"/>
        </w:rPr>
        <w:t>社会效益</w:t>
      </w:r>
      <w:r>
        <w:rPr>
          <w:rFonts w:hint="eastAsia" w:ascii="仿宋" w:hAnsi="仿宋" w:eastAsia="仿宋" w:cs="仿宋"/>
          <w:w w:val="90"/>
          <w:sz w:val="32"/>
          <w:szCs w:val="32"/>
          <w:lang w:val="en-US" w:eastAsia="zh-CN"/>
        </w:rPr>
        <w:t>。</w:t>
      </w:r>
    </w:p>
    <w:p>
      <w:pPr>
        <w:pStyle w:val="10"/>
        <w:widowControl/>
        <w:numPr>
          <w:ilvl w:val="0"/>
          <w:numId w:val="0"/>
        </w:numPr>
        <w:tabs>
          <w:tab w:val="left" w:pos="1080"/>
        </w:tabs>
        <w:spacing w:line="600" w:lineRule="exact"/>
        <w:ind w:left="750" w:leftChars="0" w:right="0" w:rightChars="0"/>
        <w:jc w:val="left"/>
        <w:rPr>
          <w:rFonts w:hint="default" w:ascii="仿宋" w:hAnsi="仿宋" w:eastAsia="仿宋" w:cs="仿宋"/>
          <w:w w:val="90"/>
          <w:sz w:val="32"/>
          <w:szCs w:val="32"/>
          <w:lang w:val="en-US" w:eastAsia="zh-CN"/>
        </w:rPr>
      </w:pPr>
      <w:r>
        <w:rPr>
          <w:rFonts w:hint="default" w:ascii="仿宋" w:hAnsi="仿宋" w:eastAsia="仿宋" w:cs="仿宋"/>
          <w:w w:val="90"/>
          <w:sz w:val="32"/>
          <w:szCs w:val="32"/>
          <w:lang w:val="en-US" w:eastAsia="zh-CN"/>
        </w:rPr>
        <w:t>生态效益</w:t>
      </w:r>
      <w:r>
        <w:rPr>
          <w:rFonts w:hint="eastAsia" w:ascii="仿宋" w:hAnsi="仿宋" w:eastAsia="仿宋" w:cs="仿宋"/>
          <w:w w:val="90"/>
          <w:sz w:val="32"/>
          <w:szCs w:val="32"/>
          <w:lang w:val="en-US" w:eastAsia="zh-CN"/>
        </w:rPr>
        <w:t>指标：提高环境监测功能效率100%。</w:t>
      </w:r>
    </w:p>
    <w:p>
      <w:pPr>
        <w:pStyle w:val="10"/>
        <w:widowControl/>
        <w:numPr>
          <w:ilvl w:val="0"/>
          <w:numId w:val="0"/>
        </w:numPr>
        <w:tabs>
          <w:tab w:val="left" w:pos="1080"/>
        </w:tabs>
        <w:spacing w:line="600" w:lineRule="exact"/>
        <w:ind w:left="750" w:leftChars="0" w:right="0" w:rightChars="0"/>
        <w:jc w:val="left"/>
        <w:rPr>
          <w:rFonts w:hint="default" w:ascii="仿宋" w:hAnsi="仿宋" w:eastAsia="仿宋" w:cs="仿宋"/>
          <w:w w:val="90"/>
          <w:sz w:val="32"/>
          <w:szCs w:val="32"/>
          <w:lang w:val="en-US" w:eastAsia="zh-CN"/>
        </w:rPr>
      </w:pPr>
      <w:r>
        <w:rPr>
          <w:rFonts w:hint="default" w:ascii="仿宋" w:hAnsi="仿宋" w:eastAsia="仿宋" w:cs="仿宋"/>
          <w:w w:val="90"/>
          <w:sz w:val="32"/>
          <w:szCs w:val="32"/>
          <w:lang w:val="en-US" w:eastAsia="zh-CN"/>
        </w:rPr>
        <w:t>可持续影响</w:t>
      </w:r>
      <w:r>
        <w:rPr>
          <w:rFonts w:hint="eastAsia" w:ascii="仿宋" w:hAnsi="仿宋" w:eastAsia="仿宋" w:cs="仿宋"/>
          <w:w w:val="90"/>
          <w:sz w:val="32"/>
          <w:szCs w:val="32"/>
          <w:lang w:val="en-US" w:eastAsia="zh-CN"/>
        </w:rPr>
        <w:t>指标：无</w:t>
      </w:r>
      <w:r>
        <w:rPr>
          <w:rFonts w:hint="default" w:ascii="仿宋" w:hAnsi="仿宋" w:eastAsia="仿宋" w:cs="仿宋"/>
          <w:w w:val="90"/>
          <w:sz w:val="32"/>
          <w:szCs w:val="32"/>
          <w:lang w:val="en-US" w:eastAsia="zh-CN"/>
        </w:rPr>
        <w:t>可持续影响</w:t>
      </w:r>
      <w:r>
        <w:rPr>
          <w:rFonts w:hint="eastAsia" w:ascii="仿宋" w:hAnsi="仿宋" w:eastAsia="仿宋" w:cs="仿宋"/>
          <w:w w:val="90"/>
          <w:sz w:val="32"/>
          <w:szCs w:val="32"/>
          <w:lang w:val="en-US" w:eastAsia="zh-CN"/>
        </w:rPr>
        <w:t>。</w:t>
      </w:r>
    </w:p>
    <w:p>
      <w:pPr>
        <w:pStyle w:val="10"/>
        <w:widowControl/>
        <w:numPr>
          <w:ilvl w:val="0"/>
          <w:numId w:val="0"/>
        </w:numPr>
        <w:tabs>
          <w:tab w:val="left" w:pos="1080"/>
        </w:tabs>
        <w:spacing w:line="600" w:lineRule="exact"/>
        <w:ind w:left="750" w:leftChars="0" w:right="0" w:rightChars="0"/>
        <w:jc w:val="left"/>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6.满意度指标完成情况分析。</w:t>
      </w:r>
    </w:p>
    <w:p>
      <w:pPr>
        <w:pStyle w:val="10"/>
        <w:widowControl/>
        <w:numPr>
          <w:ilvl w:val="0"/>
          <w:numId w:val="0"/>
        </w:numPr>
        <w:tabs>
          <w:tab w:val="left" w:pos="1080"/>
        </w:tabs>
        <w:spacing w:line="600" w:lineRule="exact"/>
        <w:ind w:left="750" w:leftChars="0" w:right="0" w:rightChars="0"/>
        <w:jc w:val="left"/>
        <w:rPr>
          <w:rFonts w:hint="eastAsia" w:ascii="仿宋" w:hAnsi="仿宋" w:eastAsia="仿宋" w:cs="仿宋"/>
          <w:sz w:val="32"/>
          <w:szCs w:val="32"/>
          <w:lang w:val="en-US"/>
        </w:rPr>
      </w:pPr>
      <w:r>
        <w:rPr>
          <w:rFonts w:hint="eastAsia" w:ascii="仿宋" w:hAnsi="仿宋" w:eastAsia="仿宋" w:cs="仿宋"/>
          <w:w w:val="90"/>
          <w:sz w:val="32"/>
          <w:szCs w:val="32"/>
          <w:lang w:val="en-US" w:eastAsia="zh-CN"/>
        </w:rPr>
        <w:t>主管部门、执法大队满意率100%。</w:t>
      </w:r>
    </w:p>
    <w:p>
      <w:pPr>
        <w:pStyle w:val="10"/>
        <w:widowControl/>
        <w:numPr>
          <w:ilvl w:val="0"/>
          <w:numId w:val="4"/>
        </w:numPr>
        <w:tabs>
          <w:tab w:val="left" w:pos="1077"/>
        </w:tabs>
        <w:spacing w:line="600" w:lineRule="exact"/>
        <w:ind w:left="0" w:leftChars="0" w:right="0" w:rightChars="0" w:firstLine="640" w:firstLineChars="200"/>
        <w:jc w:val="lef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10"/>
        <w:widowControl/>
        <w:numPr>
          <w:ilvl w:val="0"/>
          <w:numId w:val="0"/>
        </w:numPr>
        <w:tabs>
          <w:tab w:val="left" w:pos="1077"/>
        </w:tabs>
        <w:spacing w:line="600" w:lineRule="exact"/>
        <w:ind w:right="0" w:rightChars="0" w:firstLine="640" w:firstLineChars="200"/>
        <w:jc w:val="left"/>
        <w:rPr>
          <w:rFonts w:hint="default" w:ascii="仿宋" w:hAnsi="仿宋" w:eastAsia="仿宋" w:cs="仿宋"/>
          <w:w w:val="90"/>
          <w:sz w:val="32"/>
          <w:szCs w:val="32"/>
          <w:lang w:val="en-US" w:eastAsia="zh-CN"/>
        </w:rPr>
      </w:pPr>
      <w:r>
        <w:rPr>
          <w:rFonts w:hint="eastAsia" w:ascii="Times New Roman" w:hAnsi="Times New Roman" w:eastAsia="仿宋_GB2312" w:cs="Times New Roman"/>
          <w:kern w:val="2"/>
          <w:sz w:val="32"/>
          <w:szCs w:val="32"/>
          <w:lang w:val="en-US" w:eastAsia="zh-CN" w:bidi="ar"/>
        </w:rPr>
        <w:t>根据工作运转及年度内专项工作实施情况，采取切实有效的及时纠正绩效偏差，规范财政预算绩效运行，推进项目工作经费统筹使用，</w:t>
      </w:r>
      <w:r>
        <w:rPr>
          <w:rFonts w:hint="eastAsia" w:ascii="仿宋" w:hAnsi="仿宋" w:eastAsia="仿宋" w:cs="仿宋"/>
          <w:w w:val="90"/>
          <w:sz w:val="32"/>
          <w:szCs w:val="32"/>
          <w:lang w:val="en-US" w:eastAsia="zh-CN"/>
        </w:rPr>
        <w:t>持续每年进行声功能区域噪声的检测考核并并大支付进度。</w:t>
      </w:r>
    </w:p>
    <w:p>
      <w:pPr>
        <w:pStyle w:val="10"/>
        <w:widowControl/>
        <w:numPr>
          <w:ilvl w:val="0"/>
          <w:numId w:val="4"/>
        </w:numPr>
        <w:tabs>
          <w:tab w:val="left" w:pos="1077"/>
        </w:tabs>
        <w:spacing w:line="600" w:lineRule="exact"/>
        <w:ind w:left="0" w:leftChars="0" w:right="0" w:rightChars="0" w:firstLine="640" w:firstLineChars="200"/>
        <w:jc w:val="lef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绩效自评结果拟应用和公开情况</w:t>
      </w:r>
    </w:p>
    <w:p>
      <w:pPr>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楷体" w:cs="Times New Roman"/>
          <w:kern w:val="2"/>
          <w:sz w:val="30"/>
          <w:szCs w:val="30"/>
          <w:lang w:val="en-US" w:eastAsia="zh-CN" w:bidi="ar"/>
        </w:rPr>
      </w:pPr>
      <w:r>
        <w:rPr>
          <w:rFonts w:hint="eastAsia" w:eastAsia="仿宋_GB2312"/>
          <w:sz w:val="32"/>
          <w:szCs w:val="32"/>
          <w:lang w:val="en-US" w:eastAsia="zh-CN"/>
        </w:rPr>
        <w:t>按要求将本单位绩效自评情况与决算在我单位门户网站上同步公开。</w:t>
      </w:r>
    </w:p>
    <w:p>
      <w:pPr>
        <w:pStyle w:val="10"/>
        <w:widowControl/>
        <w:spacing w:line="600" w:lineRule="exact"/>
        <w:ind w:left="0" w:leftChars="0" w:firstLine="640" w:firstLineChars="200"/>
        <w:rPr>
          <w:rFonts w:hint="default" w:ascii="Times New Roman" w:hAnsi="Times New Roman" w:eastAsia="方正黑体_GBK"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9"/>
        <w:gridCol w:w="1138"/>
        <w:gridCol w:w="1321"/>
        <w:gridCol w:w="899"/>
        <w:gridCol w:w="1176"/>
        <w:gridCol w:w="1093"/>
        <w:gridCol w:w="764"/>
        <w:gridCol w:w="103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2022年省级流域生态保护补偿资金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27.9</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27.26</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97.69%</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27.9</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确保实验室达到丙级站并对</w:t>
            </w:r>
            <w:r>
              <w:rPr>
                <w:rFonts w:hint="eastAsia" w:ascii="Times New Roman" w:hAnsi="Times New Roman" w:eastAsia="仿宋_GB2312" w:cs="Times New Roman"/>
                <w:kern w:val="0"/>
                <w:szCs w:val="21"/>
                <w:lang w:val="en-US" w:eastAsia="zh-CN"/>
              </w:rPr>
              <w:t>检测仪器维修维护，完成5个千吨万人集中式饮用水源地环境状况评估，</w:t>
            </w:r>
            <w:r>
              <w:rPr>
                <w:rFonts w:hint="eastAsia" w:ascii="Times New Roman" w:hAnsi="Times New Roman" w:eastAsia="仿宋_GB2312" w:cs="Times New Roman"/>
                <w:kern w:val="0"/>
                <w:sz w:val="21"/>
                <w:szCs w:val="21"/>
                <w:lang w:val="en-US" w:eastAsia="zh-CN" w:bidi="ar"/>
              </w:rPr>
              <w:t>制作</w:t>
            </w:r>
            <w:r>
              <w:rPr>
                <w:rFonts w:hint="eastAsia" w:ascii="Times New Roman" w:hAnsi="Times New Roman" w:eastAsia="仿宋_GB2312" w:cs="Times New Roman"/>
                <w:kern w:val="0"/>
                <w:szCs w:val="21"/>
                <w:lang w:val="en-US" w:eastAsia="zh-CN"/>
              </w:rPr>
              <w:t>更新</w:t>
            </w:r>
            <w:r>
              <w:rPr>
                <w:rFonts w:hint="eastAsia" w:ascii="Times New Roman" w:hAnsi="Times New Roman" w:eastAsia="仿宋_GB2312" w:cs="Times New Roman"/>
                <w:kern w:val="0"/>
                <w:sz w:val="21"/>
                <w:szCs w:val="21"/>
                <w:lang w:val="en-US" w:eastAsia="zh-CN" w:bidi="ar"/>
              </w:rPr>
              <w:t>饮用水源地标识标牌</w:t>
            </w:r>
          </w:p>
        </w:tc>
        <w:tc>
          <w:tcPr>
            <w:tcW w:w="41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已完成实验室改造验收并完成对</w:t>
            </w:r>
            <w:r>
              <w:rPr>
                <w:rFonts w:hint="eastAsia" w:ascii="Times New Roman" w:hAnsi="Times New Roman" w:eastAsia="仿宋_GB2312" w:cs="Times New Roman"/>
                <w:kern w:val="0"/>
                <w:szCs w:val="21"/>
                <w:lang w:val="en-US" w:eastAsia="zh-CN"/>
              </w:rPr>
              <w:t>检测仪器维修维护，完成5个千吨万人集中式饮用水源地环境状况评估，</w:t>
            </w:r>
            <w:r>
              <w:rPr>
                <w:rFonts w:hint="eastAsia" w:ascii="Times New Roman" w:hAnsi="Times New Roman" w:eastAsia="仿宋_GB2312" w:cs="Times New Roman"/>
                <w:kern w:val="0"/>
                <w:sz w:val="21"/>
                <w:szCs w:val="21"/>
                <w:lang w:val="en-US" w:eastAsia="zh-CN" w:bidi="ar"/>
              </w:rPr>
              <w:t>制作</w:t>
            </w:r>
            <w:r>
              <w:rPr>
                <w:rFonts w:hint="eastAsia" w:ascii="Times New Roman" w:hAnsi="Times New Roman" w:eastAsia="仿宋_GB2312" w:cs="Times New Roman"/>
                <w:kern w:val="0"/>
                <w:szCs w:val="21"/>
                <w:lang w:val="en-US" w:eastAsia="zh-CN"/>
              </w:rPr>
              <w:t>更新</w:t>
            </w:r>
            <w:r>
              <w:rPr>
                <w:rFonts w:hint="eastAsia" w:ascii="Times New Roman" w:hAnsi="Times New Roman" w:eastAsia="仿宋_GB2312" w:cs="Times New Roman"/>
                <w:kern w:val="0"/>
                <w:sz w:val="21"/>
                <w:szCs w:val="21"/>
                <w:lang w:val="en-US" w:eastAsia="zh-CN" w:bidi="ar"/>
              </w:rPr>
              <w:t>饮用水源地标识标牌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监测站实验室改造</w:t>
            </w:r>
            <w:r>
              <w:rPr>
                <w:rFonts w:hint="eastAsia" w:ascii="Times New Roman" w:hAnsi="Times New Roman" w:eastAsia="仿宋_GB2312" w:cs="Times New Roman"/>
                <w:kern w:val="0"/>
                <w:szCs w:val="21"/>
                <w:lang w:val="en-US" w:eastAsia="zh-CN"/>
              </w:rPr>
              <w:t>工程</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检测仪器维修维护</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5个千吨万人集中式饮用水源地环境状况评估</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县级饮用水源地</w:t>
            </w:r>
            <w:r>
              <w:rPr>
                <w:rFonts w:hint="default" w:ascii="Times New Roman" w:hAnsi="Times New Roman" w:eastAsia="仿宋_GB2312" w:cs="Times New Roman"/>
                <w:kern w:val="0"/>
                <w:szCs w:val="21"/>
                <w:lang w:val="en-US" w:eastAsia="zh-CN"/>
              </w:rPr>
              <w:t>制作反光膜高精画面11块</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县级饮用水源地</w:t>
            </w:r>
            <w:r>
              <w:rPr>
                <w:rFonts w:hint="default" w:ascii="Times New Roman" w:hAnsi="Times New Roman" w:eastAsia="仿宋_GB2312" w:cs="Times New Roman"/>
                <w:kern w:val="0"/>
                <w:sz w:val="21"/>
                <w:szCs w:val="21"/>
                <w:lang w:val="en-US" w:eastAsia="zh-CN" w:bidi="ar"/>
              </w:rPr>
              <w:t>清理标识牌画面11块</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县级饮用水源地</w:t>
            </w:r>
            <w:r>
              <w:rPr>
                <w:rFonts w:hint="default" w:ascii="Times New Roman" w:hAnsi="Times New Roman" w:eastAsia="仿宋_GB2312" w:cs="Times New Roman"/>
                <w:kern w:val="0"/>
                <w:sz w:val="21"/>
                <w:szCs w:val="21"/>
                <w:lang w:val="en-US" w:eastAsia="zh-CN" w:bidi="ar"/>
              </w:rPr>
              <w:t>制作警示牌9块</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县级饮用水源地</w:t>
            </w:r>
            <w:r>
              <w:rPr>
                <w:rFonts w:hint="default" w:ascii="Times New Roman" w:hAnsi="Times New Roman" w:eastAsia="仿宋_GB2312" w:cs="Times New Roman"/>
                <w:kern w:val="0"/>
                <w:sz w:val="21"/>
                <w:szCs w:val="21"/>
                <w:lang w:val="en-US" w:eastAsia="zh-CN" w:bidi="ar"/>
              </w:rPr>
              <w:t>安装防刺网180米</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县级饮用水源地</w:t>
            </w:r>
            <w:r>
              <w:rPr>
                <w:rFonts w:hint="default" w:ascii="Times New Roman" w:hAnsi="Times New Roman" w:eastAsia="仿宋_GB2312" w:cs="Times New Roman"/>
                <w:kern w:val="0"/>
                <w:sz w:val="21"/>
                <w:szCs w:val="21"/>
                <w:lang w:val="en-US" w:eastAsia="zh-CN" w:bidi="ar"/>
              </w:rPr>
              <w:t>更换护栏24块（约72米）</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县级饮用水源地</w:t>
            </w:r>
            <w:r>
              <w:rPr>
                <w:rFonts w:hint="default" w:ascii="Times New Roman" w:hAnsi="Times New Roman" w:eastAsia="仿宋_GB2312" w:cs="Times New Roman"/>
                <w:kern w:val="0"/>
                <w:sz w:val="21"/>
                <w:szCs w:val="21"/>
                <w:lang w:val="en-US" w:eastAsia="zh-CN" w:bidi="ar"/>
              </w:rPr>
              <w:t>制作活动不锈钢门1个</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县级饮用水源地</w:t>
            </w:r>
            <w:r>
              <w:rPr>
                <w:rFonts w:hint="default" w:ascii="Times New Roman" w:hAnsi="Times New Roman" w:eastAsia="仿宋_GB2312" w:cs="Times New Roman"/>
                <w:kern w:val="0"/>
                <w:sz w:val="21"/>
                <w:szCs w:val="21"/>
                <w:lang w:val="en-US" w:eastAsia="zh-CN" w:bidi="ar"/>
              </w:rPr>
              <w:t>新做不锈钢面板4块</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县级饮用水源地</w:t>
            </w:r>
            <w:r>
              <w:rPr>
                <w:rFonts w:hint="default" w:ascii="Times New Roman" w:hAnsi="Times New Roman" w:eastAsia="仿宋_GB2312" w:cs="Times New Roman"/>
                <w:kern w:val="0"/>
                <w:sz w:val="21"/>
                <w:szCs w:val="21"/>
                <w:lang w:val="en-US" w:eastAsia="zh-CN" w:bidi="ar"/>
              </w:rPr>
              <w:t>巡查员制度牌6块</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实验室及仪器维护</w:t>
            </w:r>
            <w:r>
              <w:rPr>
                <w:rFonts w:hint="eastAsia" w:ascii="Times New Roman" w:hAnsi="Times New Roman" w:eastAsia="仿宋_GB2312" w:cs="Times New Roman"/>
                <w:kern w:val="0"/>
                <w:szCs w:val="21"/>
                <w:lang w:val="en-US" w:eastAsia="zh-CN"/>
              </w:rPr>
              <w:t>评审验收</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合格率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5个千吨万人集中式饮用水源地环境评估评审通</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合格率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县级饮用水水源地标识标牌和围栏修护验收通</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合格率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合同约定时间</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6"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财政预算安排27.26万元</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财政预算</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提升环境检测能力建设、保障水源地水源安全</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改善监测站检测环境和检测效能</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5个千吨万人集中式饮用水源地环境状况评估后，对饮用水源地进行持续性保护。</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改善率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对县级饮用水源地标识标牌和围栏进行维护，对饮用水源地进行持续性保护</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提高率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主管部门满意</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满意率</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65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spacing w:line="600" w:lineRule="exact"/>
        <w:ind w:left="0" w:leftChars="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10"/>
        <w:widowControl/>
        <w:numPr>
          <w:ilvl w:val="0"/>
          <w:numId w:val="0"/>
        </w:numPr>
        <w:tabs>
          <w:tab w:val="left" w:pos="1080"/>
        </w:tabs>
        <w:spacing w:line="600" w:lineRule="exact"/>
        <w:ind w:left="773" w:leftChars="0" w:right="0" w:rightChars="0" w:firstLine="576" w:firstLineChars="200"/>
        <w:jc w:val="left"/>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已完成实验室改造验收并完成对检测仪器维修维护，完成5个千吨万人集中式饮用水源地环境状况评估，制作更新饮用水源地标识标牌</w:t>
      </w:r>
    </w:p>
    <w:p>
      <w:pPr>
        <w:pStyle w:val="10"/>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widowControl/>
        <w:numPr>
          <w:ilvl w:val="0"/>
          <w:numId w:val="0"/>
        </w:numPr>
        <w:tabs>
          <w:tab w:val="left" w:pos="1080"/>
        </w:tabs>
        <w:spacing w:line="600" w:lineRule="exact"/>
        <w:ind w:left="750" w:leftChars="0" w:right="0" w:rightChars="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pStyle w:val="10"/>
        <w:widowControl/>
        <w:numPr>
          <w:ilvl w:val="0"/>
          <w:numId w:val="0"/>
        </w:numPr>
        <w:tabs>
          <w:tab w:val="left" w:pos="1080"/>
        </w:tabs>
        <w:spacing w:line="600" w:lineRule="exact"/>
        <w:ind w:left="750" w:leftChars="0" w:right="0" w:rightChars="0" w:firstLine="576" w:firstLineChars="200"/>
        <w:jc w:val="left"/>
        <w:rPr>
          <w:rFonts w:hint="eastAsia" w:ascii="仿宋" w:hAnsi="仿宋" w:eastAsia="仿宋" w:cs="仿宋"/>
          <w:sz w:val="32"/>
          <w:szCs w:val="32"/>
          <w:lang w:val="en-US"/>
        </w:rPr>
      </w:pPr>
      <w:r>
        <w:rPr>
          <w:rFonts w:hint="eastAsia" w:ascii="Times New Roman" w:hAnsi="Times New Roman" w:eastAsia="仿宋_GB2312" w:cs="Times New Roman"/>
          <w:w w:val="90"/>
          <w:sz w:val="32"/>
          <w:szCs w:val="32"/>
          <w:lang w:val="en-US" w:eastAsia="zh-CN"/>
        </w:rPr>
        <w:t>2022年省级流域生态保护补偿资金（监测站实验室改造项目16.21万元；水质自动站采水修复技术服务费0.8万元；</w:t>
      </w:r>
      <w:r>
        <w:rPr>
          <w:rFonts w:hint="eastAsia" w:ascii="仿宋" w:hAnsi="仿宋" w:eastAsia="仿宋" w:cs="仿宋"/>
          <w:w w:val="90"/>
          <w:sz w:val="32"/>
          <w:szCs w:val="32"/>
          <w:lang w:val="en-US" w:eastAsia="zh-CN"/>
        </w:rPr>
        <w:t xml:space="preserve"> </w:t>
      </w:r>
      <w:r>
        <w:rPr>
          <w:rFonts w:hint="eastAsia" w:ascii="Times New Roman" w:hAnsi="Times New Roman" w:eastAsia="仿宋_GB2312" w:cs="Times New Roman"/>
          <w:w w:val="90"/>
          <w:sz w:val="32"/>
          <w:szCs w:val="32"/>
          <w:lang w:val="en-US" w:eastAsia="zh-CN"/>
        </w:rPr>
        <w:t>渌口区5个千吨万人集中式饮用水源地</w:t>
      </w:r>
      <w:r>
        <w:rPr>
          <w:rFonts w:hint="eastAsia" w:ascii="仿宋" w:hAnsi="仿宋" w:eastAsia="仿宋" w:cs="仿宋"/>
          <w:w w:val="90"/>
          <w:sz w:val="32"/>
          <w:szCs w:val="32"/>
          <w:lang w:val="en-US" w:eastAsia="zh-CN"/>
        </w:rPr>
        <w:t>评估费为6.4万元，县级饮用水源地标识标牌和护栏维护3.85万元）共计27.26万元均已全部到位。</w:t>
      </w:r>
    </w:p>
    <w:p>
      <w:pPr>
        <w:pStyle w:val="10"/>
        <w:widowControl/>
        <w:numPr>
          <w:ilvl w:val="0"/>
          <w:numId w:val="0"/>
        </w:numPr>
        <w:tabs>
          <w:tab w:val="left" w:pos="1080"/>
        </w:tabs>
        <w:spacing w:line="600" w:lineRule="exact"/>
        <w:ind w:left="750" w:leftChars="0" w:right="0" w:rightChars="0"/>
        <w:jc w:val="left"/>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val="en-US" w:eastAsia="zh-CN"/>
        </w:rPr>
        <w:t>项目资金执行情况分析。</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rPr>
        <w:t>项目建设资金统一管理，主管部门定期对项目进展情况进行调度、汇总，资金使用合规，项目支出基本与项目预算、合同等相符，财务监控较有效</w:t>
      </w:r>
      <w:r>
        <w:rPr>
          <w:rFonts w:hint="eastAsia" w:ascii="仿宋" w:hAnsi="仿宋" w:eastAsia="仿宋" w:cs="仿宋"/>
          <w:sz w:val="32"/>
          <w:szCs w:val="32"/>
          <w:lang w:val="en-US" w:eastAsia="zh-CN"/>
        </w:rPr>
        <w:t>。</w:t>
      </w:r>
    </w:p>
    <w:p>
      <w:pPr>
        <w:pStyle w:val="10"/>
        <w:widowControl/>
        <w:numPr>
          <w:ilvl w:val="0"/>
          <w:numId w:val="0"/>
        </w:numPr>
        <w:tabs>
          <w:tab w:val="left" w:pos="1080"/>
        </w:tabs>
        <w:spacing w:line="600" w:lineRule="exact"/>
        <w:ind w:left="781" w:leftChars="0" w:right="0" w:rightChars="0"/>
        <w:jc w:val="left"/>
        <w:rPr>
          <w:rFonts w:hint="eastAsia" w:ascii="仿宋" w:hAnsi="仿宋" w:eastAsia="仿宋" w:cs="仿宋"/>
          <w:sz w:val="32"/>
          <w:szCs w:val="32"/>
          <w:lang w:val="en-US"/>
        </w:rPr>
      </w:pPr>
      <w:r>
        <w:rPr>
          <w:rFonts w:hint="eastAsia" w:ascii="仿宋" w:hAnsi="仿宋" w:eastAsia="仿宋" w:cs="仿宋"/>
          <w:w w:val="90"/>
          <w:sz w:val="32"/>
          <w:szCs w:val="32"/>
          <w:lang w:val="en-US" w:eastAsia="zh-CN"/>
        </w:rPr>
        <w:t>3.</w:t>
      </w:r>
      <w:r>
        <w:rPr>
          <w:rFonts w:hint="eastAsia" w:ascii="仿宋" w:hAnsi="仿宋" w:eastAsia="仿宋" w:cs="仿宋"/>
          <w:w w:val="90"/>
          <w:sz w:val="32"/>
          <w:szCs w:val="32"/>
          <w:lang w:eastAsia="zh-CN"/>
        </w:rPr>
        <w:t>项目资金管理情况分析。</w:t>
      </w:r>
    </w:p>
    <w:p>
      <w:pPr>
        <w:pStyle w:val="10"/>
        <w:widowControl/>
        <w:numPr>
          <w:ilvl w:val="0"/>
          <w:numId w:val="0"/>
        </w:numPr>
        <w:tabs>
          <w:tab w:val="left" w:pos="1080"/>
        </w:tabs>
        <w:spacing w:line="600" w:lineRule="exact"/>
        <w:ind w:right="0" w:rightChars="0" w:firstLine="640" w:firstLineChars="200"/>
        <w:jc w:val="left"/>
        <w:rPr>
          <w:rFonts w:hint="eastAsia" w:ascii="仿宋" w:hAnsi="仿宋" w:eastAsia="仿宋" w:cs="仿宋"/>
          <w:sz w:val="32"/>
          <w:szCs w:val="32"/>
          <w:lang w:val="en-US"/>
        </w:rPr>
      </w:pPr>
      <w:r>
        <w:rPr>
          <w:rFonts w:hint="eastAsia" w:ascii="仿宋" w:hAnsi="仿宋" w:eastAsia="仿宋" w:cs="仿宋"/>
          <w:sz w:val="32"/>
          <w:szCs w:val="32"/>
          <w:lang w:val="en-US"/>
        </w:rPr>
        <w:t>严格执行专项资金管理制度，实行专款专用，不得以任何理由按部门切块或挪作它用。资金使用情况财政、审计部门全程跟踪检查。</w:t>
      </w:r>
    </w:p>
    <w:p>
      <w:pPr>
        <w:pStyle w:val="3"/>
        <w:widowControl/>
        <w:spacing w:line="600" w:lineRule="exact"/>
        <w:ind w:firstLine="304" w:firstLineChars="1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0"/>
        <w:widowControl/>
        <w:numPr>
          <w:ilvl w:val="0"/>
          <w:numId w:val="0"/>
        </w:numPr>
        <w:tabs>
          <w:tab w:val="left" w:pos="1085"/>
        </w:tabs>
        <w:spacing w:line="600" w:lineRule="exact"/>
        <w:ind w:left="817"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产出指标完成情况分析。</w:t>
      </w:r>
    </w:p>
    <w:p>
      <w:pPr>
        <w:pStyle w:val="3"/>
        <w:widowControl/>
        <w:spacing w:line="600" w:lineRule="exact"/>
        <w:ind w:left="744"/>
        <w:rPr>
          <w:rFonts w:hint="default" w:ascii="Times New Roman" w:hAnsi="Times New Roman" w:eastAsia="仿宋_GB2312" w:cs="Times New Roman"/>
          <w:w w:val="95"/>
          <w:sz w:val="32"/>
          <w:szCs w:val="32"/>
          <w:lang w:eastAsia="zh-CN"/>
        </w:rPr>
      </w:pPr>
      <w:r>
        <w:rPr>
          <w:rFonts w:hint="default" w:ascii="Times New Roman" w:hAnsi="Times New Roman" w:eastAsia="仿宋_GB2312" w:cs="Times New Roman"/>
          <w:w w:val="95"/>
          <w:sz w:val="32"/>
          <w:szCs w:val="32"/>
          <w:lang w:eastAsia="zh-CN"/>
        </w:rPr>
        <w:t>包括产出数量、质量、时效、以及成本指标完成情况。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912" w:firstLineChars="300"/>
        <w:jc w:val="left"/>
        <w:rPr>
          <w:rFonts w:hint="eastAsia"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数量指标：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608"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w w:val="95"/>
          <w:kern w:val="2"/>
          <w:sz w:val="32"/>
          <w:szCs w:val="32"/>
          <w:lang w:val="en-US" w:eastAsia="zh-CN" w:bidi="ar"/>
        </w:rPr>
        <w:t>（1）</w:t>
      </w:r>
      <w:r>
        <w:rPr>
          <w:rFonts w:hint="eastAsia" w:ascii="Times New Roman" w:hAnsi="Times New Roman" w:eastAsia="仿宋_GB2312" w:cs="Times New Roman"/>
          <w:sz w:val="32"/>
          <w:szCs w:val="32"/>
          <w:lang w:val="en-US" w:eastAsia="zh-CN"/>
        </w:rPr>
        <w:t>监测站实验室改造工程费、材料费、人工费，已完成评审验收100%。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640" w:firstLineChars="200"/>
        <w:jc w:val="left"/>
        <w:rPr>
          <w:rFonts w:hint="eastAsia"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sz w:val="32"/>
          <w:szCs w:val="32"/>
          <w:lang w:val="en-US" w:eastAsia="zh-CN"/>
        </w:rPr>
        <w:t>（2）自动站检测仪器维修维护完成每年检定</w:t>
      </w:r>
      <w:r>
        <w:rPr>
          <w:rFonts w:hint="eastAsia" w:ascii="Times New Roman" w:hAnsi="Times New Roman" w:eastAsia="仿宋_GB2312" w:cs="Times New Roman"/>
          <w:w w:val="95"/>
          <w:kern w:val="2"/>
          <w:sz w:val="32"/>
          <w:szCs w:val="32"/>
          <w:lang w:val="en-US" w:eastAsia="zh-CN" w:bidi="ar"/>
        </w:rPr>
        <w:t>100%。</w:t>
      </w:r>
    </w:p>
    <w:p>
      <w:pPr>
        <w:pStyle w:val="3"/>
        <w:spacing w:line="600" w:lineRule="exact"/>
        <w:ind w:left="638" w:leftChars="304" w:right="129" w:firstLine="0" w:firstLineChars="0"/>
        <w:rPr>
          <w:rFonts w:hint="eastAsia"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kern w:val="2"/>
          <w:sz w:val="32"/>
          <w:szCs w:val="32"/>
          <w:lang w:val="en-US" w:eastAsia="zh-CN" w:bidi="ar"/>
        </w:rPr>
        <w:t>（3）</w:t>
      </w:r>
      <w:r>
        <w:rPr>
          <w:rFonts w:hint="eastAsia" w:ascii="Times New Roman" w:hAnsi="Times New Roman" w:eastAsia="仿宋_GB2312" w:cs="Times New Roman"/>
          <w:w w:val="95"/>
          <w:sz w:val="32"/>
          <w:szCs w:val="32"/>
          <w:lang w:val="en-US" w:eastAsia="zh-CN"/>
        </w:rPr>
        <w:t>对渌口区5个千吨万人集中式饮用水源地环境状况评估并编制了评估报告100%。</w:t>
      </w:r>
    </w:p>
    <w:p>
      <w:pPr>
        <w:pStyle w:val="3"/>
        <w:widowControl/>
        <w:spacing w:line="600" w:lineRule="exact"/>
        <w:ind w:firstLine="608" w:firstLineChars="200"/>
        <w:rPr>
          <w:rFonts w:hint="default"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（4）县级饮用水源地一级保护区制作反光膜高精画面11块，清理标识牌画面11块，制作警示牌9块，安装防刺网180米，更换护栏24块（约72米），制作活动不锈钢门1个，巡查员制度牌6块，新做不锈钢面板4块100%。</w:t>
      </w:r>
    </w:p>
    <w:p>
      <w:pPr>
        <w:pStyle w:val="3"/>
        <w:widowControl/>
        <w:spacing w:line="600" w:lineRule="exact"/>
        <w:ind w:firstLine="608" w:firstLineChars="200"/>
        <w:rPr>
          <w:rFonts w:hint="default"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质量指标：</w:t>
      </w:r>
      <w:r>
        <w:rPr>
          <w:rFonts w:hint="eastAsia" w:ascii="Times New Roman" w:hAnsi="Times New Roman" w:eastAsia="仿宋_GB2312" w:cs="Times New Roman"/>
          <w:w w:val="95"/>
          <w:sz w:val="32"/>
          <w:szCs w:val="32"/>
          <w:lang w:val="en-US" w:eastAsia="zh-CN"/>
        </w:rPr>
        <w:t>实验室改造及仪器维护</w:t>
      </w:r>
      <w:r>
        <w:rPr>
          <w:rFonts w:hint="eastAsia" w:ascii="Times New Roman" w:hAnsi="Times New Roman" w:eastAsia="仿宋_GB2312" w:cs="Times New Roman"/>
          <w:kern w:val="0"/>
          <w:szCs w:val="21"/>
          <w:lang w:val="en-US" w:eastAsia="zh-CN"/>
        </w:rPr>
        <w:t>评审验收，</w:t>
      </w:r>
      <w:r>
        <w:rPr>
          <w:rFonts w:hint="eastAsia" w:ascii="Times New Roman" w:hAnsi="Times New Roman" w:eastAsia="仿宋_GB2312" w:cs="Times New Roman"/>
          <w:w w:val="95"/>
          <w:sz w:val="32"/>
          <w:szCs w:val="32"/>
          <w:lang w:val="en-US" w:eastAsia="zh-CN"/>
        </w:rPr>
        <w:t>渌口区5个千吨万人集中式饮用水源地环境状况评估报告通过了专家评审；县级饮用水源地标识标牌和围栏维护验收合格</w:t>
      </w:r>
      <w:r>
        <w:rPr>
          <w:rFonts w:hint="eastAsia" w:ascii="Times New Roman" w:hAnsi="Times New Roman" w:eastAsia="仿宋_GB2312" w:cs="Times New Roman"/>
          <w:w w:val="95"/>
          <w:kern w:val="2"/>
          <w:sz w:val="32"/>
          <w:szCs w:val="32"/>
          <w:lang w:val="en-US" w:eastAsia="zh-CN" w:bidi="ar"/>
        </w:rPr>
        <w:t>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608" w:firstLineChars="200"/>
        <w:jc w:val="left"/>
        <w:rPr>
          <w:rFonts w:hint="default"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成本指标：财政预算安排27.26万元100%。</w:t>
      </w:r>
    </w:p>
    <w:p>
      <w:pPr>
        <w:pStyle w:val="10"/>
        <w:widowControl/>
        <w:numPr>
          <w:ilvl w:val="0"/>
          <w:numId w:val="0"/>
        </w:numPr>
        <w:tabs>
          <w:tab w:val="left" w:pos="1077"/>
        </w:tabs>
        <w:spacing w:line="600" w:lineRule="exact"/>
        <w:ind w:right="0" w:rightChars="0" w:firstLine="608" w:firstLineChars="200"/>
        <w:jc w:val="left"/>
        <w:rPr>
          <w:rFonts w:hint="default" w:ascii="Times New Roman" w:hAnsi="Times New Roman" w:eastAsia="仿宋_GB2312" w:cs="Times New Roman"/>
          <w:w w:val="95"/>
          <w:kern w:val="2"/>
          <w:sz w:val="32"/>
          <w:szCs w:val="32"/>
          <w:lang w:val="en-US" w:eastAsia="zh-CN" w:bidi="ar"/>
        </w:rPr>
      </w:pPr>
      <w:r>
        <w:rPr>
          <w:rFonts w:hint="default" w:ascii="Times New Roman" w:hAnsi="Times New Roman" w:eastAsia="仿宋_GB2312" w:cs="Times New Roman"/>
          <w:w w:val="95"/>
          <w:kern w:val="2"/>
          <w:sz w:val="32"/>
          <w:szCs w:val="32"/>
          <w:lang w:val="en-US" w:eastAsia="zh-CN" w:bidi="ar"/>
        </w:rPr>
        <w:t>时效指标</w:t>
      </w:r>
      <w:r>
        <w:rPr>
          <w:rFonts w:hint="eastAsia" w:ascii="Times New Roman" w:hAnsi="Times New Roman" w:eastAsia="仿宋_GB2312" w:cs="Times New Roman"/>
          <w:w w:val="95"/>
          <w:kern w:val="2"/>
          <w:sz w:val="32"/>
          <w:szCs w:val="32"/>
          <w:lang w:val="en-US" w:eastAsia="zh-CN" w:bidi="ar"/>
        </w:rPr>
        <w:t>：合同约定时间内100%。</w:t>
      </w:r>
    </w:p>
    <w:p>
      <w:pPr>
        <w:pStyle w:val="10"/>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效益指标完成情况分析。</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firstLine="864" w:firstLineChars="3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w w:val="90"/>
          <w:sz w:val="32"/>
          <w:szCs w:val="32"/>
          <w:lang w:eastAsia="zh-CN"/>
        </w:rPr>
        <w:t xml:space="preserve">包括扶贫项目所产生的经济效益、社会效益、生态效益、 </w:t>
      </w:r>
      <w:r>
        <w:rPr>
          <w:rFonts w:hint="default" w:ascii="Times New Roman" w:hAnsi="Times New Roman" w:eastAsia="仿宋_GB2312" w:cs="Times New Roman"/>
          <w:sz w:val="32"/>
          <w:szCs w:val="32"/>
          <w:lang w:eastAsia="zh-CN"/>
        </w:rPr>
        <w:t>可持续影响等。</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firstLine="864" w:firstLineChars="300"/>
        <w:jc w:val="left"/>
        <w:rPr>
          <w:rFonts w:hint="default" w:ascii="仿宋_GB2312" w:hAnsi="宋体" w:eastAsia="仿宋_GB2312" w:cs="仿宋_GB2312"/>
          <w:i w:val="0"/>
          <w:caps w:val="0"/>
          <w:color w:val="333333"/>
          <w:spacing w:val="0"/>
          <w:kern w:val="0"/>
          <w:sz w:val="31"/>
          <w:szCs w:val="31"/>
          <w:shd w:val="clear" w:color="auto" w:fill="FFFFFF"/>
          <w:lang w:val="en-US" w:eastAsia="zh-CN" w:bidi="ar"/>
        </w:rPr>
      </w:pPr>
      <w:r>
        <w:rPr>
          <w:rFonts w:hint="default" w:ascii="Times New Roman" w:hAnsi="Times New Roman" w:eastAsia="仿宋_GB2312" w:cs="Times New Roman"/>
          <w:w w:val="90"/>
          <w:sz w:val="32"/>
          <w:szCs w:val="32"/>
          <w:lang w:eastAsia="zh-CN"/>
        </w:rPr>
        <w:t>经济效益</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指标：</w:t>
      </w:r>
      <w:r>
        <w:rPr>
          <w:rFonts w:hint="eastAsia" w:ascii="仿宋_GB2312" w:eastAsia="仿宋_GB2312" w:cs="仿宋_GB2312"/>
          <w:i w:val="0"/>
          <w:caps w:val="0"/>
          <w:color w:val="333333"/>
          <w:spacing w:val="0"/>
          <w:kern w:val="0"/>
          <w:sz w:val="31"/>
          <w:szCs w:val="31"/>
          <w:shd w:val="clear" w:color="auto" w:fill="FFFFFF"/>
          <w:lang w:val="en-US" w:eastAsia="zh-CN" w:bidi="ar"/>
        </w:rPr>
        <w:t>无</w:t>
      </w:r>
      <w:r>
        <w:rPr>
          <w:rFonts w:hint="default" w:ascii="Times New Roman" w:hAnsi="Times New Roman" w:eastAsia="仿宋_GB2312" w:cs="Times New Roman"/>
          <w:w w:val="90"/>
          <w:sz w:val="32"/>
          <w:szCs w:val="32"/>
          <w:lang w:eastAsia="zh-CN"/>
        </w:rPr>
        <w:t>经济效益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864" w:firstLineChars="300"/>
        <w:jc w:val="left"/>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社会效益</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指标：</w:t>
      </w:r>
      <w:r>
        <w:rPr>
          <w:rFonts w:hint="eastAsia" w:ascii="仿宋_GB2312" w:eastAsia="仿宋_GB2312" w:cs="仿宋_GB2312"/>
          <w:i w:val="0"/>
          <w:caps w:val="0"/>
          <w:color w:val="333333"/>
          <w:spacing w:val="0"/>
          <w:kern w:val="0"/>
          <w:sz w:val="31"/>
          <w:szCs w:val="31"/>
          <w:shd w:val="clear" w:color="auto" w:fill="FFFFFF"/>
          <w:lang w:val="en-US" w:eastAsia="zh-CN" w:bidi="ar"/>
        </w:rPr>
        <w:t>无</w:t>
      </w:r>
      <w:r>
        <w:rPr>
          <w:rFonts w:hint="default" w:ascii="Times New Roman" w:hAnsi="Times New Roman" w:eastAsia="仿宋_GB2312" w:cs="Times New Roman"/>
          <w:w w:val="90"/>
          <w:sz w:val="32"/>
          <w:szCs w:val="32"/>
          <w:lang w:eastAsia="zh-CN"/>
        </w:rPr>
        <w:t>社会效益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864" w:firstLineChars="300"/>
        <w:jc w:val="left"/>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eastAsia="zh-CN"/>
        </w:rPr>
        <w:t>生态效益</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指标：</w:t>
      </w:r>
      <w:r>
        <w:rPr>
          <w:rFonts w:hint="eastAsia" w:ascii="Times New Roman" w:hAnsi="Times New Roman" w:eastAsia="仿宋_GB2312" w:cs="Times New Roman"/>
          <w:w w:val="90"/>
          <w:sz w:val="32"/>
          <w:szCs w:val="32"/>
          <w:lang w:val="en-US" w:eastAsia="zh-CN"/>
        </w:rPr>
        <w:t>提升环境检测能力建设、保障水源地水源安全100%。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960" w:firstLineChars="3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可持续影响</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指标：</w:t>
      </w:r>
      <w:r>
        <w:rPr>
          <w:rFonts w:hint="eastAsia" w:ascii="Times New Roman" w:hAnsi="Times New Roman" w:eastAsia="仿宋_GB2312" w:cs="Times New Roman"/>
          <w:sz w:val="32"/>
          <w:szCs w:val="32"/>
          <w:lang w:val="en-US" w:eastAsia="zh-CN"/>
        </w:rPr>
        <w:t>改善监测站检测环境和检测效能5个千吨万人集中式饮用水源地环境状况评估后，对饮用水源地进行持续性保护，对县级饮用水源地标识标牌和围栏进行维护，对饮用水源地进行持续性保护100%。</w:t>
      </w:r>
    </w:p>
    <w:p>
      <w:pPr>
        <w:pStyle w:val="10"/>
        <w:widowControl/>
        <w:numPr>
          <w:ilvl w:val="0"/>
          <w:numId w:val="0"/>
        </w:numPr>
        <w:tabs>
          <w:tab w:val="left" w:pos="1164"/>
        </w:tabs>
        <w:spacing w:line="600" w:lineRule="exact"/>
        <w:ind w:leftChars="291" w:right="0" w:rightChars="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满意度指标完成情况分析。</w:t>
      </w:r>
    </w:p>
    <w:p>
      <w:pPr>
        <w:pStyle w:val="10"/>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2023年主管部门、群众满意度提高100%</w:t>
      </w:r>
    </w:p>
    <w:p>
      <w:pPr>
        <w:pStyle w:val="10"/>
        <w:widowControl/>
        <w:numPr>
          <w:ilvl w:val="0"/>
          <w:numId w:val="0"/>
        </w:numPr>
        <w:spacing w:line="600" w:lineRule="exact"/>
        <w:ind w:right="0" w:rightChars="0" w:firstLine="320" w:firstLineChars="10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偏离绩效目标的原因和下一步改进措施。</w:t>
      </w:r>
    </w:p>
    <w:p>
      <w:pPr>
        <w:pStyle w:val="10"/>
        <w:widowControl/>
        <w:numPr>
          <w:ilvl w:val="0"/>
          <w:numId w:val="0"/>
        </w:numPr>
        <w:tabs>
          <w:tab w:val="left" w:pos="1164"/>
        </w:tabs>
        <w:spacing w:line="600" w:lineRule="exact"/>
        <w:ind w:leftChars="200" w:right="0" w:rightChars="0"/>
        <w:jc w:val="left"/>
        <w:rPr>
          <w:rFonts w:hint="eastAsia"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sz w:val="32"/>
          <w:szCs w:val="32"/>
          <w:lang w:val="en-US" w:eastAsia="zh-CN"/>
        </w:rPr>
        <w:t xml:space="preserve"> 根据对渌口区5个千吨万人集中式饮用水源地环境状况</w:t>
      </w:r>
    </w:p>
    <w:p>
      <w:pPr>
        <w:pStyle w:val="10"/>
        <w:widowControl/>
        <w:numPr>
          <w:ilvl w:val="0"/>
          <w:numId w:val="0"/>
        </w:numPr>
        <w:tabs>
          <w:tab w:val="left" w:pos="1164"/>
        </w:tabs>
        <w:spacing w:line="600" w:lineRule="exact"/>
        <w:ind w:right="0" w:rightChars="0"/>
        <w:jc w:val="left"/>
        <w:rPr>
          <w:rFonts w:hint="default"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sz w:val="32"/>
          <w:szCs w:val="32"/>
          <w:lang w:val="en-US" w:eastAsia="zh-CN"/>
        </w:rPr>
        <w:t>评估结果，进一步加强对饮用水源地的环境监管，提高管理水平，保障水源安全；加强对县级饮用水源地巡护，及时对标识标牌和围栏进行修复，确保水源安全。</w:t>
      </w:r>
    </w:p>
    <w:p>
      <w:pPr>
        <w:pStyle w:val="10"/>
        <w:widowControl/>
        <w:numPr>
          <w:ilvl w:val="0"/>
          <w:numId w:val="0"/>
        </w:numPr>
        <w:spacing w:line="600" w:lineRule="exact"/>
        <w:ind w:right="0" w:rightChars="0" w:firstLine="320" w:firstLineChars="10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eastAsia="zh-CN"/>
        </w:rPr>
        <w:t>绩效自评结果拟应用和公开情况</w:t>
      </w:r>
    </w:p>
    <w:p>
      <w:pPr>
        <w:pStyle w:val="10"/>
        <w:widowControl/>
        <w:numPr>
          <w:ilvl w:val="0"/>
          <w:numId w:val="0"/>
        </w:numPr>
        <w:tabs>
          <w:tab w:val="left" w:pos="1164"/>
        </w:tabs>
        <w:spacing w:line="600" w:lineRule="exact"/>
        <w:ind w:leftChars="200" w:right="0" w:rightChars="0"/>
        <w:jc w:val="left"/>
        <w:rPr>
          <w:rFonts w:hint="default"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sz w:val="32"/>
          <w:szCs w:val="32"/>
          <w:lang w:val="en-US" w:eastAsia="zh-CN"/>
        </w:rPr>
        <w:t xml:space="preserve">    按要求将本单位绩效自评情况与决算在我单位门户网站上同步公开。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4"/>
        <w:gridCol w:w="1145"/>
        <w:gridCol w:w="1231"/>
        <w:gridCol w:w="1200"/>
        <w:gridCol w:w="932"/>
        <w:gridCol w:w="1098"/>
        <w:gridCol w:w="767"/>
        <w:gridCol w:w="103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3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3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六五环境日宣传活动及满意度调查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3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3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11.39</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75.93%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六五环境日主题活动启动仪式”策划服务</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《中国更美丽》主题宣传片制作</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仿宋_GB2312" w:hAnsi="宋体" w:eastAsia="仿宋_GB2312" w:cs="宋体"/>
                <w:kern w:val="0"/>
                <w:sz w:val="22"/>
                <w:lang w:eastAsia="zh-CN"/>
              </w:rPr>
              <w:t>生态环境满意度</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满意率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93.35%</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8</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30天</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财政预算安排15万元</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财政预算</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75.93%</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1、深入宣传贯彻习近平生态文明思想，弘扬生态文化、培育生态道德</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2、传递绿色生活理念，树立低碳意识，提高公众环保意识</w:t>
            </w:r>
            <w:r>
              <w:rPr>
                <w:rFonts w:hint="eastAsia" w:ascii="Times New Roman" w:hAnsi="Times New Roman" w:eastAsia="仿宋_GB2312" w:cs="Times New Roman"/>
                <w:kern w:val="0"/>
                <w:sz w:val="21"/>
                <w:szCs w:val="21"/>
                <w:lang w:val="en-US" w:eastAsia="zh-CN" w:bidi="ar"/>
              </w:rPr>
              <w:t>和生态满意度</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w:t>
            </w:r>
            <w:r>
              <w:rPr>
                <w:rFonts w:hint="eastAsia" w:ascii="Times New Roman" w:hAnsi="Times New Roman" w:eastAsia="仿宋_GB2312" w:cs="Times New Roman"/>
                <w:kern w:val="0"/>
                <w:sz w:val="21"/>
                <w:szCs w:val="21"/>
                <w:lang w:val="en-US" w:eastAsia="zh-CN" w:bidi="ar"/>
              </w:rPr>
              <w:t>宣传生态环境知识和成效</w:t>
            </w:r>
            <w:r>
              <w:rPr>
                <w:rFonts w:hint="default" w:ascii="Times New Roman" w:hAnsi="Times New Roman" w:eastAsia="仿宋_GB2312" w:cs="Times New Roman"/>
                <w:kern w:val="0"/>
                <w:sz w:val="21"/>
                <w:szCs w:val="21"/>
                <w:lang w:val="en-US" w:eastAsia="zh-CN" w:bidi="ar"/>
              </w:rPr>
              <w:t>　</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提高率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5</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2、</w:t>
            </w:r>
            <w:r>
              <w:rPr>
                <w:rFonts w:hint="eastAsia" w:ascii="Times New Roman" w:hAnsi="Times New Roman" w:eastAsia="仿宋_GB2312" w:cs="Times New Roman"/>
                <w:kern w:val="0"/>
                <w:sz w:val="21"/>
                <w:szCs w:val="21"/>
                <w:lang w:val="en-US" w:eastAsia="zh-CN" w:bidi="ar"/>
              </w:rPr>
              <w:t>提高公众环保意识，共同维护环境</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提高率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5</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以6.5世界环境日宣传为契机</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提高公众环保意识</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使政府、企业、公民都成为环境保护的宣传者、实践者、推动者。</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公众生态环境满意率</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ightChars="0"/>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满意率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93.35%</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 xml:space="preserve"> </w:t>
      </w: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 xml:space="preserve">填报人：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联系电话：</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spacing w:line="600" w:lineRule="exact"/>
        <w:ind w:left="0" w:leftChars="0" w:firstLine="640" w:firstLineChars="200"/>
        <w:rPr>
          <w:rFonts w:hint="default" w:ascii="Times New Roman" w:hAnsi="Times New Roman" w:eastAsia="仿宋_GB2312" w:cs="Times New Roman"/>
          <w:w w:val="90"/>
          <w:sz w:val="32"/>
          <w:szCs w:val="32"/>
          <w:lang w:eastAsia="zh-CN"/>
        </w:rPr>
      </w:pPr>
      <w:r>
        <w:rPr>
          <w:rFonts w:hint="default" w:ascii="Times New Roman" w:hAnsi="Times New Roman" w:eastAsia="方正黑体_GBK" w:cs="Times New Roman"/>
          <w:sz w:val="32"/>
          <w:szCs w:val="32"/>
          <w:lang w:eastAsia="zh-CN"/>
        </w:rPr>
        <w:t>一、绩效自评工作开展情况</w:t>
      </w:r>
    </w:p>
    <w:p>
      <w:pPr>
        <w:pStyle w:val="10"/>
        <w:widowControl/>
        <w:spacing w:line="600" w:lineRule="exact"/>
        <w:ind w:left="0" w:firstLine="576" w:firstLineChars="200"/>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六五环境日宣传活动及满意度调查是针对渌口全区政府、企业、公民，以6.5世界环境日宣传为契机，以“建设人与自然和谐共生的现代化”为主题，组织</w:t>
      </w:r>
      <w:r>
        <w:rPr>
          <w:rFonts w:hint="eastAsia" w:ascii="Times New Roman" w:hAnsi="Times New Roman" w:eastAsia="仿宋_GB2312" w:cs="Times New Roman"/>
          <w:w w:val="90"/>
          <w:sz w:val="32"/>
          <w:szCs w:val="32"/>
          <w:lang w:eastAsia="zh-CN"/>
        </w:rPr>
        <w:t>了</w:t>
      </w:r>
      <w:r>
        <w:rPr>
          <w:rFonts w:hint="default" w:ascii="Times New Roman" w:hAnsi="Times New Roman" w:eastAsia="仿宋_GB2312" w:cs="Times New Roman"/>
          <w:w w:val="90"/>
          <w:sz w:val="32"/>
          <w:szCs w:val="32"/>
          <w:lang w:eastAsia="zh-CN"/>
        </w:rPr>
        <w:t>启动仪式</w:t>
      </w:r>
      <w:r>
        <w:rPr>
          <w:rFonts w:hint="eastAsia" w:ascii="Times New Roman" w:hAnsi="Times New Roman" w:eastAsia="仿宋_GB2312" w:cs="Times New Roman"/>
          <w:w w:val="90"/>
          <w:sz w:val="32"/>
          <w:szCs w:val="32"/>
          <w:lang w:eastAsia="zh-CN"/>
        </w:rPr>
        <w:t>、</w:t>
      </w:r>
      <w:r>
        <w:rPr>
          <w:rFonts w:hint="default" w:ascii="Times New Roman" w:hAnsi="Times New Roman" w:eastAsia="仿宋_GB2312" w:cs="Times New Roman"/>
          <w:w w:val="90"/>
          <w:sz w:val="32"/>
          <w:szCs w:val="32"/>
          <w:lang w:eastAsia="zh-CN"/>
        </w:rPr>
        <w:t>拍摄宣传片</w:t>
      </w:r>
      <w:r>
        <w:rPr>
          <w:rFonts w:hint="eastAsia" w:ascii="Times New Roman" w:hAnsi="Times New Roman" w:eastAsia="仿宋_GB2312" w:cs="Times New Roman"/>
          <w:w w:val="90"/>
          <w:sz w:val="32"/>
          <w:szCs w:val="32"/>
          <w:lang w:eastAsia="zh-CN"/>
        </w:rPr>
        <w:t>、生态环境</w:t>
      </w:r>
      <w:r>
        <w:rPr>
          <w:rFonts w:hint="default" w:ascii="Times New Roman" w:hAnsi="Times New Roman" w:eastAsia="仿宋_GB2312" w:cs="Times New Roman"/>
          <w:w w:val="90"/>
          <w:sz w:val="32"/>
          <w:szCs w:val="32"/>
          <w:lang w:eastAsia="zh-CN"/>
        </w:rPr>
        <w:t>满意度调查等活动，多渠道宣传习近平生态文明思想</w:t>
      </w:r>
      <w:r>
        <w:rPr>
          <w:rFonts w:hint="eastAsia" w:ascii="Times New Roman" w:hAnsi="Times New Roman" w:eastAsia="仿宋_GB2312" w:cs="Times New Roman"/>
          <w:w w:val="90"/>
          <w:sz w:val="32"/>
          <w:szCs w:val="32"/>
          <w:lang w:eastAsia="zh-CN"/>
        </w:rPr>
        <w:t>和渌口区生态环境领域取得的新成效</w:t>
      </w:r>
      <w:r>
        <w:rPr>
          <w:rFonts w:hint="default" w:ascii="Times New Roman" w:hAnsi="Times New Roman" w:eastAsia="仿宋_GB2312" w:cs="Times New Roman"/>
          <w:w w:val="90"/>
          <w:sz w:val="32"/>
          <w:szCs w:val="32"/>
          <w:lang w:eastAsia="zh-CN"/>
        </w:rPr>
        <w:t>，动员社会各界积极投身建设美丽</w:t>
      </w:r>
      <w:r>
        <w:rPr>
          <w:rFonts w:hint="eastAsia" w:ascii="Times New Roman" w:hAnsi="Times New Roman" w:eastAsia="仿宋_GB2312" w:cs="Times New Roman"/>
          <w:w w:val="90"/>
          <w:sz w:val="32"/>
          <w:szCs w:val="32"/>
          <w:lang w:eastAsia="zh-CN"/>
        </w:rPr>
        <w:t>渌口</w:t>
      </w:r>
      <w:r>
        <w:rPr>
          <w:rFonts w:hint="default" w:ascii="Times New Roman" w:hAnsi="Times New Roman" w:eastAsia="仿宋_GB2312" w:cs="Times New Roman"/>
          <w:w w:val="90"/>
          <w:sz w:val="32"/>
          <w:szCs w:val="32"/>
          <w:lang w:eastAsia="zh-CN"/>
        </w:rPr>
        <w:t>、实现人与自然和谐共生的现代化的伟大实践；向</w:t>
      </w:r>
      <w:r>
        <w:rPr>
          <w:rFonts w:hint="eastAsia" w:ascii="Times New Roman" w:hAnsi="Times New Roman" w:eastAsia="仿宋_GB2312" w:cs="Times New Roman"/>
          <w:w w:val="90"/>
          <w:sz w:val="32"/>
          <w:szCs w:val="32"/>
          <w:lang w:eastAsia="zh-CN"/>
        </w:rPr>
        <w:t>居民们</w:t>
      </w:r>
      <w:r>
        <w:rPr>
          <w:rFonts w:hint="default" w:ascii="Times New Roman" w:hAnsi="Times New Roman" w:eastAsia="仿宋_GB2312" w:cs="Times New Roman"/>
          <w:w w:val="90"/>
          <w:sz w:val="32"/>
          <w:szCs w:val="32"/>
          <w:lang w:eastAsia="zh-CN"/>
        </w:rPr>
        <w:t>传递</w:t>
      </w:r>
      <w:r>
        <w:rPr>
          <w:rFonts w:hint="eastAsia" w:ascii="Times New Roman" w:hAnsi="Times New Roman" w:eastAsia="仿宋_GB2312" w:cs="Times New Roman"/>
          <w:w w:val="90"/>
          <w:sz w:val="32"/>
          <w:szCs w:val="32"/>
          <w:lang w:eastAsia="zh-CN"/>
        </w:rPr>
        <w:t>了</w:t>
      </w:r>
      <w:r>
        <w:rPr>
          <w:rFonts w:hint="default" w:ascii="Times New Roman" w:hAnsi="Times New Roman" w:eastAsia="仿宋_GB2312" w:cs="Times New Roman"/>
          <w:w w:val="90"/>
          <w:sz w:val="32"/>
          <w:szCs w:val="32"/>
          <w:lang w:eastAsia="zh-CN"/>
        </w:rPr>
        <w:t>绿色生活理念，树立低碳意识，</w:t>
      </w:r>
      <w:r>
        <w:rPr>
          <w:rFonts w:hint="eastAsia" w:ascii="Times New Roman" w:hAnsi="Times New Roman" w:eastAsia="仿宋_GB2312" w:cs="Times New Roman"/>
          <w:w w:val="90"/>
          <w:sz w:val="32"/>
          <w:szCs w:val="32"/>
          <w:lang w:eastAsia="zh-CN"/>
        </w:rPr>
        <w:t>提高了渌口区公众生态环境参与度和满意度。</w:t>
      </w:r>
    </w:p>
    <w:p>
      <w:pPr>
        <w:pStyle w:val="10"/>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widowControl/>
        <w:numPr>
          <w:ilvl w:val="0"/>
          <w:numId w:val="0"/>
        </w:numPr>
        <w:tabs>
          <w:tab w:val="left" w:pos="1080"/>
        </w:tabs>
        <w:spacing w:line="600" w:lineRule="exact"/>
        <w:ind w:left="75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pStyle w:val="10"/>
        <w:widowControl/>
        <w:spacing w:line="600" w:lineRule="exact"/>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已到位。</w:t>
      </w:r>
    </w:p>
    <w:p>
      <w:pPr>
        <w:pStyle w:val="10"/>
        <w:widowControl/>
        <w:numPr>
          <w:ilvl w:val="0"/>
          <w:numId w:val="0"/>
        </w:numPr>
        <w:tabs>
          <w:tab w:val="left" w:pos="1080"/>
        </w:tabs>
        <w:spacing w:line="600" w:lineRule="exact"/>
        <w:ind w:left="773"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10"/>
        <w:widowControl/>
        <w:spacing w:line="600" w:lineRule="exact"/>
        <w:ind w:left="0" w:firstLine="576" w:firstLineChars="200"/>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项目建设资金统一管理，主管部门定期对项目进展情况进行调度、汇总，资金使用合规，项目支出基本与项目预算、合同等相符，财务监控较有效。“渌口区六五环境日主题活动启动仪式”策划服务费45895元</w:t>
      </w:r>
      <w:r>
        <w:rPr>
          <w:rFonts w:hint="eastAsia" w:ascii="Times New Roman" w:hAnsi="Times New Roman" w:eastAsia="仿宋_GB2312" w:cs="Times New Roman"/>
          <w:w w:val="90"/>
          <w:sz w:val="32"/>
          <w:szCs w:val="32"/>
          <w:lang w:val="en-US" w:eastAsia="zh-CN"/>
        </w:rPr>
        <w:t>，具体包含活动现场舞台布置、活动用品、宣传材料等</w:t>
      </w:r>
      <w:r>
        <w:rPr>
          <w:rFonts w:hint="default" w:ascii="Times New Roman" w:hAnsi="Times New Roman" w:eastAsia="仿宋_GB2312" w:cs="Times New Roman"/>
          <w:w w:val="90"/>
          <w:sz w:val="32"/>
          <w:szCs w:val="32"/>
          <w:lang w:val="en-US" w:eastAsia="zh-CN"/>
        </w:rPr>
        <w:t>；《中国更美丽》主题宣传片制作费68000元，共计</w:t>
      </w:r>
      <w:r>
        <w:rPr>
          <w:rFonts w:hint="eastAsia" w:ascii="Times New Roman" w:hAnsi="Times New Roman" w:eastAsia="仿宋_GB2312" w:cs="Times New Roman"/>
          <w:w w:val="90"/>
          <w:sz w:val="32"/>
          <w:szCs w:val="32"/>
          <w:lang w:val="en-US" w:eastAsia="zh-CN"/>
        </w:rPr>
        <w:t>支出</w:t>
      </w:r>
      <w:r>
        <w:rPr>
          <w:rFonts w:hint="default" w:ascii="Times New Roman" w:hAnsi="Times New Roman" w:eastAsia="仿宋_GB2312" w:cs="Times New Roman"/>
          <w:w w:val="90"/>
          <w:sz w:val="32"/>
          <w:szCs w:val="32"/>
          <w:lang w:val="en-US" w:eastAsia="zh-CN"/>
        </w:rPr>
        <w:t>113895元</w:t>
      </w:r>
      <w:r>
        <w:rPr>
          <w:rFonts w:hint="eastAsia" w:ascii="Times New Roman" w:hAnsi="Times New Roman" w:eastAsia="仿宋_GB2312" w:cs="Times New Roman"/>
          <w:w w:val="90"/>
          <w:sz w:val="32"/>
          <w:szCs w:val="32"/>
          <w:lang w:val="en-US" w:eastAsia="zh-CN"/>
        </w:rPr>
        <w:t>，</w:t>
      </w:r>
      <w:r>
        <w:rPr>
          <w:rFonts w:hint="eastAsia" w:ascii="Times New Roman" w:hAnsi="Times New Roman" w:eastAsia="仿宋_GB2312" w:cs="Times New Roman"/>
          <w:w w:val="90"/>
          <w:kern w:val="2"/>
          <w:sz w:val="32"/>
          <w:szCs w:val="32"/>
          <w:lang w:val="en-US" w:eastAsia="zh-CN" w:bidi="ar"/>
        </w:rPr>
        <w:t>实际执行率为75.93%</w:t>
      </w:r>
      <w:r>
        <w:rPr>
          <w:rFonts w:hint="default" w:ascii="Times New Roman" w:hAnsi="Times New Roman" w:eastAsia="仿宋_GB2312" w:cs="Times New Roman"/>
          <w:w w:val="90"/>
          <w:sz w:val="32"/>
          <w:szCs w:val="32"/>
          <w:lang w:val="en-US" w:eastAsia="zh-CN"/>
        </w:rPr>
        <w:t>。</w:t>
      </w:r>
    </w:p>
    <w:p>
      <w:pPr>
        <w:pStyle w:val="10"/>
        <w:widowControl/>
        <w:numPr>
          <w:ilvl w:val="0"/>
          <w:numId w:val="0"/>
        </w:numPr>
        <w:tabs>
          <w:tab w:val="left" w:pos="1080"/>
        </w:tabs>
        <w:spacing w:line="600" w:lineRule="exact"/>
        <w:ind w:left="781"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10"/>
        <w:widowControl/>
        <w:spacing w:line="600" w:lineRule="exact"/>
        <w:ind w:left="0" w:firstLine="576" w:firstLineChars="200"/>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严格执行专项资金管理制度，实行专款专用，不得以任何理由按部门切块或挪作它用。资金使用情况财政、审计部门全程跟踪检查。</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0"/>
        <w:widowControl/>
        <w:numPr>
          <w:ilvl w:val="0"/>
          <w:numId w:val="0"/>
        </w:numPr>
        <w:tabs>
          <w:tab w:val="left" w:pos="1085"/>
        </w:tabs>
        <w:spacing w:line="600" w:lineRule="exact"/>
        <w:ind w:left="757"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产出指标完成情况分析。</w:t>
      </w:r>
    </w:p>
    <w:p>
      <w:pPr>
        <w:pStyle w:val="3"/>
        <w:widowControl/>
        <w:numPr>
          <w:ilvl w:val="0"/>
          <w:numId w:val="5"/>
        </w:numPr>
        <w:spacing w:line="600" w:lineRule="exact"/>
        <w:ind w:left="744"/>
        <w:rPr>
          <w:rFonts w:hint="default" w:ascii="Times New Roman" w:hAnsi="Times New Roman" w:eastAsia="仿宋_GB2312" w:cs="Times New Roman"/>
          <w:w w:val="95"/>
          <w:sz w:val="32"/>
          <w:szCs w:val="32"/>
          <w:lang w:val="en-US" w:eastAsia="zh-CN"/>
        </w:rPr>
      </w:pPr>
      <w:r>
        <w:rPr>
          <w:rFonts w:hint="default" w:ascii="Times New Roman" w:hAnsi="Times New Roman" w:eastAsia="仿宋_GB2312" w:cs="Times New Roman"/>
          <w:w w:val="95"/>
          <w:sz w:val="32"/>
          <w:szCs w:val="32"/>
          <w:lang w:val="en-US" w:eastAsia="zh-CN"/>
        </w:rPr>
        <w:t>数量指标</w:t>
      </w:r>
    </w:p>
    <w:p>
      <w:pPr>
        <w:pStyle w:val="10"/>
        <w:widowControl/>
        <w:spacing w:line="600" w:lineRule="exact"/>
        <w:ind w:left="0" w:firstLine="576" w:firstLineChars="200"/>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严格按照</w:t>
      </w:r>
      <w:r>
        <w:rPr>
          <w:rFonts w:hint="default" w:ascii="Times New Roman" w:hAnsi="Times New Roman" w:eastAsia="仿宋_GB2312" w:cs="Times New Roman"/>
          <w:w w:val="90"/>
          <w:sz w:val="32"/>
          <w:szCs w:val="32"/>
          <w:lang w:val="en-US" w:eastAsia="zh-CN"/>
        </w:rPr>
        <w:t>合同约定范围</w:t>
      </w:r>
      <w:r>
        <w:rPr>
          <w:rFonts w:hint="eastAsia" w:ascii="Times New Roman" w:hAnsi="Times New Roman" w:eastAsia="仿宋_GB2312" w:cs="Times New Roman"/>
          <w:w w:val="90"/>
          <w:sz w:val="32"/>
          <w:szCs w:val="32"/>
          <w:lang w:val="en-US" w:eastAsia="zh-CN"/>
        </w:rPr>
        <w:t>，发动了全区有关部门开展了渌</w:t>
      </w:r>
      <w:r>
        <w:rPr>
          <w:rFonts w:hint="default" w:ascii="Times New Roman" w:hAnsi="Times New Roman" w:eastAsia="仿宋_GB2312" w:cs="Times New Roman"/>
          <w:w w:val="90"/>
          <w:sz w:val="32"/>
          <w:szCs w:val="32"/>
          <w:lang w:val="en-US" w:eastAsia="zh-CN"/>
        </w:rPr>
        <w:t>口区六五环境日主题活动</w:t>
      </w:r>
      <w:r>
        <w:rPr>
          <w:rFonts w:hint="eastAsia" w:ascii="Times New Roman" w:hAnsi="Times New Roman" w:eastAsia="仿宋_GB2312" w:cs="Times New Roman"/>
          <w:w w:val="90"/>
          <w:sz w:val="32"/>
          <w:szCs w:val="32"/>
          <w:lang w:val="en-US" w:eastAsia="zh-CN"/>
        </w:rPr>
        <w:t>，以朗诵、歌唱、舞蹈、有奖环保知识竞答、发放宣传册等多种方式，深入宣传贯彻习近平生态文明思想和渌口区生态环境领域最新成效；传递绿色生活理念，树立低碳意识，提高公众环保意识和生态满意度。</w:t>
      </w:r>
    </w:p>
    <w:p>
      <w:pPr>
        <w:pStyle w:val="3"/>
        <w:widowControl/>
        <w:numPr>
          <w:ilvl w:val="0"/>
          <w:numId w:val="5"/>
        </w:numPr>
        <w:spacing w:line="600" w:lineRule="exact"/>
        <w:ind w:left="744"/>
        <w:rPr>
          <w:rFonts w:hint="default" w:ascii="Times New Roman" w:hAnsi="Times New Roman" w:eastAsia="仿宋_GB2312" w:cs="Times New Roman"/>
          <w:w w:val="95"/>
          <w:sz w:val="32"/>
          <w:szCs w:val="32"/>
          <w:lang w:val="en-US" w:eastAsia="zh-CN"/>
        </w:rPr>
      </w:pPr>
      <w:r>
        <w:rPr>
          <w:rFonts w:hint="default" w:ascii="Times New Roman" w:hAnsi="Times New Roman" w:eastAsia="仿宋_GB2312" w:cs="Times New Roman"/>
          <w:w w:val="95"/>
          <w:sz w:val="32"/>
          <w:szCs w:val="32"/>
          <w:lang w:val="en-US" w:eastAsia="zh-CN"/>
        </w:rPr>
        <w:t>质量指标</w:t>
      </w:r>
      <w:r>
        <w:rPr>
          <w:rFonts w:hint="default" w:ascii="Times New Roman" w:hAnsi="Times New Roman" w:eastAsia="仿宋_GB2312" w:cs="Times New Roman"/>
          <w:w w:val="95"/>
          <w:sz w:val="32"/>
          <w:szCs w:val="32"/>
          <w:lang w:val="en-US" w:eastAsia="zh-CN"/>
        </w:rPr>
        <w:tab/>
      </w:r>
    </w:p>
    <w:p>
      <w:pPr>
        <w:pStyle w:val="10"/>
        <w:widowControl/>
        <w:spacing w:line="600" w:lineRule="exact"/>
        <w:ind w:left="0" w:firstLine="576" w:firstLineChars="200"/>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2023年公众</w:t>
      </w:r>
      <w:r>
        <w:rPr>
          <w:rFonts w:hint="default" w:ascii="Times New Roman" w:hAnsi="Times New Roman" w:eastAsia="仿宋_GB2312" w:cs="Times New Roman"/>
          <w:w w:val="90"/>
          <w:sz w:val="32"/>
          <w:szCs w:val="32"/>
          <w:lang w:val="en-US" w:eastAsia="zh-CN"/>
        </w:rPr>
        <w:t>生态环境满意度</w:t>
      </w:r>
      <w:r>
        <w:rPr>
          <w:rFonts w:hint="eastAsia" w:ascii="Times New Roman" w:hAnsi="Times New Roman" w:eastAsia="仿宋_GB2312" w:cs="Times New Roman"/>
          <w:w w:val="90"/>
          <w:sz w:val="32"/>
          <w:szCs w:val="32"/>
          <w:lang w:val="en-US" w:eastAsia="zh-CN"/>
        </w:rPr>
        <w:t>已达标。</w:t>
      </w:r>
    </w:p>
    <w:p>
      <w:pPr>
        <w:pStyle w:val="3"/>
        <w:widowControl/>
        <w:numPr>
          <w:ilvl w:val="0"/>
          <w:numId w:val="5"/>
        </w:numPr>
        <w:spacing w:line="600" w:lineRule="exact"/>
        <w:ind w:left="744"/>
        <w:rPr>
          <w:rFonts w:hint="default" w:ascii="Times New Roman" w:hAnsi="Times New Roman" w:eastAsia="仿宋_GB2312" w:cs="Times New Roman"/>
          <w:w w:val="95"/>
          <w:sz w:val="32"/>
          <w:szCs w:val="32"/>
          <w:lang w:val="en-US" w:eastAsia="zh-CN"/>
        </w:rPr>
      </w:pPr>
      <w:r>
        <w:rPr>
          <w:rFonts w:hint="default" w:ascii="Times New Roman" w:hAnsi="Times New Roman" w:eastAsia="仿宋_GB2312" w:cs="Times New Roman"/>
          <w:w w:val="95"/>
          <w:sz w:val="32"/>
          <w:szCs w:val="32"/>
          <w:lang w:val="en-US" w:eastAsia="zh-CN"/>
        </w:rPr>
        <w:t>时效指标</w:t>
      </w:r>
    </w:p>
    <w:p>
      <w:pPr>
        <w:autoSpaceDE w:val="0"/>
        <w:spacing w:line="540" w:lineRule="exact"/>
        <w:ind w:firstLine="576" w:firstLineChars="200"/>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六五环境日宣传活动及满意度调查</w:t>
      </w:r>
      <w:r>
        <w:rPr>
          <w:rFonts w:hint="eastAsia" w:ascii="Times New Roman" w:hAnsi="Times New Roman" w:eastAsia="仿宋_GB2312" w:cs="Times New Roman"/>
          <w:w w:val="90"/>
          <w:sz w:val="32"/>
          <w:szCs w:val="32"/>
          <w:lang w:val="en-US" w:eastAsia="zh-CN"/>
        </w:rPr>
        <w:t>时间为2023年</w:t>
      </w:r>
      <w:r>
        <w:rPr>
          <w:rFonts w:hint="default" w:ascii="Times New Roman" w:hAnsi="Times New Roman" w:eastAsia="仿宋_GB2312" w:cs="Times New Roman"/>
          <w:w w:val="90"/>
          <w:sz w:val="32"/>
          <w:szCs w:val="32"/>
          <w:lang w:val="en-US" w:eastAsia="zh-CN"/>
        </w:rPr>
        <w:t>6月1日至6月30日</w:t>
      </w:r>
      <w:r>
        <w:rPr>
          <w:rFonts w:hint="eastAsia" w:ascii="Times New Roman" w:hAnsi="Times New Roman" w:eastAsia="仿宋_GB2312" w:cs="Times New Roman"/>
          <w:w w:val="90"/>
          <w:sz w:val="32"/>
          <w:szCs w:val="32"/>
          <w:lang w:val="en-US" w:eastAsia="zh-CN"/>
        </w:rPr>
        <w:t>，活动时效为3</w:t>
      </w:r>
      <w:r>
        <w:rPr>
          <w:rFonts w:hint="default" w:ascii="Times New Roman" w:hAnsi="Times New Roman" w:eastAsia="仿宋_GB2312" w:cs="Times New Roman"/>
          <w:w w:val="90"/>
          <w:sz w:val="32"/>
          <w:szCs w:val="32"/>
          <w:lang w:val="en-US" w:eastAsia="zh-CN"/>
        </w:rPr>
        <w:t>0天</w:t>
      </w:r>
      <w:r>
        <w:rPr>
          <w:rFonts w:hint="eastAsia" w:ascii="Times New Roman" w:hAnsi="Times New Roman" w:eastAsia="仿宋_GB2312" w:cs="Times New Roman"/>
          <w:w w:val="90"/>
          <w:sz w:val="32"/>
          <w:szCs w:val="32"/>
          <w:lang w:val="en-US" w:eastAsia="zh-CN"/>
        </w:rPr>
        <w:t>，已在时效内完成计划任务。</w:t>
      </w:r>
    </w:p>
    <w:p>
      <w:pPr>
        <w:pStyle w:val="3"/>
        <w:widowControl/>
        <w:numPr>
          <w:ilvl w:val="0"/>
          <w:numId w:val="5"/>
        </w:numPr>
        <w:spacing w:line="600" w:lineRule="exact"/>
        <w:ind w:left="744"/>
        <w:rPr>
          <w:rFonts w:hint="default" w:ascii="Times New Roman" w:hAnsi="Times New Roman" w:eastAsia="仿宋_GB2312" w:cs="Times New Roman"/>
          <w:w w:val="95"/>
          <w:sz w:val="32"/>
          <w:szCs w:val="32"/>
          <w:lang w:val="en-US" w:eastAsia="zh-CN"/>
        </w:rPr>
      </w:pPr>
      <w:r>
        <w:rPr>
          <w:rFonts w:hint="default" w:ascii="Times New Roman" w:hAnsi="Times New Roman" w:eastAsia="仿宋_GB2312" w:cs="Times New Roman"/>
          <w:w w:val="95"/>
          <w:sz w:val="32"/>
          <w:szCs w:val="32"/>
          <w:lang w:val="en-US" w:eastAsia="zh-CN"/>
        </w:rPr>
        <w:t>成本指标</w:t>
      </w:r>
    </w:p>
    <w:p>
      <w:pPr>
        <w:pStyle w:val="3"/>
        <w:widowControl/>
        <w:numPr>
          <w:ilvl w:val="0"/>
          <w:numId w:val="0"/>
        </w:numPr>
        <w:spacing w:line="600" w:lineRule="exact"/>
        <w:ind w:right="0" w:rightChars="0" w:firstLine="576" w:firstLineChars="200"/>
        <w:rPr>
          <w:rFonts w:hint="default" w:ascii="Times New Roman" w:hAnsi="Times New Roman" w:eastAsia="仿宋_GB2312" w:cs="Times New Roman"/>
          <w:w w:val="95"/>
          <w:sz w:val="32"/>
          <w:szCs w:val="32"/>
          <w:lang w:val="en-US" w:eastAsia="zh-CN"/>
        </w:rPr>
      </w:pPr>
      <w:r>
        <w:rPr>
          <w:rFonts w:hint="default" w:ascii="Times New Roman" w:hAnsi="Times New Roman" w:eastAsia="仿宋_GB2312" w:cs="Times New Roman"/>
          <w:w w:val="90"/>
          <w:kern w:val="2"/>
          <w:sz w:val="32"/>
          <w:szCs w:val="32"/>
          <w:lang w:val="en-US" w:eastAsia="zh-CN" w:bidi="ar"/>
        </w:rPr>
        <w:t>“渌口区六五环境日主题活动启动仪式”策划服务费45895元；《中国更美丽》主题宣传片制作费68000元，共计</w:t>
      </w:r>
      <w:r>
        <w:rPr>
          <w:rFonts w:hint="eastAsia" w:ascii="Times New Roman" w:hAnsi="Times New Roman" w:eastAsia="仿宋_GB2312" w:cs="Times New Roman"/>
          <w:w w:val="90"/>
          <w:kern w:val="2"/>
          <w:sz w:val="32"/>
          <w:szCs w:val="32"/>
          <w:lang w:val="en-US" w:eastAsia="zh-CN" w:bidi="ar"/>
        </w:rPr>
        <w:t>支出</w:t>
      </w:r>
      <w:r>
        <w:rPr>
          <w:rFonts w:hint="default" w:ascii="Times New Roman" w:hAnsi="Times New Roman" w:eastAsia="仿宋_GB2312" w:cs="Times New Roman"/>
          <w:w w:val="90"/>
          <w:kern w:val="2"/>
          <w:sz w:val="32"/>
          <w:szCs w:val="32"/>
          <w:lang w:val="en-US" w:eastAsia="zh-CN" w:bidi="ar"/>
        </w:rPr>
        <w:t>113895元</w:t>
      </w:r>
      <w:r>
        <w:rPr>
          <w:rFonts w:hint="eastAsia" w:ascii="Times New Roman" w:hAnsi="Times New Roman" w:eastAsia="仿宋_GB2312" w:cs="Times New Roman"/>
          <w:w w:val="90"/>
          <w:kern w:val="2"/>
          <w:sz w:val="32"/>
          <w:szCs w:val="32"/>
          <w:lang w:val="en-US" w:eastAsia="zh-CN" w:bidi="ar"/>
        </w:rPr>
        <w:t>，实际执行率为75.93%。</w:t>
      </w:r>
      <w:r>
        <w:rPr>
          <w:rFonts w:hint="default" w:ascii="Times New Roman" w:hAnsi="Times New Roman" w:eastAsia="仿宋_GB2312" w:cs="Times New Roman"/>
          <w:w w:val="90"/>
          <w:kern w:val="2"/>
          <w:sz w:val="32"/>
          <w:szCs w:val="32"/>
          <w:lang w:val="en-US" w:eastAsia="zh-CN" w:bidi="ar"/>
        </w:rPr>
        <w:tab/>
      </w:r>
      <w:r>
        <w:rPr>
          <w:rFonts w:hint="default" w:ascii="Times New Roman" w:hAnsi="Times New Roman" w:eastAsia="仿宋_GB2312" w:cs="Times New Roman"/>
          <w:w w:val="90"/>
          <w:kern w:val="2"/>
          <w:sz w:val="32"/>
          <w:szCs w:val="32"/>
          <w:lang w:val="en-US" w:eastAsia="zh-CN" w:bidi="ar"/>
        </w:rPr>
        <w:t>　</w:t>
      </w:r>
      <w:r>
        <w:rPr>
          <w:rFonts w:hint="default" w:ascii="Times New Roman" w:hAnsi="Times New Roman" w:eastAsia="仿宋_GB2312" w:cs="Times New Roman"/>
          <w:w w:val="95"/>
          <w:sz w:val="32"/>
          <w:szCs w:val="32"/>
          <w:lang w:val="en-US" w:eastAsia="zh-CN"/>
        </w:rPr>
        <w:tab/>
      </w:r>
      <w:r>
        <w:rPr>
          <w:rFonts w:hint="default" w:ascii="Times New Roman" w:hAnsi="Times New Roman" w:eastAsia="仿宋_GB2312" w:cs="Times New Roman"/>
          <w:w w:val="95"/>
          <w:sz w:val="32"/>
          <w:szCs w:val="32"/>
          <w:lang w:val="en-US" w:eastAsia="zh-CN"/>
        </w:rPr>
        <w:t>　</w:t>
      </w:r>
    </w:p>
    <w:p>
      <w:pPr>
        <w:pStyle w:val="10"/>
        <w:widowControl/>
        <w:numPr>
          <w:ilvl w:val="0"/>
          <w:numId w:val="0"/>
        </w:numPr>
        <w:tabs>
          <w:tab w:val="left" w:pos="1077"/>
        </w:tabs>
        <w:spacing w:line="600" w:lineRule="exact"/>
        <w:ind w:left="78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效益指标完成情况分析。</w:t>
      </w:r>
    </w:p>
    <w:p>
      <w:pPr>
        <w:pStyle w:val="3"/>
        <w:widowControl/>
        <w:numPr>
          <w:ilvl w:val="0"/>
          <w:numId w:val="6"/>
        </w:numPr>
        <w:spacing w:line="600" w:lineRule="exact"/>
        <w:ind w:left="744"/>
        <w:rPr>
          <w:rFonts w:hint="default"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sz w:val="32"/>
          <w:szCs w:val="32"/>
          <w:lang w:val="en-US" w:eastAsia="zh-CN"/>
        </w:rPr>
        <w:t>社会</w:t>
      </w:r>
      <w:r>
        <w:rPr>
          <w:rFonts w:hint="default" w:ascii="Times New Roman" w:hAnsi="Times New Roman" w:eastAsia="仿宋_GB2312" w:cs="Times New Roman"/>
          <w:w w:val="95"/>
          <w:sz w:val="32"/>
          <w:szCs w:val="32"/>
          <w:lang w:val="en-US" w:eastAsia="zh-CN"/>
        </w:rPr>
        <w:t>效益指标</w:t>
      </w:r>
    </w:p>
    <w:p>
      <w:pPr>
        <w:pStyle w:val="3"/>
        <w:widowControl/>
        <w:numPr>
          <w:ilvl w:val="0"/>
          <w:numId w:val="0"/>
        </w:numPr>
        <w:spacing w:line="600" w:lineRule="exact"/>
        <w:ind w:right="0" w:rightChars="0" w:firstLine="576" w:firstLineChars="200"/>
        <w:rPr>
          <w:rFonts w:hint="default"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通过形式多样的宣传方式，深入宣传了习近平生态文明思想和渌口区生态环境领域的新成效，倡导社会各界共同参与保护环境、共建美丽渌口的行列；普及环保知识，提高居民环保意识，倡导绿色低碳生活，形成生态环境“人人参与，人人共享”的社会风尚。</w:t>
      </w:r>
    </w:p>
    <w:p>
      <w:pPr>
        <w:pStyle w:val="3"/>
        <w:widowControl/>
        <w:numPr>
          <w:ilvl w:val="0"/>
          <w:numId w:val="6"/>
        </w:numPr>
        <w:spacing w:line="600" w:lineRule="exact"/>
        <w:ind w:left="744" w:leftChars="0" w:firstLine="0" w:firstLineChars="0"/>
        <w:rPr>
          <w:rFonts w:hint="default" w:ascii="Times New Roman" w:hAnsi="Times New Roman" w:eastAsia="仿宋_GB2312" w:cs="Times New Roman"/>
          <w:w w:val="95"/>
          <w:sz w:val="32"/>
          <w:szCs w:val="32"/>
          <w:lang w:val="en-US" w:eastAsia="zh-CN"/>
        </w:rPr>
      </w:pPr>
      <w:r>
        <w:rPr>
          <w:rFonts w:hint="default" w:ascii="Times New Roman" w:hAnsi="Times New Roman" w:eastAsia="仿宋_GB2312" w:cs="Times New Roman"/>
          <w:w w:val="95"/>
          <w:sz w:val="32"/>
          <w:szCs w:val="32"/>
          <w:lang w:val="en-US" w:eastAsia="zh-CN"/>
        </w:rPr>
        <w:t>生态效益指标</w:t>
      </w:r>
    </w:p>
    <w:p>
      <w:pPr>
        <w:pStyle w:val="10"/>
        <w:widowControl/>
        <w:spacing w:line="600" w:lineRule="exact"/>
        <w:ind w:left="0" w:firstLine="576" w:firstLineChars="200"/>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提高了渌口公众生态环境知晓率、参与度和满意率，倡导公众共同维护渌口区生态环境、打造山更青水更绿天更蓝的渌口。</w:t>
      </w:r>
      <w:r>
        <w:rPr>
          <w:rFonts w:hint="default" w:ascii="Times New Roman" w:hAnsi="Times New Roman" w:eastAsia="仿宋_GB2312" w:cs="Times New Roman"/>
          <w:w w:val="90"/>
          <w:sz w:val="32"/>
          <w:szCs w:val="32"/>
          <w:lang w:val="en-US" w:eastAsia="zh-CN"/>
        </w:rPr>
        <w:t>　</w:t>
      </w:r>
    </w:p>
    <w:p>
      <w:pPr>
        <w:pStyle w:val="3"/>
        <w:widowControl/>
        <w:numPr>
          <w:ilvl w:val="0"/>
          <w:numId w:val="6"/>
        </w:numPr>
        <w:spacing w:line="600" w:lineRule="exact"/>
        <w:ind w:left="744" w:leftChars="0" w:firstLine="0" w:firstLineChars="0"/>
        <w:rPr>
          <w:rFonts w:hint="default" w:ascii="Times New Roman" w:hAnsi="Times New Roman" w:eastAsia="仿宋_GB2312" w:cs="Times New Roman"/>
          <w:w w:val="95"/>
          <w:sz w:val="32"/>
          <w:szCs w:val="32"/>
          <w:lang w:val="en-US" w:eastAsia="zh-CN"/>
        </w:rPr>
      </w:pPr>
      <w:r>
        <w:rPr>
          <w:rFonts w:hint="default" w:ascii="Times New Roman" w:hAnsi="Times New Roman" w:eastAsia="仿宋_GB2312" w:cs="Times New Roman"/>
          <w:w w:val="95"/>
          <w:sz w:val="32"/>
          <w:szCs w:val="32"/>
          <w:lang w:val="en-US" w:eastAsia="zh-CN"/>
        </w:rPr>
        <w:t>可持续影响指标</w:t>
      </w:r>
    </w:p>
    <w:p>
      <w:pPr>
        <w:pStyle w:val="10"/>
        <w:widowControl/>
        <w:spacing w:line="600" w:lineRule="exact"/>
        <w:ind w:left="0" w:firstLine="576" w:firstLineChars="200"/>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以6.5世界环境日宣传为契机，提高公众环保意识，使政府、企业、公民都成为环境保护的宣传者、实践者、推动者</w:t>
      </w:r>
      <w:r>
        <w:rPr>
          <w:rFonts w:hint="eastAsia" w:ascii="Times New Roman" w:hAnsi="Times New Roman" w:eastAsia="仿宋_GB2312" w:cs="Times New Roman"/>
          <w:w w:val="90"/>
          <w:sz w:val="32"/>
          <w:szCs w:val="32"/>
          <w:lang w:val="en-US" w:eastAsia="zh-CN"/>
        </w:rPr>
        <w:t>，努力实现共建共治共享美丽渌口</w:t>
      </w:r>
      <w:r>
        <w:rPr>
          <w:rFonts w:hint="default" w:ascii="Times New Roman" w:hAnsi="Times New Roman" w:eastAsia="仿宋_GB2312" w:cs="Times New Roman"/>
          <w:w w:val="90"/>
          <w:sz w:val="32"/>
          <w:szCs w:val="32"/>
          <w:lang w:val="en-US" w:eastAsia="zh-CN"/>
        </w:rPr>
        <w:t>。</w:t>
      </w:r>
    </w:p>
    <w:p>
      <w:pPr>
        <w:pStyle w:val="10"/>
        <w:widowControl/>
        <w:numPr>
          <w:ilvl w:val="0"/>
          <w:numId w:val="3"/>
        </w:numPr>
        <w:tabs>
          <w:tab w:val="left" w:pos="1164"/>
        </w:tabs>
        <w:spacing w:line="600" w:lineRule="exact"/>
        <w:ind w:left="1353" w:leftChars="0" w:hanging="303" w:firstLineChars="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pPr>
        <w:pStyle w:val="10"/>
        <w:widowControl/>
        <w:spacing w:line="600" w:lineRule="exact"/>
        <w:ind w:left="0" w:firstLine="576" w:firstLineChars="200"/>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根据市统计局反馈，2023年渌口区公众生态环境度93.35%，排名十县市第4，已达到年度指标值。</w:t>
      </w:r>
    </w:p>
    <w:p>
      <w:pPr>
        <w:pStyle w:val="10"/>
        <w:widowControl/>
        <w:numPr>
          <w:ilvl w:val="0"/>
          <w:numId w:val="7"/>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10"/>
        <w:widowControl/>
        <w:spacing w:line="600" w:lineRule="exact"/>
        <w:ind w:left="0" w:firstLine="576" w:firstLineChars="200"/>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进一步加大生态环境宣传力度，丰富宣传形式，引导更多群众参与；重点关注群众不满意的方面，加强宣传渌口区生态环境领域取得的新成效，让群众实实在在感受到渌口区生态环境持续向好。</w:t>
      </w:r>
    </w:p>
    <w:p>
      <w:pPr>
        <w:pStyle w:val="10"/>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pStyle w:val="10"/>
        <w:widowControl/>
        <w:numPr>
          <w:ilvl w:val="0"/>
          <w:numId w:val="0"/>
        </w:numPr>
        <w:tabs>
          <w:tab w:val="left" w:pos="1164"/>
        </w:tabs>
        <w:spacing w:line="600" w:lineRule="exact"/>
        <w:ind w:leftChars="200" w:right="0" w:rightChars="0"/>
        <w:jc w:val="left"/>
        <w:rPr>
          <w:rFonts w:hint="default" w:ascii="Times New Roman" w:hAnsi="Times New Roman" w:eastAsia="仿宋_GB2312" w:cs="Times New Roman"/>
          <w:w w:val="95"/>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w w:val="95"/>
          <w:sz w:val="32"/>
          <w:szCs w:val="32"/>
          <w:lang w:val="en-US" w:eastAsia="zh-CN"/>
        </w:rPr>
        <w:t xml:space="preserve"> 按要求将本单位绩效自评情况与决算在我单位门户网站上同步公开。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4"/>
        <w:gridCol w:w="1145"/>
        <w:gridCol w:w="1333"/>
        <w:gridCol w:w="848"/>
        <w:gridCol w:w="1182"/>
        <w:gridCol w:w="1098"/>
        <w:gridCol w:w="767"/>
        <w:gridCol w:w="103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3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spacing w:line="600" w:lineRule="exact"/>
              <w:ind w:left="0" w:firstLine="840" w:firstLineChars="400"/>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2023年湘江干流入河排污口整治专项资金</w:t>
            </w:r>
            <w:r>
              <w:rPr>
                <w:rFonts w:hint="eastAsia" w:ascii="Times New Roman" w:hAnsi="Times New Roman" w:eastAsia="仿宋_GB2312" w:cs="Times New Roman"/>
                <w:kern w:val="0"/>
                <w:sz w:val="21"/>
                <w:szCs w:val="21"/>
                <w:highlight w:val="none"/>
                <w:lang w:val="en-US" w:eastAsia="zh-CN" w:bidi="ar"/>
              </w:rPr>
              <w:t>株洲市渌口区2023年入河排污口整治验收环保技术服务（含一口一册）</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株洲市生态环境局渌口分局</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项目  资金</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（万元）</w:t>
            </w: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26.8</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26.8</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26.8</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完成2023年</w:t>
            </w:r>
            <w:r>
              <w:rPr>
                <w:rFonts w:hint="eastAsia" w:ascii="Times New Roman" w:hAnsi="Times New Roman" w:eastAsia="仿宋_GB2312" w:cs="Times New Roman"/>
                <w:kern w:val="0"/>
                <w:sz w:val="21"/>
                <w:szCs w:val="21"/>
                <w:highlight w:val="none"/>
                <w:lang w:val="en-US" w:eastAsia="zh-CN" w:bidi="ar"/>
              </w:rPr>
              <w:t>8个入河排污口整治验收任务</w:t>
            </w:r>
          </w:p>
        </w:tc>
        <w:tc>
          <w:tcPr>
            <w:tcW w:w="41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已完成整治并通过上级本门验收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r>
              <w:rPr>
                <w:rFonts w:hint="eastAsia" w:ascii="Times New Roman" w:hAnsi="Times New Roman" w:eastAsia="仿宋_GB2312" w:cs="Times New Roman"/>
                <w:kern w:val="0"/>
                <w:sz w:val="21"/>
                <w:szCs w:val="21"/>
                <w:highlight w:val="none"/>
                <w:lang w:val="en-US" w:eastAsia="zh-CN" w:bidi="ar"/>
              </w:rPr>
              <w:t>个入河排污口整治</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评审验收</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合格率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18</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合同约定时间</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财政安排26.8万元</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财政预算</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提高渌口区域内水环境质量</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持续改善渌口区域内水环境质量</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提高率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主管部门满意</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满意率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firstLine="210" w:firstLineChars="10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firstLine="210" w:firstLineChars="100"/>
        <w:jc w:val="both"/>
        <w:rPr>
          <w:rFonts w:hint="default" w:ascii="Times New Roman" w:hAnsi="Times New Roman" w:eastAsia="楷体" w:cs="Times New Roman"/>
          <w:kern w:val="2"/>
          <w:sz w:val="30"/>
          <w:szCs w:val="30"/>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spacing w:line="600" w:lineRule="exact"/>
        <w:ind w:left="0" w:leftChars="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10"/>
        <w:widowControl/>
        <w:spacing w:line="600" w:lineRule="exact"/>
        <w:ind w:left="0" w:firstLine="1152" w:firstLineChars="400"/>
        <w:rPr>
          <w:rFonts w:hint="default" w:ascii="Times New Roman" w:hAnsi="Times New Roman" w:eastAsia="仿宋_GB2312" w:cs="Times New Roman"/>
          <w:w w:val="90"/>
          <w:sz w:val="32"/>
          <w:szCs w:val="32"/>
          <w:highlight w:val="none"/>
          <w:lang w:val="en-US" w:eastAsia="zh-CN"/>
        </w:rPr>
      </w:pPr>
      <w:r>
        <w:rPr>
          <w:rFonts w:hint="eastAsia" w:ascii="Times New Roman" w:hAnsi="Times New Roman" w:eastAsia="仿宋_GB2312" w:cs="Times New Roman"/>
          <w:w w:val="90"/>
          <w:sz w:val="32"/>
          <w:szCs w:val="32"/>
          <w:highlight w:val="none"/>
          <w:lang w:val="en-US" w:eastAsia="zh-CN"/>
        </w:rPr>
        <w:t>株洲市渌口区2023年入河排污口整治验收环保技术服务（含一口一册）26.8万元</w:t>
      </w:r>
    </w:p>
    <w:p>
      <w:pPr>
        <w:pStyle w:val="10"/>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3"/>
        <w:spacing w:line="600" w:lineRule="exact"/>
        <w:ind w:left="744" w:leftChars="0" w:firstLine="89" w:firstLineChars="31"/>
        <w:rPr>
          <w:rFonts w:hint="eastAsia"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pStyle w:val="3"/>
        <w:spacing w:line="600" w:lineRule="exact"/>
        <w:ind w:firstLine="912" w:firstLineChars="300"/>
        <w:rPr>
          <w:rFonts w:hint="eastAsia"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sz w:val="32"/>
          <w:szCs w:val="32"/>
          <w:lang w:val="en-US" w:eastAsia="zh-CN"/>
        </w:rPr>
        <w:t>202</w:t>
      </w:r>
      <w:r>
        <w:rPr>
          <w:rFonts w:hint="eastAsia" w:ascii="Times New Roman" w:hAnsi="Times New Roman" w:eastAsia="仿宋_GB2312" w:cs="Times New Roman"/>
          <w:w w:val="95"/>
          <w:sz w:val="32"/>
          <w:szCs w:val="32"/>
          <w:highlight w:val="none"/>
          <w:lang w:val="en-US" w:eastAsia="zh-CN"/>
        </w:rPr>
        <w:t>3年</w:t>
      </w:r>
      <w:r>
        <w:rPr>
          <w:rFonts w:hint="eastAsia" w:ascii="Times New Roman" w:hAnsi="Times New Roman" w:eastAsia="仿宋_GB2312" w:cs="Times New Roman"/>
          <w:w w:val="90"/>
          <w:sz w:val="32"/>
          <w:szCs w:val="32"/>
          <w:highlight w:val="none"/>
          <w:lang w:val="en-US" w:eastAsia="zh-CN"/>
        </w:rPr>
        <w:t>入河排污口整治验收环保技术服务（含一口一册）</w:t>
      </w:r>
      <w:r>
        <w:rPr>
          <w:rFonts w:hint="eastAsia" w:ascii="仿宋_GB2312" w:hAnsi="宋体" w:eastAsia="仿宋_GB2312" w:cs="仿宋_GB2312"/>
          <w:i w:val="0"/>
          <w:caps w:val="0"/>
          <w:color w:val="333333"/>
          <w:spacing w:val="0"/>
          <w:kern w:val="0"/>
          <w:sz w:val="31"/>
          <w:szCs w:val="31"/>
          <w:shd w:val="clear" w:color="auto" w:fill="FFFFFF"/>
          <w:lang w:val="en-US" w:eastAsia="zh-CN" w:bidi="ar"/>
        </w:rPr>
        <w:t>项目</w:t>
      </w:r>
      <w:r>
        <w:rPr>
          <w:rFonts w:hint="eastAsia" w:ascii="仿宋_GB2312" w:eastAsia="仿宋_GB2312" w:cs="仿宋_GB2312"/>
          <w:i w:val="0"/>
          <w:caps w:val="0"/>
          <w:color w:val="333333"/>
          <w:spacing w:val="0"/>
          <w:kern w:val="0"/>
          <w:sz w:val="31"/>
          <w:szCs w:val="31"/>
          <w:shd w:val="clear" w:color="auto" w:fill="FFFFFF"/>
          <w:lang w:val="en-US" w:eastAsia="zh-CN" w:bidi="ar"/>
        </w:rPr>
        <w:t>预算安排</w:t>
      </w:r>
      <w:r>
        <w:rPr>
          <w:rFonts w:hint="eastAsia" w:ascii="Times New Roman" w:hAnsi="Times New Roman" w:eastAsia="仿宋_GB2312" w:cs="Times New Roman"/>
          <w:w w:val="95"/>
          <w:sz w:val="32"/>
          <w:szCs w:val="32"/>
          <w:lang w:val="en-US" w:eastAsia="zh-CN"/>
        </w:rPr>
        <w:t>资金26.8万元已到位。</w:t>
      </w:r>
    </w:p>
    <w:p>
      <w:pPr>
        <w:pStyle w:val="10"/>
        <w:widowControl/>
        <w:numPr>
          <w:ilvl w:val="0"/>
          <w:numId w:val="0"/>
        </w:numPr>
        <w:tabs>
          <w:tab w:val="left" w:pos="1080"/>
        </w:tabs>
        <w:spacing w:line="600" w:lineRule="exact"/>
        <w:ind w:right="0" w:rightChars="0" w:firstLine="864" w:firstLineChars="3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10"/>
        <w:widowControl/>
        <w:numPr>
          <w:ilvl w:val="0"/>
          <w:numId w:val="0"/>
        </w:numPr>
        <w:tabs>
          <w:tab w:val="left" w:pos="1080"/>
        </w:tabs>
        <w:spacing w:line="600" w:lineRule="exact"/>
        <w:ind w:right="0" w:rightChars="0" w:firstLine="960" w:firstLineChars="300"/>
        <w:jc w:val="left"/>
        <w:rPr>
          <w:rFonts w:hint="default" w:ascii="Times New Roman" w:hAnsi="Times New Roman" w:eastAsia="仿宋_GB2312" w:cs="Times New Roman"/>
          <w:w w:val="90"/>
          <w:sz w:val="32"/>
          <w:szCs w:val="32"/>
          <w:lang w:val="en-US" w:eastAsia="zh-CN"/>
        </w:rPr>
      </w:pPr>
      <w:r>
        <w:rPr>
          <w:rFonts w:hint="eastAsia" w:ascii="仿宋" w:hAnsi="仿宋" w:eastAsia="仿宋" w:cs="仿宋"/>
          <w:sz w:val="32"/>
          <w:szCs w:val="32"/>
          <w:lang w:val="en-US"/>
        </w:rPr>
        <w:t>项目建设资金统一管理，主管部门定期对项目进展情况进行调度、汇总，资金使用合规，项目支出基本与项目预算、合同等相符，财务监控较有效</w:t>
      </w:r>
      <w:r>
        <w:rPr>
          <w:rFonts w:hint="eastAsia" w:ascii="仿宋" w:hAnsi="仿宋" w:eastAsia="仿宋" w:cs="仿宋"/>
          <w:sz w:val="32"/>
          <w:szCs w:val="32"/>
          <w:lang w:val="en-US" w:eastAsia="zh-CN"/>
        </w:rPr>
        <w:t>。</w:t>
      </w:r>
    </w:p>
    <w:p>
      <w:pPr>
        <w:pStyle w:val="10"/>
        <w:widowControl/>
        <w:numPr>
          <w:ilvl w:val="0"/>
          <w:numId w:val="0"/>
        </w:numPr>
        <w:tabs>
          <w:tab w:val="left" w:pos="1080"/>
        </w:tabs>
        <w:spacing w:line="600" w:lineRule="exact"/>
        <w:ind w:right="0" w:rightChars="0" w:firstLine="864" w:firstLineChars="300"/>
        <w:jc w:val="left"/>
        <w:rPr>
          <w:rFonts w:hint="default" w:ascii="Times New Roman" w:hAnsi="Times New Roman" w:eastAsia="仿宋_GB2312" w:cs="Times New Roman"/>
          <w:w w:val="90"/>
          <w:sz w:val="32"/>
          <w:szCs w:val="32"/>
          <w:lang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10"/>
        <w:widowControl/>
        <w:numPr>
          <w:ilvl w:val="0"/>
          <w:numId w:val="0"/>
        </w:numPr>
        <w:tabs>
          <w:tab w:val="left" w:pos="1080"/>
        </w:tabs>
        <w:spacing w:line="600" w:lineRule="exact"/>
        <w:ind w:right="0" w:rightChars="0" w:firstLine="640" w:firstLineChars="200"/>
        <w:jc w:val="left"/>
        <w:rPr>
          <w:rFonts w:hint="default" w:ascii="Times New Roman" w:hAnsi="Times New Roman" w:eastAsia="仿宋_GB2312" w:cs="Times New Roman"/>
          <w:w w:val="90"/>
          <w:sz w:val="32"/>
          <w:szCs w:val="32"/>
          <w:lang w:val="en-US" w:eastAsia="zh-CN"/>
        </w:rPr>
      </w:pPr>
      <w:r>
        <w:rPr>
          <w:rFonts w:hint="eastAsia" w:ascii="仿宋" w:hAnsi="仿宋" w:eastAsia="仿宋" w:cs="仿宋"/>
          <w:sz w:val="32"/>
          <w:szCs w:val="32"/>
          <w:lang w:val="en-US"/>
        </w:rPr>
        <w:t>严格执行专项资金管理制度，实行专款专用，不得以任何理由按部门切块或挪作它用。资金使用情况财政、审计部门全程跟踪检查。</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4.</w:t>
      </w:r>
      <w:r>
        <w:rPr>
          <w:rFonts w:hint="default" w:ascii="Times New Roman" w:hAnsi="Times New Roman" w:eastAsia="仿宋_GB2312" w:cs="Times New Roman"/>
          <w:w w:val="90"/>
          <w:sz w:val="32"/>
          <w:szCs w:val="32"/>
          <w:lang w:val="en-US" w:eastAsia="zh-CN"/>
        </w:rPr>
        <w:t>产出指标完成情况分析。</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数量指标：8个入河排污口整治</w:t>
      </w:r>
      <w:r>
        <w:rPr>
          <w:rFonts w:hint="default" w:ascii="Times New Roman" w:hAnsi="Times New Roman" w:eastAsia="仿宋_GB2312" w:cs="Times New Roman"/>
          <w:w w:val="90"/>
          <w:sz w:val="32"/>
          <w:szCs w:val="32"/>
          <w:lang w:val="en-US" w:eastAsia="zh-CN"/>
        </w:rPr>
        <w:t>。</w:t>
      </w:r>
    </w:p>
    <w:p>
      <w:pPr>
        <w:pStyle w:val="3"/>
        <w:spacing w:line="600" w:lineRule="exact"/>
        <w:ind w:left="744" w:leftChars="0" w:firstLine="89" w:firstLineChars="31"/>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质量指标：渌口区8个入河排污口整治验收报告通过了专家评审。</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成本指标：财政预算安排26.8万元100%。</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时效指标</w:t>
      </w:r>
      <w:r>
        <w:rPr>
          <w:rFonts w:hint="eastAsia" w:ascii="Times New Roman" w:hAnsi="Times New Roman" w:eastAsia="仿宋_GB2312" w:cs="Times New Roman"/>
          <w:w w:val="90"/>
          <w:sz w:val="32"/>
          <w:szCs w:val="32"/>
          <w:lang w:val="en-US" w:eastAsia="zh-CN"/>
        </w:rPr>
        <w:t>：合同约定时间内100%。</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5.</w:t>
      </w:r>
      <w:r>
        <w:rPr>
          <w:rFonts w:hint="default" w:ascii="Times New Roman" w:hAnsi="Times New Roman" w:eastAsia="仿宋_GB2312" w:cs="Times New Roman"/>
          <w:w w:val="90"/>
          <w:sz w:val="32"/>
          <w:szCs w:val="32"/>
          <w:lang w:val="en-US" w:eastAsia="zh-CN"/>
        </w:rPr>
        <w:t>效益指标完成情况分析。</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经济效益</w:t>
      </w:r>
      <w:r>
        <w:rPr>
          <w:rFonts w:hint="eastAsia" w:ascii="Times New Roman" w:hAnsi="Times New Roman" w:eastAsia="仿宋_GB2312" w:cs="Times New Roman"/>
          <w:w w:val="90"/>
          <w:sz w:val="32"/>
          <w:szCs w:val="32"/>
          <w:lang w:val="en-US" w:eastAsia="zh-CN"/>
        </w:rPr>
        <w:t>指标：无</w:t>
      </w:r>
      <w:r>
        <w:rPr>
          <w:rFonts w:hint="default" w:ascii="Times New Roman" w:hAnsi="Times New Roman" w:eastAsia="仿宋_GB2312" w:cs="Times New Roman"/>
          <w:w w:val="90"/>
          <w:sz w:val="32"/>
          <w:szCs w:val="32"/>
          <w:lang w:val="en-US" w:eastAsia="zh-CN"/>
        </w:rPr>
        <w:t>经济效益</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社会效益</w:t>
      </w:r>
      <w:r>
        <w:rPr>
          <w:rFonts w:hint="eastAsia" w:ascii="Times New Roman" w:hAnsi="Times New Roman" w:eastAsia="仿宋_GB2312" w:cs="Times New Roman"/>
          <w:w w:val="90"/>
          <w:sz w:val="32"/>
          <w:szCs w:val="32"/>
          <w:lang w:val="en-US" w:eastAsia="zh-CN"/>
        </w:rPr>
        <w:t>指标：无</w:t>
      </w:r>
      <w:r>
        <w:rPr>
          <w:rFonts w:hint="default" w:ascii="Times New Roman" w:hAnsi="Times New Roman" w:eastAsia="仿宋_GB2312" w:cs="Times New Roman"/>
          <w:w w:val="90"/>
          <w:sz w:val="32"/>
          <w:szCs w:val="32"/>
          <w:lang w:val="en-US" w:eastAsia="zh-CN"/>
        </w:rPr>
        <w:t>社会效益</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生态效益</w:t>
      </w:r>
      <w:r>
        <w:rPr>
          <w:rFonts w:hint="eastAsia" w:ascii="Times New Roman" w:hAnsi="Times New Roman" w:eastAsia="仿宋_GB2312" w:cs="Times New Roman"/>
          <w:w w:val="90"/>
          <w:sz w:val="32"/>
          <w:szCs w:val="32"/>
          <w:lang w:val="en-US" w:eastAsia="zh-CN"/>
        </w:rPr>
        <w:t>指标： 提高渌口区域内水环境质量。</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val="en-US" w:eastAsia="zh-CN"/>
        </w:rPr>
        <w:t>可持续影响</w:t>
      </w:r>
      <w:r>
        <w:rPr>
          <w:rFonts w:hint="eastAsia" w:ascii="Times New Roman" w:hAnsi="Times New Roman" w:eastAsia="仿宋_GB2312" w:cs="Times New Roman"/>
          <w:w w:val="90"/>
          <w:sz w:val="32"/>
          <w:szCs w:val="32"/>
          <w:lang w:val="en-US" w:eastAsia="zh-CN"/>
        </w:rPr>
        <w:t>指标：持续改善渌口区域内水环境质量</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6.</w:t>
      </w:r>
      <w:r>
        <w:rPr>
          <w:rFonts w:hint="default" w:ascii="Times New Roman" w:hAnsi="Times New Roman" w:eastAsia="仿宋_GB2312" w:cs="Times New Roman"/>
          <w:w w:val="90"/>
          <w:sz w:val="32"/>
          <w:szCs w:val="32"/>
          <w:lang w:val="en-US" w:eastAsia="zh-CN"/>
        </w:rPr>
        <w:t>满意度指标完成情况分析。</w:t>
      </w:r>
    </w:p>
    <w:p>
      <w:pPr>
        <w:pStyle w:val="3"/>
        <w:spacing w:line="600" w:lineRule="exact"/>
        <w:ind w:left="744" w:leftChars="0" w:firstLine="89" w:firstLineChars="31"/>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2023年主管部门满意度百分之百。</w:t>
      </w:r>
    </w:p>
    <w:p>
      <w:pPr>
        <w:pStyle w:val="10"/>
        <w:widowControl/>
        <w:numPr>
          <w:ilvl w:val="0"/>
          <w:numId w:val="8"/>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10"/>
        <w:widowControl/>
        <w:numPr>
          <w:ilvl w:val="0"/>
          <w:numId w:val="0"/>
        </w:numPr>
        <w:tabs>
          <w:tab w:val="left" w:pos="1164"/>
        </w:tabs>
        <w:spacing w:line="600" w:lineRule="exact"/>
        <w:ind w:left="860" w:leftChars="0" w:right="0" w:rightChars="0"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
        </w:rPr>
        <w:t>根据工作运转及年度内专项工作实施情况，采取切实有效的及时纠正绩效偏差，规范财政预算绩效运行，推进项目工作经费统筹使用，</w:t>
      </w:r>
      <w:r>
        <w:rPr>
          <w:rFonts w:hint="eastAsia" w:ascii="Times New Roman" w:hAnsi="Times New Roman" w:eastAsia="仿宋_GB2312" w:cs="Times New Roman"/>
          <w:sz w:val="32"/>
          <w:szCs w:val="32"/>
          <w:lang w:val="en-US" w:eastAsia="zh-CN"/>
        </w:rPr>
        <w:t>定期按要求对已完成整治的8个排口开展巡查，确保整治的成效。</w:t>
      </w:r>
    </w:p>
    <w:p>
      <w:pPr>
        <w:pStyle w:val="10"/>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pStyle w:val="10"/>
        <w:widowControl/>
        <w:numPr>
          <w:ilvl w:val="0"/>
          <w:numId w:val="0"/>
        </w:numPr>
        <w:tabs>
          <w:tab w:val="left" w:pos="1164"/>
        </w:tabs>
        <w:spacing w:line="600" w:lineRule="exact"/>
        <w:ind w:leftChars="200" w:right="0" w:rightChars="0" w:firstLine="608" w:firstLineChars="200"/>
        <w:jc w:val="left"/>
        <w:rPr>
          <w:rFonts w:hint="default" w:ascii="Times New Roman" w:hAnsi="Times New Roman" w:eastAsia="仿宋_GB2312" w:cs="Times New Roman"/>
          <w:w w:val="95"/>
          <w:sz w:val="32"/>
          <w:szCs w:val="32"/>
          <w:lang w:val="en-US" w:eastAsia="zh-CN"/>
        </w:rPr>
      </w:pPr>
      <w:r>
        <w:rPr>
          <w:rFonts w:hint="eastAsia" w:ascii="Times New Roman" w:hAnsi="Times New Roman" w:eastAsia="仿宋_GB2312" w:cs="Times New Roman"/>
          <w:w w:val="95"/>
          <w:sz w:val="32"/>
          <w:szCs w:val="32"/>
          <w:lang w:val="en-US" w:eastAsia="zh-CN"/>
        </w:rPr>
        <w:t>按要求将本单位绩效自评情况与决算在我单位门户网站上同步公开。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widowControl/>
        <w:jc w:val="left"/>
        <w:rPr>
          <w:rFonts w:ascii="Times New Roman" w:hAnsi="Times New Roman" w:eastAsia="黑体"/>
          <w:sz w:val="32"/>
          <w:szCs w:val="32"/>
        </w:rPr>
      </w:pPr>
      <w:r>
        <w:rPr>
          <w:rFonts w:hint="eastAsia" w:ascii="Times New Roman" w:hAnsi="Times New Roman" w:eastAsia="楷体"/>
          <w:sz w:val="30"/>
          <w:szCs w:val="30"/>
        </w:rPr>
        <w:t>附件</w:t>
      </w:r>
      <w:r>
        <w:rPr>
          <w:rFonts w:ascii="Times New Roman" w:hAnsi="Times New Roman" w:eastAsia="楷体"/>
          <w:sz w:val="30"/>
          <w:szCs w:val="30"/>
        </w:rPr>
        <w:t>3</w:t>
      </w:r>
      <w:r>
        <w:rPr>
          <w:rFonts w:ascii="Times New Roman" w:hAnsi="Times New Roman" w:eastAsia="黑体"/>
          <w:sz w:val="32"/>
          <w:szCs w:val="32"/>
        </w:rPr>
        <w:t xml:space="preserve">             </w:t>
      </w:r>
    </w:p>
    <w:p>
      <w:pPr>
        <w:widowControl/>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44"/>
          <w:szCs w:val="44"/>
        </w:rPr>
        <w:t>项目支出绩效自评表</w:t>
      </w:r>
    </w:p>
    <w:p>
      <w:pPr>
        <w:widowControl/>
        <w:rPr>
          <w:rFonts w:ascii="Times New Roman" w:hAnsi="Times New Roman" w:eastAsia="仿宋_GB2312"/>
          <w:kern w:val="0"/>
          <w:szCs w:val="21"/>
        </w:rPr>
      </w:pPr>
      <w:r>
        <w:rPr>
          <w:rFonts w:hint="eastAsia" w:ascii="Times New Roman" w:hAnsi="Times New Roman" w:eastAsia="仿宋_GB2312"/>
          <w:kern w:val="0"/>
          <w:szCs w:val="21"/>
        </w:rPr>
        <w:t>填报单位：株洲市生态环境局渌口分局（盖章）</w:t>
      </w:r>
      <w:r>
        <w:rPr>
          <w:rFonts w:ascii="Times New Roman" w:hAnsi="Times New Roman" w:eastAsia="仿宋_GB2312"/>
          <w:kern w:val="0"/>
          <w:szCs w:val="21"/>
        </w:rPr>
        <w:t xml:space="preserve">    </w:t>
      </w:r>
      <w:r>
        <w:rPr>
          <w:rFonts w:hint="eastAsia" w:ascii="Times New Roman" w:hAnsi="Times New Roman" w:eastAsia="仿宋_GB2312"/>
          <w:kern w:val="0"/>
          <w:szCs w:val="21"/>
        </w:rPr>
        <w:t>（</w:t>
      </w:r>
      <w:r>
        <w:rPr>
          <w:rFonts w:ascii="Times New Roman" w:hAnsi="Times New Roman" w:eastAsia="仿宋_GB2312"/>
          <w:kern w:val="0"/>
          <w:szCs w:val="21"/>
        </w:rPr>
        <w:t>2023</w:t>
      </w:r>
      <w:r>
        <w:rPr>
          <w:rFonts w:hint="eastAsia" w:ascii="Times New Roman" w:hAnsi="Times New Roman" w:eastAsia="仿宋_GB2312"/>
          <w:kern w:val="0"/>
          <w:szCs w:val="21"/>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136"/>
        <w:gridCol w:w="1075"/>
        <w:gridCol w:w="1389"/>
        <w:gridCol w:w="51"/>
        <w:gridCol w:w="899"/>
        <w:gridCol w:w="1088"/>
        <w:gridCol w:w="762"/>
        <w:gridCol w:w="1211"/>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68" w:type="dxa"/>
            <w:gridSpan w:val="3"/>
            <w:vAlign w:val="center"/>
          </w:tcPr>
          <w:p>
            <w:pPr>
              <w:keepNext w:val="0"/>
              <w:keepLines w:val="0"/>
              <w:widowControl/>
              <w:suppressLineNumbers w:val="0"/>
              <w:spacing w:before="0" w:beforeAutospacing="0" w:after="0" w:afterAutospacing="0" w:line="26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项目支出名称</w:t>
            </w:r>
          </w:p>
        </w:tc>
        <w:tc>
          <w:tcPr>
            <w:tcW w:w="6491" w:type="dxa"/>
            <w:gridSpan w:val="7"/>
            <w:vAlign w:val="center"/>
          </w:tcPr>
          <w:p>
            <w:pPr>
              <w:keepNext w:val="0"/>
              <w:keepLines w:val="0"/>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 xml:space="preserve"> 2020</w:t>
            </w:r>
            <w:r>
              <w:rPr>
                <w:rFonts w:hint="eastAsia" w:ascii="Times New Roman" w:hAnsi="Times New Roman" w:eastAsia="仿宋_GB2312"/>
                <w:kern w:val="0"/>
                <w:szCs w:val="21"/>
              </w:rPr>
              <w:t>年省级农村生活污水治理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168" w:type="dxa"/>
            <w:gridSpan w:val="3"/>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主管部门</w:t>
            </w:r>
          </w:p>
        </w:tc>
        <w:tc>
          <w:tcPr>
            <w:tcW w:w="2339" w:type="dxa"/>
            <w:gridSpan w:val="3"/>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株洲市生态环境局渌口分局</w:t>
            </w:r>
          </w:p>
        </w:tc>
        <w:tc>
          <w:tcPr>
            <w:tcW w:w="108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实施单位</w:t>
            </w:r>
          </w:p>
        </w:tc>
        <w:tc>
          <w:tcPr>
            <w:tcW w:w="3064" w:type="dxa"/>
            <w:gridSpan w:val="3"/>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2021</w:t>
            </w:r>
            <w:r>
              <w:rPr>
                <w:rFonts w:hint="eastAsia" w:ascii="Times New Roman" w:hAnsi="Times New Roman" w:eastAsia="仿宋_GB2312"/>
                <w:kern w:val="0"/>
                <w:szCs w:val="21"/>
              </w:rPr>
              <w:t>年渌口镇、</w:t>
            </w:r>
            <w:r>
              <w:rPr>
                <w:rFonts w:ascii="Times New Roman" w:hAnsi="Times New Roman" w:eastAsia="仿宋_GB2312"/>
                <w:kern w:val="0"/>
                <w:szCs w:val="21"/>
              </w:rPr>
              <w:t>2022</w:t>
            </w:r>
            <w:r>
              <w:rPr>
                <w:rFonts w:hint="eastAsia" w:ascii="Times New Roman" w:hAnsi="Times New Roman" w:eastAsia="仿宋_GB2312"/>
                <w:kern w:val="0"/>
                <w:szCs w:val="21"/>
              </w:rPr>
              <w:t>年淦田镇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w:t>
            </w:r>
            <w:r>
              <w:rPr>
                <w:rFonts w:ascii="Times New Roman" w:hAnsi="Times New Roman" w:eastAsia="仿宋_GB2312"/>
                <w:kern w:val="0"/>
                <w:szCs w:val="21"/>
              </w:rPr>
              <w:t xml:space="preserve">  </w:t>
            </w:r>
            <w:r>
              <w:rPr>
                <w:rFonts w:hint="eastAsia" w:ascii="Times New Roman" w:hAnsi="Times New Roman" w:eastAsia="仿宋_GB2312"/>
                <w:kern w:val="0"/>
                <w:szCs w:val="21"/>
              </w:rPr>
              <w:t>资金</w:t>
            </w:r>
            <w:r>
              <w:rPr>
                <w:rFonts w:ascii="Times New Roman" w:hAnsi="Times New Roman" w:eastAsia="仿宋_GB2312"/>
                <w:kern w:val="0"/>
                <w:szCs w:val="21"/>
              </w:rPr>
              <w:br w:type="textWrapping"/>
            </w:r>
            <w:r>
              <w:rPr>
                <w:rFonts w:hint="eastAsia" w:ascii="Times New Roman" w:hAnsi="Times New Roman" w:eastAsia="仿宋_GB2312"/>
                <w:kern w:val="0"/>
                <w:szCs w:val="21"/>
              </w:rPr>
              <w:t>（万元）</w:t>
            </w:r>
          </w:p>
        </w:tc>
        <w:tc>
          <w:tcPr>
            <w:tcW w:w="2211"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44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年初</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89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全年</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1088"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全年</w:t>
            </w:r>
          </w:p>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执行数</w:t>
            </w:r>
          </w:p>
        </w:tc>
        <w:tc>
          <w:tcPr>
            <w:tcW w:w="762"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分值</w:t>
            </w:r>
          </w:p>
        </w:tc>
        <w:tc>
          <w:tcPr>
            <w:tcW w:w="1211"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执行率</w:t>
            </w:r>
          </w:p>
        </w:tc>
        <w:tc>
          <w:tcPr>
            <w:tcW w:w="1091"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211"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年度资金总额　</w:t>
            </w:r>
          </w:p>
        </w:tc>
        <w:tc>
          <w:tcPr>
            <w:tcW w:w="144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89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16.9</w:t>
            </w:r>
          </w:p>
        </w:tc>
        <w:tc>
          <w:tcPr>
            <w:tcW w:w="108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14.1</w:t>
            </w:r>
          </w:p>
        </w:tc>
        <w:tc>
          <w:tcPr>
            <w:tcW w:w="7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1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83.43%</w:t>
            </w:r>
          </w:p>
        </w:tc>
        <w:tc>
          <w:tcPr>
            <w:tcW w:w="1091"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kern w:val="0"/>
                <w:szCs w:val="21"/>
                <w:lang w:eastAsia="zh-CN"/>
              </w:rPr>
            </w:pPr>
            <w:r>
              <w:rPr>
                <w:rFonts w:ascii="Times New Roman" w:hAnsi="Times New Roman" w:eastAsia="仿宋_GB2312"/>
                <w:kern w:val="0"/>
                <w:szCs w:val="21"/>
              </w:rPr>
              <w:t xml:space="preserve">   </w:t>
            </w:r>
            <w:r>
              <w:rPr>
                <w:rFonts w:hint="eastAsia" w:ascii="Times New Roman" w:hAnsi="Times New Roman" w:eastAsia="仿宋_GB2312"/>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211"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其中：当年财政拨款　</w:t>
            </w:r>
          </w:p>
        </w:tc>
        <w:tc>
          <w:tcPr>
            <w:tcW w:w="144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899"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p>
        </w:tc>
        <w:tc>
          <w:tcPr>
            <w:tcW w:w="108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7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1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211"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上年结转资金　</w:t>
            </w:r>
          </w:p>
        </w:tc>
        <w:tc>
          <w:tcPr>
            <w:tcW w:w="1440"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89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hint="eastAsia" w:ascii="Times New Roman" w:hAnsi="Times New Roman" w:eastAsia="仿宋_GB2312"/>
                <w:kern w:val="0"/>
                <w:szCs w:val="21"/>
                <w:lang w:val="en-US" w:eastAsia="zh-CN"/>
              </w:rPr>
              <w:t>16.9</w:t>
            </w:r>
          </w:p>
        </w:tc>
        <w:tc>
          <w:tcPr>
            <w:tcW w:w="108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6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1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211"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其他资金</w:t>
            </w:r>
          </w:p>
        </w:tc>
        <w:tc>
          <w:tcPr>
            <w:tcW w:w="1440"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89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8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6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1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年度总体目标</w:t>
            </w:r>
          </w:p>
        </w:tc>
        <w:tc>
          <w:tcPr>
            <w:tcW w:w="4550" w:type="dxa"/>
            <w:gridSpan w:val="5"/>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预期目标</w:t>
            </w:r>
          </w:p>
        </w:tc>
        <w:tc>
          <w:tcPr>
            <w:tcW w:w="4152"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4550" w:type="dxa"/>
            <w:gridSpan w:val="5"/>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4152" w:type="dxa"/>
            <w:gridSpan w:val="4"/>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57"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绩</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效</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标</w:t>
            </w:r>
          </w:p>
        </w:tc>
        <w:tc>
          <w:tcPr>
            <w:tcW w:w="1136"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一级指标</w:t>
            </w:r>
          </w:p>
        </w:tc>
        <w:tc>
          <w:tcPr>
            <w:tcW w:w="1075"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二级指标</w:t>
            </w:r>
          </w:p>
        </w:tc>
        <w:tc>
          <w:tcPr>
            <w:tcW w:w="1389"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三级指标</w:t>
            </w:r>
          </w:p>
        </w:tc>
        <w:tc>
          <w:tcPr>
            <w:tcW w:w="950" w:type="dxa"/>
            <w:gridSpan w:val="2"/>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指标值</w:t>
            </w:r>
          </w:p>
        </w:tc>
        <w:tc>
          <w:tcPr>
            <w:tcW w:w="1088"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完成值</w:t>
            </w:r>
          </w:p>
        </w:tc>
        <w:tc>
          <w:tcPr>
            <w:tcW w:w="762"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分值</w:t>
            </w:r>
          </w:p>
        </w:tc>
        <w:tc>
          <w:tcPr>
            <w:tcW w:w="1211"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得分</w:t>
            </w:r>
          </w:p>
        </w:tc>
        <w:tc>
          <w:tcPr>
            <w:tcW w:w="1091"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36"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产出指标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(50</w:t>
            </w:r>
            <w:r>
              <w:rPr>
                <w:rFonts w:hint="eastAsia" w:ascii="Times New Roman" w:hAnsi="Times New Roman" w:eastAsia="仿宋_GB2312"/>
                <w:kern w:val="0"/>
                <w:szCs w:val="21"/>
              </w:rPr>
              <w:t>分</w:t>
            </w:r>
            <w:r>
              <w:rPr>
                <w:rFonts w:ascii="Times New Roman" w:hAnsi="Times New Roman" w:eastAsia="仿宋_GB2312"/>
                <w:kern w:val="0"/>
                <w:szCs w:val="21"/>
              </w:rPr>
              <w:t>)</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数量指标</w:t>
            </w:r>
          </w:p>
        </w:tc>
        <w:tc>
          <w:tcPr>
            <w:tcW w:w="138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收集农户生活污水</w:t>
            </w:r>
          </w:p>
        </w:tc>
        <w:tc>
          <w:tcPr>
            <w:tcW w:w="95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47</w:t>
            </w:r>
            <w:r>
              <w:rPr>
                <w:rFonts w:hint="eastAsia" w:ascii="Times New Roman" w:hAnsi="Times New Roman" w:eastAsia="仿宋_GB2312"/>
                <w:kern w:val="0"/>
                <w:szCs w:val="21"/>
              </w:rPr>
              <w:t>户</w:t>
            </w:r>
          </w:p>
        </w:tc>
        <w:tc>
          <w:tcPr>
            <w:tcW w:w="108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47</w:t>
            </w:r>
            <w:r>
              <w:rPr>
                <w:rFonts w:hint="eastAsia" w:ascii="Times New Roman" w:hAnsi="Times New Roman" w:eastAsia="仿宋_GB2312"/>
                <w:kern w:val="0"/>
                <w:szCs w:val="21"/>
              </w:rPr>
              <w:t>户</w:t>
            </w:r>
          </w:p>
        </w:tc>
        <w:tc>
          <w:tcPr>
            <w:tcW w:w="7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1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36"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质量指标</w:t>
            </w:r>
          </w:p>
        </w:tc>
        <w:tc>
          <w:tcPr>
            <w:tcW w:w="138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通过验收</w:t>
            </w:r>
          </w:p>
        </w:tc>
        <w:tc>
          <w:tcPr>
            <w:tcW w:w="95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47</w:t>
            </w:r>
            <w:r>
              <w:rPr>
                <w:rFonts w:hint="eastAsia" w:ascii="Times New Roman" w:hAnsi="Times New Roman" w:eastAsia="仿宋_GB2312"/>
                <w:kern w:val="0"/>
                <w:szCs w:val="21"/>
              </w:rPr>
              <w:t>户</w:t>
            </w:r>
          </w:p>
        </w:tc>
        <w:tc>
          <w:tcPr>
            <w:tcW w:w="108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47</w:t>
            </w:r>
            <w:r>
              <w:rPr>
                <w:rFonts w:hint="eastAsia" w:ascii="Times New Roman" w:hAnsi="Times New Roman" w:eastAsia="仿宋_GB2312"/>
                <w:kern w:val="0"/>
                <w:szCs w:val="21"/>
              </w:rPr>
              <w:t>户</w:t>
            </w:r>
          </w:p>
        </w:tc>
        <w:tc>
          <w:tcPr>
            <w:tcW w:w="7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1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36"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时效指标</w:t>
            </w:r>
          </w:p>
        </w:tc>
        <w:tc>
          <w:tcPr>
            <w:tcW w:w="138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项目完工建设</w:t>
            </w:r>
          </w:p>
        </w:tc>
        <w:tc>
          <w:tcPr>
            <w:tcW w:w="950" w:type="dxa"/>
            <w:gridSpan w:val="2"/>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完成率</w:t>
            </w:r>
          </w:p>
        </w:tc>
        <w:tc>
          <w:tcPr>
            <w:tcW w:w="1088" w:type="dxa"/>
            <w:vAlign w:val="center"/>
          </w:tcPr>
          <w:p>
            <w:pPr>
              <w:keepNext w:val="0"/>
              <w:keepLines w:val="0"/>
              <w:widowControl/>
              <w:suppressLineNumbers w:val="0"/>
              <w:spacing w:before="0" w:beforeAutospacing="0" w:after="0" w:afterAutospacing="0"/>
              <w:ind w:left="0" w:right="0" w:firstLine="210" w:firstLineChars="10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7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1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36"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成本指标</w:t>
            </w:r>
          </w:p>
        </w:tc>
        <w:tc>
          <w:tcPr>
            <w:tcW w:w="138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lang w:val="en-US" w:eastAsia="zh-CN"/>
              </w:rPr>
              <w:t>财政预算</w:t>
            </w:r>
            <w:r>
              <w:rPr>
                <w:rFonts w:hint="eastAsia" w:ascii="Times New Roman" w:hAnsi="Times New Roman" w:eastAsia="仿宋_GB2312"/>
                <w:kern w:val="0"/>
                <w:szCs w:val="21"/>
              </w:rPr>
              <w:t>安排资金</w:t>
            </w:r>
            <w:r>
              <w:rPr>
                <w:rFonts w:hint="eastAsia" w:ascii="Times New Roman" w:hAnsi="Times New Roman" w:eastAsia="仿宋_GB2312"/>
                <w:kern w:val="0"/>
                <w:szCs w:val="21"/>
                <w:lang w:val="en-US" w:eastAsia="zh-CN"/>
              </w:rPr>
              <w:t>16.9</w:t>
            </w:r>
            <w:r>
              <w:rPr>
                <w:rFonts w:hint="eastAsia" w:ascii="Times New Roman" w:hAnsi="Times New Roman" w:eastAsia="仿宋_GB2312"/>
                <w:kern w:val="0"/>
                <w:szCs w:val="21"/>
              </w:rPr>
              <w:t>万元</w:t>
            </w:r>
          </w:p>
        </w:tc>
        <w:tc>
          <w:tcPr>
            <w:tcW w:w="950" w:type="dxa"/>
            <w:gridSpan w:val="2"/>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财政预算</w:t>
            </w:r>
          </w:p>
        </w:tc>
        <w:tc>
          <w:tcPr>
            <w:tcW w:w="108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7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20</w:t>
            </w:r>
          </w:p>
        </w:tc>
        <w:tc>
          <w:tcPr>
            <w:tcW w:w="121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20</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36" w:type="dxa"/>
            <w:vMerge w:val="restart"/>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效益指标</w:t>
            </w:r>
          </w:p>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30</w:t>
            </w:r>
            <w:r>
              <w:rPr>
                <w:rFonts w:hint="eastAsia" w:ascii="Times New Roman" w:hAnsi="Times New Roman" w:eastAsia="仿宋_GB2312"/>
                <w:kern w:val="0"/>
                <w:szCs w:val="21"/>
              </w:rPr>
              <w:t>分）</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社会效</w:t>
            </w:r>
          </w:p>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hint="eastAsia" w:ascii="Times New Roman" w:hAnsi="Times New Roman" w:eastAsia="仿宋_GB2312"/>
                <w:kern w:val="0"/>
                <w:szCs w:val="21"/>
              </w:rPr>
              <w:t>益指标</w:t>
            </w:r>
          </w:p>
        </w:tc>
        <w:tc>
          <w:tcPr>
            <w:tcW w:w="1389" w:type="dxa"/>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rPr>
              <w:t>收益户数</w:t>
            </w:r>
          </w:p>
        </w:tc>
        <w:tc>
          <w:tcPr>
            <w:tcW w:w="950" w:type="dxa"/>
            <w:gridSpan w:val="2"/>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47</w:t>
            </w:r>
            <w:r>
              <w:rPr>
                <w:rFonts w:hint="eastAsia" w:ascii="Times New Roman" w:hAnsi="Times New Roman" w:eastAsia="仿宋_GB2312"/>
                <w:kern w:val="0"/>
                <w:szCs w:val="21"/>
              </w:rPr>
              <w:t>户</w:t>
            </w:r>
          </w:p>
        </w:tc>
        <w:tc>
          <w:tcPr>
            <w:tcW w:w="1088"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47</w:t>
            </w:r>
            <w:r>
              <w:rPr>
                <w:rFonts w:hint="eastAsia" w:ascii="Times New Roman" w:hAnsi="Times New Roman" w:eastAsia="仿宋_GB2312"/>
                <w:kern w:val="0"/>
                <w:szCs w:val="21"/>
              </w:rPr>
              <w:t>户</w:t>
            </w:r>
          </w:p>
        </w:tc>
        <w:tc>
          <w:tcPr>
            <w:tcW w:w="762"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10</w:t>
            </w:r>
          </w:p>
        </w:tc>
        <w:tc>
          <w:tcPr>
            <w:tcW w:w="1211"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10</w:t>
            </w:r>
          </w:p>
        </w:tc>
        <w:tc>
          <w:tcPr>
            <w:tcW w:w="1091" w:type="dxa"/>
            <w:vAlign w:val="center"/>
          </w:tcPr>
          <w:p>
            <w:pPr>
              <w:keepNext w:val="0"/>
              <w:keepLines w:val="0"/>
              <w:widowControl/>
              <w:suppressLineNumbers w:val="0"/>
              <w:spacing w:before="0" w:beforeAutospacing="0" w:after="0" w:afterAutospacing="0"/>
              <w:ind w:left="0" w:leftChars="0" w:right="0" w:rightChars="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36"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生态效</w:t>
            </w:r>
          </w:p>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hint="eastAsia" w:ascii="Times New Roman" w:hAnsi="Times New Roman" w:eastAsia="仿宋_GB2312"/>
                <w:kern w:val="0"/>
                <w:szCs w:val="21"/>
              </w:rPr>
              <w:t>益指标</w:t>
            </w:r>
          </w:p>
        </w:tc>
        <w:tc>
          <w:tcPr>
            <w:tcW w:w="1389" w:type="dxa"/>
            <w:vAlign w:val="center"/>
          </w:tcPr>
          <w:p>
            <w:pPr>
              <w:keepNext w:val="0"/>
              <w:keepLines w:val="0"/>
              <w:widowControl/>
              <w:suppressLineNumbers w:val="0"/>
              <w:spacing w:before="0" w:beforeAutospacing="0" w:after="0" w:afterAutospacing="0"/>
              <w:ind w:left="0" w:leftChars="0" w:right="0" w:rightChars="0"/>
              <w:jc w:val="left"/>
              <w:rPr>
                <w:rFonts w:ascii="Times New Roman" w:hAnsi="Times New Roman" w:eastAsia="仿宋_GB2312"/>
                <w:kern w:val="0"/>
                <w:szCs w:val="21"/>
              </w:rPr>
            </w:pPr>
            <w:r>
              <w:rPr>
                <w:rFonts w:hint="eastAsia" w:ascii="Times New Roman" w:hAnsi="Times New Roman" w:eastAsia="仿宋_GB2312"/>
                <w:kern w:val="0"/>
                <w:szCs w:val="21"/>
              </w:rPr>
              <w:t>项目实施农户生活污水管控率</w:t>
            </w:r>
          </w:p>
        </w:tc>
        <w:tc>
          <w:tcPr>
            <w:tcW w:w="950" w:type="dxa"/>
            <w:gridSpan w:val="2"/>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1088"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76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11"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91" w:type="dxa"/>
            <w:vAlign w:val="center"/>
          </w:tcPr>
          <w:p>
            <w:pPr>
              <w:keepNext w:val="0"/>
              <w:keepLines w:val="0"/>
              <w:widowControl/>
              <w:suppressLineNumbers w:val="0"/>
              <w:spacing w:before="0" w:beforeAutospacing="0" w:after="0" w:afterAutospacing="0"/>
              <w:ind w:left="0" w:leftChars="0" w:right="0" w:rightChars="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36"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可持续影响指标</w:t>
            </w:r>
          </w:p>
        </w:tc>
        <w:tc>
          <w:tcPr>
            <w:tcW w:w="138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村民环境保护自主参与率</w:t>
            </w:r>
          </w:p>
        </w:tc>
        <w:tc>
          <w:tcPr>
            <w:tcW w:w="950" w:type="dxa"/>
            <w:gridSpan w:val="2"/>
            <w:vAlign w:val="center"/>
          </w:tcPr>
          <w:p>
            <w:pPr>
              <w:keepNext w:val="0"/>
              <w:keepLines w:val="0"/>
              <w:widowControl/>
              <w:suppressLineNumbers w:val="0"/>
              <w:adjustRightInd w:val="0"/>
              <w:snapToGrid w:val="0"/>
              <w:spacing w:before="0" w:beforeAutospacing="0" w:after="0" w:afterAutospacing="0"/>
              <w:ind w:left="0" w:right="0"/>
              <w:jc w:val="center"/>
              <w:rPr>
                <w:kern w:val="0"/>
              </w:rPr>
            </w:pPr>
            <w:r>
              <w:rPr>
                <w:rFonts w:hint="eastAsia"/>
                <w:kern w:val="0"/>
              </w:rPr>
              <w:t>≥</w:t>
            </w:r>
            <w:r>
              <w:rPr>
                <w:kern w:val="0"/>
              </w:rPr>
              <w:t>90%</w:t>
            </w:r>
          </w:p>
        </w:tc>
        <w:tc>
          <w:tcPr>
            <w:tcW w:w="1088"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90</w:t>
            </w:r>
          </w:p>
        </w:tc>
        <w:tc>
          <w:tcPr>
            <w:tcW w:w="762"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10</w:t>
            </w:r>
          </w:p>
        </w:tc>
        <w:tc>
          <w:tcPr>
            <w:tcW w:w="1211" w:type="dxa"/>
            <w:vAlign w:val="center"/>
          </w:tcPr>
          <w:p>
            <w:pPr>
              <w:keepNext w:val="0"/>
              <w:keepLines w:val="0"/>
              <w:suppressLineNumbers w:val="0"/>
              <w:snapToGrid w:val="0"/>
              <w:spacing w:before="0" w:beforeAutospacing="0" w:after="0" w:afterAutospacing="0"/>
              <w:ind w:left="-84" w:leftChars="-40" w:right="-101" w:rightChars="-48"/>
              <w:jc w:val="center"/>
              <w:rPr>
                <w:rFonts w:hint="eastAsia" w:eastAsia="仿宋_GB2312"/>
                <w:color w:val="000000"/>
                <w:szCs w:val="21"/>
                <w:lang w:eastAsia="zh-CN"/>
              </w:rPr>
            </w:pPr>
            <w:r>
              <w:rPr>
                <w:rFonts w:hint="eastAsia" w:eastAsia="仿宋_GB2312"/>
                <w:color w:val="000000"/>
                <w:szCs w:val="21"/>
                <w:lang w:val="en-US" w:eastAsia="zh-CN"/>
              </w:rPr>
              <w:t>8</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36"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满意度</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10</w:t>
            </w:r>
            <w:r>
              <w:rPr>
                <w:rFonts w:hint="eastAsia" w:ascii="Times New Roman" w:hAnsi="Times New Roman" w:eastAsia="仿宋_GB2312"/>
                <w:kern w:val="0"/>
                <w:szCs w:val="21"/>
              </w:rPr>
              <w:t>分）</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服务对象满意度指标</w:t>
            </w:r>
          </w:p>
        </w:tc>
        <w:tc>
          <w:tcPr>
            <w:tcW w:w="138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村民生活污水治理满意度</w:t>
            </w:r>
          </w:p>
        </w:tc>
        <w:tc>
          <w:tcPr>
            <w:tcW w:w="950" w:type="dxa"/>
            <w:gridSpan w:val="2"/>
            <w:vAlign w:val="center"/>
          </w:tcPr>
          <w:p>
            <w:pPr>
              <w:keepNext w:val="0"/>
              <w:keepLines w:val="0"/>
              <w:widowControl/>
              <w:suppressLineNumbers w:val="0"/>
              <w:adjustRightInd w:val="0"/>
              <w:snapToGrid w:val="0"/>
              <w:spacing w:before="0" w:beforeAutospacing="0" w:after="0" w:afterAutospacing="0"/>
              <w:ind w:left="0" w:right="0"/>
              <w:jc w:val="center"/>
              <w:rPr>
                <w:kern w:val="0"/>
              </w:rPr>
            </w:pPr>
            <w:r>
              <w:rPr>
                <w:rFonts w:hint="eastAsia"/>
                <w:kern w:val="0"/>
              </w:rPr>
              <w:t>≥</w:t>
            </w:r>
            <w:r>
              <w:rPr>
                <w:kern w:val="0"/>
              </w:rPr>
              <w:t>90%</w:t>
            </w:r>
          </w:p>
        </w:tc>
        <w:tc>
          <w:tcPr>
            <w:tcW w:w="1088"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90</w:t>
            </w:r>
          </w:p>
        </w:tc>
        <w:tc>
          <w:tcPr>
            <w:tcW w:w="762"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10</w:t>
            </w:r>
          </w:p>
        </w:tc>
        <w:tc>
          <w:tcPr>
            <w:tcW w:w="1211"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10</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95" w:type="dxa"/>
            <w:gridSpan w:val="7"/>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总分</w:t>
            </w:r>
          </w:p>
        </w:tc>
        <w:tc>
          <w:tcPr>
            <w:tcW w:w="7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121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96</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bl>
    <w:p>
      <w:pPr>
        <w:widowControl/>
        <w:rPr>
          <w:rFonts w:ascii="Times New Roman" w:hAnsi="Times New Roman" w:eastAsia="仿宋_GB2312"/>
          <w:kern w:val="0"/>
          <w:szCs w:val="21"/>
        </w:rPr>
      </w:pPr>
    </w:p>
    <w:p>
      <w:pPr>
        <w:widowControl/>
        <w:rPr>
          <w:rFonts w:ascii="Times New Roman" w:hAnsi="Times New Roman" w:eastAsia="黑体"/>
          <w:sz w:val="32"/>
          <w:szCs w:val="32"/>
        </w:rPr>
      </w:pPr>
      <w:r>
        <w:rPr>
          <w:rFonts w:hint="eastAsia" w:ascii="Times New Roman" w:hAnsi="Times New Roman" w:eastAsia="仿宋_GB2312"/>
          <w:kern w:val="0"/>
          <w:szCs w:val="21"/>
        </w:rPr>
        <w:t>填报人：</w:t>
      </w:r>
      <w:r>
        <w:rPr>
          <w:rFonts w:hint="eastAsia" w:ascii="Times New Roman" w:hAnsi="Times New Roman" w:eastAsia="仿宋_GB2312"/>
          <w:kern w:val="0"/>
          <w:szCs w:val="21"/>
          <w:lang w:val="en-US" w:eastAsia="zh-CN"/>
        </w:rPr>
        <w:t xml:space="preserve">    </w:t>
      </w:r>
      <w:bookmarkStart w:id="0" w:name="_GoBack"/>
      <w:bookmarkEnd w:id="0"/>
      <w:r>
        <w:rPr>
          <w:rFonts w:ascii="Times New Roman" w:hAnsi="Times New Roman" w:eastAsia="仿宋_GB2312"/>
          <w:kern w:val="0"/>
          <w:szCs w:val="21"/>
        </w:rPr>
        <w:t xml:space="preserve">      </w:t>
      </w:r>
      <w:r>
        <w:rPr>
          <w:rFonts w:hint="eastAsia" w:ascii="Times New Roman" w:hAnsi="Times New Roman" w:eastAsia="仿宋_GB2312"/>
          <w:kern w:val="0"/>
          <w:szCs w:val="21"/>
        </w:rPr>
        <w:t>联系电话：</w:t>
      </w:r>
      <w:r>
        <w:rPr>
          <w:rFonts w:ascii="Times New Roman" w:hAnsi="Times New Roman" w:eastAsia="仿宋_GB2312"/>
          <w:kern w:val="0"/>
          <w:szCs w:val="21"/>
        </w:rPr>
        <w:t xml:space="preserve">          </w:t>
      </w:r>
      <w:r>
        <w:rPr>
          <w:rFonts w:hint="eastAsia" w:ascii="Times New Roman" w:hAnsi="Times New Roman" w:eastAsia="仿宋_GB2312"/>
          <w:kern w:val="0"/>
          <w:szCs w:val="21"/>
        </w:rPr>
        <w:t>填报日期：</w:t>
      </w:r>
      <w:r>
        <w:rPr>
          <w:rFonts w:ascii="Times New Roman" w:hAnsi="Times New Roman" w:eastAsia="仿宋_GB2312"/>
          <w:kern w:val="0"/>
          <w:szCs w:val="21"/>
        </w:rPr>
        <w:t xml:space="preserve">             </w:t>
      </w:r>
      <w:r>
        <w:rPr>
          <w:rFonts w:hint="eastAsia" w:ascii="Times New Roman" w:hAnsi="Times New Roman" w:eastAsia="仿宋_GB2312"/>
          <w:kern w:val="0"/>
          <w:szCs w:val="21"/>
        </w:rPr>
        <w:t>单位负责人签字：</w:t>
      </w:r>
    </w:p>
    <w:p>
      <w:pPr>
        <w:widowControl/>
        <w:jc w:val="left"/>
        <w:rPr>
          <w:rFonts w:ascii="Times New Roman" w:hAnsi="Times New Roman" w:eastAsia="楷体"/>
          <w:sz w:val="30"/>
          <w:szCs w:val="30"/>
        </w:rPr>
      </w:pPr>
      <w:r>
        <w:rPr>
          <w:rFonts w:hint="eastAsia" w:ascii="Times New Roman" w:hAnsi="Times New Roman" w:eastAsia="楷体"/>
          <w:sz w:val="30"/>
          <w:szCs w:val="30"/>
        </w:rPr>
        <w:t>附件</w:t>
      </w:r>
      <w:r>
        <w:rPr>
          <w:rFonts w:ascii="Times New Roman" w:hAnsi="Times New Roman" w:eastAsia="楷体"/>
          <w:sz w:val="30"/>
          <w:szCs w:val="30"/>
        </w:rPr>
        <w:t>4</w:t>
      </w:r>
    </w:p>
    <w:p>
      <w:pPr>
        <w:pStyle w:val="3"/>
        <w:widowControl/>
        <w:autoSpaceDE w:val="0"/>
        <w:autoSpaceDN w:val="0"/>
        <w:spacing w:line="6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w w:val="95"/>
          <w:sz w:val="44"/>
          <w:szCs w:val="44"/>
        </w:rPr>
        <w:t>项目支出绩效自评报告</w:t>
      </w:r>
    </w:p>
    <w:p>
      <w:pPr>
        <w:pStyle w:val="10"/>
        <w:widowControl/>
        <w:spacing w:line="600" w:lineRule="exact"/>
        <w:ind w:left="0"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一、绩效自评工作开展情况</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依据</w:t>
      </w:r>
      <w:r>
        <w:rPr>
          <w:rFonts w:ascii="仿宋" w:hAnsi="仿宋" w:eastAsia="仿宋"/>
          <w:sz w:val="32"/>
          <w:szCs w:val="32"/>
        </w:rPr>
        <w:t>2020</w:t>
      </w:r>
      <w:r>
        <w:rPr>
          <w:rFonts w:hint="eastAsia" w:ascii="仿宋" w:hAnsi="仿宋" w:eastAsia="仿宋"/>
          <w:sz w:val="32"/>
          <w:szCs w:val="32"/>
        </w:rPr>
        <w:t>年省级农村生活污水治理资金（湘财资环指</w:t>
      </w:r>
      <w:r>
        <w:rPr>
          <w:rFonts w:ascii="仿宋" w:hAnsi="仿宋" w:eastAsia="仿宋"/>
          <w:sz w:val="32"/>
          <w:szCs w:val="32"/>
        </w:rPr>
        <w:t>[2020]20</w:t>
      </w:r>
      <w:r>
        <w:rPr>
          <w:rFonts w:hint="eastAsia" w:ascii="仿宋" w:hAnsi="仿宋" w:eastAsia="仿宋"/>
          <w:sz w:val="32"/>
          <w:szCs w:val="32"/>
        </w:rPr>
        <w:t>号），渌口区农村生活污水治理资金为</w:t>
      </w:r>
      <w:r>
        <w:rPr>
          <w:rFonts w:ascii="仿宋" w:hAnsi="仿宋" w:eastAsia="仿宋"/>
          <w:sz w:val="32"/>
          <w:szCs w:val="32"/>
        </w:rPr>
        <w:t>100</w:t>
      </w:r>
      <w:r>
        <w:rPr>
          <w:rFonts w:hint="eastAsia" w:ascii="仿宋" w:hAnsi="仿宋" w:eastAsia="仿宋"/>
          <w:sz w:val="32"/>
          <w:szCs w:val="32"/>
        </w:rPr>
        <w:t>万元。结合我区实际，该专项剩余资金</w:t>
      </w:r>
      <w:r>
        <w:rPr>
          <w:rFonts w:ascii="仿宋" w:hAnsi="仿宋" w:eastAsia="仿宋"/>
          <w:sz w:val="32"/>
          <w:szCs w:val="32"/>
        </w:rPr>
        <w:t>16.9</w:t>
      </w:r>
      <w:r>
        <w:rPr>
          <w:rFonts w:hint="eastAsia" w:ascii="仿宋" w:hAnsi="仿宋" w:eastAsia="仿宋"/>
          <w:sz w:val="32"/>
          <w:szCs w:val="32"/>
        </w:rPr>
        <w:t>万元，主要用于</w:t>
      </w:r>
      <w:r>
        <w:rPr>
          <w:rFonts w:ascii="仿宋" w:hAnsi="仿宋" w:eastAsia="仿宋"/>
          <w:sz w:val="32"/>
          <w:szCs w:val="32"/>
        </w:rPr>
        <w:t>2021</w:t>
      </w:r>
      <w:r>
        <w:rPr>
          <w:rFonts w:hint="eastAsia" w:ascii="仿宋" w:hAnsi="仿宋" w:eastAsia="仿宋"/>
          <w:sz w:val="32"/>
          <w:szCs w:val="32"/>
        </w:rPr>
        <w:t>、</w:t>
      </w:r>
      <w:r>
        <w:rPr>
          <w:rFonts w:ascii="仿宋" w:hAnsi="仿宋" w:eastAsia="仿宋"/>
          <w:sz w:val="32"/>
          <w:szCs w:val="32"/>
        </w:rPr>
        <w:t>2022</w:t>
      </w:r>
      <w:r>
        <w:rPr>
          <w:rFonts w:hint="eastAsia" w:ascii="仿宋" w:hAnsi="仿宋" w:eastAsia="仿宋"/>
          <w:sz w:val="32"/>
          <w:szCs w:val="32"/>
        </w:rPr>
        <w:t>年</w:t>
      </w:r>
      <w:r>
        <w:rPr>
          <w:rFonts w:ascii="仿宋" w:hAnsi="仿宋" w:eastAsia="仿宋"/>
          <w:sz w:val="32"/>
          <w:szCs w:val="32"/>
        </w:rPr>
        <w:t xml:space="preserve"> 2</w:t>
      </w:r>
      <w:r>
        <w:rPr>
          <w:rFonts w:hint="eastAsia" w:ascii="仿宋" w:hAnsi="仿宋" w:eastAsia="仿宋"/>
          <w:sz w:val="32"/>
          <w:szCs w:val="32"/>
        </w:rPr>
        <w:t>个村的农村生活污水治理工作。</w:t>
      </w:r>
    </w:p>
    <w:p>
      <w:pPr>
        <w:pStyle w:val="10"/>
        <w:widowControl/>
        <w:spacing w:line="600" w:lineRule="exact"/>
        <w:ind w:left="0" w:firstLine="640" w:firstLineChars="200"/>
        <w:rPr>
          <w:rFonts w:ascii="Times New Roman" w:hAnsi="Times New Roman" w:eastAsia="黑体"/>
          <w:sz w:val="32"/>
          <w:szCs w:val="32"/>
        </w:rPr>
      </w:pPr>
      <w:r>
        <w:rPr>
          <w:rFonts w:hint="eastAsia" w:ascii="Times New Roman" w:hAnsi="Times New Roman" w:eastAsia="方正黑体_GBK"/>
          <w:sz w:val="32"/>
          <w:szCs w:val="32"/>
        </w:rPr>
        <w:t>二、绩效目标自评完成情况分析</w:t>
      </w:r>
    </w:p>
    <w:p>
      <w:pPr>
        <w:pStyle w:val="10"/>
        <w:widowControl/>
        <w:spacing w:line="600" w:lineRule="exact"/>
        <w:ind w:left="0" w:firstLine="608" w:firstLineChars="200"/>
        <w:rPr>
          <w:rFonts w:ascii="Times New Roman" w:hAnsi="Times New Roman" w:eastAsia="黑体"/>
          <w:sz w:val="32"/>
          <w:szCs w:val="32"/>
        </w:rPr>
      </w:pPr>
      <w:r>
        <w:rPr>
          <w:rFonts w:hint="eastAsia" w:ascii="Times New Roman" w:hAnsi="Times New Roman" w:eastAsia="方正楷体_GBK"/>
          <w:w w:val="95"/>
          <w:sz w:val="32"/>
          <w:szCs w:val="32"/>
        </w:rPr>
        <w:t>（一）资金投入情况分析。</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项目资金到位情况分析。</w:t>
      </w:r>
      <w:r>
        <w:rPr>
          <w:rFonts w:ascii="仿宋" w:hAnsi="仿宋" w:eastAsia="仿宋"/>
          <w:sz w:val="32"/>
          <w:szCs w:val="32"/>
        </w:rPr>
        <w:t>2023</w:t>
      </w:r>
      <w:r>
        <w:rPr>
          <w:rFonts w:hint="eastAsia" w:ascii="仿宋" w:hAnsi="仿宋" w:eastAsia="仿宋"/>
          <w:sz w:val="32"/>
          <w:szCs w:val="32"/>
        </w:rPr>
        <w:t>年结转农村生活污水治理治理资金</w:t>
      </w:r>
      <w:r>
        <w:rPr>
          <w:rFonts w:ascii="仿宋" w:hAnsi="仿宋" w:eastAsia="仿宋"/>
          <w:sz w:val="32"/>
          <w:szCs w:val="32"/>
        </w:rPr>
        <w:t>15</w:t>
      </w:r>
      <w:r>
        <w:rPr>
          <w:rFonts w:hint="eastAsia" w:ascii="仿宋" w:hAnsi="仿宋" w:eastAsia="仿宋"/>
          <w:sz w:val="32"/>
          <w:szCs w:val="32"/>
        </w:rPr>
        <w:t>万元。</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项目资金执行情况分析。已用于</w:t>
      </w:r>
      <w:r>
        <w:rPr>
          <w:rFonts w:ascii="仿宋" w:hAnsi="仿宋" w:eastAsia="仿宋"/>
          <w:sz w:val="32"/>
          <w:szCs w:val="32"/>
        </w:rPr>
        <w:t>2021</w:t>
      </w:r>
      <w:r>
        <w:rPr>
          <w:rFonts w:hint="eastAsia" w:ascii="仿宋" w:hAnsi="仿宋" w:eastAsia="仿宋"/>
          <w:sz w:val="32"/>
          <w:szCs w:val="32"/>
        </w:rPr>
        <w:t>、</w:t>
      </w:r>
      <w:r>
        <w:rPr>
          <w:rFonts w:ascii="仿宋" w:hAnsi="仿宋" w:eastAsia="仿宋"/>
          <w:sz w:val="32"/>
          <w:szCs w:val="32"/>
        </w:rPr>
        <w:t>2022</w:t>
      </w:r>
      <w:r>
        <w:rPr>
          <w:rFonts w:hint="eastAsia" w:ascii="仿宋" w:hAnsi="仿宋" w:eastAsia="仿宋"/>
          <w:sz w:val="32"/>
          <w:szCs w:val="32"/>
        </w:rPr>
        <w:t>年</w:t>
      </w:r>
      <w:r>
        <w:rPr>
          <w:rFonts w:ascii="仿宋" w:hAnsi="仿宋" w:eastAsia="仿宋"/>
          <w:sz w:val="32"/>
          <w:szCs w:val="32"/>
        </w:rPr>
        <w:t xml:space="preserve"> 2</w:t>
      </w:r>
      <w:r>
        <w:rPr>
          <w:rFonts w:hint="eastAsia" w:ascii="仿宋" w:hAnsi="仿宋" w:eastAsia="仿宋"/>
          <w:sz w:val="32"/>
          <w:szCs w:val="32"/>
        </w:rPr>
        <w:t>个村的农村生活污水治理工作，共计支出</w:t>
      </w:r>
      <w:r>
        <w:rPr>
          <w:rFonts w:ascii="仿宋" w:hAnsi="仿宋" w:eastAsia="仿宋"/>
          <w:sz w:val="32"/>
          <w:szCs w:val="32"/>
        </w:rPr>
        <w:t>14.1</w:t>
      </w:r>
      <w:r>
        <w:rPr>
          <w:rFonts w:hint="eastAsia" w:ascii="仿宋" w:hAnsi="仿宋" w:eastAsia="仿宋"/>
          <w:sz w:val="32"/>
          <w:szCs w:val="32"/>
        </w:rPr>
        <w:t>万元。</w:t>
      </w:r>
    </w:p>
    <w:p>
      <w:pPr>
        <w:adjustRightInd w:val="0"/>
        <w:snapToGrid w:val="0"/>
        <w:spacing w:line="600" w:lineRule="exact"/>
        <w:ind w:firstLine="640" w:firstLineChars="200"/>
        <w:rPr>
          <w:rFonts w:ascii="仿宋" w:hAnsi="仿宋" w:eastAsia="仿宋"/>
          <w:bCs/>
          <w:color w:val="000000"/>
          <w:kern w:val="0"/>
          <w:sz w:val="32"/>
          <w:szCs w:val="32"/>
        </w:rPr>
      </w:pPr>
      <w:r>
        <w:rPr>
          <w:rFonts w:ascii="仿宋" w:hAnsi="仿宋" w:eastAsia="仿宋"/>
          <w:sz w:val="32"/>
          <w:szCs w:val="32"/>
        </w:rPr>
        <w:t>3.</w:t>
      </w:r>
      <w:r>
        <w:rPr>
          <w:rFonts w:hint="eastAsia" w:ascii="仿宋" w:hAnsi="仿宋" w:eastAsia="仿宋"/>
          <w:sz w:val="32"/>
          <w:szCs w:val="32"/>
        </w:rPr>
        <w:t>项目资金管理情况分析。</w:t>
      </w:r>
      <w:r>
        <w:rPr>
          <w:rFonts w:hint="eastAsia" w:ascii="仿宋" w:hAnsi="仿宋" w:eastAsia="仿宋"/>
          <w:color w:val="000000"/>
          <w:kern w:val="0"/>
          <w:sz w:val="32"/>
          <w:szCs w:val="32"/>
        </w:rPr>
        <w:t>制定了《专项资金使用管理制度》，明确专项资金管理要求，做到</w:t>
      </w:r>
      <w:r>
        <w:rPr>
          <w:rFonts w:hint="eastAsia" w:ascii="仿宋" w:hAnsi="仿宋" w:eastAsia="仿宋"/>
          <w:sz w:val="32"/>
          <w:szCs w:val="32"/>
        </w:rPr>
        <w:t>专项资金专款专用。</w:t>
      </w:r>
    </w:p>
    <w:p>
      <w:pPr>
        <w:pStyle w:val="3"/>
        <w:widowControl/>
        <w:spacing w:line="600" w:lineRule="exact"/>
        <w:ind w:firstLine="608" w:firstLineChars="200"/>
        <w:rPr>
          <w:rFonts w:ascii="Times New Roman" w:hAnsi="Times New Roman" w:eastAsia="楷体"/>
          <w:w w:val="95"/>
          <w:sz w:val="32"/>
          <w:szCs w:val="32"/>
        </w:rPr>
      </w:pPr>
      <w:r>
        <w:rPr>
          <w:rFonts w:hint="eastAsia" w:ascii="Times New Roman" w:hAnsi="Times New Roman" w:eastAsia="方正楷体_GBK"/>
          <w:w w:val="95"/>
          <w:sz w:val="32"/>
          <w:szCs w:val="32"/>
        </w:rPr>
        <w:t>（二）绩效目标完成情况分析。</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产出指标完成情况分析。</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数量指标：专项资金主要用于</w:t>
      </w:r>
      <w:r>
        <w:rPr>
          <w:rFonts w:ascii="仿宋" w:hAnsi="仿宋" w:eastAsia="仿宋"/>
          <w:sz w:val="32"/>
          <w:szCs w:val="32"/>
        </w:rPr>
        <w:t>2021</w:t>
      </w:r>
      <w:r>
        <w:rPr>
          <w:rFonts w:hint="eastAsia" w:ascii="仿宋" w:hAnsi="仿宋" w:eastAsia="仿宋"/>
          <w:sz w:val="32"/>
          <w:szCs w:val="32"/>
        </w:rPr>
        <w:t>、</w:t>
      </w:r>
      <w:r>
        <w:rPr>
          <w:rFonts w:ascii="仿宋" w:hAnsi="仿宋" w:eastAsia="仿宋"/>
          <w:sz w:val="32"/>
          <w:szCs w:val="32"/>
        </w:rPr>
        <w:t>2022</w:t>
      </w:r>
      <w:r>
        <w:rPr>
          <w:rFonts w:hint="eastAsia" w:ascii="仿宋" w:hAnsi="仿宋" w:eastAsia="仿宋"/>
          <w:sz w:val="32"/>
          <w:szCs w:val="32"/>
        </w:rPr>
        <w:t>年</w:t>
      </w:r>
      <w:r>
        <w:rPr>
          <w:rFonts w:ascii="仿宋" w:hAnsi="仿宋" w:eastAsia="仿宋"/>
          <w:sz w:val="32"/>
          <w:szCs w:val="32"/>
        </w:rPr>
        <w:t xml:space="preserve"> 2</w:t>
      </w:r>
      <w:r>
        <w:rPr>
          <w:rFonts w:hint="eastAsia" w:ascii="仿宋" w:hAnsi="仿宋" w:eastAsia="仿宋"/>
          <w:sz w:val="32"/>
          <w:szCs w:val="32"/>
        </w:rPr>
        <w:t>个村的农村生活污水治理设施建设，收集</w:t>
      </w:r>
      <w:r>
        <w:rPr>
          <w:rFonts w:ascii="仿宋" w:hAnsi="仿宋" w:eastAsia="仿宋"/>
          <w:sz w:val="32"/>
          <w:szCs w:val="32"/>
        </w:rPr>
        <w:t>47</w:t>
      </w:r>
      <w:r>
        <w:rPr>
          <w:rFonts w:hint="eastAsia" w:ascii="仿宋" w:hAnsi="仿宋" w:eastAsia="仿宋"/>
          <w:sz w:val="32"/>
          <w:szCs w:val="32"/>
        </w:rPr>
        <w:t>户农户生活污水。</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质量指标：通过了所在乡镇人民政府验收。</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时效指标：生活污水治理设施建设已完工</w:t>
      </w:r>
      <w:r>
        <w:rPr>
          <w:rFonts w:ascii="仿宋" w:hAnsi="仿宋" w:eastAsia="仿宋"/>
          <w:sz w:val="32"/>
          <w:szCs w:val="32"/>
        </w:rPr>
        <w:t>100%</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成本指标：安排资金</w:t>
      </w:r>
      <w:r>
        <w:rPr>
          <w:rFonts w:ascii="仿宋" w:hAnsi="仿宋" w:eastAsia="仿宋"/>
          <w:sz w:val="32"/>
          <w:szCs w:val="32"/>
        </w:rPr>
        <w:t>15</w:t>
      </w:r>
      <w:r>
        <w:rPr>
          <w:rFonts w:hint="eastAsia" w:ascii="仿宋" w:hAnsi="仿宋" w:eastAsia="仿宋"/>
          <w:sz w:val="32"/>
          <w:szCs w:val="32"/>
        </w:rPr>
        <w:t>万元。</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效益指标完成情况分析。</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社会效益：农村生活污水治理收益户数</w:t>
      </w:r>
      <w:r>
        <w:rPr>
          <w:rFonts w:ascii="仿宋" w:hAnsi="仿宋" w:eastAsia="仿宋"/>
          <w:sz w:val="32"/>
          <w:szCs w:val="32"/>
        </w:rPr>
        <w:t>47</w:t>
      </w:r>
      <w:r>
        <w:rPr>
          <w:rFonts w:hint="eastAsia" w:ascii="仿宋" w:hAnsi="仿宋" w:eastAsia="仿宋"/>
          <w:sz w:val="32"/>
          <w:szCs w:val="32"/>
        </w:rPr>
        <w:t>户。</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生态效益：项目实施农户生活污水管控率</w:t>
      </w:r>
      <w:r>
        <w:rPr>
          <w:rFonts w:ascii="仿宋" w:hAnsi="仿宋" w:eastAsia="仿宋"/>
          <w:sz w:val="32"/>
          <w:szCs w:val="32"/>
        </w:rPr>
        <w:t>100%</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可持续影响：村民环境保护自主参与率</w:t>
      </w:r>
      <w:r>
        <w:rPr>
          <w:rFonts w:ascii="仿宋" w:hAnsi="仿宋" w:eastAsia="仿宋"/>
          <w:sz w:val="32"/>
          <w:szCs w:val="32"/>
        </w:rPr>
        <w:t>90%</w:t>
      </w:r>
      <w:r>
        <w:rPr>
          <w:rFonts w:hint="eastAsia" w:ascii="仿宋" w:hAnsi="仿宋" w:eastAsia="仿宋"/>
          <w:sz w:val="32"/>
          <w:szCs w:val="32"/>
        </w:rPr>
        <w:t>。</w:t>
      </w:r>
    </w:p>
    <w:p>
      <w:pPr>
        <w:adjustRightInd w:val="0"/>
        <w:snapToGrid w:val="0"/>
        <w:spacing w:line="600" w:lineRule="exac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满意度指标完成情况分析。村民生活污水治理满意度达到</w:t>
      </w:r>
      <w:r>
        <w:rPr>
          <w:rFonts w:ascii="仿宋" w:hAnsi="仿宋" w:eastAsia="仿宋"/>
          <w:sz w:val="32"/>
          <w:szCs w:val="32"/>
        </w:rPr>
        <w:t>90%</w:t>
      </w:r>
      <w:r>
        <w:rPr>
          <w:rFonts w:hint="eastAsia" w:ascii="仿宋" w:hAnsi="仿宋" w:eastAsia="仿宋"/>
          <w:sz w:val="32"/>
          <w:szCs w:val="32"/>
        </w:rPr>
        <w:t>。</w:t>
      </w:r>
    </w:p>
    <w:p>
      <w:pPr>
        <w:pStyle w:val="10"/>
        <w:widowControl/>
        <w:spacing w:line="600" w:lineRule="exact"/>
        <w:ind w:left="304" w:leftChars="145" w:firstLine="320" w:firstLineChars="100"/>
        <w:rPr>
          <w:rFonts w:hint="eastAsia" w:ascii="Times New Roman" w:hAnsi="Times New Roman" w:eastAsia="方正黑体_GBK"/>
          <w:sz w:val="32"/>
          <w:szCs w:val="32"/>
        </w:rPr>
      </w:pPr>
      <w:r>
        <w:rPr>
          <w:rFonts w:hint="eastAsia" w:ascii="Times New Roman" w:hAnsi="Times New Roman" w:eastAsia="方正黑体_GBK"/>
          <w:sz w:val="32"/>
          <w:szCs w:val="32"/>
        </w:rPr>
        <w:t>三、偏离绩效目标的原因和下一步改进措施。</w:t>
      </w:r>
    </w:p>
    <w:p>
      <w:pPr>
        <w:adjustRightInd w:val="0"/>
        <w:snapToGrid w:val="0"/>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根据工作运转及年度内专项工作实施情况，采取切实有效的及时纠正绩效偏差，规范财政预算绩效运行，推进项目工作经费统筹使用。</w:t>
      </w:r>
    </w:p>
    <w:p>
      <w:pPr>
        <w:pStyle w:val="10"/>
        <w:widowControl/>
        <w:spacing w:line="600" w:lineRule="exact"/>
        <w:ind w:left="0"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四、绩效自评结果拟应用和公开情况</w:t>
      </w:r>
    </w:p>
    <w:p>
      <w:pPr>
        <w:adjustRightInd w:val="0"/>
        <w:snapToGrid w:val="0"/>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按要求将本单位绩效自评情况与决算在我单位门户网站上同步公开。</w:t>
      </w:r>
    </w:p>
    <w:p>
      <w:pPr>
        <w:spacing w:line="560" w:lineRule="exact"/>
        <w:rPr>
          <w:rFonts w:ascii="Times New Roman" w:hAnsi="Times New Roman" w:eastAsia="仿宋_GB2312"/>
          <w:sz w:val="32"/>
          <w:szCs w:val="32"/>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ascii="Times New Roman" w:hAnsi="Times New Roman" w:eastAsia="黑体"/>
          <w:sz w:val="32"/>
          <w:szCs w:val="32"/>
        </w:rPr>
      </w:pPr>
      <w:r>
        <w:rPr>
          <w:rFonts w:hint="eastAsia" w:ascii="Times New Roman" w:hAnsi="Times New Roman" w:eastAsia="楷体"/>
          <w:sz w:val="30"/>
          <w:szCs w:val="30"/>
        </w:rPr>
        <w:t>附件</w:t>
      </w:r>
      <w:r>
        <w:rPr>
          <w:rFonts w:ascii="Times New Roman" w:hAnsi="Times New Roman" w:eastAsia="楷体"/>
          <w:sz w:val="30"/>
          <w:szCs w:val="30"/>
        </w:rPr>
        <w:t>3</w:t>
      </w:r>
      <w:r>
        <w:rPr>
          <w:rFonts w:ascii="Times New Roman" w:hAnsi="Times New Roman" w:eastAsia="黑体"/>
          <w:sz w:val="32"/>
          <w:szCs w:val="32"/>
        </w:rPr>
        <w:t xml:space="preserve">             </w:t>
      </w:r>
    </w:p>
    <w:p>
      <w:pPr>
        <w:widowControl/>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44"/>
          <w:szCs w:val="44"/>
        </w:rPr>
        <w:t>项目支出绩效自评表</w:t>
      </w:r>
    </w:p>
    <w:p>
      <w:pPr>
        <w:widowControl/>
        <w:rPr>
          <w:rFonts w:ascii="Times New Roman" w:hAnsi="Times New Roman" w:eastAsia="仿宋_GB2312"/>
          <w:kern w:val="0"/>
          <w:szCs w:val="21"/>
        </w:rPr>
      </w:pPr>
      <w:r>
        <w:rPr>
          <w:rFonts w:hint="eastAsia" w:ascii="Times New Roman" w:hAnsi="Times New Roman" w:eastAsia="仿宋_GB2312"/>
          <w:kern w:val="0"/>
          <w:szCs w:val="21"/>
        </w:rPr>
        <w:t>填报单位：株洲市生态环境局渌口分局（盖章）</w:t>
      </w:r>
      <w:r>
        <w:rPr>
          <w:rFonts w:ascii="Times New Roman" w:hAnsi="Times New Roman" w:eastAsia="仿宋_GB2312"/>
          <w:kern w:val="0"/>
          <w:szCs w:val="21"/>
        </w:rPr>
        <w:t xml:space="preserve">    </w:t>
      </w:r>
      <w:r>
        <w:rPr>
          <w:rFonts w:hint="eastAsia" w:ascii="Times New Roman" w:hAnsi="Times New Roman" w:eastAsia="仿宋_GB2312"/>
          <w:kern w:val="0"/>
          <w:szCs w:val="21"/>
        </w:rPr>
        <w:t>（</w:t>
      </w:r>
      <w:r>
        <w:rPr>
          <w:rFonts w:ascii="Times New Roman" w:hAnsi="Times New Roman" w:eastAsia="仿宋_GB2312"/>
          <w:kern w:val="0"/>
          <w:szCs w:val="21"/>
        </w:rPr>
        <w:t>2023</w:t>
      </w:r>
      <w:r>
        <w:rPr>
          <w:rFonts w:hint="eastAsia" w:ascii="Times New Roman" w:hAnsi="Times New Roman" w:eastAsia="仿宋_GB2312"/>
          <w:kern w:val="0"/>
          <w:szCs w:val="21"/>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117"/>
        <w:gridCol w:w="1277"/>
        <w:gridCol w:w="1109"/>
        <w:gridCol w:w="1241"/>
        <w:gridCol w:w="1080"/>
        <w:gridCol w:w="633"/>
        <w:gridCol w:w="87"/>
        <w:gridCol w:w="94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338" w:type="dxa"/>
            <w:gridSpan w:val="3"/>
            <w:vAlign w:val="center"/>
          </w:tcPr>
          <w:p>
            <w:pPr>
              <w:keepNext w:val="0"/>
              <w:keepLines w:val="0"/>
              <w:widowControl/>
              <w:suppressLineNumbers w:val="0"/>
              <w:spacing w:before="0" w:beforeAutospacing="0" w:after="0" w:afterAutospacing="0" w:line="26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项目支出名称</w:t>
            </w:r>
          </w:p>
        </w:tc>
        <w:tc>
          <w:tcPr>
            <w:tcW w:w="6321" w:type="dxa"/>
            <w:gridSpan w:val="7"/>
            <w:vAlign w:val="center"/>
          </w:tcPr>
          <w:p>
            <w:pPr>
              <w:keepNext w:val="0"/>
              <w:keepLines w:val="0"/>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土壤污染防治专项经费，朱亭镇龙行村重金属污染风险管控项目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38" w:type="dxa"/>
            <w:gridSpan w:val="3"/>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主管部门</w:t>
            </w:r>
          </w:p>
        </w:tc>
        <w:tc>
          <w:tcPr>
            <w:tcW w:w="2350"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株洲市生态环境局渌口分局</w:t>
            </w:r>
          </w:p>
        </w:tc>
        <w:tc>
          <w:tcPr>
            <w:tcW w:w="108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实施单位</w:t>
            </w:r>
          </w:p>
        </w:tc>
        <w:tc>
          <w:tcPr>
            <w:tcW w:w="2891" w:type="dxa"/>
            <w:gridSpan w:val="4"/>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rPr>
              <w:t>　</w:t>
            </w:r>
            <w:r>
              <w:rPr>
                <w:rFonts w:hint="eastAsia" w:ascii="Times New Roman" w:hAnsi="Times New Roman" w:eastAsia="仿宋_GB2312"/>
                <w:kern w:val="0"/>
                <w:szCs w:val="21"/>
                <w:lang w:val="en-US" w:eastAsia="zh-CN"/>
              </w:rPr>
              <w:t>朱亭镇人民政府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4"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w:t>
            </w:r>
            <w:r>
              <w:rPr>
                <w:rFonts w:ascii="Times New Roman" w:hAnsi="Times New Roman" w:eastAsia="仿宋_GB2312"/>
                <w:kern w:val="0"/>
                <w:szCs w:val="21"/>
              </w:rPr>
              <w:t xml:space="preserve">  </w:t>
            </w:r>
            <w:r>
              <w:rPr>
                <w:rFonts w:hint="eastAsia" w:ascii="Times New Roman" w:hAnsi="Times New Roman" w:eastAsia="仿宋_GB2312"/>
                <w:kern w:val="0"/>
                <w:szCs w:val="21"/>
              </w:rPr>
              <w:t>资金</w:t>
            </w:r>
            <w:r>
              <w:rPr>
                <w:rFonts w:ascii="Times New Roman" w:hAnsi="Times New Roman" w:eastAsia="仿宋_GB2312"/>
                <w:kern w:val="0"/>
                <w:szCs w:val="21"/>
              </w:rPr>
              <w:br w:type="textWrapping"/>
            </w:r>
            <w:r>
              <w:rPr>
                <w:rFonts w:hint="eastAsia" w:ascii="Times New Roman" w:hAnsi="Times New Roman" w:eastAsia="仿宋_GB2312"/>
                <w:kern w:val="0"/>
                <w:szCs w:val="21"/>
              </w:rPr>
              <w:t>（万元）</w:t>
            </w:r>
          </w:p>
        </w:tc>
        <w:tc>
          <w:tcPr>
            <w:tcW w:w="2394"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10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年初</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12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全年</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1080"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全年</w:t>
            </w:r>
          </w:p>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执行数</w:t>
            </w:r>
          </w:p>
        </w:tc>
        <w:tc>
          <w:tcPr>
            <w:tcW w:w="633"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分值</w:t>
            </w:r>
          </w:p>
        </w:tc>
        <w:tc>
          <w:tcPr>
            <w:tcW w:w="1028" w:type="dxa"/>
            <w:gridSpan w:val="2"/>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执行率</w:t>
            </w:r>
          </w:p>
        </w:tc>
        <w:tc>
          <w:tcPr>
            <w:tcW w:w="1230"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394"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年度资金总额　</w:t>
            </w:r>
          </w:p>
        </w:tc>
        <w:tc>
          <w:tcPr>
            <w:tcW w:w="110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93.2</w:t>
            </w:r>
          </w:p>
        </w:tc>
        <w:tc>
          <w:tcPr>
            <w:tcW w:w="108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75</w:t>
            </w:r>
          </w:p>
        </w:tc>
        <w:tc>
          <w:tcPr>
            <w:tcW w:w="6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28"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80.47%</w:t>
            </w:r>
          </w:p>
        </w:tc>
        <w:tc>
          <w:tcPr>
            <w:tcW w:w="1230"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394"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其中：当年财政拨款　</w:t>
            </w:r>
          </w:p>
        </w:tc>
        <w:tc>
          <w:tcPr>
            <w:tcW w:w="110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08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6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028"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394"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上年结转资金　</w:t>
            </w:r>
          </w:p>
        </w:tc>
        <w:tc>
          <w:tcPr>
            <w:tcW w:w="110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93.2</w:t>
            </w:r>
          </w:p>
        </w:tc>
        <w:tc>
          <w:tcPr>
            <w:tcW w:w="108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6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28"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394"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其他资金</w:t>
            </w:r>
          </w:p>
        </w:tc>
        <w:tc>
          <w:tcPr>
            <w:tcW w:w="110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4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8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6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28"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4"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年度总体目标</w:t>
            </w:r>
          </w:p>
        </w:tc>
        <w:tc>
          <w:tcPr>
            <w:tcW w:w="4744"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预期目标</w:t>
            </w:r>
          </w:p>
        </w:tc>
        <w:tc>
          <w:tcPr>
            <w:tcW w:w="3971" w:type="dxa"/>
            <w:gridSpan w:val="5"/>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4744"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3971" w:type="dxa"/>
            <w:gridSpan w:val="5"/>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44"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绩</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效</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标</w:t>
            </w:r>
          </w:p>
        </w:tc>
        <w:tc>
          <w:tcPr>
            <w:tcW w:w="1117"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一级指标</w:t>
            </w:r>
          </w:p>
        </w:tc>
        <w:tc>
          <w:tcPr>
            <w:tcW w:w="1277"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二级指标</w:t>
            </w:r>
          </w:p>
        </w:tc>
        <w:tc>
          <w:tcPr>
            <w:tcW w:w="1109"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三级指标</w:t>
            </w:r>
          </w:p>
        </w:tc>
        <w:tc>
          <w:tcPr>
            <w:tcW w:w="1241"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指标值</w:t>
            </w:r>
          </w:p>
        </w:tc>
        <w:tc>
          <w:tcPr>
            <w:tcW w:w="1080"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完成值</w:t>
            </w:r>
          </w:p>
        </w:tc>
        <w:tc>
          <w:tcPr>
            <w:tcW w:w="720" w:type="dxa"/>
            <w:gridSpan w:val="2"/>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分值</w:t>
            </w:r>
          </w:p>
        </w:tc>
        <w:tc>
          <w:tcPr>
            <w:tcW w:w="941"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得分</w:t>
            </w:r>
          </w:p>
        </w:tc>
        <w:tc>
          <w:tcPr>
            <w:tcW w:w="1230"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产出指标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(50</w:t>
            </w:r>
            <w:r>
              <w:rPr>
                <w:rFonts w:hint="eastAsia" w:ascii="Times New Roman" w:hAnsi="Times New Roman" w:eastAsia="仿宋_GB2312"/>
                <w:kern w:val="0"/>
                <w:szCs w:val="21"/>
              </w:rPr>
              <w:t>分</w:t>
            </w:r>
            <w:r>
              <w:rPr>
                <w:rFonts w:ascii="Times New Roman" w:hAnsi="Times New Roman" w:eastAsia="仿宋_GB2312"/>
                <w:kern w:val="0"/>
                <w:szCs w:val="21"/>
              </w:rPr>
              <w:t>)</w:t>
            </w:r>
          </w:p>
        </w:tc>
        <w:tc>
          <w:tcPr>
            <w:tcW w:w="1277"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数量指标</w:t>
            </w:r>
          </w:p>
        </w:tc>
        <w:tc>
          <w:tcPr>
            <w:tcW w:w="110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尾砂库整形</w:t>
            </w:r>
          </w:p>
        </w:tc>
        <w:tc>
          <w:tcPr>
            <w:tcW w:w="1241" w:type="dxa"/>
            <w:vAlign w:val="center"/>
          </w:tcPr>
          <w:p>
            <w:pPr>
              <w:keepNext w:val="0"/>
              <w:keepLines w:val="0"/>
              <w:widowControl/>
              <w:suppressLineNumbers w:val="0"/>
              <w:spacing w:before="0" w:beforeAutospacing="0" w:after="0" w:afterAutospacing="0"/>
              <w:ind w:left="0" w:right="0"/>
              <w:jc w:val="center"/>
              <w:rPr>
                <w:rFonts w:ascii="宋体" w:cs="宋体"/>
                <w:kern w:val="0"/>
                <w:szCs w:val="21"/>
              </w:rPr>
            </w:pPr>
            <w:r>
              <w:rPr>
                <w:rFonts w:ascii="Times New Roman" w:hAnsi="Times New Roman" w:eastAsia="仿宋_GB2312"/>
                <w:kern w:val="0"/>
                <w:szCs w:val="21"/>
              </w:rPr>
              <w:t>3482.62</w:t>
            </w:r>
            <w:r>
              <w:rPr>
                <w:rFonts w:hint="eastAsia" w:ascii="宋体" w:hAnsi="宋体" w:cs="宋体"/>
                <w:kern w:val="0"/>
                <w:szCs w:val="21"/>
              </w:rPr>
              <w:t>㎡</w:t>
            </w:r>
          </w:p>
        </w:tc>
        <w:tc>
          <w:tcPr>
            <w:tcW w:w="108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3482.62</w:t>
            </w:r>
            <w:r>
              <w:rPr>
                <w:rFonts w:hint="eastAsia" w:ascii="宋体" w:hAnsi="宋体" w:cs="宋体"/>
                <w:kern w:val="0"/>
                <w:szCs w:val="21"/>
              </w:rPr>
              <w:t>㎡</w:t>
            </w:r>
          </w:p>
        </w:tc>
        <w:tc>
          <w:tcPr>
            <w:tcW w:w="72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w:t>
            </w:r>
          </w:p>
        </w:tc>
        <w:tc>
          <w:tcPr>
            <w:tcW w:w="9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w:t>
            </w:r>
          </w:p>
        </w:tc>
        <w:tc>
          <w:tcPr>
            <w:tcW w:w="12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continue"/>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77" w:type="dxa"/>
            <w:vMerge w:val="continue"/>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0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bCs/>
                <w:kern w:val="0"/>
                <w:szCs w:val="21"/>
              </w:rPr>
              <w:t>管控淤泥和污染土壤</w:t>
            </w:r>
          </w:p>
        </w:tc>
        <w:tc>
          <w:tcPr>
            <w:tcW w:w="12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1067.1</w:t>
            </w:r>
            <w:r>
              <w:rPr>
                <w:rFonts w:ascii="仿宋" w:hAnsi="仿宋" w:eastAsia="仿宋" w:cs="宋体"/>
                <w:sz w:val="32"/>
                <w:szCs w:val="32"/>
              </w:rPr>
              <w:t xml:space="preserve"> m</w:t>
            </w:r>
            <w:r>
              <w:rPr>
                <w:rFonts w:hint="eastAsia" w:ascii="宋体" w:hAnsi="宋体" w:cs="宋体"/>
                <w:sz w:val="32"/>
                <w:szCs w:val="32"/>
              </w:rPr>
              <w:t>³</w:t>
            </w:r>
          </w:p>
        </w:tc>
        <w:tc>
          <w:tcPr>
            <w:tcW w:w="108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1067.1 m</w:t>
            </w:r>
            <w:r>
              <w:rPr>
                <w:rFonts w:hint="eastAsia" w:ascii="Times New Roman" w:hAnsi="Times New Roman" w:eastAsia="仿宋_GB2312"/>
                <w:kern w:val="0"/>
                <w:szCs w:val="21"/>
              </w:rPr>
              <w:t>³</w:t>
            </w:r>
          </w:p>
        </w:tc>
        <w:tc>
          <w:tcPr>
            <w:tcW w:w="72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w:t>
            </w:r>
          </w:p>
        </w:tc>
        <w:tc>
          <w:tcPr>
            <w:tcW w:w="941" w:type="dxa"/>
            <w:vAlign w:val="center"/>
          </w:tcPr>
          <w:p>
            <w:pPr>
              <w:keepNext w:val="0"/>
              <w:keepLines w:val="0"/>
              <w:suppressLineNumbers w:val="0"/>
              <w:spacing w:before="0" w:beforeAutospacing="0" w:after="0" w:afterAutospacing="0"/>
              <w:ind w:left="0" w:right="0"/>
              <w:jc w:val="center"/>
              <w:rPr>
                <w:rFonts w:eastAsia="仿宋_GB2312"/>
                <w:kern w:val="0"/>
                <w:szCs w:val="21"/>
              </w:rPr>
            </w:pPr>
            <w:r>
              <w:rPr>
                <w:rFonts w:ascii="Times New Roman" w:hAnsi="Times New Roman" w:eastAsia="仿宋_GB2312"/>
                <w:kern w:val="0"/>
                <w:szCs w:val="21"/>
              </w:rPr>
              <w:t>4</w:t>
            </w:r>
          </w:p>
        </w:tc>
        <w:tc>
          <w:tcPr>
            <w:tcW w:w="12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continue"/>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77" w:type="dxa"/>
            <w:vMerge w:val="continue"/>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0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挡渣墙、挡土墙</w:t>
            </w:r>
          </w:p>
        </w:tc>
        <w:tc>
          <w:tcPr>
            <w:tcW w:w="12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81</w:t>
            </w:r>
            <w:r>
              <w:rPr>
                <w:rFonts w:hint="eastAsia" w:ascii="Times New Roman" w:hAnsi="Times New Roman" w:eastAsia="仿宋_GB2312"/>
                <w:kern w:val="0"/>
                <w:szCs w:val="21"/>
              </w:rPr>
              <w:t>米</w:t>
            </w:r>
          </w:p>
        </w:tc>
        <w:tc>
          <w:tcPr>
            <w:tcW w:w="108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81</w:t>
            </w:r>
            <w:r>
              <w:rPr>
                <w:rFonts w:hint="eastAsia" w:ascii="Times New Roman" w:hAnsi="Times New Roman" w:eastAsia="仿宋_GB2312"/>
                <w:kern w:val="0"/>
                <w:szCs w:val="21"/>
              </w:rPr>
              <w:t>米</w:t>
            </w:r>
          </w:p>
        </w:tc>
        <w:tc>
          <w:tcPr>
            <w:tcW w:w="72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w:t>
            </w:r>
          </w:p>
        </w:tc>
        <w:tc>
          <w:tcPr>
            <w:tcW w:w="941" w:type="dxa"/>
            <w:vAlign w:val="center"/>
          </w:tcPr>
          <w:p>
            <w:pPr>
              <w:keepNext w:val="0"/>
              <w:keepLines w:val="0"/>
              <w:suppressLineNumbers w:val="0"/>
              <w:spacing w:before="0" w:beforeAutospacing="0" w:after="0" w:afterAutospacing="0"/>
              <w:ind w:left="0" w:right="0"/>
              <w:jc w:val="center"/>
              <w:rPr>
                <w:rFonts w:eastAsia="仿宋_GB2312"/>
                <w:kern w:val="0"/>
                <w:szCs w:val="21"/>
              </w:rPr>
            </w:pPr>
            <w:r>
              <w:rPr>
                <w:rFonts w:ascii="Times New Roman" w:hAnsi="Times New Roman" w:eastAsia="仿宋_GB2312"/>
                <w:kern w:val="0"/>
                <w:szCs w:val="21"/>
              </w:rPr>
              <w:t>4</w:t>
            </w:r>
          </w:p>
        </w:tc>
        <w:tc>
          <w:tcPr>
            <w:tcW w:w="12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continue"/>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77" w:type="dxa"/>
            <w:vMerge w:val="continue"/>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0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截洪沟</w:t>
            </w:r>
          </w:p>
        </w:tc>
        <w:tc>
          <w:tcPr>
            <w:tcW w:w="12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246</w:t>
            </w:r>
            <w:r>
              <w:rPr>
                <w:rFonts w:hint="eastAsia" w:ascii="Times New Roman" w:hAnsi="Times New Roman" w:eastAsia="仿宋_GB2312"/>
                <w:kern w:val="0"/>
                <w:szCs w:val="21"/>
              </w:rPr>
              <w:t>米</w:t>
            </w:r>
          </w:p>
        </w:tc>
        <w:tc>
          <w:tcPr>
            <w:tcW w:w="108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246</w:t>
            </w:r>
            <w:r>
              <w:rPr>
                <w:rFonts w:hint="eastAsia" w:ascii="Times New Roman" w:hAnsi="Times New Roman" w:eastAsia="仿宋_GB2312"/>
                <w:kern w:val="0"/>
                <w:szCs w:val="21"/>
              </w:rPr>
              <w:t>米</w:t>
            </w:r>
          </w:p>
        </w:tc>
        <w:tc>
          <w:tcPr>
            <w:tcW w:w="72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w:t>
            </w:r>
          </w:p>
        </w:tc>
        <w:tc>
          <w:tcPr>
            <w:tcW w:w="941" w:type="dxa"/>
            <w:vAlign w:val="center"/>
          </w:tcPr>
          <w:p>
            <w:pPr>
              <w:keepNext w:val="0"/>
              <w:keepLines w:val="0"/>
              <w:suppressLineNumbers w:val="0"/>
              <w:spacing w:before="0" w:beforeAutospacing="0" w:after="0" w:afterAutospacing="0"/>
              <w:ind w:left="0" w:right="0"/>
              <w:jc w:val="center"/>
              <w:rPr>
                <w:rFonts w:eastAsia="仿宋_GB2312"/>
                <w:kern w:val="0"/>
                <w:szCs w:val="21"/>
              </w:rPr>
            </w:pPr>
            <w:r>
              <w:rPr>
                <w:rFonts w:ascii="Times New Roman" w:hAnsi="Times New Roman" w:eastAsia="仿宋_GB2312"/>
                <w:kern w:val="0"/>
                <w:szCs w:val="21"/>
              </w:rPr>
              <w:t>4</w:t>
            </w:r>
          </w:p>
        </w:tc>
        <w:tc>
          <w:tcPr>
            <w:tcW w:w="12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continue"/>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77" w:type="dxa"/>
            <w:vMerge w:val="continue"/>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0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地下水监测井</w:t>
            </w:r>
          </w:p>
        </w:tc>
        <w:tc>
          <w:tcPr>
            <w:tcW w:w="12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w:t>
            </w:r>
            <w:r>
              <w:rPr>
                <w:rFonts w:hint="eastAsia" w:ascii="Times New Roman" w:hAnsi="Times New Roman" w:eastAsia="仿宋_GB2312"/>
                <w:kern w:val="0"/>
                <w:szCs w:val="21"/>
              </w:rPr>
              <w:t>个</w:t>
            </w:r>
          </w:p>
        </w:tc>
        <w:tc>
          <w:tcPr>
            <w:tcW w:w="108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w:t>
            </w:r>
            <w:r>
              <w:rPr>
                <w:rFonts w:hint="eastAsia" w:ascii="Times New Roman" w:hAnsi="Times New Roman" w:eastAsia="仿宋_GB2312"/>
                <w:kern w:val="0"/>
                <w:szCs w:val="21"/>
              </w:rPr>
              <w:t>个</w:t>
            </w:r>
          </w:p>
        </w:tc>
        <w:tc>
          <w:tcPr>
            <w:tcW w:w="72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4</w:t>
            </w:r>
          </w:p>
        </w:tc>
        <w:tc>
          <w:tcPr>
            <w:tcW w:w="941" w:type="dxa"/>
            <w:vAlign w:val="center"/>
          </w:tcPr>
          <w:p>
            <w:pPr>
              <w:keepNext w:val="0"/>
              <w:keepLines w:val="0"/>
              <w:suppressLineNumbers w:val="0"/>
              <w:spacing w:before="0" w:beforeAutospacing="0" w:after="0" w:afterAutospacing="0"/>
              <w:ind w:left="0" w:right="0"/>
              <w:jc w:val="center"/>
              <w:rPr>
                <w:rFonts w:eastAsia="仿宋_GB2312"/>
                <w:kern w:val="0"/>
                <w:szCs w:val="21"/>
              </w:rPr>
            </w:pPr>
            <w:r>
              <w:rPr>
                <w:rFonts w:ascii="Times New Roman" w:hAnsi="Times New Roman" w:eastAsia="仿宋_GB2312"/>
                <w:kern w:val="0"/>
                <w:szCs w:val="21"/>
              </w:rPr>
              <w:t>4</w:t>
            </w:r>
          </w:p>
        </w:tc>
        <w:tc>
          <w:tcPr>
            <w:tcW w:w="12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7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质量指标</w:t>
            </w:r>
          </w:p>
        </w:tc>
        <w:tc>
          <w:tcPr>
            <w:tcW w:w="110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通过验收</w:t>
            </w:r>
          </w:p>
        </w:tc>
        <w:tc>
          <w:tcPr>
            <w:tcW w:w="1241"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合格率</w:t>
            </w:r>
          </w:p>
        </w:tc>
        <w:tc>
          <w:tcPr>
            <w:tcW w:w="108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100%</w:t>
            </w:r>
          </w:p>
        </w:tc>
        <w:tc>
          <w:tcPr>
            <w:tcW w:w="720"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94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7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时效指标</w:t>
            </w:r>
          </w:p>
        </w:tc>
        <w:tc>
          <w:tcPr>
            <w:tcW w:w="110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合同约定时间</w:t>
            </w:r>
          </w:p>
        </w:tc>
        <w:tc>
          <w:tcPr>
            <w:tcW w:w="1241"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完成率</w:t>
            </w:r>
          </w:p>
        </w:tc>
        <w:tc>
          <w:tcPr>
            <w:tcW w:w="108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100%</w:t>
            </w:r>
          </w:p>
        </w:tc>
        <w:tc>
          <w:tcPr>
            <w:tcW w:w="720"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94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7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成本指标</w:t>
            </w:r>
          </w:p>
        </w:tc>
        <w:tc>
          <w:tcPr>
            <w:tcW w:w="110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财政预算</w:t>
            </w:r>
            <w:r>
              <w:rPr>
                <w:rFonts w:hint="eastAsia" w:ascii="Times New Roman" w:hAnsi="Times New Roman" w:eastAsia="仿宋_GB2312"/>
                <w:kern w:val="0"/>
                <w:szCs w:val="21"/>
                <w:lang w:val="en-US" w:eastAsia="zh-CN"/>
              </w:rPr>
              <w:t>安排</w:t>
            </w:r>
            <w:r>
              <w:rPr>
                <w:rFonts w:ascii="Times New Roman" w:hAnsi="Times New Roman" w:eastAsia="仿宋_GB2312"/>
                <w:kern w:val="0"/>
                <w:szCs w:val="21"/>
              </w:rPr>
              <w:t>93.2</w:t>
            </w:r>
            <w:r>
              <w:rPr>
                <w:rFonts w:hint="eastAsia" w:ascii="Times New Roman" w:hAnsi="Times New Roman" w:eastAsia="仿宋_GB2312"/>
                <w:kern w:val="0"/>
                <w:szCs w:val="21"/>
              </w:rPr>
              <w:t>万元</w:t>
            </w:r>
          </w:p>
        </w:tc>
        <w:tc>
          <w:tcPr>
            <w:tcW w:w="1241"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财政预算</w:t>
            </w:r>
          </w:p>
        </w:tc>
        <w:tc>
          <w:tcPr>
            <w:tcW w:w="108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100%</w:t>
            </w:r>
          </w:p>
        </w:tc>
        <w:tc>
          <w:tcPr>
            <w:tcW w:w="720"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94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restart"/>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效益指标</w:t>
            </w:r>
          </w:p>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30</w:t>
            </w:r>
            <w:r>
              <w:rPr>
                <w:rFonts w:hint="eastAsia" w:ascii="Times New Roman" w:hAnsi="Times New Roman" w:eastAsia="仿宋_GB2312"/>
                <w:kern w:val="0"/>
                <w:szCs w:val="21"/>
              </w:rPr>
              <w:t>分）</w:t>
            </w:r>
          </w:p>
        </w:tc>
        <w:tc>
          <w:tcPr>
            <w:tcW w:w="127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生态效</w:t>
            </w:r>
          </w:p>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hint="eastAsia" w:ascii="Times New Roman" w:hAnsi="Times New Roman" w:eastAsia="仿宋_GB2312"/>
                <w:kern w:val="0"/>
                <w:szCs w:val="21"/>
              </w:rPr>
              <w:t>益指标</w:t>
            </w:r>
          </w:p>
        </w:tc>
        <w:tc>
          <w:tcPr>
            <w:tcW w:w="1109" w:type="dxa"/>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rPr>
              <w:t>改善区域环境质量</w:t>
            </w:r>
          </w:p>
        </w:tc>
        <w:tc>
          <w:tcPr>
            <w:tcW w:w="1241"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提高率</w:t>
            </w:r>
          </w:p>
        </w:tc>
        <w:tc>
          <w:tcPr>
            <w:tcW w:w="1080"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100%</w:t>
            </w:r>
          </w:p>
        </w:tc>
        <w:tc>
          <w:tcPr>
            <w:tcW w:w="720" w:type="dxa"/>
            <w:gridSpan w:val="2"/>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15</w:t>
            </w:r>
          </w:p>
        </w:tc>
        <w:tc>
          <w:tcPr>
            <w:tcW w:w="941"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15</w:t>
            </w: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7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可持续影响指标</w:t>
            </w:r>
          </w:p>
        </w:tc>
        <w:tc>
          <w:tcPr>
            <w:tcW w:w="110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遗留尾砂等得到管控</w:t>
            </w:r>
          </w:p>
        </w:tc>
        <w:tc>
          <w:tcPr>
            <w:tcW w:w="1241" w:type="dxa"/>
            <w:vAlign w:val="center"/>
          </w:tcPr>
          <w:p>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ascii="Times New Roman" w:hAnsi="Times New Roman" w:eastAsia="仿宋_GB2312"/>
                <w:kern w:val="0"/>
                <w:szCs w:val="21"/>
                <w:lang w:val="en-US" w:eastAsia="zh-CN"/>
              </w:rPr>
              <w:t>完成率</w:t>
            </w:r>
          </w:p>
        </w:tc>
        <w:tc>
          <w:tcPr>
            <w:tcW w:w="1080" w:type="dxa"/>
            <w:vAlign w:val="center"/>
          </w:tcPr>
          <w:p>
            <w:pPr>
              <w:keepNext w:val="0"/>
              <w:keepLines w:val="0"/>
              <w:suppressLineNumbers w:val="0"/>
              <w:spacing w:before="0" w:beforeAutospacing="0" w:after="0" w:afterAutospacing="0"/>
              <w:ind w:left="0" w:right="0"/>
              <w:jc w:val="center"/>
            </w:pPr>
            <w:r>
              <w:rPr>
                <w:rFonts w:ascii="Times New Roman" w:hAnsi="Times New Roman" w:eastAsia="仿宋_GB2312"/>
                <w:kern w:val="0"/>
                <w:szCs w:val="21"/>
              </w:rPr>
              <w:t>100%</w:t>
            </w:r>
          </w:p>
        </w:tc>
        <w:tc>
          <w:tcPr>
            <w:tcW w:w="72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15</w:t>
            </w:r>
          </w:p>
        </w:tc>
        <w:tc>
          <w:tcPr>
            <w:tcW w:w="9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15</w:t>
            </w: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1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满意度</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10</w:t>
            </w:r>
            <w:r>
              <w:rPr>
                <w:rFonts w:hint="eastAsia" w:ascii="Times New Roman" w:hAnsi="Times New Roman" w:eastAsia="仿宋_GB2312"/>
                <w:kern w:val="0"/>
                <w:szCs w:val="21"/>
              </w:rPr>
              <w:t>分）</w:t>
            </w:r>
          </w:p>
        </w:tc>
        <w:tc>
          <w:tcPr>
            <w:tcW w:w="127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服务对象满意度指标</w:t>
            </w:r>
          </w:p>
        </w:tc>
        <w:tc>
          <w:tcPr>
            <w:tcW w:w="110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通过项目效果评估和竣工验收</w:t>
            </w:r>
          </w:p>
        </w:tc>
        <w:tc>
          <w:tcPr>
            <w:tcW w:w="1241" w:type="dxa"/>
            <w:vAlign w:val="center"/>
          </w:tcPr>
          <w:p>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ascii="Times New Roman" w:hAnsi="Times New Roman" w:eastAsia="仿宋_GB2312"/>
                <w:kern w:val="0"/>
                <w:szCs w:val="21"/>
                <w:lang w:val="en-US" w:eastAsia="zh-CN"/>
              </w:rPr>
              <w:t>满意率</w:t>
            </w:r>
          </w:p>
        </w:tc>
        <w:tc>
          <w:tcPr>
            <w:tcW w:w="1080" w:type="dxa"/>
            <w:vAlign w:val="center"/>
          </w:tcPr>
          <w:p>
            <w:pPr>
              <w:keepNext w:val="0"/>
              <w:keepLines w:val="0"/>
              <w:suppressLineNumbers w:val="0"/>
              <w:spacing w:before="0" w:beforeAutospacing="0" w:after="0" w:afterAutospacing="0"/>
              <w:ind w:left="0" w:right="0"/>
              <w:jc w:val="center"/>
            </w:pPr>
            <w:r>
              <w:rPr>
                <w:rFonts w:ascii="Times New Roman" w:hAnsi="Times New Roman" w:eastAsia="仿宋_GB2312"/>
                <w:kern w:val="0"/>
                <w:szCs w:val="21"/>
              </w:rPr>
              <w:t>100%</w:t>
            </w:r>
          </w:p>
        </w:tc>
        <w:tc>
          <w:tcPr>
            <w:tcW w:w="72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94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68" w:type="dxa"/>
            <w:gridSpan w:val="6"/>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总分</w:t>
            </w:r>
          </w:p>
        </w:tc>
        <w:tc>
          <w:tcPr>
            <w:tcW w:w="720" w:type="dxa"/>
            <w:gridSpan w:val="2"/>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94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98</w:t>
            </w:r>
          </w:p>
        </w:tc>
        <w:tc>
          <w:tcPr>
            <w:tcW w:w="12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bl>
    <w:p>
      <w:pPr>
        <w:widowControl/>
        <w:rPr>
          <w:rFonts w:ascii="Times New Roman" w:hAnsi="Times New Roman" w:eastAsia="仿宋_GB2312"/>
          <w:kern w:val="0"/>
          <w:szCs w:val="21"/>
        </w:rPr>
      </w:pPr>
    </w:p>
    <w:p>
      <w:pPr>
        <w:widowControl/>
        <w:rPr>
          <w:rFonts w:ascii="Times New Roman" w:hAnsi="Times New Roman" w:eastAsia="黑体"/>
          <w:sz w:val="32"/>
          <w:szCs w:val="32"/>
        </w:rPr>
      </w:pPr>
      <w:r>
        <w:rPr>
          <w:rFonts w:hint="eastAsia" w:ascii="Times New Roman" w:hAnsi="Times New Roman" w:eastAsia="仿宋_GB2312"/>
          <w:kern w:val="0"/>
          <w:szCs w:val="21"/>
        </w:rPr>
        <w:t>填报人：</w:t>
      </w:r>
      <w:r>
        <w:rPr>
          <w:rFonts w:ascii="Times New Roman" w:hAnsi="Times New Roman" w:eastAsia="仿宋_GB2312"/>
          <w:kern w:val="0"/>
          <w:szCs w:val="21"/>
        </w:rPr>
        <w:t xml:space="preserve">           </w:t>
      </w:r>
      <w:r>
        <w:rPr>
          <w:rFonts w:hint="eastAsia" w:ascii="Times New Roman" w:hAnsi="Times New Roman" w:eastAsia="仿宋_GB2312"/>
          <w:kern w:val="0"/>
          <w:szCs w:val="21"/>
        </w:rPr>
        <w:t>联系电话：</w:t>
      </w:r>
      <w:r>
        <w:rPr>
          <w:rFonts w:ascii="Times New Roman" w:hAnsi="Times New Roman" w:eastAsia="仿宋_GB2312"/>
          <w:kern w:val="0"/>
          <w:szCs w:val="21"/>
        </w:rPr>
        <w:t xml:space="preserve">             </w:t>
      </w:r>
      <w:r>
        <w:rPr>
          <w:rFonts w:hint="eastAsia" w:ascii="Times New Roman" w:hAnsi="Times New Roman" w:eastAsia="仿宋_GB2312"/>
          <w:kern w:val="0"/>
          <w:szCs w:val="21"/>
        </w:rPr>
        <w:t>填报日期：</w:t>
      </w:r>
      <w:r>
        <w:rPr>
          <w:rFonts w:ascii="Times New Roman" w:hAnsi="Times New Roman" w:eastAsia="仿宋_GB2312"/>
          <w:kern w:val="0"/>
          <w:szCs w:val="21"/>
        </w:rPr>
        <w:t xml:space="preserve">         </w:t>
      </w:r>
      <w:r>
        <w:rPr>
          <w:rFonts w:hint="eastAsia" w:ascii="Times New Roman" w:hAnsi="Times New Roman" w:eastAsia="仿宋_GB2312"/>
          <w:kern w:val="0"/>
          <w:szCs w:val="21"/>
        </w:rPr>
        <w:t>单位负责人签字：</w:t>
      </w: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ascii="Times New Roman" w:hAnsi="Times New Roman" w:eastAsia="楷体"/>
          <w:sz w:val="30"/>
          <w:szCs w:val="30"/>
        </w:rPr>
      </w:pPr>
      <w:r>
        <w:rPr>
          <w:rFonts w:hint="eastAsia" w:ascii="Times New Roman" w:hAnsi="Times New Roman" w:eastAsia="楷体"/>
          <w:sz w:val="30"/>
          <w:szCs w:val="30"/>
        </w:rPr>
        <w:t>附件</w:t>
      </w:r>
      <w:r>
        <w:rPr>
          <w:rFonts w:ascii="Times New Roman" w:hAnsi="Times New Roman" w:eastAsia="楷体"/>
          <w:sz w:val="30"/>
          <w:szCs w:val="30"/>
        </w:rPr>
        <w:t>4</w:t>
      </w:r>
    </w:p>
    <w:p>
      <w:pPr>
        <w:pStyle w:val="3"/>
        <w:widowControl/>
        <w:autoSpaceDE w:val="0"/>
        <w:autoSpaceDN w:val="0"/>
        <w:spacing w:line="6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w w:val="95"/>
          <w:sz w:val="44"/>
          <w:szCs w:val="44"/>
        </w:rPr>
        <w:t>项目支出绩效自评报告</w:t>
      </w:r>
    </w:p>
    <w:p>
      <w:pPr>
        <w:pStyle w:val="10"/>
        <w:widowControl/>
        <w:tabs>
          <w:tab w:val="left" w:pos="1164"/>
        </w:tabs>
        <w:spacing w:line="600" w:lineRule="exact"/>
        <w:jc w:val="left"/>
        <w:rPr>
          <w:rFonts w:ascii="Times New Roman" w:hAnsi="Times New Roman" w:eastAsia="方正黑体_GBK"/>
          <w:sz w:val="32"/>
          <w:szCs w:val="32"/>
        </w:rPr>
      </w:pPr>
      <w:r>
        <w:rPr>
          <w:rFonts w:hint="eastAsia" w:ascii="Times New Roman" w:hAnsi="Times New Roman" w:eastAsia="方正黑体_GBK"/>
          <w:sz w:val="32"/>
          <w:szCs w:val="32"/>
        </w:rPr>
        <w:t>一、绩效自评工作开展情况</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依据市财政局下达2019年度省级土壤污染防治专项资金通知文件（株财国指[2020]31号），株洲县朱亭镇黄龙村（原龙形村）重金属污染风险管控项目200万元。项目主要通过对遗留尾砂进行风险管控，该项目于2021年7月通过了效果评估专家评审，2023年1月通过了竣工验收。</w:t>
      </w:r>
    </w:p>
    <w:p>
      <w:pPr>
        <w:pStyle w:val="10"/>
        <w:widowControl/>
        <w:spacing w:line="600" w:lineRule="exact"/>
        <w:ind w:left="0" w:leftChars="0" w:firstLine="640" w:firstLineChars="200"/>
        <w:rPr>
          <w:rFonts w:ascii="Times New Roman" w:hAnsi="Times New Roman" w:eastAsia="黑体"/>
          <w:sz w:val="32"/>
          <w:szCs w:val="32"/>
        </w:rPr>
      </w:pPr>
      <w:r>
        <w:rPr>
          <w:rFonts w:hint="eastAsia" w:ascii="Times New Roman" w:hAnsi="Times New Roman" w:eastAsia="方正黑体_GBK"/>
          <w:sz w:val="32"/>
          <w:szCs w:val="32"/>
        </w:rPr>
        <w:t>二、绩效目标自评完成情况分析</w:t>
      </w:r>
    </w:p>
    <w:p>
      <w:pPr>
        <w:pStyle w:val="10"/>
        <w:widowControl/>
        <w:spacing w:line="600" w:lineRule="exact"/>
        <w:ind w:left="0" w:firstLine="608" w:firstLineChars="200"/>
        <w:rPr>
          <w:rFonts w:ascii="Times New Roman" w:hAnsi="Times New Roman" w:eastAsia="黑体"/>
          <w:sz w:val="32"/>
          <w:szCs w:val="32"/>
        </w:rPr>
      </w:pPr>
      <w:r>
        <w:rPr>
          <w:rFonts w:hint="eastAsia" w:ascii="Times New Roman" w:hAnsi="Times New Roman" w:eastAsia="方正楷体_GBK"/>
          <w:w w:val="95"/>
          <w:sz w:val="32"/>
          <w:szCs w:val="32"/>
        </w:rPr>
        <w:t>（一）资金投入情况分析。</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项目资金到位情况分析。</w:t>
      </w:r>
      <w:r>
        <w:rPr>
          <w:rFonts w:ascii="仿宋" w:hAnsi="仿宋" w:eastAsia="仿宋"/>
          <w:sz w:val="32"/>
          <w:szCs w:val="32"/>
        </w:rPr>
        <w:t>2023</w:t>
      </w:r>
      <w:r>
        <w:rPr>
          <w:rFonts w:hint="eastAsia" w:ascii="仿宋" w:hAnsi="仿宋" w:eastAsia="仿宋"/>
          <w:sz w:val="32"/>
          <w:szCs w:val="32"/>
        </w:rPr>
        <w:t>年项目结转资金</w:t>
      </w:r>
      <w:r>
        <w:rPr>
          <w:rFonts w:ascii="仿宋" w:hAnsi="仿宋" w:eastAsia="仿宋"/>
          <w:sz w:val="32"/>
          <w:szCs w:val="32"/>
        </w:rPr>
        <w:t>93.2</w:t>
      </w:r>
      <w:r>
        <w:rPr>
          <w:rFonts w:hint="eastAsia" w:ascii="仿宋" w:hAnsi="仿宋" w:eastAsia="仿宋"/>
          <w:sz w:val="32"/>
          <w:szCs w:val="32"/>
        </w:rPr>
        <w:t>万元。</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项目资金执行情况分析。</w:t>
      </w:r>
      <w:r>
        <w:rPr>
          <w:rFonts w:ascii="仿宋" w:hAnsi="仿宋" w:eastAsia="仿宋"/>
          <w:sz w:val="32"/>
          <w:szCs w:val="32"/>
        </w:rPr>
        <w:t>2023</w:t>
      </w:r>
      <w:r>
        <w:rPr>
          <w:rFonts w:hint="eastAsia" w:ascii="仿宋" w:hAnsi="仿宋" w:eastAsia="仿宋"/>
          <w:sz w:val="32"/>
          <w:szCs w:val="32"/>
        </w:rPr>
        <w:t>年拨付资金</w:t>
      </w:r>
      <w:r>
        <w:rPr>
          <w:rFonts w:ascii="仿宋" w:hAnsi="仿宋" w:eastAsia="仿宋"/>
          <w:sz w:val="32"/>
          <w:szCs w:val="32"/>
        </w:rPr>
        <w:t>75</w:t>
      </w:r>
      <w:r>
        <w:rPr>
          <w:rFonts w:hint="eastAsia" w:ascii="仿宋" w:hAnsi="仿宋" w:eastAsia="仿宋"/>
          <w:sz w:val="32"/>
          <w:szCs w:val="32"/>
        </w:rPr>
        <w:t>万元。</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项目资金管理情况分析。按照项目资金管理制度，专项资金专款专用。</w:t>
      </w:r>
    </w:p>
    <w:p>
      <w:pPr>
        <w:pStyle w:val="3"/>
        <w:widowControl/>
        <w:spacing w:line="600" w:lineRule="exact"/>
        <w:ind w:firstLine="608" w:firstLineChars="200"/>
        <w:rPr>
          <w:rFonts w:ascii="Times New Roman" w:hAnsi="Times New Roman" w:eastAsia="楷体"/>
          <w:w w:val="95"/>
          <w:sz w:val="32"/>
          <w:szCs w:val="32"/>
        </w:rPr>
      </w:pPr>
      <w:r>
        <w:rPr>
          <w:rFonts w:hint="eastAsia" w:ascii="Times New Roman" w:hAnsi="Times New Roman" w:eastAsia="方正楷体_GBK"/>
          <w:w w:val="95"/>
          <w:sz w:val="32"/>
          <w:szCs w:val="32"/>
        </w:rPr>
        <w:t>（二）绩效目标完成情况分析。</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产出指标完成情况分析。</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数量指标：项目主要通过对遗留尾砂进行风险管控，主要工程是：对尾砂库区域内一般工业固体废物进行原位整形，面积 3482.62㎡。稳定化处理西侧水塘 (原尾矿循环水池)淤泥和污染土壤共约1067.1m³，转运至集中管控区。并进行覆土封场和生态复绿，其中压实粘土层 50cm、植被恢复层 30cm。对原有尾砂坝进行加固，沿原尾砂坝方向修建一近南北向长度 40m、高度 5m挡渣墙和长度41m、高4m的挡土墙。挡渣墙后做好反滤层泄水管。修建环场截水沟，沟深0.6m，共计 246m。修建监测井4个等。</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质量指标：工程通过了验收100%。</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时效指标：按合同约定完工100%。</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成本指标：财政预算安排资金93.2万元。</w:t>
      </w:r>
    </w:p>
    <w:p>
      <w:pPr>
        <w:pStyle w:val="3"/>
        <w:widowControl/>
        <w:spacing w:line="600" w:lineRule="exact"/>
        <w:ind w:firstLine="660" w:firstLineChars="200"/>
        <w:rPr>
          <w:rFonts w:ascii="Times New Roman" w:hAnsi="Times New Roman"/>
        </w:rPr>
      </w:pPr>
      <w:r>
        <w:rPr>
          <w:rFonts w:ascii="Times New Roman" w:hAnsi="Times New Roman"/>
        </w:rPr>
        <w:t>2.</w:t>
      </w:r>
      <w:r>
        <w:rPr>
          <w:rFonts w:hint="eastAsia" w:ascii="Times New Roman" w:hAnsi="Times New Roman"/>
        </w:rPr>
        <w:t>效益指标完成情况分析。</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生态效益：改善区域环境质量100%。</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可持续影响指标：遗留尾砂等得到管控100%。</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3.满意度指标完成情况分析。项目于2021年7月通过了效果评估专家评审，2023年1月通过了竣工验收，满意度100%。</w:t>
      </w:r>
    </w:p>
    <w:p>
      <w:pPr>
        <w:pStyle w:val="10"/>
        <w:widowControl/>
        <w:spacing w:line="600" w:lineRule="exact"/>
        <w:ind w:left="0"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三、偏离绩效目标的原因和下一步改进措施。</w:t>
      </w:r>
    </w:p>
    <w:p>
      <w:pPr>
        <w:adjustRightInd w:val="0"/>
        <w:snapToGrid w:val="0"/>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根据工作运转及年度内专项工作实施情况，采取切实有效的及时纠正绩效偏差，规范财政预算绩效运行，推进项目工作经费统筹使用。</w:t>
      </w:r>
    </w:p>
    <w:p>
      <w:pPr>
        <w:pStyle w:val="10"/>
        <w:widowControl/>
        <w:numPr>
          <w:ilvl w:val="0"/>
          <w:numId w:val="0"/>
        </w:numPr>
        <w:spacing w:line="600" w:lineRule="exact"/>
        <w:ind w:right="0" w:rightChars="0"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lang w:val="en-US" w:eastAsia="zh-CN"/>
        </w:rPr>
        <w:t>四、</w:t>
      </w:r>
      <w:r>
        <w:rPr>
          <w:rFonts w:hint="eastAsia" w:ascii="Times New Roman" w:hAnsi="Times New Roman" w:eastAsia="方正黑体_GBK"/>
          <w:sz w:val="32"/>
          <w:szCs w:val="32"/>
        </w:rPr>
        <w:t>绩效自评结果拟应用和公开情况</w:t>
      </w:r>
    </w:p>
    <w:p>
      <w:pPr>
        <w:adjustRightInd w:val="0"/>
        <w:snapToGrid w:val="0"/>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按要求将本单位绩效自评情况与决算在我单位门户网站上同步公开。</w:t>
      </w:r>
    </w:p>
    <w:p>
      <w:pPr>
        <w:pStyle w:val="10"/>
        <w:widowControl/>
        <w:numPr>
          <w:ilvl w:val="0"/>
          <w:numId w:val="0"/>
        </w:numPr>
        <w:spacing w:line="600" w:lineRule="exact"/>
        <w:ind w:leftChars="200" w:right="0" w:rightChars="0"/>
        <w:rPr>
          <w:rFonts w:hint="eastAsia" w:ascii="Times New Roman" w:hAnsi="Times New Roman" w:eastAsia="方正黑体_GBK"/>
          <w:sz w:val="32"/>
          <w:szCs w:val="32"/>
        </w:rPr>
      </w:pPr>
    </w:p>
    <w:p>
      <w:pPr>
        <w:spacing w:line="560" w:lineRule="exact"/>
        <w:jc w:val="righ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widowControl/>
        <w:jc w:val="left"/>
        <w:rPr>
          <w:rFonts w:hint="eastAsia" w:ascii="Times New Roman" w:hAnsi="Times New Roman" w:eastAsia="楷体"/>
          <w:sz w:val="30"/>
          <w:szCs w:val="30"/>
        </w:rPr>
      </w:pPr>
    </w:p>
    <w:p>
      <w:pPr>
        <w:widowControl/>
        <w:jc w:val="left"/>
        <w:rPr>
          <w:rFonts w:ascii="Times New Roman" w:hAnsi="Times New Roman" w:eastAsia="黑体"/>
          <w:sz w:val="32"/>
          <w:szCs w:val="32"/>
        </w:rPr>
      </w:pPr>
      <w:r>
        <w:rPr>
          <w:rFonts w:hint="eastAsia" w:ascii="Times New Roman" w:hAnsi="Times New Roman" w:eastAsia="楷体"/>
          <w:sz w:val="30"/>
          <w:szCs w:val="30"/>
        </w:rPr>
        <w:t>附件</w:t>
      </w:r>
      <w:r>
        <w:rPr>
          <w:rFonts w:ascii="Times New Roman" w:hAnsi="Times New Roman" w:eastAsia="楷体"/>
          <w:sz w:val="30"/>
          <w:szCs w:val="30"/>
        </w:rPr>
        <w:t>3</w:t>
      </w:r>
      <w:r>
        <w:rPr>
          <w:rFonts w:ascii="Times New Roman" w:hAnsi="Times New Roman" w:eastAsia="黑体"/>
          <w:sz w:val="32"/>
          <w:szCs w:val="32"/>
        </w:rPr>
        <w:t xml:space="preserve">             </w:t>
      </w:r>
    </w:p>
    <w:p>
      <w:pPr>
        <w:widowControl/>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44"/>
          <w:szCs w:val="44"/>
        </w:rPr>
        <w:t>项目支出绩效自评表</w:t>
      </w:r>
    </w:p>
    <w:p>
      <w:pPr>
        <w:widowControl/>
        <w:rPr>
          <w:rFonts w:ascii="Times New Roman" w:hAnsi="Times New Roman" w:eastAsia="仿宋_GB2312"/>
          <w:kern w:val="0"/>
          <w:szCs w:val="21"/>
        </w:rPr>
      </w:pPr>
      <w:r>
        <w:rPr>
          <w:rFonts w:hint="eastAsia" w:ascii="Times New Roman" w:hAnsi="Times New Roman" w:eastAsia="仿宋_GB2312"/>
          <w:kern w:val="0"/>
          <w:szCs w:val="21"/>
        </w:rPr>
        <w:t>填报单位：株洲市生态环境局渌口分局（盖章）</w:t>
      </w:r>
      <w:r>
        <w:rPr>
          <w:rFonts w:ascii="Times New Roman" w:hAnsi="Times New Roman" w:eastAsia="仿宋_GB2312"/>
          <w:kern w:val="0"/>
          <w:szCs w:val="21"/>
        </w:rPr>
        <w:t xml:space="preserve">    </w:t>
      </w:r>
      <w:r>
        <w:rPr>
          <w:rFonts w:hint="eastAsia" w:ascii="Times New Roman" w:hAnsi="Times New Roman" w:eastAsia="仿宋_GB2312"/>
          <w:kern w:val="0"/>
          <w:szCs w:val="21"/>
        </w:rPr>
        <w:t>（</w:t>
      </w:r>
      <w:r>
        <w:rPr>
          <w:rFonts w:ascii="Times New Roman" w:hAnsi="Times New Roman" w:eastAsia="仿宋_GB2312"/>
          <w:kern w:val="0"/>
          <w:szCs w:val="21"/>
        </w:rPr>
        <w:t>2023</w:t>
      </w:r>
      <w:r>
        <w:rPr>
          <w:rFonts w:hint="eastAsia" w:ascii="Times New Roman" w:hAnsi="Times New Roman" w:eastAsia="仿宋_GB2312"/>
          <w:kern w:val="0"/>
          <w:szCs w:val="21"/>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145"/>
        <w:gridCol w:w="1333"/>
        <w:gridCol w:w="848"/>
        <w:gridCol w:w="1182"/>
        <w:gridCol w:w="1098"/>
        <w:gridCol w:w="767"/>
        <w:gridCol w:w="103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442" w:type="dxa"/>
            <w:gridSpan w:val="3"/>
            <w:vAlign w:val="center"/>
          </w:tcPr>
          <w:p>
            <w:pPr>
              <w:keepNext w:val="0"/>
              <w:keepLines w:val="0"/>
              <w:widowControl/>
              <w:suppressLineNumbers w:val="0"/>
              <w:spacing w:before="0" w:beforeAutospacing="0" w:after="0" w:afterAutospacing="0" w:line="26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项目支出名称</w:t>
            </w:r>
          </w:p>
        </w:tc>
        <w:tc>
          <w:tcPr>
            <w:tcW w:w="6217" w:type="dxa"/>
            <w:gridSpan w:val="6"/>
            <w:vAlign w:val="center"/>
          </w:tcPr>
          <w:p>
            <w:pPr>
              <w:keepNext w:val="0"/>
              <w:keepLines w:val="0"/>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畜禽养殖污染防治规划编制经费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42" w:type="dxa"/>
            <w:gridSpan w:val="3"/>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主管部门</w:t>
            </w:r>
          </w:p>
        </w:tc>
        <w:tc>
          <w:tcPr>
            <w:tcW w:w="2030"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株洲市生态环境局渌口分局</w:t>
            </w:r>
          </w:p>
        </w:tc>
        <w:tc>
          <w:tcPr>
            <w:tcW w:w="109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实施单位</w:t>
            </w:r>
          </w:p>
        </w:tc>
        <w:tc>
          <w:tcPr>
            <w:tcW w:w="3089" w:type="dxa"/>
            <w:gridSpan w:val="3"/>
            <w:vAlign w:val="center"/>
          </w:tcPr>
          <w:p>
            <w:pPr>
              <w:keepNext w:val="0"/>
              <w:keepLines w:val="0"/>
              <w:widowControl/>
              <w:suppressLineNumbers w:val="0"/>
              <w:spacing w:before="0" w:beforeAutospacing="0" w:after="0" w:afterAutospacing="0"/>
              <w:ind w:left="0" w:leftChars="0" w:right="0" w:rightChars="0"/>
              <w:jc w:val="left"/>
              <w:rPr>
                <w:rFonts w:ascii="Times New Roman" w:hAnsi="Times New Roman" w:eastAsia="仿宋_GB2312" w:cstheme="minorBidi"/>
                <w:kern w:val="0"/>
                <w:sz w:val="21"/>
                <w:szCs w:val="21"/>
                <w:lang w:val="en-US" w:eastAsia="zh-CN" w:bidi="ar-SA"/>
              </w:rPr>
            </w:pPr>
            <w:r>
              <w:rPr>
                <w:rFonts w:hint="eastAsia" w:ascii="Times New Roman" w:hAnsi="Times New Roman" w:eastAsia="仿宋_GB2312"/>
                <w:kern w:val="0"/>
                <w:szCs w:val="21"/>
              </w:rPr>
              <w:t>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w:t>
            </w:r>
            <w:r>
              <w:rPr>
                <w:rFonts w:ascii="Times New Roman" w:hAnsi="Times New Roman" w:eastAsia="仿宋_GB2312"/>
                <w:kern w:val="0"/>
                <w:szCs w:val="21"/>
              </w:rPr>
              <w:t xml:space="preserve">  </w:t>
            </w:r>
            <w:r>
              <w:rPr>
                <w:rFonts w:hint="eastAsia" w:ascii="Times New Roman" w:hAnsi="Times New Roman" w:eastAsia="仿宋_GB2312"/>
                <w:kern w:val="0"/>
                <w:szCs w:val="21"/>
              </w:rPr>
              <w:t>资金</w:t>
            </w:r>
            <w:r>
              <w:rPr>
                <w:rFonts w:ascii="Times New Roman" w:hAnsi="Times New Roman" w:eastAsia="仿宋_GB2312"/>
                <w:kern w:val="0"/>
                <w:szCs w:val="21"/>
              </w:rPr>
              <w:br w:type="textWrapping"/>
            </w:r>
            <w:r>
              <w:rPr>
                <w:rFonts w:hint="eastAsia" w:ascii="Times New Roman" w:hAnsi="Times New Roman" w:eastAsia="仿宋_GB2312"/>
                <w:kern w:val="0"/>
                <w:szCs w:val="21"/>
              </w:rPr>
              <w:t>（万元）</w:t>
            </w:r>
          </w:p>
        </w:tc>
        <w:tc>
          <w:tcPr>
            <w:tcW w:w="2478"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84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年初</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118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全年</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1098"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全年</w:t>
            </w:r>
          </w:p>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执行数</w:t>
            </w:r>
          </w:p>
        </w:tc>
        <w:tc>
          <w:tcPr>
            <w:tcW w:w="767"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分值</w:t>
            </w:r>
          </w:p>
        </w:tc>
        <w:tc>
          <w:tcPr>
            <w:tcW w:w="1039"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执行率</w:t>
            </w:r>
          </w:p>
        </w:tc>
        <w:tc>
          <w:tcPr>
            <w:tcW w:w="1283"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78"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年度资金总额　</w:t>
            </w:r>
          </w:p>
        </w:tc>
        <w:tc>
          <w:tcPr>
            <w:tcW w:w="84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8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7.9</w:t>
            </w:r>
          </w:p>
        </w:tc>
        <w:tc>
          <w:tcPr>
            <w:tcW w:w="109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7.9</w:t>
            </w:r>
          </w:p>
        </w:tc>
        <w:tc>
          <w:tcPr>
            <w:tcW w:w="76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3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128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78"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其中：当年财政拨款　</w:t>
            </w:r>
          </w:p>
        </w:tc>
        <w:tc>
          <w:tcPr>
            <w:tcW w:w="84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8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09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76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03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8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78"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上年结转资金　</w:t>
            </w:r>
          </w:p>
        </w:tc>
        <w:tc>
          <w:tcPr>
            <w:tcW w:w="84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p>
        </w:tc>
        <w:tc>
          <w:tcPr>
            <w:tcW w:w="118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7.9</w:t>
            </w:r>
          </w:p>
        </w:tc>
        <w:tc>
          <w:tcPr>
            <w:tcW w:w="109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67"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3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8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78"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其他资金</w:t>
            </w:r>
          </w:p>
        </w:tc>
        <w:tc>
          <w:tcPr>
            <w:tcW w:w="84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18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9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67"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3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8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年度总体目标</w:t>
            </w:r>
          </w:p>
        </w:tc>
        <w:tc>
          <w:tcPr>
            <w:tcW w:w="4508"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预期目标</w:t>
            </w:r>
          </w:p>
        </w:tc>
        <w:tc>
          <w:tcPr>
            <w:tcW w:w="4187"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4508"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4187" w:type="dxa"/>
            <w:gridSpan w:val="4"/>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4"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绩</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效</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标</w:t>
            </w:r>
          </w:p>
        </w:tc>
        <w:tc>
          <w:tcPr>
            <w:tcW w:w="1145"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一级指标</w:t>
            </w:r>
          </w:p>
        </w:tc>
        <w:tc>
          <w:tcPr>
            <w:tcW w:w="1333"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二级指标</w:t>
            </w:r>
          </w:p>
        </w:tc>
        <w:tc>
          <w:tcPr>
            <w:tcW w:w="848"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三级指标</w:t>
            </w:r>
          </w:p>
        </w:tc>
        <w:tc>
          <w:tcPr>
            <w:tcW w:w="1182"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指标值</w:t>
            </w:r>
          </w:p>
        </w:tc>
        <w:tc>
          <w:tcPr>
            <w:tcW w:w="1098"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完成值</w:t>
            </w:r>
          </w:p>
        </w:tc>
        <w:tc>
          <w:tcPr>
            <w:tcW w:w="767"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分值</w:t>
            </w:r>
          </w:p>
        </w:tc>
        <w:tc>
          <w:tcPr>
            <w:tcW w:w="1039"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得分</w:t>
            </w:r>
          </w:p>
        </w:tc>
        <w:tc>
          <w:tcPr>
            <w:tcW w:w="1283"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45"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产出指标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(50</w:t>
            </w:r>
            <w:r>
              <w:rPr>
                <w:rFonts w:hint="eastAsia" w:ascii="Times New Roman" w:hAnsi="Times New Roman" w:eastAsia="仿宋_GB2312"/>
                <w:kern w:val="0"/>
                <w:szCs w:val="21"/>
              </w:rPr>
              <w:t>分</w:t>
            </w:r>
            <w:r>
              <w:rPr>
                <w:rFonts w:ascii="Times New Roman" w:hAnsi="Times New Roman" w:eastAsia="仿宋_GB2312"/>
                <w:kern w:val="0"/>
                <w:szCs w:val="21"/>
              </w:rPr>
              <w:t>)</w:t>
            </w:r>
          </w:p>
        </w:tc>
        <w:tc>
          <w:tcPr>
            <w:tcW w:w="13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数量指标</w:t>
            </w:r>
          </w:p>
        </w:tc>
        <w:tc>
          <w:tcPr>
            <w:tcW w:w="84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编制数量</w:t>
            </w:r>
          </w:p>
        </w:tc>
        <w:tc>
          <w:tcPr>
            <w:tcW w:w="1182" w:type="dxa"/>
            <w:vAlign w:val="center"/>
          </w:tcPr>
          <w:p>
            <w:pPr>
              <w:keepNext w:val="0"/>
              <w:keepLines w:val="0"/>
              <w:suppressLineNumbers w:val="0"/>
              <w:spacing w:before="0" w:beforeAutospacing="0" w:after="0" w:afterAutospacing="0"/>
              <w:ind w:left="0" w:right="0"/>
              <w:jc w:val="center"/>
            </w:pPr>
            <w:r>
              <w:rPr>
                <w:rFonts w:ascii="Times New Roman" w:hAnsi="Times New Roman" w:eastAsia="仿宋_GB2312"/>
                <w:kern w:val="0"/>
                <w:szCs w:val="21"/>
              </w:rPr>
              <w:t>1</w:t>
            </w:r>
            <w:r>
              <w:rPr>
                <w:rFonts w:hint="eastAsia" w:ascii="Times New Roman" w:hAnsi="Times New Roman" w:eastAsia="仿宋_GB2312"/>
                <w:kern w:val="0"/>
                <w:szCs w:val="21"/>
              </w:rPr>
              <w:t>个</w:t>
            </w:r>
          </w:p>
        </w:tc>
        <w:tc>
          <w:tcPr>
            <w:tcW w:w="1098" w:type="dxa"/>
            <w:vAlign w:val="center"/>
          </w:tcPr>
          <w:p>
            <w:pPr>
              <w:keepNext w:val="0"/>
              <w:keepLines w:val="0"/>
              <w:suppressLineNumbers w:val="0"/>
              <w:spacing w:before="0" w:beforeAutospacing="0" w:after="0" w:afterAutospacing="0"/>
              <w:ind w:left="0" w:right="0"/>
              <w:jc w:val="center"/>
            </w:pPr>
            <w:r>
              <w:rPr>
                <w:rFonts w:ascii="Times New Roman" w:hAnsi="Times New Roman" w:eastAsia="仿宋_GB2312"/>
                <w:kern w:val="0"/>
                <w:szCs w:val="21"/>
              </w:rPr>
              <w:t>1</w:t>
            </w:r>
            <w:r>
              <w:rPr>
                <w:rFonts w:hint="eastAsia" w:ascii="Times New Roman" w:hAnsi="Times New Roman" w:eastAsia="仿宋_GB2312"/>
                <w:kern w:val="0"/>
                <w:szCs w:val="21"/>
              </w:rPr>
              <w:t>个</w:t>
            </w:r>
          </w:p>
        </w:tc>
        <w:tc>
          <w:tcPr>
            <w:tcW w:w="76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20</w:t>
            </w:r>
          </w:p>
        </w:tc>
        <w:tc>
          <w:tcPr>
            <w:tcW w:w="103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20</w:t>
            </w:r>
          </w:p>
        </w:tc>
        <w:tc>
          <w:tcPr>
            <w:tcW w:w="128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45"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3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质量指标</w:t>
            </w:r>
          </w:p>
        </w:tc>
        <w:tc>
          <w:tcPr>
            <w:tcW w:w="84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符合编制技术规范要求</w:t>
            </w:r>
          </w:p>
        </w:tc>
        <w:tc>
          <w:tcPr>
            <w:tcW w:w="118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合格率</w:t>
            </w:r>
          </w:p>
        </w:tc>
        <w:tc>
          <w:tcPr>
            <w:tcW w:w="109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76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39"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8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45"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3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时效指标</w:t>
            </w:r>
          </w:p>
        </w:tc>
        <w:tc>
          <w:tcPr>
            <w:tcW w:w="84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合同约定</w:t>
            </w:r>
          </w:p>
        </w:tc>
        <w:tc>
          <w:tcPr>
            <w:tcW w:w="118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完成率</w:t>
            </w:r>
          </w:p>
        </w:tc>
        <w:tc>
          <w:tcPr>
            <w:tcW w:w="109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100%</w:t>
            </w:r>
          </w:p>
        </w:tc>
        <w:tc>
          <w:tcPr>
            <w:tcW w:w="767"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03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8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45"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3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成本指标</w:t>
            </w:r>
          </w:p>
        </w:tc>
        <w:tc>
          <w:tcPr>
            <w:tcW w:w="84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财政预算安排资金</w:t>
            </w:r>
            <w:r>
              <w:rPr>
                <w:rFonts w:ascii="Times New Roman" w:hAnsi="Times New Roman" w:eastAsia="仿宋_GB2312"/>
                <w:kern w:val="0"/>
                <w:szCs w:val="21"/>
              </w:rPr>
              <w:t>7.9</w:t>
            </w:r>
            <w:r>
              <w:rPr>
                <w:rFonts w:hint="eastAsia" w:ascii="Times New Roman" w:hAnsi="Times New Roman" w:eastAsia="仿宋_GB2312"/>
                <w:kern w:val="0"/>
                <w:szCs w:val="21"/>
              </w:rPr>
              <w:t>万元</w:t>
            </w:r>
          </w:p>
        </w:tc>
        <w:tc>
          <w:tcPr>
            <w:tcW w:w="118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财政预算</w:t>
            </w:r>
          </w:p>
        </w:tc>
        <w:tc>
          <w:tcPr>
            <w:tcW w:w="1098"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100%</w:t>
            </w:r>
          </w:p>
        </w:tc>
        <w:tc>
          <w:tcPr>
            <w:tcW w:w="767"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03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8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4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效益指标</w:t>
            </w:r>
          </w:p>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30</w:t>
            </w:r>
            <w:r>
              <w:rPr>
                <w:rFonts w:hint="eastAsia" w:ascii="Times New Roman" w:hAnsi="Times New Roman" w:eastAsia="仿宋_GB2312"/>
                <w:kern w:val="0"/>
                <w:szCs w:val="21"/>
              </w:rPr>
              <w:t>分）</w:t>
            </w:r>
          </w:p>
        </w:tc>
        <w:tc>
          <w:tcPr>
            <w:tcW w:w="1333"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hint="eastAsia" w:ascii="Times New Roman" w:hAnsi="Times New Roman" w:eastAsia="仿宋_GB2312"/>
                <w:kern w:val="0"/>
                <w:szCs w:val="21"/>
              </w:rPr>
              <w:t>可持续影响指标</w:t>
            </w:r>
          </w:p>
        </w:tc>
        <w:tc>
          <w:tcPr>
            <w:tcW w:w="848"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rPr>
              <w:t>指导防治</w:t>
            </w:r>
          </w:p>
        </w:tc>
        <w:tc>
          <w:tcPr>
            <w:tcW w:w="1182" w:type="dxa"/>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完成率</w:t>
            </w:r>
          </w:p>
        </w:tc>
        <w:tc>
          <w:tcPr>
            <w:tcW w:w="1098" w:type="dxa"/>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100%</w:t>
            </w:r>
          </w:p>
        </w:tc>
        <w:tc>
          <w:tcPr>
            <w:tcW w:w="767"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30</w:t>
            </w:r>
          </w:p>
        </w:tc>
        <w:tc>
          <w:tcPr>
            <w:tcW w:w="1039"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29</w:t>
            </w:r>
          </w:p>
        </w:tc>
        <w:tc>
          <w:tcPr>
            <w:tcW w:w="1283"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4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满意度</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10</w:t>
            </w:r>
            <w:r>
              <w:rPr>
                <w:rFonts w:hint="eastAsia" w:ascii="Times New Roman" w:hAnsi="Times New Roman" w:eastAsia="仿宋_GB2312"/>
                <w:kern w:val="0"/>
                <w:szCs w:val="21"/>
              </w:rPr>
              <w:t>分）</w:t>
            </w:r>
          </w:p>
        </w:tc>
        <w:tc>
          <w:tcPr>
            <w:tcW w:w="13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服务对象满意度指标</w:t>
            </w:r>
          </w:p>
        </w:tc>
        <w:tc>
          <w:tcPr>
            <w:tcW w:w="848"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通过专家评审</w:t>
            </w:r>
          </w:p>
        </w:tc>
        <w:tc>
          <w:tcPr>
            <w:tcW w:w="1182" w:type="dxa"/>
            <w:vAlign w:val="center"/>
          </w:tcPr>
          <w:p>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ascii="Times New Roman" w:hAnsi="Times New Roman" w:eastAsia="仿宋_GB2312"/>
                <w:kern w:val="0"/>
                <w:szCs w:val="21"/>
                <w:lang w:val="en-US" w:eastAsia="zh-CN"/>
              </w:rPr>
              <w:t>满意率</w:t>
            </w:r>
          </w:p>
        </w:tc>
        <w:tc>
          <w:tcPr>
            <w:tcW w:w="1098" w:type="dxa"/>
            <w:vAlign w:val="center"/>
          </w:tcPr>
          <w:p>
            <w:pPr>
              <w:keepNext w:val="0"/>
              <w:keepLines w:val="0"/>
              <w:suppressLineNumbers w:val="0"/>
              <w:spacing w:before="0" w:beforeAutospacing="0" w:after="0" w:afterAutospacing="0"/>
              <w:ind w:left="0" w:right="0"/>
              <w:jc w:val="center"/>
            </w:pPr>
            <w:r>
              <w:rPr>
                <w:rFonts w:ascii="Times New Roman" w:hAnsi="Times New Roman" w:eastAsia="仿宋_GB2312"/>
                <w:kern w:val="0"/>
                <w:szCs w:val="21"/>
              </w:rPr>
              <w:t>100%</w:t>
            </w:r>
          </w:p>
        </w:tc>
        <w:tc>
          <w:tcPr>
            <w:tcW w:w="76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39"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9</w:t>
            </w:r>
          </w:p>
        </w:tc>
        <w:tc>
          <w:tcPr>
            <w:tcW w:w="128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70" w:type="dxa"/>
            <w:gridSpan w:val="6"/>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总分</w:t>
            </w:r>
          </w:p>
        </w:tc>
        <w:tc>
          <w:tcPr>
            <w:tcW w:w="76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1039"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rPr>
              <w:t>　</w:t>
            </w:r>
            <w:r>
              <w:rPr>
                <w:rFonts w:hint="eastAsia" w:ascii="Times New Roman" w:hAnsi="Times New Roman" w:eastAsia="仿宋_GB2312"/>
                <w:kern w:val="0"/>
                <w:szCs w:val="21"/>
                <w:lang w:val="en-US" w:eastAsia="zh-CN"/>
              </w:rPr>
              <w:t>98</w:t>
            </w:r>
          </w:p>
        </w:tc>
        <w:tc>
          <w:tcPr>
            <w:tcW w:w="128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bl>
    <w:p>
      <w:pPr>
        <w:widowControl/>
        <w:rPr>
          <w:rFonts w:ascii="Times New Roman" w:hAnsi="Times New Roman" w:eastAsia="仿宋_GB2312"/>
          <w:kern w:val="0"/>
          <w:szCs w:val="21"/>
        </w:rPr>
      </w:pPr>
    </w:p>
    <w:p>
      <w:pPr>
        <w:widowControl/>
        <w:rPr>
          <w:rFonts w:ascii="Times New Roman" w:hAnsi="Times New Roman" w:eastAsia="黑体"/>
          <w:sz w:val="32"/>
          <w:szCs w:val="32"/>
        </w:rPr>
      </w:pPr>
      <w:r>
        <w:rPr>
          <w:rFonts w:hint="eastAsia" w:ascii="Times New Roman" w:hAnsi="Times New Roman" w:eastAsia="仿宋_GB2312"/>
          <w:kern w:val="0"/>
          <w:szCs w:val="21"/>
        </w:rPr>
        <w:t>填报人：</w:t>
      </w:r>
      <w:r>
        <w:rPr>
          <w:rFonts w:ascii="Times New Roman" w:hAnsi="Times New Roman" w:eastAsia="仿宋_GB2312"/>
          <w:kern w:val="0"/>
          <w:szCs w:val="21"/>
        </w:rPr>
        <w:t xml:space="preserve">         </w:t>
      </w:r>
      <w:r>
        <w:rPr>
          <w:rFonts w:hint="eastAsia" w:ascii="Times New Roman" w:hAnsi="Times New Roman" w:eastAsia="仿宋_GB2312"/>
          <w:kern w:val="0"/>
          <w:szCs w:val="21"/>
        </w:rPr>
        <w:t>联系电话：</w:t>
      </w:r>
      <w:r>
        <w:rPr>
          <w:rFonts w:ascii="Times New Roman" w:hAnsi="Times New Roman" w:eastAsia="仿宋_GB2312"/>
          <w:kern w:val="0"/>
          <w:szCs w:val="21"/>
        </w:rPr>
        <w:t xml:space="preserve">             </w:t>
      </w:r>
      <w:r>
        <w:rPr>
          <w:rFonts w:hint="eastAsia" w:ascii="Times New Roman" w:hAnsi="Times New Roman" w:eastAsia="仿宋_GB2312"/>
          <w:kern w:val="0"/>
          <w:szCs w:val="21"/>
        </w:rPr>
        <w:t>填报日期：</w:t>
      </w:r>
      <w:r>
        <w:rPr>
          <w:rFonts w:ascii="Times New Roman" w:hAnsi="Times New Roman" w:eastAsia="仿宋_GB2312"/>
          <w:kern w:val="0"/>
          <w:szCs w:val="21"/>
        </w:rPr>
        <w:t xml:space="preserve">           </w:t>
      </w:r>
      <w:r>
        <w:rPr>
          <w:rFonts w:hint="eastAsia" w:ascii="Times New Roman" w:hAnsi="Times New Roman" w:eastAsia="仿宋_GB2312"/>
          <w:kern w:val="0"/>
          <w:szCs w:val="21"/>
        </w:rPr>
        <w:t>单位负责人签字：</w:t>
      </w: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lang w:val="en-US" w:eastAsia="zh-CN"/>
        </w:rPr>
      </w:pPr>
      <w:r>
        <w:rPr>
          <w:rFonts w:hint="eastAsia" w:ascii="Times New Roman" w:hAnsi="Times New Roman" w:eastAsia="楷体"/>
          <w:sz w:val="30"/>
          <w:szCs w:val="30"/>
        </w:rPr>
        <w:t>附件</w:t>
      </w:r>
      <w:r>
        <w:rPr>
          <w:rFonts w:hint="eastAsia" w:ascii="Times New Roman" w:hAnsi="Times New Roman" w:eastAsia="楷体"/>
          <w:sz w:val="30"/>
          <w:szCs w:val="30"/>
          <w:lang w:val="en-US" w:eastAsia="zh-CN"/>
        </w:rPr>
        <w:t>4</w:t>
      </w:r>
    </w:p>
    <w:p>
      <w:pPr>
        <w:pStyle w:val="3"/>
        <w:widowControl/>
        <w:autoSpaceDE w:val="0"/>
        <w:autoSpaceDN w:val="0"/>
        <w:spacing w:line="6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w w:val="95"/>
          <w:sz w:val="44"/>
          <w:szCs w:val="44"/>
        </w:rPr>
        <w:t>项目支出绩效自评报告</w:t>
      </w:r>
    </w:p>
    <w:p>
      <w:pPr>
        <w:pStyle w:val="10"/>
        <w:widowControl/>
        <w:tabs>
          <w:tab w:val="left" w:pos="1164"/>
        </w:tabs>
        <w:spacing w:line="600" w:lineRule="exact"/>
        <w:jc w:val="left"/>
        <w:rPr>
          <w:rFonts w:hint="eastAsia" w:ascii="Times New Roman" w:hAnsi="Times New Roman" w:eastAsia="方正黑体_GBK"/>
          <w:sz w:val="32"/>
          <w:szCs w:val="32"/>
        </w:rPr>
      </w:pPr>
      <w:r>
        <w:rPr>
          <w:rFonts w:hint="eastAsia" w:ascii="Times New Roman" w:hAnsi="Times New Roman" w:eastAsia="方正黑体_GBK"/>
          <w:sz w:val="32"/>
          <w:szCs w:val="32"/>
        </w:rPr>
        <w:t>一、</w:t>
      </w:r>
      <w:r>
        <w:rPr>
          <w:rFonts w:hint="eastAsia" w:ascii="Times New Roman" w:hAnsi="Times New Roman" w:eastAsia="方正黑体_GBK"/>
          <w:sz w:val="32"/>
          <w:szCs w:val="32"/>
        </w:rPr>
        <w:tab/>
      </w:r>
      <w:r>
        <w:rPr>
          <w:rFonts w:hint="eastAsia" w:ascii="Times New Roman" w:hAnsi="Times New Roman" w:eastAsia="方正黑体_GBK"/>
          <w:sz w:val="32"/>
          <w:szCs w:val="32"/>
        </w:rPr>
        <w:t>绩效自评工作开展情况</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按照要求开展渌口区畜禽养殖污染防治规划编制项目自评。</w:t>
      </w:r>
    </w:p>
    <w:p>
      <w:pPr>
        <w:pStyle w:val="10"/>
        <w:widowControl/>
        <w:tabs>
          <w:tab w:val="left" w:pos="1164"/>
        </w:tabs>
        <w:spacing w:line="600" w:lineRule="exact"/>
        <w:jc w:val="left"/>
        <w:rPr>
          <w:rFonts w:hint="eastAsia" w:ascii="Times New Roman" w:hAnsi="Times New Roman" w:eastAsia="方正黑体_GBK"/>
          <w:sz w:val="32"/>
          <w:szCs w:val="32"/>
        </w:rPr>
      </w:pPr>
      <w:r>
        <w:rPr>
          <w:rFonts w:hint="eastAsia" w:ascii="Times New Roman" w:hAnsi="Times New Roman" w:eastAsia="方正黑体_GBK"/>
          <w:sz w:val="32"/>
          <w:szCs w:val="32"/>
        </w:rPr>
        <w:t>二、绩效目标自评完成情况分析</w:t>
      </w:r>
    </w:p>
    <w:p>
      <w:pPr>
        <w:pStyle w:val="10"/>
        <w:widowControl/>
        <w:spacing w:line="600" w:lineRule="exact"/>
        <w:ind w:left="0" w:firstLine="608" w:firstLineChars="200"/>
        <w:rPr>
          <w:rFonts w:hint="eastAsia" w:ascii="Times New Roman" w:hAnsi="Times New Roman" w:eastAsia="方正楷体_GBK"/>
          <w:w w:val="95"/>
          <w:sz w:val="32"/>
          <w:szCs w:val="32"/>
        </w:rPr>
      </w:pPr>
      <w:r>
        <w:rPr>
          <w:rFonts w:hint="eastAsia" w:ascii="Times New Roman" w:hAnsi="Times New Roman" w:eastAsia="方正楷体_GBK"/>
          <w:w w:val="95"/>
          <w:sz w:val="32"/>
          <w:szCs w:val="32"/>
        </w:rPr>
        <w:t>（一）</w:t>
      </w:r>
      <w:r>
        <w:rPr>
          <w:rFonts w:hint="eastAsia" w:ascii="Times New Roman" w:hAnsi="Times New Roman" w:eastAsia="方正楷体_GBK"/>
          <w:w w:val="95"/>
          <w:sz w:val="32"/>
          <w:szCs w:val="32"/>
        </w:rPr>
        <w:tab/>
      </w:r>
      <w:r>
        <w:rPr>
          <w:rFonts w:hint="eastAsia" w:ascii="Times New Roman" w:hAnsi="Times New Roman" w:eastAsia="方正楷体_GBK"/>
          <w:w w:val="95"/>
          <w:sz w:val="32"/>
          <w:szCs w:val="32"/>
        </w:rPr>
        <w:t>资金投入情况分析</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ab/>
      </w:r>
      <w:r>
        <w:rPr>
          <w:rFonts w:hint="eastAsia" w:ascii="Times New Roman" w:hAnsi="Times New Roman" w:eastAsia="仿宋_GB2312" w:cs="Times New Roman"/>
          <w:kern w:val="2"/>
          <w:sz w:val="32"/>
          <w:szCs w:val="32"/>
          <w:lang w:val="en-US" w:eastAsia="zh-CN" w:bidi="ar"/>
        </w:rPr>
        <w:t>项目资金到位情况分析。2022年区级财政安排该项目资金15.8万元，2023年结转资金7.9万元。</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w:t>
      </w:r>
      <w:r>
        <w:rPr>
          <w:rFonts w:hint="eastAsia" w:ascii="Times New Roman" w:hAnsi="Times New Roman" w:eastAsia="仿宋_GB2312" w:cs="Times New Roman"/>
          <w:kern w:val="2"/>
          <w:sz w:val="32"/>
          <w:szCs w:val="32"/>
          <w:lang w:val="en-US" w:eastAsia="zh-CN" w:bidi="ar"/>
        </w:rPr>
        <w:tab/>
      </w:r>
      <w:r>
        <w:rPr>
          <w:rFonts w:hint="eastAsia" w:ascii="Times New Roman" w:hAnsi="Times New Roman" w:eastAsia="仿宋_GB2312" w:cs="Times New Roman"/>
          <w:kern w:val="2"/>
          <w:sz w:val="32"/>
          <w:szCs w:val="32"/>
          <w:lang w:val="en-US" w:eastAsia="zh-CN" w:bidi="ar"/>
        </w:rPr>
        <w:t>项目资金执行情况分析。渌口区畜禽养殖污染防治规划编制已按要求编制完成，拨付第二笔资金7.9万元。</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3.项目资金管理情况分析。专项资金专款专用。</w:t>
      </w:r>
    </w:p>
    <w:p>
      <w:pPr>
        <w:pStyle w:val="10"/>
        <w:widowControl/>
        <w:spacing w:line="600" w:lineRule="exact"/>
        <w:ind w:left="0" w:firstLine="608" w:firstLineChars="200"/>
        <w:rPr>
          <w:rFonts w:hint="eastAsia" w:ascii="Times New Roman" w:hAnsi="Times New Roman" w:eastAsia="方正楷体_GBK"/>
          <w:w w:val="95"/>
          <w:sz w:val="32"/>
          <w:szCs w:val="32"/>
        </w:rPr>
      </w:pPr>
      <w:r>
        <w:rPr>
          <w:rFonts w:hint="eastAsia" w:ascii="Times New Roman" w:hAnsi="Times New Roman" w:eastAsia="方正楷体_GBK"/>
          <w:w w:val="95"/>
          <w:sz w:val="32"/>
          <w:szCs w:val="32"/>
        </w:rPr>
        <w:t>（二）绩效目标完成情况分析。</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1.产出指标完成情况分析。</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数量指标：按照要求完成渌口区畜禽养殖污染防治规划编制1个。</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质量指标：编制规划符合编制技术规范要求100%。</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时效指标：合同约定完成100%。</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成本指标：财政预算安排资金7.9万元。</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2.效益指标完成情况分析。该项目的实施对辖区畜禽养殖污染防治起到可持续的指导防治效益。</w:t>
      </w:r>
    </w:p>
    <w:p>
      <w:pPr>
        <w:pStyle w:val="10"/>
        <w:widowControl/>
        <w:spacing w:line="600" w:lineRule="exact"/>
        <w:ind w:left="304" w:leftChars="145"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w:t>
      </w:r>
      <w:r>
        <w:rPr>
          <w:rFonts w:hint="eastAsia" w:ascii="Times New Roman" w:hAnsi="Times New Roman" w:eastAsia="仿宋_GB2312" w:cs="Times New Roman"/>
          <w:kern w:val="2"/>
          <w:sz w:val="32"/>
          <w:szCs w:val="32"/>
          <w:lang w:val="en-US" w:eastAsia="zh-CN" w:bidi="ar"/>
        </w:rPr>
        <w:tab/>
      </w:r>
      <w:r>
        <w:rPr>
          <w:rFonts w:hint="eastAsia" w:ascii="Times New Roman" w:hAnsi="Times New Roman" w:eastAsia="仿宋_GB2312" w:cs="Times New Roman"/>
          <w:kern w:val="2"/>
          <w:sz w:val="32"/>
          <w:szCs w:val="32"/>
          <w:lang w:val="en-US" w:eastAsia="zh-CN" w:bidi="ar"/>
        </w:rPr>
        <w:t>满意度指标完成情况分析。渌口区畜禽养殖污染防治规划通过了专家评审。</w:t>
      </w:r>
    </w:p>
    <w:p>
      <w:pPr>
        <w:pStyle w:val="10"/>
        <w:widowControl/>
        <w:tabs>
          <w:tab w:val="left" w:pos="1164"/>
        </w:tabs>
        <w:spacing w:line="600" w:lineRule="exact"/>
        <w:jc w:val="left"/>
        <w:rPr>
          <w:rFonts w:hint="eastAsia" w:ascii="Times New Roman" w:hAnsi="Times New Roman" w:eastAsia="方正黑体_GBK"/>
          <w:sz w:val="32"/>
          <w:szCs w:val="32"/>
        </w:rPr>
      </w:pPr>
      <w:r>
        <w:rPr>
          <w:rFonts w:hint="eastAsia" w:ascii="Times New Roman" w:hAnsi="Times New Roman" w:eastAsia="方正黑体_GBK"/>
          <w:sz w:val="32"/>
          <w:szCs w:val="32"/>
        </w:rPr>
        <w:t>三、</w:t>
      </w:r>
      <w:r>
        <w:rPr>
          <w:rFonts w:hint="eastAsia" w:ascii="Times New Roman" w:hAnsi="Times New Roman" w:eastAsia="方正黑体_GBK"/>
          <w:sz w:val="32"/>
          <w:szCs w:val="32"/>
        </w:rPr>
        <w:tab/>
      </w:r>
      <w:r>
        <w:rPr>
          <w:rFonts w:hint="eastAsia" w:ascii="Times New Roman" w:hAnsi="Times New Roman" w:eastAsia="方正黑体_GBK"/>
          <w:sz w:val="32"/>
          <w:szCs w:val="32"/>
        </w:rPr>
        <w:t>偏离绩效目标的原因和下一步改进措施。</w:t>
      </w:r>
    </w:p>
    <w:p>
      <w:pPr>
        <w:adjustRightInd w:val="0"/>
        <w:snapToGrid w:val="0"/>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根据工作运转及年度内专项工作实施情况，采取切实有效的及时纠正绩效偏差，规范财政预算绩效运行，推进项目工作经费统筹使用。</w:t>
      </w:r>
    </w:p>
    <w:p>
      <w:pPr>
        <w:pStyle w:val="10"/>
        <w:widowControl/>
        <w:numPr>
          <w:ilvl w:val="0"/>
          <w:numId w:val="8"/>
        </w:numPr>
        <w:tabs>
          <w:tab w:val="left" w:pos="1164"/>
        </w:tabs>
        <w:spacing w:line="600" w:lineRule="exact"/>
        <w:ind w:left="0" w:leftChars="0" w:firstLine="640" w:firstLineChars="200"/>
        <w:jc w:val="left"/>
        <w:rPr>
          <w:rFonts w:hint="eastAsia" w:ascii="Times New Roman" w:hAnsi="Times New Roman" w:eastAsia="方正黑体_GBK"/>
          <w:sz w:val="32"/>
          <w:szCs w:val="32"/>
        </w:rPr>
      </w:pPr>
      <w:r>
        <w:rPr>
          <w:rFonts w:hint="eastAsia" w:ascii="Times New Roman" w:hAnsi="Times New Roman" w:eastAsia="方正黑体_GBK"/>
          <w:sz w:val="32"/>
          <w:szCs w:val="32"/>
        </w:rPr>
        <w:t>绩效自评结果拟应用和公开情况。</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按要求将本单位绩效自评情况与决算在我单位门户网站上同步公开。</w:t>
      </w: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ascii="Times New Roman" w:hAnsi="Times New Roman" w:eastAsia="黑体"/>
          <w:sz w:val="32"/>
          <w:szCs w:val="32"/>
        </w:rPr>
      </w:pPr>
      <w:r>
        <w:rPr>
          <w:rFonts w:hint="eastAsia" w:ascii="Times New Roman" w:hAnsi="Times New Roman" w:eastAsia="楷体"/>
          <w:sz w:val="30"/>
          <w:szCs w:val="30"/>
        </w:rPr>
        <w:t>附件</w:t>
      </w:r>
      <w:r>
        <w:rPr>
          <w:rFonts w:ascii="Times New Roman" w:hAnsi="Times New Roman" w:eastAsia="楷体"/>
          <w:sz w:val="30"/>
          <w:szCs w:val="30"/>
        </w:rPr>
        <w:t>3</w:t>
      </w:r>
      <w:r>
        <w:rPr>
          <w:rFonts w:ascii="Times New Roman" w:hAnsi="Times New Roman" w:eastAsia="黑体"/>
          <w:sz w:val="32"/>
          <w:szCs w:val="32"/>
        </w:rPr>
        <w:t xml:space="preserve">             </w:t>
      </w:r>
    </w:p>
    <w:p>
      <w:pPr>
        <w:widowControl/>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44"/>
          <w:szCs w:val="44"/>
        </w:rPr>
        <w:t>项目支出绩效自评表</w:t>
      </w:r>
    </w:p>
    <w:p>
      <w:pPr>
        <w:widowControl/>
        <w:rPr>
          <w:rFonts w:ascii="Times New Roman" w:hAnsi="Times New Roman" w:eastAsia="仿宋_GB2312"/>
          <w:kern w:val="0"/>
          <w:szCs w:val="21"/>
        </w:rPr>
      </w:pPr>
      <w:r>
        <w:rPr>
          <w:rFonts w:hint="eastAsia" w:ascii="Times New Roman" w:hAnsi="Times New Roman" w:eastAsia="仿宋_GB2312"/>
          <w:kern w:val="0"/>
          <w:szCs w:val="21"/>
        </w:rPr>
        <w:t>填报单位：株洲市生态环境局渌口分局（盖章）</w:t>
      </w:r>
      <w:r>
        <w:rPr>
          <w:rFonts w:ascii="Times New Roman" w:hAnsi="Times New Roman" w:eastAsia="仿宋_GB2312"/>
          <w:kern w:val="0"/>
          <w:szCs w:val="21"/>
        </w:rPr>
        <w:t xml:space="preserve">    </w:t>
      </w:r>
      <w:r>
        <w:rPr>
          <w:rFonts w:hint="eastAsia" w:ascii="Times New Roman" w:hAnsi="Times New Roman" w:eastAsia="仿宋_GB2312"/>
          <w:kern w:val="0"/>
          <w:szCs w:val="21"/>
        </w:rPr>
        <w:t>（</w:t>
      </w:r>
      <w:r>
        <w:rPr>
          <w:rFonts w:ascii="Times New Roman" w:hAnsi="Times New Roman" w:eastAsia="仿宋_GB2312"/>
          <w:kern w:val="0"/>
          <w:szCs w:val="21"/>
        </w:rPr>
        <w:t>2023</w:t>
      </w:r>
      <w:r>
        <w:rPr>
          <w:rFonts w:hint="eastAsia" w:ascii="Times New Roman" w:hAnsi="Times New Roman" w:eastAsia="仿宋_GB2312"/>
          <w:kern w:val="0"/>
          <w:szCs w:val="21"/>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127"/>
        <w:gridCol w:w="1297"/>
        <w:gridCol w:w="833"/>
        <w:gridCol w:w="1163"/>
        <w:gridCol w:w="1091"/>
        <w:gridCol w:w="916"/>
        <w:gridCol w:w="1032"/>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375" w:type="dxa"/>
            <w:gridSpan w:val="3"/>
            <w:vAlign w:val="center"/>
          </w:tcPr>
          <w:p>
            <w:pPr>
              <w:keepNext w:val="0"/>
              <w:keepLines w:val="0"/>
              <w:widowControl/>
              <w:suppressLineNumbers w:val="0"/>
              <w:spacing w:before="0" w:beforeAutospacing="0" w:after="0" w:afterAutospacing="0" w:line="26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项目支出名称</w:t>
            </w:r>
          </w:p>
        </w:tc>
        <w:tc>
          <w:tcPr>
            <w:tcW w:w="6284" w:type="dxa"/>
            <w:gridSpan w:val="6"/>
            <w:vAlign w:val="center"/>
          </w:tcPr>
          <w:p>
            <w:pPr>
              <w:keepNext w:val="0"/>
              <w:keepLines w:val="0"/>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 xml:space="preserve"> 2022</w:t>
            </w:r>
            <w:r>
              <w:rPr>
                <w:rFonts w:hint="eastAsia" w:ascii="Times New Roman" w:hAnsi="Times New Roman" w:eastAsia="仿宋_GB2312"/>
                <w:kern w:val="0"/>
                <w:szCs w:val="21"/>
              </w:rPr>
              <w:t>年省级农村生态环境保护资金，农村生活污水治理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5" w:type="dxa"/>
            <w:gridSpan w:val="3"/>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主管部门</w:t>
            </w:r>
          </w:p>
        </w:tc>
        <w:tc>
          <w:tcPr>
            <w:tcW w:w="1996"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株洲市生态环境局渌口分局</w:t>
            </w:r>
          </w:p>
        </w:tc>
        <w:tc>
          <w:tcPr>
            <w:tcW w:w="109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实施单位</w:t>
            </w:r>
          </w:p>
        </w:tc>
        <w:tc>
          <w:tcPr>
            <w:tcW w:w="3197" w:type="dxa"/>
            <w:gridSpan w:val="3"/>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南洲镇、龙门镇、龙船镇、龙潭镇、朱亭镇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w:t>
            </w:r>
            <w:r>
              <w:rPr>
                <w:rFonts w:ascii="Times New Roman" w:hAnsi="Times New Roman" w:eastAsia="仿宋_GB2312"/>
                <w:kern w:val="0"/>
                <w:szCs w:val="21"/>
              </w:rPr>
              <w:t xml:space="preserve">  </w:t>
            </w:r>
            <w:r>
              <w:rPr>
                <w:rFonts w:hint="eastAsia" w:ascii="Times New Roman" w:hAnsi="Times New Roman" w:eastAsia="仿宋_GB2312"/>
                <w:kern w:val="0"/>
                <w:szCs w:val="21"/>
              </w:rPr>
              <w:t>资金</w:t>
            </w:r>
            <w:r>
              <w:rPr>
                <w:rFonts w:ascii="Times New Roman" w:hAnsi="Times New Roman" w:eastAsia="仿宋_GB2312"/>
                <w:kern w:val="0"/>
                <w:szCs w:val="21"/>
              </w:rPr>
              <w:br w:type="textWrapping"/>
            </w:r>
            <w:r>
              <w:rPr>
                <w:rFonts w:hint="eastAsia" w:ascii="Times New Roman" w:hAnsi="Times New Roman" w:eastAsia="仿宋_GB2312"/>
                <w:kern w:val="0"/>
                <w:szCs w:val="21"/>
              </w:rPr>
              <w:t>（万元）</w:t>
            </w:r>
          </w:p>
        </w:tc>
        <w:tc>
          <w:tcPr>
            <w:tcW w:w="2424"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8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年初</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116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全年</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1091"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全年</w:t>
            </w:r>
          </w:p>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执行数</w:t>
            </w:r>
          </w:p>
        </w:tc>
        <w:tc>
          <w:tcPr>
            <w:tcW w:w="916"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分值</w:t>
            </w:r>
          </w:p>
        </w:tc>
        <w:tc>
          <w:tcPr>
            <w:tcW w:w="1032"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执行率</w:t>
            </w:r>
          </w:p>
        </w:tc>
        <w:tc>
          <w:tcPr>
            <w:tcW w:w="1249"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24"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年度资金总额　</w:t>
            </w:r>
          </w:p>
        </w:tc>
        <w:tc>
          <w:tcPr>
            <w:tcW w:w="8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6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60</w:t>
            </w:r>
          </w:p>
        </w:tc>
        <w:tc>
          <w:tcPr>
            <w:tcW w:w="109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59.1</w:t>
            </w:r>
          </w:p>
        </w:tc>
        <w:tc>
          <w:tcPr>
            <w:tcW w:w="916"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3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98.57%</w:t>
            </w:r>
          </w:p>
        </w:tc>
        <w:tc>
          <w:tcPr>
            <w:tcW w:w="1249"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24"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其中：当年财政拨款　</w:t>
            </w:r>
          </w:p>
        </w:tc>
        <w:tc>
          <w:tcPr>
            <w:tcW w:w="83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63"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09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916"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03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24"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上年结转资金　</w:t>
            </w:r>
          </w:p>
        </w:tc>
        <w:tc>
          <w:tcPr>
            <w:tcW w:w="8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1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60</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916"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3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24"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其他资金</w:t>
            </w:r>
          </w:p>
        </w:tc>
        <w:tc>
          <w:tcPr>
            <w:tcW w:w="8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16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916"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3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年度总体目标</w:t>
            </w:r>
          </w:p>
        </w:tc>
        <w:tc>
          <w:tcPr>
            <w:tcW w:w="4420"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预期目标</w:t>
            </w:r>
          </w:p>
        </w:tc>
        <w:tc>
          <w:tcPr>
            <w:tcW w:w="4288"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4420"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4288" w:type="dxa"/>
            <w:gridSpan w:val="4"/>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51"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绩</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效</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标</w:t>
            </w:r>
          </w:p>
        </w:tc>
        <w:tc>
          <w:tcPr>
            <w:tcW w:w="1127"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一级指标</w:t>
            </w:r>
          </w:p>
        </w:tc>
        <w:tc>
          <w:tcPr>
            <w:tcW w:w="1297"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二级指标</w:t>
            </w:r>
          </w:p>
        </w:tc>
        <w:tc>
          <w:tcPr>
            <w:tcW w:w="833"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三级指标</w:t>
            </w:r>
          </w:p>
        </w:tc>
        <w:tc>
          <w:tcPr>
            <w:tcW w:w="1163"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指标值</w:t>
            </w:r>
          </w:p>
        </w:tc>
        <w:tc>
          <w:tcPr>
            <w:tcW w:w="1091"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完成值</w:t>
            </w:r>
          </w:p>
        </w:tc>
        <w:tc>
          <w:tcPr>
            <w:tcW w:w="916"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分值</w:t>
            </w:r>
          </w:p>
        </w:tc>
        <w:tc>
          <w:tcPr>
            <w:tcW w:w="1032"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得分</w:t>
            </w:r>
          </w:p>
        </w:tc>
        <w:tc>
          <w:tcPr>
            <w:tcW w:w="1249"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7"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产出指标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(50</w:t>
            </w:r>
            <w:r>
              <w:rPr>
                <w:rFonts w:hint="eastAsia" w:ascii="Times New Roman" w:hAnsi="Times New Roman" w:eastAsia="仿宋_GB2312"/>
                <w:kern w:val="0"/>
                <w:szCs w:val="21"/>
              </w:rPr>
              <w:t>分</w:t>
            </w:r>
            <w:r>
              <w:rPr>
                <w:rFonts w:ascii="Times New Roman" w:hAnsi="Times New Roman" w:eastAsia="仿宋_GB2312"/>
                <w:kern w:val="0"/>
                <w:szCs w:val="21"/>
              </w:rPr>
              <w:t>)</w:t>
            </w:r>
          </w:p>
        </w:tc>
        <w:tc>
          <w:tcPr>
            <w:tcW w:w="129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数量指标</w:t>
            </w:r>
          </w:p>
        </w:tc>
        <w:tc>
          <w:tcPr>
            <w:tcW w:w="8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收集农户生活污水</w:t>
            </w:r>
          </w:p>
        </w:tc>
        <w:tc>
          <w:tcPr>
            <w:tcW w:w="116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197</w:t>
            </w:r>
            <w:r>
              <w:rPr>
                <w:rFonts w:hint="eastAsia" w:ascii="Times New Roman" w:hAnsi="Times New Roman" w:eastAsia="仿宋_GB2312"/>
                <w:kern w:val="0"/>
                <w:szCs w:val="21"/>
              </w:rPr>
              <w:t>户</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197</w:t>
            </w:r>
            <w:r>
              <w:rPr>
                <w:rFonts w:hint="eastAsia" w:ascii="Times New Roman" w:hAnsi="Times New Roman" w:eastAsia="仿宋_GB2312"/>
                <w:kern w:val="0"/>
                <w:szCs w:val="21"/>
              </w:rPr>
              <w:t>户</w:t>
            </w:r>
          </w:p>
        </w:tc>
        <w:tc>
          <w:tcPr>
            <w:tcW w:w="916"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03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9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质量指标</w:t>
            </w:r>
          </w:p>
        </w:tc>
        <w:tc>
          <w:tcPr>
            <w:tcW w:w="8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通过验收</w:t>
            </w:r>
          </w:p>
        </w:tc>
        <w:tc>
          <w:tcPr>
            <w:tcW w:w="116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197</w:t>
            </w:r>
            <w:r>
              <w:rPr>
                <w:rFonts w:hint="eastAsia" w:ascii="Times New Roman" w:hAnsi="Times New Roman" w:eastAsia="仿宋_GB2312"/>
                <w:kern w:val="0"/>
                <w:szCs w:val="21"/>
              </w:rPr>
              <w:t>户</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ascii="Times New Roman" w:hAnsi="Times New Roman" w:eastAsia="仿宋_GB2312"/>
                <w:kern w:val="0"/>
                <w:szCs w:val="21"/>
              </w:rPr>
              <w:t>197</w:t>
            </w:r>
            <w:r>
              <w:rPr>
                <w:rFonts w:hint="eastAsia" w:ascii="Times New Roman" w:hAnsi="Times New Roman" w:eastAsia="仿宋_GB2312"/>
                <w:kern w:val="0"/>
                <w:szCs w:val="21"/>
              </w:rPr>
              <w:t>户</w:t>
            </w:r>
          </w:p>
        </w:tc>
        <w:tc>
          <w:tcPr>
            <w:tcW w:w="916"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ascii="Times New Roman" w:hAnsi="Times New Roman" w:eastAsia="仿宋_GB2312"/>
                <w:kern w:val="0"/>
                <w:szCs w:val="21"/>
              </w:rPr>
              <w:t xml:space="preserve">  10</w:t>
            </w:r>
            <w:r>
              <w:rPr>
                <w:rFonts w:hint="eastAsia" w:ascii="Times New Roman" w:hAnsi="Times New Roman" w:eastAsia="仿宋_GB2312"/>
                <w:kern w:val="0"/>
                <w:szCs w:val="21"/>
              </w:rPr>
              <w:t>　</w:t>
            </w:r>
          </w:p>
        </w:tc>
        <w:tc>
          <w:tcPr>
            <w:tcW w:w="103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9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时效指标</w:t>
            </w:r>
          </w:p>
        </w:tc>
        <w:tc>
          <w:tcPr>
            <w:tcW w:w="8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项目完工建设</w:t>
            </w:r>
          </w:p>
        </w:tc>
        <w:tc>
          <w:tcPr>
            <w:tcW w:w="1163" w:type="dxa"/>
            <w:vAlign w:val="center"/>
          </w:tcPr>
          <w:p>
            <w:pPr>
              <w:keepNext w:val="0"/>
              <w:keepLines w:val="0"/>
              <w:widowControl/>
              <w:suppressLineNumbers w:val="0"/>
              <w:spacing w:before="0" w:beforeAutospacing="0" w:after="0" w:afterAutospacing="0"/>
              <w:ind w:left="0" w:right="0" w:firstLine="210" w:firstLineChars="100"/>
              <w:jc w:val="left"/>
              <w:rPr>
                <w:rFonts w:hint="eastAsia"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合格率</w:t>
            </w:r>
          </w:p>
        </w:tc>
        <w:tc>
          <w:tcPr>
            <w:tcW w:w="1091" w:type="dxa"/>
            <w:vAlign w:val="center"/>
          </w:tcPr>
          <w:p>
            <w:pPr>
              <w:keepNext w:val="0"/>
              <w:keepLines w:val="0"/>
              <w:widowControl/>
              <w:suppressLineNumbers w:val="0"/>
              <w:spacing w:before="0" w:beforeAutospacing="0" w:after="0" w:afterAutospacing="0"/>
              <w:ind w:left="0" w:right="0" w:firstLine="210" w:firstLineChars="100"/>
              <w:jc w:val="left"/>
              <w:rPr>
                <w:rFonts w:ascii="Times New Roman" w:hAnsi="Times New Roman" w:eastAsia="仿宋_GB2312"/>
                <w:kern w:val="0"/>
                <w:szCs w:val="21"/>
              </w:rPr>
            </w:pPr>
            <w:r>
              <w:rPr>
                <w:rFonts w:ascii="Times New Roman" w:hAnsi="Times New Roman" w:eastAsia="仿宋_GB2312"/>
                <w:kern w:val="0"/>
                <w:szCs w:val="21"/>
              </w:rPr>
              <w:t>100%</w:t>
            </w:r>
          </w:p>
        </w:tc>
        <w:tc>
          <w:tcPr>
            <w:tcW w:w="916"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03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9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成本指标</w:t>
            </w:r>
          </w:p>
        </w:tc>
        <w:tc>
          <w:tcPr>
            <w:tcW w:w="8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lang w:val="en-US" w:eastAsia="zh-CN"/>
              </w:rPr>
              <w:t>财政预算</w:t>
            </w:r>
            <w:r>
              <w:rPr>
                <w:rFonts w:hint="eastAsia" w:ascii="Times New Roman" w:hAnsi="Times New Roman" w:eastAsia="仿宋_GB2312"/>
                <w:kern w:val="0"/>
                <w:szCs w:val="21"/>
              </w:rPr>
              <w:t>安排治理资金</w:t>
            </w:r>
            <w:r>
              <w:rPr>
                <w:rFonts w:ascii="Times New Roman" w:hAnsi="Times New Roman" w:eastAsia="仿宋_GB2312"/>
                <w:kern w:val="0"/>
                <w:szCs w:val="21"/>
              </w:rPr>
              <w:t>60</w:t>
            </w:r>
            <w:r>
              <w:rPr>
                <w:rFonts w:hint="eastAsia" w:ascii="Times New Roman" w:hAnsi="Times New Roman" w:eastAsia="仿宋_GB2312"/>
                <w:kern w:val="0"/>
                <w:szCs w:val="21"/>
              </w:rPr>
              <w:t>万元</w:t>
            </w:r>
          </w:p>
        </w:tc>
        <w:tc>
          <w:tcPr>
            <w:tcW w:w="1163"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财政预算</w:t>
            </w:r>
          </w:p>
        </w:tc>
        <w:tc>
          <w:tcPr>
            <w:tcW w:w="109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100%</w:t>
            </w:r>
          </w:p>
        </w:tc>
        <w:tc>
          <w:tcPr>
            <w:tcW w:w="916"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ascii="Times New Roman" w:hAnsi="Times New Roman" w:eastAsia="仿宋_GB2312"/>
                <w:kern w:val="0"/>
                <w:szCs w:val="21"/>
              </w:rPr>
              <w:t xml:space="preserve">  20</w:t>
            </w:r>
            <w:r>
              <w:rPr>
                <w:rFonts w:hint="eastAsia" w:ascii="Times New Roman" w:hAnsi="Times New Roman" w:eastAsia="仿宋_GB2312"/>
                <w:kern w:val="0"/>
                <w:szCs w:val="21"/>
              </w:rPr>
              <w:t>　</w:t>
            </w:r>
          </w:p>
        </w:tc>
        <w:tc>
          <w:tcPr>
            <w:tcW w:w="103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20</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7" w:type="dxa"/>
            <w:vMerge w:val="restart"/>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效益指标</w:t>
            </w:r>
          </w:p>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30</w:t>
            </w:r>
            <w:r>
              <w:rPr>
                <w:rFonts w:hint="eastAsia" w:ascii="Times New Roman" w:hAnsi="Times New Roman" w:eastAsia="仿宋_GB2312"/>
                <w:kern w:val="0"/>
                <w:szCs w:val="21"/>
              </w:rPr>
              <w:t>分）</w:t>
            </w:r>
          </w:p>
        </w:tc>
        <w:tc>
          <w:tcPr>
            <w:tcW w:w="129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社会效</w:t>
            </w:r>
          </w:p>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hint="eastAsia" w:ascii="Times New Roman" w:hAnsi="Times New Roman" w:eastAsia="仿宋_GB2312"/>
                <w:kern w:val="0"/>
                <w:szCs w:val="21"/>
              </w:rPr>
              <w:t>益指标</w:t>
            </w:r>
          </w:p>
        </w:tc>
        <w:tc>
          <w:tcPr>
            <w:tcW w:w="833" w:type="dxa"/>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rPr>
              <w:t>收益户数</w:t>
            </w:r>
          </w:p>
        </w:tc>
        <w:tc>
          <w:tcPr>
            <w:tcW w:w="1163"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197</w:t>
            </w:r>
            <w:r>
              <w:rPr>
                <w:rFonts w:hint="eastAsia" w:ascii="Times New Roman" w:hAnsi="Times New Roman" w:eastAsia="仿宋_GB2312"/>
                <w:kern w:val="0"/>
                <w:szCs w:val="21"/>
              </w:rPr>
              <w:t>户</w:t>
            </w:r>
          </w:p>
        </w:tc>
        <w:tc>
          <w:tcPr>
            <w:tcW w:w="1091"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197</w:t>
            </w:r>
            <w:r>
              <w:rPr>
                <w:rFonts w:hint="eastAsia" w:ascii="Times New Roman" w:hAnsi="Times New Roman" w:eastAsia="仿宋_GB2312"/>
                <w:kern w:val="0"/>
                <w:szCs w:val="21"/>
              </w:rPr>
              <w:t>户</w:t>
            </w:r>
          </w:p>
        </w:tc>
        <w:tc>
          <w:tcPr>
            <w:tcW w:w="916"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val="en-US" w:eastAsia="zh-CN"/>
              </w:rPr>
            </w:pPr>
            <w:r>
              <w:rPr>
                <w:rFonts w:ascii="Times New Roman" w:hAnsi="Times New Roman" w:eastAsia="仿宋_GB2312"/>
                <w:kern w:val="0"/>
                <w:szCs w:val="21"/>
              </w:rPr>
              <w:t>10</w:t>
            </w:r>
          </w:p>
        </w:tc>
        <w:tc>
          <w:tcPr>
            <w:tcW w:w="1032" w:type="dxa"/>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9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生态效</w:t>
            </w:r>
          </w:p>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hint="eastAsia" w:ascii="Times New Roman" w:hAnsi="Times New Roman" w:eastAsia="仿宋_GB2312"/>
                <w:kern w:val="0"/>
                <w:szCs w:val="21"/>
              </w:rPr>
              <w:t>益指标</w:t>
            </w:r>
          </w:p>
        </w:tc>
        <w:tc>
          <w:tcPr>
            <w:tcW w:w="833" w:type="dxa"/>
            <w:vAlign w:val="center"/>
          </w:tcPr>
          <w:p>
            <w:pPr>
              <w:keepNext w:val="0"/>
              <w:keepLines w:val="0"/>
              <w:widowControl/>
              <w:suppressLineNumbers w:val="0"/>
              <w:spacing w:before="0" w:beforeAutospacing="0" w:after="0" w:afterAutospacing="0"/>
              <w:ind w:left="0" w:leftChars="0" w:right="0" w:rightChars="0"/>
              <w:jc w:val="left"/>
              <w:rPr>
                <w:rFonts w:ascii="Times New Roman" w:hAnsi="Times New Roman" w:eastAsia="仿宋_GB2312"/>
                <w:kern w:val="0"/>
                <w:szCs w:val="21"/>
              </w:rPr>
            </w:pPr>
            <w:r>
              <w:rPr>
                <w:rFonts w:hint="eastAsia" w:ascii="Times New Roman" w:hAnsi="Times New Roman" w:eastAsia="仿宋_GB2312"/>
                <w:kern w:val="0"/>
                <w:szCs w:val="21"/>
              </w:rPr>
              <w:t>项目实施农户生活污水管控率</w:t>
            </w:r>
          </w:p>
        </w:tc>
        <w:tc>
          <w:tcPr>
            <w:tcW w:w="1163"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hint="eastAsia" w:ascii="Times New Roman" w:hAnsi="Times New Roman" w:eastAsia="仿宋_GB2312"/>
                <w:kern w:val="0"/>
                <w:szCs w:val="21"/>
                <w:lang w:val="en-US" w:eastAsia="zh-CN"/>
              </w:rPr>
              <w:t>提高率</w:t>
            </w:r>
          </w:p>
        </w:tc>
        <w:tc>
          <w:tcPr>
            <w:tcW w:w="1091"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916"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32"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9</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9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可持续影响指标</w:t>
            </w:r>
          </w:p>
        </w:tc>
        <w:tc>
          <w:tcPr>
            <w:tcW w:w="8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村民环境保护自主参与率</w:t>
            </w:r>
          </w:p>
        </w:tc>
        <w:tc>
          <w:tcPr>
            <w:tcW w:w="1163" w:type="dxa"/>
            <w:vAlign w:val="center"/>
          </w:tcPr>
          <w:p>
            <w:pPr>
              <w:keepNext w:val="0"/>
              <w:keepLines w:val="0"/>
              <w:widowControl/>
              <w:suppressLineNumbers w:val="0"/>
              <w:adjustRightInd w:val="0"/>
              <w:snapToGrid w:val="0"/>
              <w:spacing w:before="0" w:beforeAutospacing="0" w:after="0" w:afterAutospacing="0"/>
              <w:ind w:left="0" w:right="0"/>
              <w:jc w:val="center"/>
              <w:rPr>
                <w:kern w:val="0"/>
              </w:rPr>
            </w:pPr>
            <w:r>
              <w:rPr>
                <w:rFonts w:hint="eastAsia"/>
                <w:kern w:val="0"/>
              </w:rPr>
              <w:t>≥</w:t>
            </w:r>
            <w:r>
              <w:rPr>
                <w:kern w:val="0"/>
              </w:rPr>
              <w:t>90%</w:t>
            </w:r>
          </w:p>
        </w:tc>
        <w:tc>
          <w:tcPr>
            <w:tcW w:w="1091"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90</w:t>
            </w:r>
          </w:p>
        </w:tc>
        <w:tc>
          <w:tcPr>
            <w:tcW w:w="916"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10</w:t>
            </w:r>
          </w:p>
        </w:tc>
        <w:tc>
          <w:tcPr>
            <w:tcW w:w="1032" w:type="dxa"/>
            <w:vAlign w:val="center"/>
          </w:tcPr>
          <w:p>
            <w:pPr>
              <w:keepNext w:val="0"/>
              <w:keepLines w:val="0"/>
              <w:suppressLineNumbers w:val="0"/>
              <w:snapToGrid w:val="0"/>
              <w:spacing w:before="0" w:beforeAutospacing="0" w:after="0" w:afterAutospacing="0"/>
              <w:ind w:left="-84" w:leftChars="-40" w:right="-101" w:rightChars="-48"/>
              <w:jc w:val="center"/>
              <w:rPr>
                <w:rFonts w:hint="eastAsia" w:eastAsia="仿宋_GB2312"/>
                <w:color w:val="000000"/>
                <w:szCs w:val="21"/>
                <w:lang w:eastAsia="zh-CN"/>
              </w:rPr>
            </w:pPr>
            <w:r>
              <w:rPr>
                <w:rFonts w:hint="eastAsia" w:eastAsia="仿宋_GB2312"/>
                <w:color w:val="000000"/>
                <w:szCs w:val="21"/>
                <w:lang w:val="en-US" w:eastAsia="zh-CN"/>
              </w:rPr>
              <w:t>9</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满意度</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10</w:t>
            </w:r>
            <w:r>
              <w:rPr>
                <w:rFonts w:hint="eastAsia" w:ascii="Times New Roman" w:hAnsi="Times New Roman" w:eastAsia="仿宋_GB2312"/>
                <w:kern w:val="0"/>
                <w:szCs w:val="21"/>
              </w:rPr>
              <w:t>分）</w:t>
            </w:r>
          </w:p>
        </w:tc>
        <w:tc>
          <w:tcPr>
            <w:tcW w:w="129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服务对象满意度指标</w:t>
            </w:r>
          </w:p>
        </w:tc>
        <w:tc>
          <w:tcPr>
            <w:tcW w:w="833"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村民生活污水治理满意度</w:t>
            </w:r>
          </w:p>
        </w:tc>
        <w:tc>
          <w:tcPr>
            <w:tcW w:w="1163" w:type="dxa"/>
            <w:vAlign w:val="center"/>
          </w:tcPr>
          <w:p>
            <w:pPr>
              <w:keepNext w:val="0"/>
              <w:keepLines w:val="0"/>
              <w:widowControl/>
              <w:suppressLineNumbers w:val="0"/>
              <w:adjustRightInd w:val="0"/>
              <w:snapToGrid w:val="0"/>
              <w:spacing w:before="0" w:beforeAutospacing="0" w:after="0" w:afterAutospacing="0"/>
              <w:ind w:left="0" w:right="0"/>
              <w:jc w:val="center"/>
              <w:rPr>
                <w:kern w:val="0"/>
              </w:rPr>
            </w:pPr>
            <w:r>
              <w:rPr>
                <w:rFonts w:hint="eastAsia"/>
                <w:kern w:val="0"/>
              </w:rPr>
              <w:t>≥</w:t>
            </w:r>
            <w:r>
              <w:rPr>
                <w:kern w:val="0"/>
              </w:rPr>
              <w:t>90%</w:t>
            </w:r>
          </w:p>
        </w:tc>
        <w:tc>
          <w:tcPr>
            <w:tcW w:w="1091"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90</w:t>
            </w:r>
          </w:p>
        </w:tc>
        <w:tc>
          <w:tcPr>
            <w:tcW w:w="916"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10</w:t>
            </w:r>
          </w:p>
        </w:tc>
        <w:tc>
          <w:tcPr>
            <w:tcW w:w="1032" w:type="dxa"/>
            <w:vAlign w:val="center"/>
          </w:tcPr>
          <w:p>
            <w:pPr>
              <w:keepNext w:val="0"/>
              <w:keepLines w:val="0"/>
              <w:suppressLineNumbers w:val="0"/>
              <w:snapToGrid w:val="0"/>
              <w:spacing w:before="0" w:beforeAutospacing="0" w:after="0" w:afterAutospacing="0"/>
              <w:ind w:left="-84" w:leftChars="-40" w:right="-101" w:rightChars="-48"/>
              <w:jc w:val="center"/>
              <w:rPr>
                <w:rFonts w:eastAsia="仿宋_GB2312"/>
                <w:color w:val="000000"/>
                <w:szCs w:val="21"/>
              </w:rPr>
            </w:pPr>
            <w:r>
              <w:rPr>
                <w:rFonts w:eastAsia="仿宋_GB2312"/>
                <w:color w:val="000000"/>
                <w:szCs w:val="21"/>
              </w:rPr>
              <w:t>10</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2" w:type="dxa"/>
            <w:gridSpan w:val="6"/>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总分</w:t>
            </w:r>
          </w:p>
        </w:tc>
        <w:tc>
          <w:tcPr>
            <w:tcW w:w="916"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103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97</w:t>
            </w:r>
          </w:p>
        </w:tc>
        <w:tc>
          <w:tcPr>
            <w:tcW w:w="124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bl>
    <w:p>
      <w:pPr>
        <w:widowControl/>
        <w:rPr>
          <w:rFonts w:ascii="Times New Roman" w:hAnsi="Times New Roman" w:eastAsia="仿宋_GB2312"/>
          <w:kern w:val="0"/>
          <w:szCs w:val="21"/>
        </w:rPr>
      </w:pPr>
    </w:p>
    <w:p>
      <w:pPr>
        <w:widowControl/>
        <w:rPr>
          <w:rFonts w:ascii="Times New Roman" w:hAnsi="Times New Roman" w:eastAsia="黑体"/>
          <w:sz w:val="32"/>
          <w:szCs w:val="32"/>
        </w:rPr>
      </w:pPr>
      <w:r>
        <w:rPr>
          <w:rFonts w:hint="eastAsia" w:ascii="Times New Roman" w:hAnsi="Times New Roman" w:eastAsia="仿宋_GB2312"/>
          <w:kern w:val="0"/>
          <w:szCs w:val="21"/>
        </w:rPr>
        <w:t>填报人：</w:t>
      </w:r>
      <w:r>
        <w:rPr>
          <w:rFonts w:ascii="Times New Roman" w:hAnsi="Times New Roman" w:eastAsia="仿宋_GB2312"/>
          <w:kern w:val="0"/>
          <w:szCs w:val="21"/>
        </w:rPr>
        <w:t xml:space="preserve">           </w:t>
      </w:r>
      <w:r>
        <w:rPr>
          <w:rFonts w:hint="eastAsia" w:ascii="Times New Roman" w:hAnsi="Times New Roman" w:eastAsia="仿宋_GB2312"/>
          <w:kern w:val="0"/>
          <w:szCs w:val="21"/>
        </w:rPr>
        <w:t>联系电话：</w:t>
      </w:r>
      <w:r>
        <w:rPr>
          <w:rFonts w:ascii="Times New Roman" w:hAnsi="Times New Roman" w:eastAsia="仿宋_GB2312"/>
          <w:kern w:val="0"/>
          <w:szCs w:val="21"/>
        </w:rPr>
        <w:t xml:space="preserve">          </w:t>
      </w:r>
      <w:r>
        <w:rPr>
          <w:rFonts w:hint="eastAsia" w:ascii="Times New Roman" w:hAnsi="Times New Roman" w:eastAsia="仿宋_GB2312"/>
          <w:kern w:val="0"/>
          <w:szCs w:val="21"/>
        </w:rPr>
        <w:t>填报日期：</w:t>
      </w:r>
      <w:r>
        <w:rPr>
          <w:rFonts w:ascii="Times New Roman" w:hAnsi="Times New Roman" w:eastAsia="仿宋_GB2312"/>
          <w:kern w:val="0"/>
          <w:szCs w:val="21"/>
        </w:rPr>
        <w:t xml:space="preserve">          </w:t>
      </w:r>
      <w:r>
        <w:rPr>
          <w:rFonts w:hint="eastAsia" w:ascii="Times New Roman" w:hAnsi="Times New Roman" w:eastAsia="仿宋_GB2312"/>
          <w:kern w:val="0"/>
          <w:szCs w:val="21"/>
        </w:rPr>
        <w:t>单位负责人签字：</w:t>
      </w: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ascii="Times New Roman" w:hAnsi="Times New Roman" w:eastAsia="楷体"/>
          <w:sz w:val="30"/>
          <w:szCs w:val="30"/>
        </w:rPr>
      </w:pPr>
      <w:r>
        <w:rPr>
          <w:rFonts w:hint="eastAsia" w:ascii="Times New Roman" w:hAnsi="Times New Roman" w:eastAsia="楷体"/>
          <w:sz w:val="30"/>
          <w:szCs w:val="30"/>
        </w:rPr>
        <w:t>附件</w:t>
      </w:r>
      <w:r>
        <w:rPr>
          <w:rFonts w:ascii="Times New Roman" w:hAnsi="Times New Roman" w:eastAsia="楷体"/>
          <w:sz w:val="30"/>
          <w:szCs w:val="30"/>
        </w:rPr>
        <w:t>4</w:t>
      </w:r>
    </w:p>
    <w:p>
      <w:pPr>
        <w:pStyle w:val="3"/>
        <w:widowControl/>
        <w:autoSpaceDE w:val="0"/>
        <w:autoSpaceDN w:val="0"/>
        <w:spacing w:line="6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w w:val="95"/>
          <w:sz w:val="44"/>
          <w:szCs w:val="44"/>
        </w:rPr>
        <w:t>项目支出绩效自评报告</w:t>
      </w:r>
    </w:p>
    <w:p>
      <w:pPr>
        <w:pStyle w:val="10"/>
        <w:widowControl/>
        <w:spacing w:line="600" w:lineRule="exact"/>
        <w:ind w:left="0"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一、绩效自评工作开展情况</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依据《</w:t>
      </w:r>
      <w:r>
        <w:rPr>
          <w:rFonts w:ascii="仿宋" w:hAnsi="仿宋" w:eastAsia="仿宋"/>
          <w:sz w:val="32"/>
          <w:szCs w:val="32"/>
        </w:rPr>
        <w:t>2022</w:t>
      </w:r>
      <w:r>
        <w:rPr>
          <w:rFonts w:hint="eastAsia" w:ascii="仿宋" w:hAnsi="仿宋" w:eastAsia="仿宋"/>
          <w:sz w:val="32"/>
          <w:szCs w:val="32"/>
        </w:rPr>
        <w:t>年省级农村生态环境保护资金通知》（湘财资环指</w:t>
      </w:r>
      <w:r>
        <w:rPr>
          <w:rFonts w:ascii="仿宋" w:hAnsi="仿宋" w:eastAsia="仿宋"/>
          <w:sz w:val="32"/>
          <w:szCs w:val="32"/>
        </w:rPr>
        <w:t>[2022]14</w:t>
      </w:r>
      <w:r>
        <w:rPr>
          <w:rFonts w:hint="eastAsia" w:ascii="仿宋" w:hAnsi="仿宋" w:eastAsia="仿宋"/>
          <w:sz w:val="32"/>
          <w:szCs w:val="32"/>
        </w:rPr>
        <w:t>号），</w:t>
      </w:r>
      <w:r>
        <w:rPr>
          <w:rFonts w:ascii="仿宋" w:hAnsi="仿宋" w:eastAsia="仿宋"/>
          <w:sz w:val="32"/>
          <w:szCs w:val="32"/>
        </w:rPr>
        <w:t>2022</w:t>
      </w:r>
      <w:r>
        <w:rPr>
          <w:rFonts w:hint="eastAsia" w:ascii="仿宋" w:hAnsi="仿宋" w:eastAsia="仿宋"/>
          <w:sz w:val="32"/>
          <w:szCs w:val="32"/>
        </w:rPr>
        <w:t>年株洲市渌口区省级农村环境综合整治资金为</w:t>
      </w:r>
      <w:r>
        <w:rPr>
          <w:rFonts w:ascii="仿宋" w:hAnsi="仿宋" w:eastAsia="仿宋"/>
          <w:sz w:val="32"/>
          <w:szCs w:val="32"/>
        </w:rPr>
        <w:t>60</w:t>
      </w:r>
      <w:r>
        <w:rPr>
          <w:rFonts w:hint="eastAsia" w:ascii="仿宋" w:hAnsi="仿宋" w:eastAsia="仿宋"/>
          <w:sz w:val="32"/>
          <w:szCs w:val="32"/>
        </w:rPr>
        <w:t>万元。结合我区实际，该专项资金主要用于</w:t>
      </w:r>
      <w:r>
        <w:rPr>
          <w:rFonts w:ascii="仿宋" w:hAnsi="仿宋" w:eastAsia="仿宋"/>
          <w:sz w:val="32"/>
          <w:szCs w:val="32"/>
        </w:rPr>
        <w:t>2022</w:t>
      </w:r>
      <w:r>
        <w:rPr>
          <w:rFonts w:hint="eastAsia" w:ascii="仿宋" w:hAnsi="仿宋" w:eastAsia="仿宋"/>
          <w:sz w:val="32"/>
          <w:szCs w:val="32"/>
        </w:rPr>
        <w:t>年农村环境综合整治</w:t>
      </w:r>
      <w:r>
        <w:rPr>
          <w:rFonts w:ascii="仿宋" w:hAnsi="仿宋" w:eastAsia="仿宋"/>
          <w:sz w:val="32"/>
          <w:szCs w:val="32"/>
        </w:rPr>
        <w:t>5</w:t>
      </w:r>
      <w:r>
        <w:rPr>
          <w:rFonts w:hint="eastAsia" w:ascii="仿宋" w:hAnsi="仿宋" w:eastAsia="仿宋"/>
          <w:sz w:val="32"/>
          <w:szCs w:val="32"/>
        </w:rPr>
        <w:t>个任务村的农村生活污水治理工作。</w:t>
      </w:r>
    </w:p>
    <w:p>
      <w:pPr>
        <w:pStyle w:val="10"/>
        <w:widowControl/>
        <w:spacing w:line="600" w:lineRule="exact"/>
        <w:ind w:left="0" w:firstLine="640" w:firstLineChars="200"/>
        <w:rPr>
          <w:rFonts w:ascii="Times New Roman" w:hAnsi="Times New Roman" w:eastAsia="黑体"/>
          <w:sz w:val="32"/>
          <w:szCs w:val="32"/>
        </w:rPr>
      </w:pPr>
      <w:r>
        <w:rPr>
          <w:rFonts w:hint="eastAsia" w:ascii="Times New Roman" w:hAnsi="Times New Roman" w:eastAsia="方正黑体_GBK"/>
          <w:sz w:val="32"/>
          <w:szCs w:val="32"/>
        </w:rPr>
        <w:t>二、绩效目标自评完成情况分析</w:t>
      </w:r>
    </w:p>
    <w:p>
      <w:pPr>
        <w:pStyle w:val="10"/>
        <w:widowControl/>
        <w:spacing w:line="600" w:lineRule="exact"/>
        <w:ind w:left="0" w:firstLine="608" w:firstLineChars="200"/>
        <w:rPr>
          <w:rFonts w:ascii="Times New Roman" w:hAnsi="Times New Roman" w:eastAsia="黑体"/>
          <w:sz w:val="32"/>
          <w:szCs w:val="32"/>
        </w:rPr>
      </w:pPr>
      <w:r>
        <w:rPr>
          <w:rFonts w:hint="eastAsia" w:ascii="Times New Roman" w:hAnsi="Times New Roman" w:eastAsia="方正楷体_GBK"/>
          <w:w w:val="95"/>
          <w:sz w:val="32"/>
          <w:szCs w:val="32"/>
        </w:rPr>
        <w:t>（一）资金投入情况分析。</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项目资金到位情况分析。</w:t>
      </w:r>
      <w:r>
        <w:rPr>
          <w:rFonts w:ascii="仿宋" w:hAnsi="仿宋" w:eastAsia="仿宋"/>
          <w:sz w:val="32"/>
          <w:szCs w:val="32"/>
        </w:rPr>
        <w:t>2023</w:t>
      </w:r>
      <w:r>
        <w:rPr>
          <w:rFonts w:hint="eastAsia" w:ascii="仿宋" w:hAnsi="仿宋" w:eastAsia="仿宋"/>
          <w:sz w:val="32"/>
          <w:szCs w:val="32"/>
        </w:rPr>
        <w:t>年安排农村生活污水治理资金为</w:t>
      </w:r>
      <w:r>
        <w:rPr>
          <w:rFonts w:ascii="仿宋" w:hAnsi="仿宋" w:eastAsia="仿宋"/>
          <w:sz w:val="32"/>
          <w:szCs w:val="32"/>
        </w:rPr>
        <w:t>60</w:t>
      </w:r>
      <w:r>
        <w:rPr>
          <w:rFonts w:hint="eastAsia" w:ascii="仿宋" w:hAnsi="仿宋" w:eastAsia="仿宋"/>
          <w:sz w:val="32"/>
          <w:szCs w:val="32"/>
        </w:rPr>
        <w:t>万元。</w:t>
      </w:r>
    </w:p>
    <w:p>
      <w:pPr>
        <w:adjustRightInd w:val="0"/>
        <w:snapToGrid w:val="0"/>
        <w:spacing w:line="600" w:lineRule="exact"/>
        <w:ind w:left="5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项目资金执行情况分析。已用于</w:t>
      </w:r>
      <w:r>
        <w:rPr>
          <w:rFonts w:ascii="仿宋" w:hAnsi="仿宋" w:eastAsia="仿宋"/>
          <w:sz w:val="32"/>
          <w:szCs w:val="32"/>
        </w:rPr>
        <w:t>2022</w:t>
      </w:r>
      <w:r>
        <w:rPr>
          <w:rFonts w:hint="eastAsia" w:ascii="仿宋" w:hAnsi="仿宋" w:eastAsia="仿宋"/>
          <w:sz w:val="32"/>
          <w:szCs w:val="32"/>
        </w:rPr>
        <w:t>年农村生活污水治理</w:t>
      </w:r>
    </w:p>
    <w:p>
      <w:pPr>
        <w:adjustRightInd w:val="0"/>
        <w:snapToGrid w:val="0"/>
        <w:spacing w:line="600" w:lineRule="exac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个任务村的治理工作</w:t>
      </w:r>
      <w:r>
        <w:rPr>
          <w:rFonts w:ascii="仿宋" w:hAnsi="仿宋" w:eastAsia="仿宋"/>
          <w:sz w:val="32"/>
          <w:szCs w:val="32"/>
        </w:rPr>
        <w:t>,</w:t>
      </w:r>
      <w:r>
        <w:rPr>
          <w:rFonts w:hint="eastAsia" w:ascii="仿宋" w:hAnsi="仿宋" w:eastAsia="仿宋"/>
          <w:sz w:val="32"/>
          <w:szCs w:val="32"/>
        </w:rPr>
        <w:t>共计支出</w:t>
      </w:r>
      <w:r>
        <w:rPr>
          <w:rFonts w:ascii="仿宋" w:hAnsi="仿宋" w:eastAsia="仿宋"/>
          <w:sz w:val="32"/>
          <w:szCs w:val="32"/>
        </w:rPr>
        <w:t>59.1</w:t>
      </w:r>
      <w:r>
        <w:rPr>
          <w:rFonts w:hint="eastAsia" w:ascii="仿宋" w:hAnsi="仿宋" w:eastAsia="仿宋"/>
          <w:sz w:val="32"/>
          <w:szCs w:val="32"/>
        </w:rPr>
        <w:t>万元。</w:t>
      </w:r>
    </w:p>
    <w:p>
      <w:pPr>
        <w:adjustRightInd w:val="0"/>
        <w:snapToGrid w:val="0"/>
        <w:spacing w:line="600" w:lineRule="exact"/>
        <w:ind w:firstLine="640" w:firstLineChars="200"/>
        <w:rPr>
          <w:rFonts w:ascii="仿宋" w:hAnsi="仿宋" w:eastAsia="仿宋"/>
          <w:bCs/>
          <w:color w:val="000000"/>
          <w:kern w:val="0"/>
          <w:sz w:val="32"/>
          <w:szCs w:val="32"/>
        </w:rPr>
      </w:pPr>
      <w:r>
        <w:rPr>
          <w:rFonts w:ascii="仿宋" w:hAnsi="仿宋" w:eastAsia="仿宋"/>
          <w:sz w:val="32"/>
          <w:szCs w:val="32"/>
        </w:rPr>
        <w:t>3.</w:t>
      </w:r>
      <w:r>
        <w:rPr>
          <w:rFonts w:hint="eastAsia" w:ascii="仿宋" w:hAnsi="仿宋" w:eastAsia="仿宋"/>
          <w:sz w:val="32"/>
          <w:szCs w:val="32"/>
        </w:rPr>
        <w:t>项目资金管理情况分析。</w:t>
      </w:r>
      <w:r>
        <w:rPr>
          <w:rFonts w:hint="eastAsia" w:ascii="仿宋" w:hAnsi="仿宋" w:eastAsia="仿宋"/>
          <w:color w:val="000000"/>
          <w:kern w:val="0"/>
          <w:sz w:val="32"/>
          <w:szCs w:val="32"/>
        </w:rPr>
        <w:t>制定了《专项资金使用管理制度》，明确专项资金管理要求，做到</w:t>
      </w:r>
      <w:r>
        <w:rPr>
          <w:rFonts w:hint="eastAsia" w:ascii="仿宋" w:hAnsi="仿宋" w:eastAsia="仿宋"/>
          <w:sz w:val="32"/>
          <w:szCs w:val="32"/>
        </w:rPr>
        <w:t>专项资金专款专用。</w:t>
      </w:r>
    </w:p>
    <w:p>
      <w:pPr>
        <w:pStyle w:val="3"/>
        <w:widowControl/>
        <w:spacing w:line="600" w:lineRule="exact"/>
        <w:ind w:firstLine="608" w:firstLineChars="200"/>
        <w:rPr>
          <w:rFonts w:ascii="Times New Roman" w:hAnsi="Times New Roman" w:eastAsia="楷体"/>
          <w:w w:val="95"/>
          <w:sz w:val="32"/>
          <w:szCs w:val="32"/>
        </w:rPr>
      </w:pPr>
      <w:r>
        <w:rPr>
          <w:rFonts w:hint="eastAsia" w:ascii="Times New Roman" w:hAnsi="Times New Roman" w:eastAsia="方正楷体_GBK"/>
          <w:w w:val="95"/>
          <w:sz w:val="32"/>
          <w:szCs w:val="32"/>
        </w:rPr>
        <w:t>（二）绩效目标完成情况分析。</w:t>
      </w:r>
    </w:p>
    <w:p>
      <w:pPr>
        <w:adjustRightInd w:val="0"/>
        <w:snapToGrid w:val="0"/>
        <w:spacing w:line="600" w:lineRule="exact"/>
        <w:ind w:left="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产出指标完成情况分析。</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数量指标：专项资金</w:t>
      </w:r>
      <w:r>
        <w:rPr>
          <w:rFonts w:ascii="仿宋" w:hAnsi="仿宋" w:eastAsia="仿宋"/>
          <w:sz w:val="32"/>
          <w:szCs w:val="32"/>
        </w:rPr>
        <w:t>2022</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个村的农村生活污水治理设施建设，收集</w:t>
      </w:r>
      <w:r>
        <w:rPr>
          <w:rFonts w:ascii="仿宋" w:hAnsi="仿宋" w:eastAsia="仿宋"/>
          <w:sz w:val="32"/>
          <w:szCs w:val="32"/>
        </w:rPr>
        <w:t>197</w:t>
      </w:r>
      <w:r>
        <w:rPr>
          <w:rFonts w:hint="eastAsia" w:ascii="仿宋" w:hAnsi="仿宋" w:eastAsia="仿宋"/>
          <w:sz w:val="32"/>
          <w:szCs w:val="32"/>
        </w:rPr>
        <w:t>户农户生活污水。</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质量指标：通过了所在乡镇人民政府验收。</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时效指标：生活污水治理设施建设已完工</w:t>
      </w:r>
      <w:r>
        <w:rPr>
          <w:rFonts w:ascii="仿宋" w:hAnsi="仿宋" w:eastAsia="仿宋"/>
          <w:sz w:val="32"/>
          <w:szCs w:val="32"/>
        </w:rPr>
        <w:t>100%</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成本指标：安排治理资金</w:t>
      </w:r>
      <w:r>
        <w:rPr>
          <w:rFonts w:ascii="仿宋" w:hAnsi="仿宋" w:eastAsia="仿宋"/>
          <w:sz w:val="32"/>
          <w:szCs w:val="32"/>
        </w:rPr>
        <w:t>60</w:t>
      </w:r>
      <w:r>
        <w:rPr>
          <w:rFonts w:hint="eastAsia" w:ascii="仿宋" w:hAnsi="仿宋" w:eastAsia="仿宋"/>
          <w:sz w:val="32"/>
          <w:szCs w:val="32"/>
        </w:rPr>
        <w:t>万元。</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效益指标完成情况分析。</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社会效益：农村生活污水治理收益户数</w:t>
      </w:r>
      <w:r>
        <w:rPr>
          <w:rFonts w:ascii="仿宋" w:hAnsi="仿宋" w:eastAsia="仿宋"/>
          <w:sz w:val="32"/>
          <w:szCs w:val="32"/>
        </w:rPr>
        <w:t>197</w:t>
      </w:r>
      <w:r>
        <w:rPr>
          <w:rFonts w:hint="eastAsia" w:ascii="仿宋" w:hAnsi="仿宋" w:eastAsia="仿宋"/>
          <w:sz w:val="32"/>
          <w:szCs w:val="32"/>
        </w:rPr>
        <w:t>户。</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生态效益：项目实施农户生活污水管控率</w:t>
      </w:r>
      <w:r>
        <w:rPr>
          <w:rFonts w:ascii="仿宋" w:hAnsi="仿宋" w:eastAsia="仿宋"/>
          <w:sz w:val="32"/>
          <w:szCs w:val="32"/>
        </w:rPr>
        <w:t>100%</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可持续影响：村民环境保护自主参与率</w:t>
      </w:r>
      <w:r>
        <w:rPr>
          <w:rFonts w:ascii="仿宋" w:hAnsi="仿宋" w:eastAsia="仿宋"/>
          <w:sz w:val="32"/>
          <w:szCs w:val="32"/>
        </w:rPr>
        <w:t>90%</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满意度指标完成情况分析。村民生活污水治理满意度达到</w:t>
      </w:r>
      <w:r>
        <w:rPr>
          <w:rFonts w:ascii="仿宋" w:hAnsi="仿宋" w:eastAsia="仿宋"/>
          <w:sz w:val="32"/>
          <w:szCs w:val="32"/>
        </w:rPr>
        <w:t>90%</w:t>
      </w:r>
      <w:r>
        <w:rPr>
          <w:rFonts w:hint="eastAsia" w:ascii="仿宋" w:hAnsi="仿宋" w:eastAsia="仿宋"/>
          <w:sz w:val="32"/>
          <w:szCs w:val="32"/>
        </w:rPr>
        <w:t>。</w:t>
      </w:r>
    </w:p>
    <w:p>
      <w:pPr>
        <w:pStyle w:val="10"/>
        <w:widowControl/>
        <w:spacing w:line="600" w:lineRule="exact"/>
        <w:ind w:left="0" w:leftChars="0"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三、偏离绩效目标的原因和下一步改进措施。</w:t>
      </w:r>
    </w:p>
    <w:p>
      <w:pPr>
        <w:adjustRightInd w:val="0"/>
        <w:snapToGrid w:val="0"/>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根据工作运转及年度内专项工作实施情况，采取切实有效的及时纠正绩效偏差，规范财政预算绩效运行，推进项目工作经费统筹使用。</w:t>
      </w:r>
    </w:p>
    <w:p>
      <w:pPr>
        <w:pStyle w:val="10"/>
        <w:widowControl/>
        <w:numPr>
          <w:ilvl w:val="0"/>
          <w:numId w:val="0"/>
        </w:numPr>
        <w:spacing w:line="600" w:lineRule="exact"/>
        <w:ind w:right="0" w:rightChars="0"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lang w:val="en-US" w:eastAsia="zh-CN"/>
        </w:rPr>
        <w:t>四、</w:t>
      </w:r>
      <w:r>
        <w:rPr>
          <w:rFonts w:hint="eastAsia" w:ascii="Times New Roman" w:hAnsi="Times New Roman" w:eastAsia="方正黑体_GBK"/>
          <w:sz w:val="32"/>
          <w:szCs w:val="32"/>
        </w:rPr>
        <w:t>绩效自评结果拟应用和公开情况</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按要求将本单位绩效自评情况与决算在我单位门户网站上同步公开。</w:t>
      </w:r>
    </w:p>
    <w:p>
      <w:pPr>
        <w:pStyle w:val="10"/>
        <w:widowControl/>
        <w:numPr>
          <w:ilvl w:val="0"/>
          <w:numId w:val="0"/>
        </w:numPr>
        <w:spacing w:line="600" w:lineRule="exact"/>
        <w:ind w:leftChars="200" w:right="0" w:rightChars="0"/>
        <w:rPr>
          <w:rFonts w:hint="eastAsia" w:ascii="Times New Roman" w:hAnsi="Times New Roman" w:eastAsia="方正黑体_GBK"/>
          <w:sz w:val="32"/>
          <w:szCs w:val="32"/>
        </w:rPr>
      </w:pPr>
    </w:p>
    <w:p>
      <w:pPr>
        <w:spacing w:line="560" w:lineRule="exact"/>
        <w:jc w:val="right"/>
        <w:rPr>
          <w:rFonts w:ascii="Times New Roman" w:hAnsi="Times New Roman" w:eastAsia="仿宋_GB2312"/>
          <w:sz w:val="32"/>
          <w:szCs w:val="32"/>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ascii="Times New Roman" w:hAnsi="Times New Roman" w:eastAsia="黑体"/>
          <w:sz w:val="32"/>
          <w:szCs w:val="32"/>
        </w:rPr>
      </w:pPr>
      <w:r>
        <w:rPr>
          <w:rFonts w:hint="eastAsia" w:ascii="Times New Roman" w:hAnsi="Times New Roman" w:eastAsia="楷体"/>
          <w:sz w:val="30"/>
          <w:szCs w:val="30"/>
        </w:rPr>
        <w:t>附件</w:t>
      </w:r>
      <w:r>
        <w:rPr>
          <w:rFonts w:ascii="Times New Roman" w:hAnsi="Times New Roman" w:eastAsia="楷体"/>
          <w:sz w:val="30"/>
          <w:szCs w:val="30"/>
        </w:rPr>
        <w:t>3</w:t>
      </w:r>
      <w:r>
        <w:rPr>
          <w:rFonts w:ascii="Times New Roman" w:hAnsi="Times New Roman" w:eastAsia="黑体"/>
          <w:sz w:val="32"/>
          <w:szCs w:val="32"/>
        </w:rPr>
        <w:t xml:space="preserve">             </w:t>
      </w:r>
    </w:p>
    <w:p>
      <w:pPr>
        <w:widowControl/>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44"/>
          <w:szCs w:val="44"/>
        </w:rPr>
        <w:t>项目支出绩效自评表</w:t>
      </w:r>
    </w:p>
    <w:p>
      <w:pPr>
        <w:widowControl/>
        <w:rPr>
          <w:rFonts w:ascii="Times New Roman" w:hAnsi="Times New Roman" w:eastAsia="仿宋_GB2312"/>
          <w:kern w:val="0"/>
          <w:szCs w:val="21"/>
        </w:rPr>
      </w:pPr>
      <w:r>
        <w:rPr>
          <w:rFonts w:hint="eastAsia" w:ascii="Times New Roman" w:hAnsi="Times New Roman" w:eastAsia="仿宋_GB2312"/>
          <w:kern w:val="0"/>
          <w:szCs w:val="21"/>
        </w:rPr>
        <w:t>填报单位：株洲市生态环境局渌口分局（盖章）</w:t>
      </w:r>
      <w:r>
        <w:rPr>
          <w:rFonts w:ascii="Times New Roman" w:hAnsi="Times New Roman" w:eastAsia="仿宋_GB2312"/>
          <w:kern w:val="0"/>
          <w:szCs w:val="21"/>
        </w:rPr>
        <w:t xml:space="preserve">    </w:t>
      </w:r>
      <w:r>
        <w:rPr>
          <w:rFonts w:hint="eastAsia" w:ascii="Times New Roman" w:hAnsi="Times New Roman" w:eastAsia="仿宋_GB2312"/>
          <w:kern w:val="0"/>
          <w:szCs w:val="21"/>
        </w:rPr>
        <w:t>（</w:t>
      </w:r>
      <w:r>
        <w:rPr>
          <w:rFonts w:ascii="Times New Roman" w:hAnsi="Times New Roman" w:eastAsia="仿宋_GB2312"/>
          <w:kern w:val="0"/>
          <w:szCs w:val="21"/>
        </w:rPr>
        <w:t>2023</w:t>
      </w:r>
      <w:r>
        <w:rPr>
          <w:rFonts w:hint="eastAsia" w:ascii="Times New Roman" w:hAnsi="Times New Roman" w:eastAsia="仿宋_GB2312"/>
          <w:kern w:val="0"/>
          <w:szCs w:val="21"/>
        </w:rPr>
        <w:t>年度）</w:t>
      </w:r>
    </w:p>
    <w:tbl>
      <w:tblPr>
        <w:tblStyle w:val="7"/>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122"/>
        <w:gridCol w:w="1287"/>
        <w:gridCol w:w="1021"/>
        <w:gridCol w:w="1162"/>
        <w:gridCol w:w="1075"/>
        <w:gridCol w:w="755"/>
        <w:gridCol w:w="103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357" w:type="dxa"/>
            <w:gridSpan w:val="3"/>
            <w:vAlign w:val="center"/>
          </w:tcPr>
          <w:p>
            <w:pPr>
              <w:keepNext w:val="0"/>
              <w:keepLines w:val="0"/>
              <w:widowControl/>
              <w:suppressLineNumbers w:val="0"/>
              <w:spacing w:before="0" w:beforeAutospacing="0" w:after="0" w:afterAutospacing="0" w:line="26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项目支出名称</w:t>
            </w:r>
          </w:p>
        </w:tc>
        <w:tc>
          <w:tcPr>
            <w:tcW w:w="6302" w:type="dxa"/>
            <w:gridSpan w:val="6"/>
            <w:vAlign w:val="center"/>
          </w:tcPr>
          <w:p>
            <w:pPr>
              <w:keepNext w:val="0"/>
              <w:keepLines w:val="0"/>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 xml:space="preserve"> 2021</w:t>
            </w:r>
            <w:r>
              <w:rPr>
                <w:rFonts w:hint="eastAsia" w:ascii="Times New Roman" w:hAnsi="Times New Roman" w:eastAsia="仿宋_GB2312"/>
                <w:kern w:val="0"/>
                <w:szCs w:val="21"/>
              </w:rPr>
              <w:t>年中央水污染防治专项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7" w:type="dxa"/>
            <w:gridSpan w:val="3"/>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主管部门</w:t>
            </w:r>
          </w:p>
        </w:tc>
        <w:tc>
          <w:tcPr>
            <w:tcW w:w="2183"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区人民政府</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实施单位</w:t>
            </w:r>
          </w:p>
        </w:tc>
        <w:tc>
          <w:tcPr>
            <w:tcW w:w="3044" w:type="dxa"/>
            <w:gridSpan w:val="3"/>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株洲市生态环境局渌口分局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项目</w:t>
            </w:r>
            <w:r>
              <w:rPr>
                <w:rFonts w:ascii="Times New Roman" w:hAnsi="Times New Roman" w:eastAsia="仿宋_GB2312"/>
                <w:kern w:val="0"/>
                <w:szCs w:val="21"/>
              </w:rPr>
              <w:t xml:space="preserve">  </w:t>
            </w:r>
            <w:r>
              <w:rPr>
                <w:rFonts w:hint="eastAsia" w:ascii="Times New Roman" w:hAnsi="Times New Roman" w:eastAsia="仿宋_GB2312"/>
                <w:kern w:val="0"/>
                <w:szCs w:val="21"/>
              </w:rPr>
              <w:t>资金</w:t>
            </w:r>
            <w:r>
              <w:rPr>
                <w:rFonts w:ascii="Times New Roman" w:hAnsi="Times New Roman" w:eastAsia="仿宋_GB2312"/>
                <w:kern w:val="0"/>
                <w:szCs w:val="21"/>
              </w:rPr>
              <w:br w:type="textWrapping"/>
            </w:r>
            <w:r>
              <w:rPr>
                <w:rFonts w:hint="eastAsia" w:ascii="Times New Roman" w:hAnsi="Times New Roman" w:eastAsia="仿宋_GB2312"/>
                <w:kern w:val="0"/>
                <w:szCs w:val="21"/>
              </w:rPr>
              <w:t>（万元）</w:t>
            </w:r>
          </w:p>
        </w:tc>
        <w:tc>
          <w:tcPr>
            <w:tcW w:w="2409"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2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年初</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11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全年</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1075"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全年</w:t>
            </w:r>
          </w:p>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执行数</w:t>
            </w:r>
          </w:p>
        </w:tc>
        <w:tc>
          <w:tcPr>
            <w:tcW w:w="755"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分值</w:t>
            </w:r>
          </w:p>
        </w:tc>
        <w:tc>
          <w:tcPr>
            <w:tcW w:w="1030"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执行率</w:t>
            </w:r>
          </w:p>
        </w:tc>
        <w:tc>
          <w:tcPr>
            <w:tcW w:w="1259" w:type="dxa"/>
            <w:vAlign w:val="center"/>
          </w:tcPr>
          <w:p>
            <w:pPr>
              <w:keepNext w:val="0"/>
              <w:keepLines w:val="0"/>
              <w:suppressLineNumbers w:val="0"/>
              <w:spacing w:before="0" w:beforeAutospacing="0" w:after="0" w:afterAutospacing="0"/>
              <w:ind w:left="0" w:right="0"/>
              <w:jc w:val="center"/>
              <w:rPr>
                <w:rFonts w:ascii="Times New Roman" w:hAnsi="Times New Roman" w:eastAsia="仿宋_GB2312"/>
                <w:szCs w:val="21"/>
              </w:rPr>
            </w:pPr>
            <w:r>
              <w:rPr>
                <w:rFonts w:hint="eastAsia" w:ascii="Times New Roman" w:hAnsi="Times New Roman"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09"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年度资金总额　</w:t>
            </w:r>
          </w:p>
        </w:tc>
        <w:tc>
          <w:tcPr>
            <w:tcW w:w="102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107.76</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32.5</w:t>
            </w:r>
          </w:p>
        </w:tc>
        <w:tc>
          <w:tcPr>
            <w:tcW w:w="75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30.16%</w:t>
            </w:r>
          </w:p>
        </w:tc>
        <w:tc>
          <w:tcPr>
            <w:tcW w:w="1259"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09" w:type="dxa"/>
            <w:gridSpan w:val="2"/>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其中：当年财政拨款　</w:t>
            </w:r>
          </w:p>
        </w:tc>
        <w:tc>
          <w:tcPr>
            <w:tcW w:w="1021"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1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75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0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09"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上年结转资金　</w:t>
            </w: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16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107.76</w:t>
            </w:r>
          </w:p>
        </w:tc>
        <w:tc>
          <w:tcPr>
            <w:tcW w:w="107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5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2409" w:type="dxa"/>
            <w:gridSpan w:val="2"/>
            <w:vAlign w:val="center"/>
          </w:tcPr>
          <w:p>
            <w:pPr>
              <w:keepNext w:val="0"/>
              <w:keepLines w:val="0"/>
              <w:widowControl/>
              <w:suppressLineNumbers w:val="0"/>
              <w:spacing w:before="0" w:beforeAutospacing="0" w:after="0" w:afterAutospacing="0"/>
              <w:ind w:left="0" w:right="0" w:firstLine="630" w:firstLineChars="300"/>
              <w:jc w:val="left"/>
              <w:rPr>
                <w:rFonts w:ascii="Times New Roman" w:hAnsi="Times New Roman" w:eastAsia="仿宋_GB2312"/>
                <w:kern w:val="0"/>
                <w:szCs w:val="21"/>
              </w:rPr>
            </w:pPr>
            <w:r>
              <w:rPr>
                <w:rFonts w:hint="eastAsia" w:ascii="Times New Roman" w:hAnsi="Times New Roman" w:eastAsia="仿宋_GB2312"/>
                <w:kern w:val="0"/>
                <w:szCs w:val="21"/>
              </w:rPr>
              <w:t>其他资金</w:t>
            </w: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16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7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75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0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年度总体目标</w:t>
            </w:r>
          </w:p>
        </w:tc>
        <w:tc>
          <w:tcPr>
            <w:tcW w:w="4592"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预期目标</w:t>
            </w:r>
          </w:p>
        </w:tc>
        <w:tc>
          <w:tcPr>
            <w:tcW w:w="4119"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4592" w:type="dxa"/>
            <w:gridSpan w:val="4"/>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4119" w:type="dxa"/>
            <w:gridSpan w:val="4"/>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48"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绩</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效</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标</w:t>
            </w:r>
          </w:p>
        </w:tc>
        <w:tc>
          <w:tcPr>
            <w:tcW w:w="1122"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一级指标</w:t>
            </w:r>
          </w:p>
        </w:tc>
        <w:tc>
          <w:tcPr>
            <w:tcW w:w="1287"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二级指标</w:t>
            </w:r>
          </w:p>
        </w:tc>
        <w:tc>
          <w:tcPr>
            <w:tcW w:w="1021"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三级指标</w:t>
            </w:r>
          </w:p>
        </w:tc>
        <w:tc>
          <w:tcPr>
            <w:tcW w:w="1162"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年度</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指标值</w:t>
            </w:r>
          </w:p>
        </w:tc>
        <w:tc>
          <w:tcPr>
            <w:tcW w:w="1075"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实际</w:t>
            </w:r>
          </w:p>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完成值</w:t>
            </w:r>
          </w:p>
        </w:tc>
        <w:tc>
          <w:tcPr>
            <w:tcW w:w="755"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分值</w:t>
            </w:r>
          </w:p>
        </w:tc>
        <w:tc>
          <w:tcPr>
            <w:tcW w:w="1030"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得分</w:t>
            </w:r>
          </w:p>
        </w:tc>
        <w:tc>
          <w:tcPr>
            <w:tcW w:w="1259" w:type="dxa"/>
            <w:vAlign w:val="center"/>
          </w:tcPr>
          <w:p>
            <w:pPr>
              <w:keepNext w:val="0"/>
              <w:keepLines w:val="0"/>
              <w:widowControl/>
              <w:suppressLineNumbers w:val="0"/>
              <w:spacing w:before="0" w:beforeAutospacing="0" w:after="0" w:afterAutospacing="0" w:line="240" w:lineRule="exact"/>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产出指标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(50</w:t>
            </w:r>
            <w:r>
              <w:rPr>
                <w:rFonts w:hint="eastAsia" w:ascii="Times New Roman" w:hAnsi="Times New Roman" w:eastAsia="仿宋_GB2312"/>
                <w:kern w:val="0"/>
                <w:szCs w:val="21"/>
              </w:rPr>
              <w:t>分</w:t>
            </w:r>
            <w:r>
              <w:rPr>
                <w:rFonts w:ascii="Times New Roman" w:hAnsi="Times New Roman" w:eastAsia="仿宋_GB2312"/>
                <w:kern w:val="0"/>
                <w:szCs w:val="21"/>
              </w:rPr>
              <w:t>)</w:t>
            </w:r>
          </w:p>
        </w:tc>
        <w:tc>
          <w:tcPr>
            <w:tcW w:w="1287"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数量指标</w:t>
            </w: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完成乡镇级饮用水水源地整治工程</w:t>
            </w:r>
          </w:p>
        </w:tc>
        <w:tc>
          <w:tcPr>
            <w:tcW w:w="11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7</w:t>
            </w:r>
            <w:r>
              <w:rPr>
                <w:rFonts w:hint="eastAsia" w:ascii="Times New Roman" w:hAnsi="Times New Roman" w:eastAsia="仿宋_GB2312"/>
                <w:kern w:val="0"/>
                <w:szCs w:val="21"/>
              </w:rPr>
              <w:t>处</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7</w:t>
            </w:r>
          </w:p>
        </w:tc>
        <w:tc>
          <w:tcPr>
            <w:tcW w:w="75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0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8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交通警示牌、界标和宣传牌</w:t>
            </w:r>
          </w:p>
        </w:tc>
        <w:tc>
          <w:tcPr>
            <w:tcW w:w="11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56</w:t>
            </w:r>
            <w:r>
              <w:rPr>
                <w:rFonts w:hint="eastAsia" w:ascii="Times New Roman" w:hAnsi="Times New Roman" w:eastAsia="仿宋_GB2312"/>
                <w:kern w:val="0"/>
                <w:szCs w:val="21"/>
              </w:rPr>
              <w:t>块</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56</w:t>
            </w:r>
            <w:r>
              <w:rPr>
                <w:rFonts w:hint="eastAsia" w:ascii="Times New Roman" w:hAnsi="Times New Roman" w:eastAsia="仿宋_GB2312"/>
                <w:kern w:val="0"/>
                <w:szCs w:val="21"/>
              </w:rPr>
              <w:t>块</w:t>
            </w:r>
          </w:p>
        </w:tc>
        <w:tc>
          <w:tcPr>
            <w:tcW w:w="75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0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8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隔离防护工程</w:t>
            </w:r>
          </w:p>
        </w:tc>
        <w:tc>
          <w:tcPr>
            <w:tcW w:w="11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1840</w:t>
            </w:r>
            <w:r>
              <w:rPr>
                <w:rFonts w:hint="eastAsia" w:ascii="Times New Roman" w:hAnsi="Times New Roman" w:eastAsia="仿宋_GB2312"/>
                <w:kern w:val="0"/>
                <w:szCs w:val="21"/>
              </w:rPr>
              <w:t>米</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1840</w:t>
            </w:r>
            <w:r>
              <w:rPr>
                <w:rFonts w:hint="eastAsia" w:ascii="Times New Roman" w:hAnsi="Times New Roman" w:eastAsia="仿宋_GB2312"/>
                <w:kern w:val="0"/>
                <w:szCs w:val="21"/>
              </w:rPr>
              <w:t>米</w:t>
            </w:r>
          </w:p>
        </w:tc>
        <w:tc>
          <w:tcPr>
            <w:tcW w:w="75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0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87"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四格净化系统</w:t>
            </w:r>
          </w:p>
        </w:tc>
        <w:tc>
          <w:tcPr>
            <w:tcW w:w="11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53</w:t>
            </w:r>
            <w:r>
              <w:rPr>
                <w:rFonts w:hint="eastAsia" w:ascii="Times New Roman" w:hAnsi="Times New Roman" w:eastAsia="仿宋_GB2312"/>
                <w:kern w:val="0"/>
                <w:szCs w:val="21"/>
              </w:rPr>
              <w:t>套</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53</w:t>
            </w:r>
            <w:r>
              <w:rPr>
                <w:rFonts w:hint="eastAsia" w:ascii="Times New Roman" w:hAnsi="Times New Roman" w:eastAsia="仿宋_GB2312"/>
                <w:kern w:val="0"/>
                <w:szCs w:val="21"/>
              </w:rPr>
              <w:t>套</w:t>
            </w:r>
          </w:p>
        </w:tc>
        <w:tc>
          <w:tcPr>
            <w:tcW w:w="75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0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8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质量指标</w:t>
            </w: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工程验收</w:t>
            </w:r>
          </w:p>
        </w:tc>
        <w:tc>
          <w:tcPr>
            <w:tcW w:w="1162"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合格率</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75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8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时效指标</w:t>
            </w: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合同约定</w:t>
            </w:r>
          </w:p>
        </w:tc>
        <w:tc>
          <w:tcPr>
            <w:tcW w:w="1162"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五公里</w:t>
            </w:r>
          </w:p>
        </w:tc>
        <w:tc>
          <w:tcPr>
            <w:tcW w:w="107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100%</w:t>
            </w:r>
          </w:p>
        </w:tc>
        <w:tc>
          <w:tcPr>
            <w:tcW w:w="75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030" w:type="dxa"/>
            <w:vAlign w:val="center"/>
          </w:tcPr>
          <w:p>
            <w:pPr>
              <w:keepNext w:val="0"/>
              <w:keepLines w:val="0"/>
              <w:widowControl/>
              <w:suppressLineNumbers w:val="0"/>
              <w:spacing w:before="0" w:beforeAutospacing="0" w:after="0" w:afterAutospacing="0"/>
              <w:ind w:left="0" w:right="0" w:firstLine="105" w:firstLineChars="5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8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成本指标</w:t>
            </w: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lang w:val="en-US" w:eastAsia="zh-CN"/>
              </w:rPr>
              <w:t>财政预算</w:t>
            </w:r>
            <w:r>
              <w:rPr>
                <w:rFonts w:hint="eastAsia" w:ascii="Times New Roman" w:hAnsi="Times New Roman" w:eastAsia="仿宋_GB2312"/>
                <w:kern w:val="0"/>
                <w:szCs w:val="21"/>
              </w:rPr>
              <w:t>安排资金</w:t>
            </w:r>
            <w:r>
              <w:rPr>
                <w:rFonts w:ascii="Times New Roman" w:hAnsi="Times New Roman" w:eastAsia="仿宋_GB2312"/>
                <w:kern w:val="0"/>
                <w:szCs w:val="21"/>
              </w:rPr>
              <w:t>107.76</w:t>
            </w:r>
            <w:r>
              <w:rPr>
                <w:rFonts w:hint="eastAsia" w:ascii="Times New Roman" w:hAnsi="Times New Roman" w:eastAsia="仿宋_GB2312"/>
                <w:kern w:val="0"/>
                <w:szCs w:val="21"/>
              </w:rPr>
              <w:t>万元</w:t>
            </w:r>
          </w:p>
        </w:tc>
        <w:tc>
          <w:tcPr>
            <w:tcW w:w="116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财政预算</w:t>
            </w:r>
          </w:p>
        </w:tc>
        <w:tc>
          <w:tcPr>
            <w:tcW w:w="107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100%</w:t>
            </w:r>
          </w:p>
        </w:tc>
        <w:tc>
          <w:tcPr>
            <w:tcW w:w="75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0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 xml:space="preserve"> 10</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restart"/>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效益指标</w:t>
            </w:r>
          </w:p>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30</w:t>
            </w:r>
            <w:r>
              <w:rPr>
                <w:rFonts w:hint="eastAsia" w:ascii="Times New Roman" w:hAnsi="Times New Roman" w:eastAsia="仿宋_GB2312"/>
                <w:kern w:val="0"/>
                <w:szCs w:val="21"/>
              </w:rPr>
              <w:t>分）</w:t>
            </w:r>
          </w:p>
        </w:tc>
        <w:tc>
          <w:tcPr>
            <w:tcW w:w="1287" w:type="dxa"/>
            <w:vMerge w:val="restart"/>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生态效</w:t>
            </w:r>
          </w:p>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hint="eastAsia" w:ascii="Times New Roman" w:hAnsi="Times New Roman" w:eastAsia="仿宋_GB2312"/>
                <w:kern w:val="0"/>
                <w:szCs w:val="21"/>
              </w:rPr>
              <w:t>益指标</w:t>
            </w:r>
          </w:p>
        </w:tc>
        <w:tc>
          <w:tcPr>
            <w:tcW w:w="1021" w:type="dxa"/>
            <w:vAlign w:val="center"/>
          </w:tcPr>
          <w:p>
            <w:pPr>
              <w:keepNext w:val="0"/>
              <w:keepLines w:val="0"/>
              <w:widowControl/>
              <w:suppressLineNumbers w:val="0"/>
              <w:spacing w:before="0" w:beforeAutospacing="0" w:after="0" w:afterAutospacing="0"/>
              <w:ind w:left="0" w:leftChars="0" w:right="0" w:rightChars="0"/>
              <w:jc w:val="left"/>
              <w:rPr>
                <w:rFonts w:ascii="Times New Roman" w:hAnsi="Times New Roman" w:eastAsia="仿宋_GB2312"/>
                <w:kern w:val="0"/>
                <w:szCs w:val="21"/>
              </w:rPr>
            </w:pPr>
            <w:r>
              <w:rPr>
                <w:rFonts w:hint="eastAsia" w:ascii="Times New Roman" w:hAnsi="Times New Roman" w:eastAsia="仿宋_GB2312"/>
                <w:kern w:val="0"/>
                <w:szCs w:val="21"/>
              </w:rPr>
              <w:t>饮用水水源地标识标牌覆盖率（</w:t>
            </w:r>
            <w:r>
              <w:rPr>
                <w:rFonts w:ascii="Times New Roman" w:hAnsi="Times New Roman" w:eastAsia="仿宋_GB2312"/>
                <w:kern w:val="0"/>
                <w:szCs w:val="21"/>
              </w:rPr>
              <w:t>%</w:t>
            </w:r>
            <w:r>
              <w:rPr>
                <w:rFonts w:hint="eastAsia" w:ascii="Times New Roman" w:hAnsi="Times New Roman" w:eastAsia="仿宋_GB2312"/>
                <w:kern w:val="0"/>
                <w:szCs w:val="21"/>
              </w:rPr>
              <w:t>）</w:t>
            </w:r>
          </w:p>
        </w:tc>
        <w:tc>
          <w:tcPr>
            <w:tcW w:w="116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100</w:t>
            </w:r>
          </w:p>
        </w:tc>
        <w:tc>
          <w:tcPr>
            <w:tcW w:w="1075"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755"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30"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59" w:type="dxa"/>
            <w:vAlign w:val="center"/>
          </w:tcPr>
          <w:p>
            <w:pPr>
              <w:keepNext w:val="0"/>
              <w:keepLines w:val="0"/>
              <w:widowControl/>
              <w:suppressLineNumbers w:val="0"/>
              <w:spacing w:before="0" w:beforeAutospacing="0" w:after="0" w:afterAutospacing="0"/>
              <w:ind w:left="0" w:leftChars="0" w:right="0" w:rightChars="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continue"/>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kern w:val="0"/>
                <w:szCs w:val="21"/>
              </w:rPr>
            </w:pPr>
          </w:p>
        </w:tc>
        <w:tc>
          <w:tcPr>
            <w:tcW w:w="1287" w:type="dxa"/>
            <w:vMerge w:val="continue"/>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rPr>
            </w:pPr>
          </w:p>
        </w:tc>
        <w:tc>
          <w:tcPr>
            <w:tcW w:w="1021" w:type="dxa"/>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kern w:val="0"/>
                <w:szCs w:val="21"/>
              </w:rPr>
            </w:pPr>
            <w:r>
              <w:rPr>
                <w:rFonts w:hint="eastAsia" w:ascii="Times New Roman" w:hAnsi="Times New Roman" w:eastAsia="仿宋_GB2312"/>
                <w:kern w:val="0"/>
                <w:szCs w:val="21"/>
              </w:rPr>
              <w:t>一级饮用水水源地隔离防护措施覆盖率（</w:t>
            </w:r>
            <w:r>
              <w:rPr>
                <w:rFonts w:ascii="Times New Roman" w:hAnsi="Times New Roman" w:eastAsia="仿宋_GB2312"/>
                <w:kern w:val="0"/>
                <w:szCs w:val="21"/>
              </w:rPr>
              <w:t>%</w:t>
            </w:r>
            <w:r>
              <w:rPr>
                <w:rFonts w:hint="eastAsia" w:ascii="Times New Roman" w:hAnsi="Times New Roman" w:eastAsia="仿宋_GB2312"/>
                <w:kern w:val="0"/>
                <w:szCs w:val="21"/>
              </w:rPr>
              <w:t>）</w:t>
            </w:r>
            <w:r>
              <w:rPr>
                <w:rFonts w:ascii="Times New Roman" w:hAnsi="Times New Roman" w:eastAsia="仿宋_GB2312"/>
                <w:kern w:val="0"/>
                <w:szCs w:val="21"/>
              </w:rPr>
              <w:t>…</w:t>
            </w:r>
          </w:p>
        </w:tc>
        <w:tc>
          <w:tcPr>
            <w:tcW w:w="1162"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100</w:t>
            </w:r>
          </w:p>
        </w:tc>
        <w:tc>
          <w:tcPr>
            <w:tcW w:w="1075"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755"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030"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59" w:type="dxa"/>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continue"/>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kern w:val="0"/>
                <w:szCs w:val="21"/>
              </w:rPr>
            </w:pPr>
          </w:p>
        </w:tc>
        <w:tc>
          <w:tcPr>
            <w:tcW w:w="1287" w:type="dxa"/>
            <w:vMerge w:val="continue"/>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rPr>
            </w:pPr>
          </w:p>
        </w:tc>
        <w:tc>
          <w:tcPr>
            <w:tcW w:w="1021" w:type="dxa"/>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kern w:val="0"/>
                <w:szCs w:val="21"/>
              </w:rPr>
            </w:pPr>
            <w:r>
              <w:rPr>
                <w:rFonts w:hint="eastAsia" w:ascii="Times New Roman" w:hAnsi="Times New Roman" w:eastAsia="仿宋_GB2312"/>
                <w:kern w:val="0"/>
                <w:szCs w:val="21"/>
              </w:rPr>
              <w:t>饮用水水源地周边分散式生活污水处理率（</w:t>
            </w:r>
            <w:r>
              <w:rPr>
                <w:rFonts w:ascii="Times New Roman" w:hAnsi="Times New Roman" w:eastAsia="仿宋_GB2312"/>
                <w:kern w:val="0"/>
                <w:szCs w:val="21"/>
              </w:rPr>
              <w:t>%</w:t>
            </w:r>
            <w:r>
              <w:rPr>
                <w:rFonts w:hint="eastAsia" w:ascii="Times New Roman" w:hAnsi="Times New Roman" w:eastAsia="仿宋_GB2312"/>
                <w:kern w:val="0"/>
                <w:szCs w:val="21"/>
              </w:rPr>
              <w:t>）</w:t>
            </w:r>
          </w:p>
        </w:tc>
        <w:tc>
          <w:tcPr>
            <w:tcW w:w="1162"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90</w:t>
            </w:r>
          </w:p>
        </w:tc>
        <w:tc>
          <w:tcPr>
            <w:tcW w:w="1075"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90</w:t>
            </w:r>
          </w:p>
        </w:tc>
        <w:tc>
          <w:tcPr>
            <w:tcW w:w="755"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5</w:t>
            </w:r>
          </w:p>
        </w:tc>
        <w:tc>
          <w:tcPr>
            <w:tcW w:w="1030"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仿宋_GB2312"/>
                <w:kern w:val="0"/>
                <w:szCs w:val="21"/>
              </w:rPr>
            </w:pPr>
            <w:r>
              <w:rPr>
                <w:rFonts w:ascii="Times New Roman" w:hAnsi="Times New Roman" w:eastAsia="仿宋_GB2312"/>
                <w:kern w:val="0"/>
                <w:szCs w:val="21"/>
              </w:rPr>
              <w:t>5</w:t>
            </w:r>
          </w:p>
        </w:tc>
        <w:tc>
          <w:tcPr>
            <w:tcW w:w="1259" w:type="dxa"/>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28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可持续影响指标</w:t>
            </w: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饮用水水源地地主体水域水质基本稳定保持或优于Ⅱ类达标率（</w:t>
            </w:r>
            <w:r>
              <w:rPr>
                <w:rFonts w:ascii="Times New Roman" w:hAnsi="Times New Roman" w:eastAsia="仿宋_GB2312"/>
                <w:kern w:val="0"/>
                <w:szCs w:val="21"/>
              </w:rPr>
              <w:t>%</w:t>
            </w:r>
            <w:r>
              <w:rPr>
                <w:rFonts w:hint="eastAsia" w:ascii="Times New Roman" w:hAnsi="Times New Roman" w:eastAsia="仿宋_GB2312"/>
                <w:kern w:val="0"/>
                <w:szCs w:val="21"/>
              </w:rPr>
              <w:t>）</w:t>
            </w:r>
          </w:p>
        </w:tc>
        <w:tc>
          <w:tcPr>
            <w:tcW w:w="116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90</w:t>
            </w:r>
          </w:p>
        </w:tc>
        <w:tc>
          <w:tcPr>
            <w:tcW w:w="107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90</w:t>
            </w:r>
          </w:p>
        </w:tc>
        <w:tc>
          <w:tcPr>
            <w:tcW w:w="75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030"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5</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 w:type="dxa"/>
            <w:vMerge w:val="continue"/>
            <w:vAlign w:val="center"/>
          </w:tcPr>
          <w:p>
            <w:pPr>
              <w:keepNext w:val="0"/>
              <w:keepLines w:val="0"/>
              <w:suppressLineNumbers w:val="0"/>
              <w:spacing w:before="0" w:beforeAutospacing="0" w:after="0" w:afterAutospacing="0"/>
              <w:ind w:left="0" w:right="0"/>
              <w:rPr>
                <w:rFonts w:ascii="Times New Roman" w:hAnsi="Times New Roman"/>
                <w:sz w:val="20"/>
                <w:szCs w:val="20"/>
              </w:rPr>
            </w:pPr>
          </w:p>
        </w:tc>
        <w:tc>
          <w:tcPr>
            <w:tcW w:w="1122"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满意度</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指标</w:t>
            </w:r>
          </w:p>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w:t>
            </w:r>
            <w:r>
              <w:rPr>
                <w:rFonts w:ascii="Times New Roman" w:hAnsi="Times New Roman" w:eastAsia="仿宋_GB2312"/>
                <w:kern w:val="0"/>
                <w:szCs w:val="21"/>
              </w:rPr>
              <w:t>10</w:t>
            </w:r>
            <w:r>
              <w:rPr>
                <w:rFonts w:hint="eastAsia" w:ascii="Times New Roman" w:hAnsi="Times New Roman" w:eastAsia="仿宋_GB2312"/>
                <w:kern w:val="0"/>
                <w:szCs w:val="21"/>
              </w:rPr>
              <w:t>分）</w:t>
            </w:r>
          </w:p>
        </w:tc>
        <w:tc>
          <w:tcPr>
            <w:tcW w:w="1287"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服务对象满意度指标</w:t>
            </w:r>
          </w:p>
        </w:tc>
        <w:tc>
          <w:tcPr>
            <w:tcW w:w="1021"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周边居民对环境状况的满意度（</w:t>
            </w:r>
            <w:r>
              <w:rPr>
                <w:rFonts w:ascii="Times New Roman" w:hAnsi="Times New Roman" w:eastAsia="仿宋_GB2312"/>
                <w:kern w:val="0"/>
                <w:szCs w:val="21"/>
              </w:rPr>
              <w:t>%</w:t>
            </w:r>
            <w:r>
              <w:rPr>
                <w:rFonts w:hint="eastAsia" w:ascii="Times New Roman" w:hAnsi="Times New Roman" w:eastAsia="仿宋_GB2312"/>
                <w:kern w:val="0"/>
                <w:szCs w:val="21"/>
              </w:rPr>
              <w:t>）</w:t>
            </w:r>
          </w:p>
        </w:tc>
        <w:tc>
          <w:tcPr>
            <w:tcW w:w="1162"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95</w:t>
            </w:r>
          </w:p>
        </w:tc>
        <w:tc>
          <w:tcPr>
            <w:tcW w:w="107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95</w:t>
            </w:r>
          </w:p>
        </w:tc>
        <w:tc>
          <w:tcPr>
            <w:tcW w:w="755"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030"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15" w:type="dxa"/>
            <w:gridSpan w:val="6"/>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hint="eastAsia" w:ascii="Times New Roman" w:hAnsi="Times New Roman" w:eastAsia="仿宋_GB2312"/>
                <w:kern w:val="0"/>
                <w:szCs w:val="21"/>
              </w:rPr>
              <w:t>总分</w:t>
            </w:r>
          </w:p>
        </w:tc>
        <w:tc>
          <w:tcPr>
            <w:tcW w:w="755" w:type="dxa"/>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kern w:val="0"/>
                <w:szCs w:val="21"/>
              </w:rPr>
            </w:pPr>
            <w:r>
              <w:rPr>
                <w:rFonts w:ascii="Times New Roman" w:hAnsi="Times New Roman" w:eastAsia="仿宋_GB2312"/>
                <w:kern w:val="0"/>
                <w:szCs w:val="21"/>
              </w:rPr>
              <w:t>100</w:t>
            </w:r>
          </w:p>
        </w:tc>
        <w:tc>
          <w:tcPr>
            <w:tcW w:w="103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95</w:t>
            </w:r>
          </w:p>
        </w:tc>
        <w:tc>
          <w:tcPr>
            <w:tcW w:w="1259" w:type="dxa"/>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kern w:val="0"/>
                <w:szCs w:val="21"/>
              </w:rPr>
            </w:pPr>
            <w:r>
              <w:rPr>
                <w:rFonts w:hint="eastAsia" w:ascii="Times New Roman" w:hAnsi="Times New Roman" w:eastAsia="仿宋_GB2312"/>
                <w:kern w:val="0"/>
                <w:szCs w:val="21"/>
              </w:rPr>
              <w:t>　</w:t>
            </w:r>
          </w:p>
        </w:tc>
      </w:tr>
    </w:tbl>
    <w:p>
      <w:pPr>
        <w:widowControl/>
        <w:rPr>
          <w:rFonts w:ascii="Times New Roman" w:hAnsi="Times New Roman" w:eastAsia="仿宋_GB2312"/>
          <w:kern w:val="0"/>
          <w:szCs w:val="21"/>
        </w:rPr>
      </w:pPr>
    </w:p>
    <w:p>
      <w:pPr>
        <w:widowControl/>
        <w:rPr>
          <w:rFonts w:ascii="Times New Roman" w:hAnsi="Times New Roman" w:eastAsia="黑体"/>
          <w:sz w:val="32"/>
          <w:szCs w:val="32"/>
        </w:rPr>
      </w:pPr>
      <w:r>
        <w:rPr>
          <w:rFonts w:hint="eastAsia" w:ascii="Times New Roman" w:hAnsi="Times New Roman" w:eastAsia="仿宋_GB2312"/>
          <w:kern w:val="0"/>
          <w:szCs w:val="21"/>
        </w:rPr>
        <w:t>填报人：</w:t>
      </w:r>
      <w:r>
        <w:rPr>
          <w:rFonts w:ascii="Times New Roman" w:hAnsi="Times New Roman" w:eastAsia="仿宋_GB2312"/>
          <w:kern w:val="0"/>
          <w:szCs w:val="21"/>
        </w:rPr>
        <w:t xml:space="preserve">           </w:t>
      </w:r>
      <w:r>
        <w:rPr>
          <w:rFonts w:hint="eastAsia" w:ascii="Times New Roman" w:hAnsi="Times New Roman" w:eastAsia="仿宋_GB2312"/>
          <w:kern w:val="0"/>
          <w:szCs w:val="21"/>
        </w:rPr>
        <w:t>联系电话：</w:t>
      </w:r>
      <w:r>
        <w:rPr>
          <w:rFonts w:ascii="Times New Roman" w:hAnsi="Times New Roman" w:eastAsia="仿宋_GB2312"/>
          <w:kern w:val="0"/>
          <w:szCs w:val="21"/>
        </w:rPr>
        <w:t xml:space="preserve">          </w:t>
      </w:r>
      <w:r>
        <w:rPr>
          <w:rFonts w:hint="eastAsia" w:ascii="Times New Roman" w:hAnsi="Times New Roman" w:eastAsia="仿宋_GB2312"/>
          <w:kern w:val="0"/>
          <w:szCs w:val="21"/>
        </w:rPr>
        <w:t>填报日期：</w:t>
      </w:r>
      <w:r>
        <w:rPr>
          <w:rFonts w:ascii="Times New Roman" w:hAnsi="Times New Roman" w:eastAsia="仿宋_GB2312"/>
          <w:kern w:val="0"/>
          <w:szCs w:val="21"/>
        </w:rPr>
        <w:t xml:space="preserve">         </w:t>
      </w:r>
      <w:r>
        <w:rPr>
          <w:rFonts w:hint="eastAsia" w:ascii="Times New Roman" w:hAnsi="Times New Roman" w:eastAsia="仿宋_GB2312"/>
          <w:kern w:val="0"/>
          <w:szCs w:val="21"/>
        </w:rPr>
        <w:t>单位负责人签字：</w:t>
      </w:r>
    </w:p>
    <w:p>
      <w:pPr>
        <w:widowControl/>
        <w:jc w:val="left"/>
        <w:rPr>
          <w:rFonts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hint="eastAsia" w:ascii="Times New Roman" w:hAnsi="Times New Roman" w:eastAsia="楷体"/>
          <w:sz w:val="30"/>
          <w:szCs w:val="30"/>
        </w:rPr>
      </w:pPr>
    </w:p>
    <w:p>
      <w:pPr>
        <w:widowControl/>
        <w:jc w:val="left"/>
        <w:rPr>
          <w:rFonts w:ascii="Times New Roman" w:hAnsi="Times New Roman" w:eastAsia="楷体"/>
          <w:sz w:val="30"/>
          <w:szCs w:val="30"/>
        </w:rPr>
      </w:pPr>
      <w:r>
        <w:rPr>
          <w:rFonts w:hint="eastAsia" w:ascii="Times New Roman" w:hAnsi="Times New Roman" w:eastAsia="楷体"/>
          <w:sz w:val="30"/>
          <w:szCs w:val="30"/>
        </w:rPr>
        <w:t>附件</w:t>
      </w:r>
      <w:r>
        <w:rPr>
          <w:rFonts w:ascii="Times New Roman" w:hAnsi="Times New Roman" w:eastAsia="楷体"/>
          <w:sz w:val="30"/>
          <w:szCs w:val="30"/>
        </w:rPr>
        <w:t>4</w:t>
      </w:r>
    </w:p>
    <w:p>
      <w:pPr>
        <w:pStyle w:val="3"/>
        <w:widowControl/>
        <w:autoSpaceDE w:val="0"/>
        <w:autoSpaceDN w:val="0"/>
        <w:spacing w:line="6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w w:val="95"/>
          <w:sz w:val="44"/>
          <w:szCs w:val="44"/>
        </w:rPr>
        <w:t>项目支出绩效自评报告</w:t>
      </w:r>
    </w:p>
    <w:p>
      <w:pPr>
        <w:pStyle w:val="10"/>
        <w:widowControl/>
        <w:spacing w:line="600" w:lineRule="exact"/>
        <w:ind w:left="0" w:leftChars="0"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一、绩效自评工作开展情况</w:t>
      </w:r>
    </w:p>
    <w:p>
      <w:pPr>
        <w:adjustRightInd w:val="0"/>
        <w:snapToGrid w:val="0"/>
        <w:spacing w:line="600" w:lineRule="exact"/>
        <w:ind w:left="640"/>
        <w:rPr>
          <w:rFonts w:ascii="仿宋" w:hAnsi="仿宋" w:eastAsia="仿宋"/>
          <w:sz w:val="32"/>
          <w:szCs w:val="32"/>
        </w:rPr>
      </w:pPr>
      <w:r>
        <w:rPr>
          <w:rFonts w:hint="eastAsia" w:ascii="仿宋" w:hAnsi="仿宋" w:eastAsia="仿宋"/>
          <w:sz w:val="32"/>
          <w:szCs w:val="32"/>
        </w:rPr>
        <w:t>按照要求开展株洲市渌口区“千吨万人”及以上饮用水水源</w:t>
      </w:r>
    </w:p>
    <w:p>
      <w:pPr>
        <w:adjustRightInd w:val="0"/>
        <w:snapToGrid w:val="0"/>
        <w:spacing w:line="600" w:lineRule="exact"/>
        <w:rPr>
          <w:rFonts w:ascii="仿宋" w:hAnsi="仿宋" w:eastAsia="仿宋"/>
          <w:sz w:val="32"/>
          <w:szCs w:val="32"/>
        </w:rPr>
      </w:pPr>
      <w:r>
        <w:rPr>
          <w:rFonts w:hint="eastAsia" w:ascii="仿宋" w:hAnsi="仿宋" w:eastAsia="仿宋"/>
          <w:sz w:val="32"/>
          <w:szCs w:val="32"/>
        </w:rPr>
        <w:t>地整治工程项目自评。对株洲市渌口区淦田镇湘江饮用水水源保护区、株洲市渌口区龙船镇（王十万自来水厂）湘江饮用水水源保护区、株洲市渌口区龙船镇（堂市自来水厂）湘江饮用水水源保护区、株洲市渌口区朱亭镇自来水厂湘江饮用水水源保护区、株洲市渌口区太湖集中供水工程地下水饮用水水源保护区、株洲市渌口区古岳峰镇地下水饮用水水源保护区、株洲市渌口区龙潭镇新燕河傍河取水井地下水饮用水水源保护区共七处乡镇级饮用水水源地完成标识标牌工程（交通警示牌、界标和宣传牌）、隔离防护工程（隔离网、</w:t>
      </w:r>
      <w:r>
        <w:rPr>
          <w:rFonts w:hint="eastAsia" w:ascii="仿宋" w:hAnsi="仿宋" w:eastAsia="仿宋"/>
          <w:kern w:val="0"/>
          <w:sz w:val="32"/>
          <w:szCs w:val="32"/>
        </w:rPr>
        <w:t>防护栏</w:t>
      </w:r>
      <w:r>
        <w:rPr>
          <w:rFonts w:hint="eastAsia" w:ascii="仿宋" w:hAnsi="仿宋" w:eastAsia="仿宋"/>
          <w:sz w:val="32"/>
          <w:szCs w:val="32"/>
        </w:rPr>
        <w:t>）、污水处理工程（单户式四格净化系统）建设工作。</w:t>
      </w:r>
    </w:p>
    <w:p>
      <w:pPr>
        <w:pStyle w:val="10"/>
        <w:widowControl/>
        <w:spacing w:line="600" w:lineRule="exact"/>
        <w:ind w:left="0" w:firstLine="640" w:firstLineChars="200"/>
        <w:rPr>
          <w:rFonts w:ascii="Times New Roman" w:hAnsi="Times New Roman" w:eastAsia="黑体"/>
          <w:sz w:val="32"/>
          <w:szCs w:val="32"/>
        </w:rPr>
      </w:pPr>
      <w:r>
        <w:rPr>
          <w:rFonts w:hint="eastAsia" w:ascii="Times New Roman" w:hAnsi="Times New Roman" w:eastAsia="方正黑体_GBK"/>
          <w:sz w:val="32"/>
          <w:szCs w:val="32"/>
        </w:rPr>
        <w:t>二、绩效目标自评完成情况分析</w:t>
      </w:r>
    </w:p>
    <w:p>
      <w:pPr>
        <w:pStyle w:val="10"/>
        <w:widowControl/>
        <w:spacing w:line="600" w:lineRule="exact"/>
        <w:ind w:left="0" w:firstLine="608" w:firstLineChars="200"/>
        <w:rPr>
          <w:rFonts w:ascii="Times New Roman" w:hAnsi="Times New Roman" w:eastAsia="黑体"/>
          <w:sz w:val="32"/>
          <w:szCs w:val="32"/>
        </w:rPr>
      </w:pPr>
      <w:r>
        <w:rPr>
          <w:rFonts w:hint="eastAsia" w:ascii="Times New Roman" w:hAnsi="Times New Roman" w:eastAsia="方正楷体_GBK"/>
          <w:w w:val="95"/>
          <w:sz w:val="32"/>
          <w:szCs w:val="32"/>
        </w:rPr>
        <w:t>（一）资金投入情况分析。</w:t>
      </w:r>
    </w:p>
    <w:p>
      <w:pPr>
        <w:numPr>
          <w:ilvl w:val="0"/>
          <w:numId w:val="9"/>
        </w:numPr>
        <w:adjustRightInd w:val="0"/>
        <w:snapToGrid w:val="0"/>
        <w:spacing w:line="600" w:lineRule="exact"/>
        <w:rPr>
          <w:rFonts w:ascii="仿宋" w:hAnsi="仿宋" w:eastAsia="仿宋"/>
          <w:sz w:val="32"/>
          <w:szCs w:val="32"/>
        </w:rPr>
      </w:pPr>
      <w:r>
        <w:rPr>
          <w:rFonts w:hint="eastAsia" w:ascii="仿宋" w:hAnsi="仿宋" w:eastAsia="仿宋"/>
          <w:sz w:val="32"/>
          <w:szCs w:val="32"/>
        </w:rPr>
        <w:t>项目资金到位情况分析。</w:t>
      </w:r>
      <w:r>
        <w:rPr>
          <w:rFonts w:ascii="仿宋" w:hAnsi="仿宋" w:eastAsia="仿宋"/>
          <w:sz w:val="32"/>
          <w:szCs w:val="32"/>
        </w:rPr>
        <w:t>2023</w:t>
      </w:r>
      <w:r>
        <w:rPr>
          <w:rFonts w:hint="eastAsia" w:ascii="仿宋" w:hAnsi="仿宋" w:eastAsia="仿宋"/>
          <w:sz w:val="32"/>
          <w:szCs w:val="32"/>
        </w:rPr>
        <w:t>年结转上年度专项治理资金</w:t>
      </w:r>
    </w:p>
    <w:p>
      <w:pPr>
        <w:adjustRightInd w:val="0"/>
        <w:snapToGrid w:val="0"/>
        <w:spacing w:line="600" w:lineRule="exact"/>
        <w:rPr>
          <w:rFonts w:ascii="仿宋" w:hAnsi="仿宋" w:eastAsia="仿宋"/>
          <w:sz w:val="32"/>
          <w:szCs w:val="32"/>
        </w:rPr>
      </w:pPr>
      <w:r>
        <w:rPr>
          <w:rFonts w:ascii="仿宋" w:hAnsi="仿宋" w:eastAsia="仿宋"/>
          <w:sz w:val="32"/>
          <w:szCs w:val="32"/>
        </w:rPr>
        <w:t>107.76</w:t>
      </w:r>
      <w:r>
        <w:rPr>
          <w:rFonts w:hint="eastAsia" w:ascii="仿宋" w:hAnsi="仿宋" w:eastAsia="仿宋"/>
          <w:sz w:val="32"/>
          <w:szCs w:val="32"/>
        </w:rPr>
        <w:t>万元。</w:t>
      </w:r>
    </w:p>
    <w:p>
      <w:pPr>
        <w:numPr>
          <w:ilvl w:val="0"/>
          <w:numId w:val="9"/>
        </w:numPr>
        <w:adjustRightInd w:val="0"/>
        <w:snapToGrid w:val="0"/>
        <w:spacing w:line="600" w:lineRule="exact"/>
        <w:rPr>
          <w:rFonts w:ascii="仿宋" w:hAnsi="仿宋" w:eastAsia="仿宋"/>
          <w:sz w:val="32"/>
          <w:szCs w:val="32"/>
        </w:rPr>
      </w:pPr>
      <w:r>
        <w:rPr>
          <w:rFonts w:hint="eastAsia" w:ascii="仿宋" w:hAnsi="仿宋" w:eastAsia="仿宋"/>
          <w:sz w:val="32"/>
          <w:szCs w:val="32"/>
        </w:rPr>
        <w:t>项目资金执行情况分析。株洲市渌口区“千吨万人”及以上</w:t>
      </w:r>
    </w:p>
    <w:p>
      <w:pPr>
        <w:adjustRightInd w:val="0"/>
        <w:snapToGrid w:val="0"/>
        <w:spacing w:line="600" w:lineRule="exact"/>
        <w:rPr>
          <w:rFonts w:ascii="仿宋" w:hAnsi="仿宋" w:eastAsia="仿宋"/>
          <w:sz w:val="32"/>
          <w:szCs w:val="32"/>
        </w:rPr>
      </w:pPr>
      <w:r>
        <w:rPr>
          <w:rFonts w:hint="eastAsia" w:ascii="仿宋" w:hAnsi="仿宋" w:eastAsia="仿宋"/>
          <w:sz w:val="32"/>
          <w:szCs w:val="32"/>
        </w:rPr>
        <w:t>饮用水水源地整治工程项目，</w:t>
      </w:r>
      <w:r>
        <w:rPr>
          <w:rFonts w:ascii="仿宋" w:hAnsi="仿宋" w:eastAsia="仿宋"/>
          <w:sz w:val="32"/>
          <w:szCs w:val="32"/>
        </w:rPr>
        <w:t>2023</w:t>
      </w:r>
      <w:r>
        <w:rPr>
          <w:rFonts w:hint="eastAsia" w:ascii="仿宋" w:hAnsi="仿宋" w:eastAsia="仿宋"/>
          <w:sz w:val="32"/>
          <w:szCs w:val="32"/>
        </w:rPr>
        <w:t>年已拨付资金</w:t>
      </w:r>
      <w:r>
        <w:rPr>
          <w:rFonts w:ascii="仿宋" w:hAnsi="仿宋" w:eastAsia="仿宋"/>
          <w:sz w:val="32"/>
          <w:szCs w:val="32"/>
        </w:rPr>
        <w:t>32.5</w:t>
      </w:r>
      <w:r>
        <w:rPr>
          <w:rFonts w:hint="eastAsia" w:ascii="仿宋" w:hAnsi="仿宋" w:eastAsia="仿宋"/>
          <w:sz w:val="32"/>
          <w:szCs w:val="32"/>
        </w:rPr>
        <w:t>万元。</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项目资金管理情况分析。按照项目资金管理制度，专项资金专款专用。</w:t>
      </w:r>
    </w:p>
    <w:p>
      <w:pPr>
        <w:pStyle w:val="3"/>
        <w:widowControl/>
        <w:spacing w:line="600" w:lineRule="exact"/>
        <w:ind w:firstLine="608" w:firstLineChars="200"/>
        <w:rPr>
          <w:rFonts w:ascii="Times New Roman" w:hAnsi="Times New Roman" w:eastAsia="楷体"/>
          <w:w w:val="95"/>
          <w:sz w:val="32"/>
          <w:szCs w:val="32"/>
        </w:rPr>
      </w:pPr>
      <w:r>
        <w:rPr>
          <w:rFonts w:hint="eastAsia" w:ascii="Times New Roman" w:hAnsi="Times New Roman" w:eastAsia="方正楷体_GBK"/>
          <w:w w:val="95"/>
          <w:sz w:val="32"/>
          <w:szCs w:val="32"/>
        </w:rPr>
        <w:t>（二）绩效目标完成情况分析。</w:t>
      </w:r>
    </w:p>
    <w:p>
      <w:pPr>
        <w:adjustRightInd w:val="0"/>
        <w:snapToGrid w:val="0"/>
        <w:spacing w:line="600" w:lineRule="exact"/>
        <w:ind w:left="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产出指标完成情况分析。</w:t>
      </w:r>
    </w:p>
    <w:p>
      <w:pPr>
        <w:adjustRightInd w:val="0"/>
        <w:snapToGrid w:val="0"/>
        <w:spacing w:line="600" w:lineRule="exact"/>
        <w:ind w:left="640"/>
        <w:rPr>
          <w:rFonts w:ascii="仿宋" w:hAnsi="仿宋" w:eastAsia="仿宋"/>
          <w:kern w:val="0"/>
          <w:sz w:val="32"/>
          <w:szCs w:val="32"/>
        </w:rPr>
      </w:pPr>
      <w:r>
        <w:rPr>
          <w:rFonts w:hint="eastAsia" w:ascii="仿宋" w:hAnsi="仿宋" w:eastAsia="仿宋"/>
          <w:sz w:val="32"/>
          <w:szCs w:val="32"/>
        </w:rPr>
        <w:t>数量指标：项目</w:t>
      </w:r>
      <w:r>
        <w:rPr>
          <w:rFonts w:hint="eastAsia" w:ascii="仿宋" w:hAnsi="仿宋" w:eastAsia="仿宋"/>
          <w:kern w:val="0"/>
          <w:sz w:val="32"/>
          <w:szCs w:val="32"/>
        </w:rPr>
        <w:t>完成七处乡镇级饮用水水源地标识标牌工程</w:t>
      </w:r>
    </w:p>
    <w:p>
      <w:pPr>
        <w:adjustRightInd w:val="0"/>
        <w:snapToGrid w:val="0"/>
        <w:spacing w:line="600" w:lineRule="exact"/>
        <w:rPr>
          <w:rFonts w:ascii="仿宋" w:hAnsi="仿宋" w:eastAsia="仿宋"/>
          <w:kern w:val="0"/>
          <w:sz w:val="32"/>
          <w:szCs w:val="32"/>
        </w:rPr>
      </w:pPr>
      <w:r>
        <w:rPr>
          <w:rFonts w:hint="eastAsia" w:ascii="仿宋" w:hAnsi="仿宋" w:eastAsia="仿宋"/>
          <w:kern w:val="0"/>
          <w:sz w:val="32"/>
          <w:szCs w:val="32"/>
        </w:rPr>
        <w:t>（交通警示牌、界标和宣传牌）</w:t>
      </w:r>
      <w:r>
        <w:rPr>
          <w:rFonts w:ascii="仿宋" w:hAnsi="仿宋" w:eastAsia="仿宋"/>
          <w:kern w:val="0"/>
          <w:sz w:val="32"/>
          <w:szCs w:val="32"/>
        </w:rPr>
        <w:t>56</w:t>
      </w:r>
      <w:r>
        <w:rPr>
          <w:rFonts w:hint="eastAsia" w:ascii="仿宋" w:hAnsi="仿宋" w:eastAsia="仿宋"/>
          <w:kern w:val="0"/>
          <w:sz w:val="32"/>
          <w:szCs w:val="32"/>
        </w:rPr>
        <w:t>块、隔离防护工程（隔离网、防护栏）</w:t>
      </w:r>
      <w:r>
        <w:rPr>
          <w:rFonts w:ascii="仿宋" w:hAnsi="仿宋" w:eastAsia="仿宋"/>
          <w:kern w:val="0"/>
          <w:sz w:val="32"/>
          <w:szCs w:val="32"/>
        </w:rPr>
        <w:t>1840</w:t>
      </w:r>
      <w:r>
        <w:rPr>
          <w:rFonts w:hint="eastAsia" w:ascii="仿宋" w:hAnsi="仿宋" w:eastAsia="仿宋"/>
          <w:kern w:val="0"/>
          <w:sz w:val="32"/>
          <w:szCs w:val="32"/>
        </w:rPr>
        <w:t>米、污水处理工程（单户式四格净化系统）</w:t>
      </w:r>
      <w:r>
        <w:rPr>
          <w:rFonts w:ascii="仿宋" w:hAnsi="仿宋" w:eastAsia="仿宋"/>
          <w:kern w:val="0"/>
          <w:sz w:val="32"/>
          <w:szCs w:val="32"/>
        </w:rPr>
        <w:t>53</w:t>
      </w:r>
      <w:r>
        <w:rPr>
          <w:rFonts w:hint="eastAsia" w:ascii="仿宋" w:hAnsi="仿宋" w:eastAsia="仿宋"/>
          <w:kern w:val="0"/>
          <w:sz w:val="32"/>
          <w:szCs w:val="32"/>
        </w:rPr>
        <w:t>套建设工作。</w:t>
      </w:r>
    </w:p>
    <w:p>
      <w:pPr>
        <w:adjustRightInd w:val="0"/>
        <w:snapToGrid w:val="0"/>
        <w:spacing w:line="600" w:lineRule="exact"/>
        <w:ind w:firstLine="645"/>
        <w:rPr>
          <w:rFonts w:ascii="仿宋" w:hAnsi="仿宋" w:eastAsia="仿宋"/>
          <w:kern w:val="0"/>
          <w:sz w:val="32"/>
          <w:szCs w:val="32"/>
        </w:rPr>
      </w:pPr>
      <w:r>
        <w:rPr>
          <w:rFonts w:hint="eastAsia" w:ascii="仿宋" w:hAnsi="仿宋" w:eastAsia="仿宋"/>
          <w:kern w:val="0"/>
          <w:sz w:val="32"/>
          <w:szCs w:val="32"/>
        </w:rPr>
        <w:t>质量指标：通过了工程验收</w:t>
      </w:r>
      <w:r>
        <w:rPr>
          <w:rFonts w:ascii="仿宋" w:hAnsi="仿宋" w:eastAsia="仿宋"/>
          <w:kern w:val="0"/>
          <w:sz w:val="32"/>
          <w:szCs w:val="32"/>
        </w:rPr>
        <w:t>100%</w:t>
      </w:r>
      <w:r>
        <w:rPr>
          <w:rFonts w:hint="eastAsia" w:ascii="仿宋" w:hAnsi="仿宋" w:eastAsia="仿宋"/>
          <w:kern w:val="0"/>
          <w:sz w:val="32"/>
          <w:szCs w:val="32"/>
        </w:rPr>
        <w:t>。</w:t>
      </w:r>
    </w:p>
    <w:p>
      <w:pPr>
        <w:adjustRightInd w:val="0"/>
        <w:snapToGrid w:val="0"/>
        <w:spacing w:line="600" w:lineRule="exact"/>
        <w:ind w:firstLine="645"/>
        <w:rPr>
          <w:rFonts w:ascii="仿宋" w:hAnsi="仿宋" w:eastAsia="仿宋"/>
          <w:kern w:val="0"/>
          <w:sz w:val="32"/>
          <w:szCs w:val="32"/>
        </w:rPr>
      </w:pPr>
      <w:r>
        <w:rPr>
          <w:rFonts w:hint="eastAsia" w:ascii="仿宋" w:hAnsi="仿宋" w:eastAsia="仿宋"/>
          <w:kern w:val="0"/>
          <w:sz w:val="32"/>
          <w:szCs w:val="32"/>
        </w:rPr>
        <w:t>时效指标：完成合同约定</w:t>
      </w:r>
      <w:r>
        <w:rPr>
          <w:rFonts w:ascii="仿宋" w:hAnsi="仿宋" w:eastAsia="仿宋"/>
          <w:kern w:val="0"/>
          <w:sz w:val="32"/>
          <w:szCs w:val="32"/>
        </w:rPr>
        <w:t>100%</w:t>
      </w:r>
      <w:r>
        <w:rPr>
          <w:rFonts w:hint="eastAsia" w:ascii="仿宋" w:hAnsi="仿宋" w:eastAsia="仿宋"/>
          <w:kern w:val="0"/>
          <w:sz w:val="32"/>
          <w:szCs w:val="32"/>
        </w:rPr>
        <w:t>。</w:t>
      </w:r>
    </w:p>
    <w:p>
      <w:pPr>
        <w:adjustRightInd w:val="0"/>
        <w:snapToGrid w:val="0"/>
        <w:spacing w:line="600" w:lineRule="exact"/>
        <w:ind w:firstLine="645"/>
        <w:rPr>
          <w:rFonts w:ascii="仿宋" w:hAnsi="仿宋" w:eastAsia="仿宋"/>
          <w:kern w:val="0"/>
          <w:sz w:val="32"/>
          <w:szCs w:val="32"/>
        </w:rPr>
      </w:pPr>
      <w:r>
        <w:rPr>
          <w:rFonts w:hint="eastAsia" w:ascii="仿宋" w:hAnsi="仿宋" w:eastAsia="仿宋"/>
          <w:kern w:val="0"/>
          <w:sz w:val="32"/>
          <w:szCs w:val="32"/>
        </w:rPr>
        <w:t>成本指标：安排资金</w:t>
      </w:r>
      <w:r>
        <w:rPr>
          <w:rFonts w:ascii="仿宋" w:hAnsi="仿宋" w:eastAsia="仿宋"/>
          <w:kern w:val="0"/>
          <w:sz w:val="32"/>
          <w:szCs w:val="32"/>
        </w:rPr>
        <w:t>107.76</w:t>
      </w:r>
      <w:r>
        <w:rPr>
          <w:rFonts w:hint="eastAsia" w:ascii="仿宋" w:hAnsi="仿宋" w:eastAsia="仿宋"/>
          <w:kern w:val="0"/>
          <w:sz w:val="32"/>
          <w:szCs w:val="32"/>
        </w:rPr>
        <w:t>万元。</w:t>
      </w:r>
    </w:p>
    <w:p>
      <w:pPr>
        <w:adjustRightInd w:val="0"/>
        <w:snapToGrid w:val="0"/>
        <w:spacing w:line="600" w:lineRule="exact"/>
        <w:ind w:left="5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效益指标完成情况分析。通过对饮用水源地综合整治，设</w:t>
      </w:r>
    </w:p>
    <w:p>
      <w:pPr>
        <w:adjustRightInd w:val="0"/>
        <w:snapToGrid w:val="0"/>
        <w:spacing w:line="600" w:lineRule="exact"/>
        <w:rPr>
          <w:rFonts w:ascii="仿宋" w:hAnsi="仿宋" w:eastAsia="仿宋"/>
          <w:sz w:val="32"/>
          <w:szCs w:val="32"/>
        </w:rPr>
      </w:pPr>
      <w:r>
        <w:rPr>
          <w:rFonts w:hint="eastAsia" w:ascii="仿宋" w:hAnsi="仿宋" w:eastAsia="仿宋"/>
          <w:sz w:val="32"/>
          <w:szCs w:val="32"/>
        </w:rPr>
        <w:t>立了规范的饮用水水源保护区宣传牌、道路警示牌、防护栏和隔离网等，以及实施对保护区规范化管理和整治工程、监管工程等，能有效降低环境因素对饮用水源的影响，提高村民保护饮用水水源地的自觉性。该项目的实施，效益指标基本达到预期值。</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生态效益：</w:t>
      </w:r>
      <w:r>
        <w:rPr>
          <w:rFonts w:hint="eastAsia" w:ascii="仿宋" w:hAnsi="仿宋" w:eastAsia="仿宋"/>
          <w:kern w:val="0"/>
          <w:sz w:val="32"/>
          <w:szCs w:val="32"/>
        </w:rPr>
        <w:t>饮用水水源地标识标牌覆盖率达</w:t>
      </w:r>
      <w:r>
        <w:rPr>
          <w:rFonts w:ascii="仿宋" w:hAnsi="仿宋" w:eastAsia="仿宋"/>
          <w:kern w:val="0"/>
          <w:sz w:val="32"/>
          <w:szCs w:val="32"/>
        </w:rPr>
        <w:t>100%</w:t>
      </w:r>
      <w:r>
        <w:rPr>
          <w:rFonts w:hint="eastAsia" w:ascii="仿宋" w:hAnsi="仿宋" w:eastAsia="仿宋"/>
          <w:kern w:val="0"/>
          <w:sz w:val="32"/>
          <w:szCs w:val="32"/>
        </w:rPr>
        <w:t>；一级饮用水水源地隔离防护措施覆盖率</w:t>
      </w:r>
      <w:r>
        <w:rPr>
          <w:rFonts w:ascii="仿宋" w:hAnsi="仿宋" w:eastAsia="仿宋"/>
          <w:kern w:val="0"/>
          <w:sz w:val="32"/>
          <w:szCs w:val="32"/>
        </w:rPr>
        <w:t>100%</w:t>
      </w:r>
      <w:r>
        <w:rPr>
          <w:rFonts w:hint="eastAsia" w:ascii="仿宋" w:hAnsi="仿宋" w:eastAsia="仿宋"/>
          <w:kern w:val="0"/>
          <w:sz w:val="32"/>
          <w:szCs w:val="32"/>
        </w:rPr>
        <w:t>；饮用水水源地周边分散式生活污水处理率</w:t>
      </w:r>
      <w:r>
        <w:rPr>
          <w:rFonts w:ascii="仿宋" w:hAnsi="仿宋" w:eastAsia="仿宋"/>
          <w:kern w:val="0"/>
          <w:sz w:val="32"/>
          <w:szCs w:val="32"/>
        </w:rPr>
        <w:t>90%</w:t>
      </w:r>
      <w:r>
        <w:rPr>
          <w:rFonts w:hint="eastAsia" w:ascii="仿宋" w:hAnsi="仿宋" w:eastAsia="仿宋"/>
          <w:sz w:val="32"/>
          <w:szCs w:val="32"/>
        </w:rPr>
        <w:t>。</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可持续影响指标：饮用水水源地地主体水域水质基本稳定保持或优于Ⅱ类达标率90%。</w:t>
      </w:r>
    </w:p>
    <w:p>
      <w:pPr>
        <w:adjustRightInd w:val="0"/>
        <w:snapToGrid w:val="0"/>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满意度指标完成情况分析。通过在辖区七处乡镇级饮用水</w:t>
      </w:r>
      <w:r>
        <w:rPr>
          <w:rFonts w:hint="eastAsia" w:ascii="仿宋" w:hAnsi="仿宋" w:eastAsia="仿宋"/>
          <w:sz w:val="32"/>
          <w:szCs w:val="32"/>
          <w:lang w:val="en-US" w:eastAsia="zh-CN"/>
        </w:rPr>
        <w:t>满意率100%.</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水源地实施整治工程，周边居民对环境状况的满意度达到95%。</w:t>
      </w:r>
    </w:p>
    <w:p>
      <w:pPr>
        <w:pStyle w:val="10"/>
        <w:widowControl/>
        <w:numPr>
          <w:ilvl w:val="0"/>
          <w:numId w:val="0"/>
        </w:numPr>
        <w:spacing w:line="600" w:lineRule="exact"/>
        <w:ind w:leftChars="200" w:right="0" w:rightChars="0"/>
        <w:rPr>
          <w:rFonts w:hint="eastAsia" w:ascii="Times New Roman" w:hAnsi="Times New Roman" w:eastAsia="方正黑体_GBK"/>
          <w:sz w:val="32"/>
          <w:szCs w:val="32"/>
        </w:rPr>
      </w:pPr>
      <w:r>
        <w:rPr>
          <w:rFonts w:hint="eastAsia" w:ascii="Times New Roman" w:hAnsi="Times New Roman" w:eastAsia="方正黑体_GBK"/>
          <w:sz w:val="32"/>
          <w:szCs w:val="32"/>
          <w:lang w:val="en-US" w:eastAsia="zh-CN"/>
        </w:rPr>
        <w:t>三、</w:t>
      </w:r>
      <w:r>
        <w:rPr>
          <w:rFonts w:hint="eastAsia" w:ascii="Times New Roman" w:hAnsi="Times New Roman" w:eastAsia="方正黑体_GBK"/>
          <w:sz w:val="32"/>
          <w:szCs w:val="32"/>
        </w:rPr>
        <w:t>偏离绩效目标的原因和下一步改进措施。</w:t>
      </w:r>
    </w:p>
    <w:p>
      <w:pPr>
        <w:adjustRightInd w:val="0"/>
        <w:snapToGrid w:val="0"/>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根据工作运转及年度内专项工作实施情况，采取切实有效的及时纠正绩效偏差，规范财政预算绩效运行，推进项目工作经费统筹使用。</w:t>
      </w:r>
    </w:p>
    <w:p>
      <w:pPr>
        <w:pStyle w:val="10"/>
        <w:widowControl/>
        <w:numPr>
          <w:ilvl w:val="0"/>
          <w:numId w:val="0"/>
        </w:numPr>
        <w:spacing w:line="600" w:lineRule="exact"/>
        <w:ind w:right="0" w:rightChars="0" w:firstLine="320" w:firstLineChars="100"/>
        <w:rPr>
          <w:rFonts w:hint="eastAsia" w:ascii="Times New Roman" w:hAnsi="Times New Roman" w:eastAsia="方正黑体_GBK"/>
          <w:sz w:val="32"/>
          <w:szCs w:val="32"/>
        </w:rPr>
      </w:pPr>
      <w:r>
        <w:rPr>
          <w:rFonts w:hint="eastAsia" w:ascii="Times New Roman" w:hAnsi="Times New Roman" w:eastAsia="方正黑体_GBK"/>
          <w:sz w:val="32"/>
          <w:szCs w:val="32"/>
          <w:lang w:val="en-US" w:eastAsia="zh-CN"/>
        </w:rPr>
        <w:t>四、</w:t>
      </w:r>
      <w:r>
        <w:rPr>
          <w:rFonts w:hint="eastAsia" w:ascii="Times New Roman" w:hAnsi="Times New Roman" w:eastAsia="方正黑体_GBK"/>
          <w:sz w:val="32"/>
          <w:szCs w:val="32"/>
        </w:rPr>
        <w:t>绩效自评结果拟应用和公开情况</w:t>
      </w:r>
    </w:p>
    <w:p>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按要求将本单位绩效自评情况与决算在我单位门户网站上同步公开。</w:t>
      </w:r>
    </w:p>
    <w:p>
      <w:pPr>
        <w:adjustRightInd w:val="0"/>
        <w:snapToGrid w:val="0"/>
        <w:spacing w:line="600" w:lineRule="exact"/>
        <w:ind w:firstLine="640" w:firstLineChars="200"/>
        <w:rPr>
          <w:rFonts w:hint="eastAsia" w:ascii="仿宋" w:hAnsi="仿宋" w:eastAsia="仿宋"/>
          <w:sz w:val="32"/>
          <w:szCs w:val="32"/>
          <w:lang w:val="en-US" w:eastAsia="zh-CN"/>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C8850"/>
    <w:multiLevelType w:val="singleLevel"/>
    <w:tmpl w:val="8DAC8850"/>
    <w:lvl w:ilvl="0" w:tentative="0">
      <w:start w:val="1"/>
      <w:numFmt w:val="decimal"/>
      <w:suff w:val="nothing"/>
      <w:lvlText w:val="（%1）"/>
      <w:lvlJc w:val="left"/>
    </w:lvl>
  </w:abstractNum>
  <w:abstractNum w:abstractNumId="1">
    <w:nsid w:val="9940417B"/>
    <w:multiLevelType w:val="singleLevel"/>
    <w:tmpl w:val="9940417B"/>
    <w:lvl w:ilvl="0" w:tentative="0">
      <w:start w:val="1"/>
      <w:numFmt w:val="decimal"/>
      <w:suff w:val="nothing"/>
      <w:lvlText w:val="（%1）"/>
      <w:lvlJc w:val="left"/>
    </w:lvl>
  </w:abstractNum>
  <w:abstractNum w:abstractNumId="2">
    <w:nsid w:val="D101A33D"/>
    <w:multiLevelType w:val="singleLevel"/>
    <w:tmpl w:val="D101A33D"/>
    <w:lvl w:ilvl="0" w:tentative="0">
      <w:start w:val="3"/>
      <w:numFmt w:val="chineseCounting"/>
      <w:suff w:val="nothing"/>
      <w:lvlText w:val="%1、"/>
      <w:lvlJc w:val="left"/>
      <w:rPr>
        <w:rFonts w:hint="eastAsia"/>
      </w:rPr>
    </w:lvl>
  </w:abstractNum>
  <w:abstractNum w:abstractNumId="3">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4">
    <w:nsid w:val="10F2A80A"/>
    <w:multiLevelType w:val="singleLevel"/>
    <w:tmpl w:val="10F2A80A"/>
    <w:lvl w:ilvl="0" w:tentative="0">
      <w:start w:val="3"/>
      <w:numFmt w:val="chineseCounting"/>
      <w:suff w:val="nothing"/>
      <w:lvlText w:val="%1、"/>
      <w:lvlJc w:val="left"/>
      <w:rPr>
        <w:rFonts w:hint="eastAsia"/>
      </w:rPr>
    </w:lvl>
  </w:abstractNum>
  <w:abstractNum w:abstractNumId="5">
    <w:nsid w:val="26FC6ECA"/>
    <w:multiLevelType w:val="singleLevel"/>
    <w:tmpl w:val="26FC6ECA"/>
    <w:lvl w:ilvl="0" w:tentative="0">
      <w:start w:val="3"/>
      <w:numFmt w:val="chineseCounting"/>
      <w:suff w:val="nothing"/>
      <w:lvlText w:val="%1、"/>
      <w:lvlJc w:val="left"/>
      <w:rPr>
        <w:rFonts w:hint="eastAsia"/>
      </w:rPr>
    </w:lvl>
  </w:abstractNum>
  <w:abstractNum w:abstractNumId="6">
    <w:nsid w:val="6D84CC7D"/>
    <w:multiLevelType w:val="singleLevel"/>
    <w:tmpl w:val="6D84CC7D"/>
    <w:lvl w:ilvl="0" w:tentative="0">
      <w:start w:val="2"/>
      <w:numFmt w:val="chineseCounting"/>
      <w:suff w:val="nothing"/>
      <w:lvlText w:val="（%1）"/>
      <w:lvlJc w:val="left"/>
      <w:rPr>
        <w:rFonts w:hint="eastAsia"/>
      </w:rPr>
    </w:lvl>
  </w:abstractNum>
  <w:abstractNum w:abstractNumId="7">
    <w:nsid w:val="78083B78"/>
    <w:multiLevelType w:val="multilevel"/>
    <w:tmpl w:val="78083B78"/>
    <w:lvl w:ilvl="0" w:tentative="0">
      <w:start w:val="1"/>
      <w:numFmt w:val="decimal"/>
      <w:lvlText w:val="%1."/>
      <w:lvlJc w:val="left"/>
      <w:pPr>
        <w:ind w:left="133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abstractNum w:abstractNumId="8">
    <w:nsid w:val="7DC2453B"/>
    <w:multiLevelType w:val="multilevel"/>
    <w:tmpl w:val="7DC2453B"/>
    <w:lvl w:ilvl="0" w:tentative="0">
      <w:start w:val="1"/>
      <w:numFmt w:val="decimal"/>
      <w:lvlText w:val="%1."/>
      <w:lvlJc w:val="left"/>
      <w:pPr>
        <w:tabs>
          <w:tab w:val="left" w:pos="900"/>
        </w:tabs>
        <w:ind w:left="900" w:hanging="360"/>
      </w:pPr>
      <w:rPr>
        <w:rFonts w:hint="default" w:cs="Times New Roman"/>
      </w:rPr>
    </w:lvl>
    <w:lvl w:ilvl="1" w:tentative="0">
      <w:start w:val="3"/>
      <w:numFmt w:val="japaneseCounting"/>
      <w:lvlText w:val="%2、"/>
      <w:lvlJc w:val="left"/>
      <w:pPr>
        <w:tabs>
          <w:tab w:val="left" w:pos="1780"/>
        </w:tabs>
        <w:ind w:left="1780" w:hanging="720"/>
      </w:pPr>
      <w:rPr>
        <w:rFonts w:hint="default"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num w:numId="1">
    <w:abstractNumId w:val="3"/>
  </w:num>
  <w:num w:numId="2">
    <w:abstractNumId w:val="6"/>
  </w:num>
  <w:num w:numId="3">
    <w:abstractNumId w:val="7"/>
  </w:num>
  <w:num w:numId="4">
    <w:abstractNumId w:val="5"/>
  </w:num>
  <w:num w:numId="5">
    <w:abstractNumId w:val="1"/>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NWI0ZTk5MDJkN2M4MzU3NmExMTg4NTk5MDg1MTUifQ=="/>
  </w:docVars>
  <w:rsids>
    <w:rsidRoot w:val="00000000"/>
    <w:rsid w:val="00A2056D"/>
    <w:rsid w:val="027E3FBD"/>
    <w:rsid w:val="028C13E8"/>
    <w:rsid w:val="04564B24"/>
    <w:rsid w:val="051A33FA"/>
    <w:rsid w:val="05436869"/>
    <w:rsid w:val="08BB0BC0"/>
    <w:rsid w:val="09E313FB"/>
    <w:rsid w:val="0D564DFD"/>
    <w:rsid w:val="0DB57CB4"/>
    <w:rsid w:val="0E7C2FAE"/>
    <w:rsid w:val="0E8845BE"/>
    <w:rsid w:val="0FF12752"/>
    <w:rsid w:val="10056497"/>
    <w:rsid w:val="10FA6B54"/>
    <w:rsid w:val="14164799"/>
    <w:rsid w:val="14274190"/>
    <w:rsid w:val="152C5FB9"/>
    <w:rsid w:val="16A366AE"/>
    <w:rsid w:val="18344219"/>
    <w:rsid w:val="18D620ED"/>
    <w:rsid w:val="18D97BBF"/>
    <w:rsid w:val="18E17AED"/>
    <w:rsid w:val="1A8E44DD"/>
    <w:rsid w:val="1C9A5481"/>
    <w:rsid w:val="1CB55B85"/>
    <w:rsid w:val="1E12774A"/>
    <w:rsid w:val="1EE65901"/>
    <w:rsid w:val="1F397586"/>
    <w:rsid w:val="1FBE373F"/>
    <w:rsid w:val="1FEB0CB0"/>
    <w:rsid w:val="1FED4C5A"/>
    <w:rsid w:val="20221513"/>
    <w:rsid w:val="205C12DB"/>
    <w:rsid w:val="2106743D"/>
    <w:rsid w:val="21C276E9"/>
    <w:rsid w:val="238D7799"/>
    <w:rsid w:val="24037390"/>
    <w:rsid w:val="249C7984"/>
    <w:rsid w:val="26C662C0"/>
    <w:rsid w:val="2778394C"/>
    <w:rsid w:val="2AFE7734"/>
    <w:rsid w:val="2B1245FE"/>
    <w:rsid w:val="2B95569E"/>
    <w:rsid w:val="2BBE7676"/>
    <w:rsid w:val="2D825391"/>
    <w:rsid w:val="2E610375"/>
    <w:rsid w:val="2E8C0199"/>
    <w:rsid w:val="2EFFB905"/>
    <w:rsid w:val="2F0645E3"/>
    <w:rsid w:val="31B51801"/>
    <w:rsid w:val="31D3786B"/>
    <w:rsid w:val="335E3EF8"/>
    <w:rsid w:val="338C161D"/>
    <w:rsid w:val="33E33926"/>
    <w:rsid w:val="33F470F7"/>
    <w:rsid w:val="34DB714D"/>
    <w:rsid w:val="37864369"/>
    <w:rsid w:val="37A47C50"/>
    <w:rsid w:val="37A570FA"/>
    <w:rsid w:val="39846763"/>
    <w:rsid w:val="3A615AA6"/>
    <w:rsid w:val="3A80632C"/>
    <w:rsid w:val="3B0F54F6"/>
    <w:rsid w:val="3B1654FE"/>
    <w:rsid w:val="3B6C511E"/>
    <w:rsid w:val="3E6A6D4F"/>
    <w:rsid w:val="3FAE3F57"/>
    <w:rsid w:val="3FE693AD"/>
    <w:rsid w:val="400B7482"/>
    <w:rsid w:val="4035158F"/>
    <w:rsid w:val="42E930A0"/>
    <w:rsid w:val="43387ED3"/>
    <w:rsid w:val="43995A5D"/>
    <w:rsid w:val="44231CC9"/>
    <w:rsid w:val="45246A6A"/>
    <w:rsid w:val="455137CA"/>
    <w:rsid w:val="473B1440"/>
    <w:rsid w:val="47971137"/>
    <w:rsid w:val="48605C25"/>
    <w:rsid w:val="488A76C9"/>
    <w:rsid w:val="48D17678"/>
    <w:rsid w:val="4A6B66AA"/>
    <w:rsid w:val="4A9A5B32"/>
    <w:rsid w:val="4AF01932"/>
    <w:rsid w:val="4BE2187B"/>
    <w:rsid w:val="4BF9589F"/>
    <w:rsid w:val="4C205E0D"/>
    <w:rsid w:val="4C8C702E"/>
    <w:rsid w:val="4DD57ADF"/>
    <w:rsid w:val="4E3C4E24"/>
    <w:rsid w:val="4EB51578"/>
    <w:rsid w:val="4F3BD62E"/>
    <w:rsid w:val="50460A22"/>
    <w:rsid w:val="50A40F95"/>
    <w:rsid w:val="51DD42CF"/>
    <w:rsid w:val="52297090"/>
    <w:rsid w:val="524C14DA"/>
    <w:rsid w:val="536974C6"/>
    <w:rsid w:val="53CB15B5"/>
    <w:rsid w:val="5665398E"/>
    <w:rsid w:val="566801AB"/>
    <w:rsid w:val="567B56BA"/>
    <w:rsid w:val="577C6C0C"/>
    <w:rsid w:val="590F614C"/>
    <w:rsid w:val="5AA767F8"/>
    <w:rsid w:val="5ABC3DB1"/>
    <w:rsid w:val="5E352543"/>
    <w:rsid w:val="5E3D48E1"/>
    <w:rsid w:val="5E8D64A4"/>
    <w:rsid w:val="5E994B09"/>
    <w:rsid w:val="5E9D546B"/>
    <w:rsid w:val="5F5A7365"/>
    <w:rsid w:val="5FFB4E8A"/>
    <w:rsid w:val="6186789B"/>
    <w:rsid w:val="61B6651E"/>
    <w:rsid w:val="6299136C"/>
    <w:rsid w:val="629B60E2"/>
    <w:rsid w:val="63B32BC4"/>
    <w:rsid w:val="64C665DA"/>
    <w:rsid w:val="64CB5136"/>
    <w:rsid w:val="66850EBF"/>
    <w:rsid w:val="67745D4A"/>
    <w:rsid w:val="69B36CB2"/>
    <w:rsid w:val="69C868CB"/>
    <w:rsid w:val="6A426A6D"/>
    <w:rsid w:val="6B0851D1"/>
    <w:rsid w:val="6B1D09D4"/>
    <w:rsid w:val="6BDD4F1C"/>
    <w:rsid w:val="6D7A07AB"/>
    <w:rsid w:val="6D8303BA"/>
    <w:rsid w:val="6EFC4743"/>
    <w:rsid w:val="6EFF62B0"/>
    <w:rsid w:val="6FBE7337"/>
    <w:rsid w:val="70902888"/>
    <w:rsid w:val="70AE1438"/>
    <w:rsid w:val="71F417E8"/>
    <w:rsid w:val="72807CF0"/>
    <w:rsid w:val="73085C3B"/>
    <w:rsid w:val="7484181C"/>
    <w:rsid w:val="74B35290"/>
    <w:rsid w:val="76A63631"/>
    <w:rsid w:val="77B909F0"/>
    <w:rsid w:val="78540864"/>
    <w:rsid w:val="78E513EF"/>
    <w:rsid w:val="7C9758E4"/>
    <w:rsid w:val="7ED23477"/>
    <w:rsid w:val="7F377390"/>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1"/>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autoRedefine/>
    <w:qFormat/>
    <w:uiPriority w:val="0"/>
    <w:rPr>
      <w:rFonts w:hint="default" w:ascii="Calibri" w:hAnsi="Calibri" w:cs="Calibri"/>
      <w:b/>
      <w:bCs/>
      <w:kern w:val="44"/>
      <w:sz w:val="44"/>
      <w:szCs w:val="44"/>
    </w:rPr>
  </w:style>
  <w:style w:type="paragraph" w:customStyle="1" w:styleId="10">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3"/>
    <w:autoRedefine/>
    <w:qFormat/>
    <w:uiPriority w:val="0"/>
    <w:rPr>
      <w:rFonts w:hint="eastAsia" w:ascii="宋体" w:hAnsi="宋体" w:eastAsia="宋体" w:cs="宋体"/>
      <w:kern w:val="2"/>
      <w:sz w:val="33"/>
      <w:szCs w:val="33"/>
    </w:rPr>
  </w:style>
  <w:style w:type="character" w:customStyle="1" w:styleId="12">
    <w:name w:val="font31"/>
    <w:basedOn w:val="8"/>
    <w:autoRedefine/>
    <w:qFormat/>
    <w:uiPriority w:val="0"/>
    <w:rPr>
      <w:rFonts w:hint="eastAsia" w:ascii="宋体" w:hAnsi="宋体" w:eastAsia="宋体" w:cs="宋体"/>
      <w:color w:val="000000"/>
      <w:sz w:val="22"/>
      <w:szCs w:val="22"/>
      <w:u w:val="none"/>
    </w:rPr>
  </w:style>
  <w:style w:type="paragraph" w:styleId="13">
    <w:name w:val="List Paragraph"/>
    <w:basedOn w:val="1"/>
    <w:autoRedefine/>
    <w:qFormat/>
    <w:uiPriority w:val="1"/>
    <w:pPr>
      <w:ind w:left="1079" w:hanging="309"/>
    </w:pPr>
    <w:rPr>
      <w:rFonts w:ascii="宋体" w:hAnsi="宋体" w:eastAsia="宋体" w:cs="宋体"/>
    </w:rPr>
  </w:style>
  <w:style w:type="paragraph" w:customStyle="1" w:styleId="14">
    <w:name w:val="Body Text First Indent 21"/>
    <w:next w:val="1"/>
    <w:autoRedefine/>
    <w:qFormat/>
    <w:uiPriority w:val="0"/>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6056</Words>
  <Characters>6211</Characters>
  <Lines>0</Lines>
  <Paragraphs>0</Paragraphs>
  <TotalTime>17</TotalTime>
  <ScaleCrop>false</ScaleCrop>
  <LinksUpToDate>false</LinksUpToDate>
  <CharactersWithSpaces>6762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爱葸</cp:lastModifiedBy>
  <cp:lastPrinted>2023-03-31T11:20:00Z</cp:lastPrinted>
  <dcterms:modified xsi:type="dcterms:W3CDTF">2024-04-25T02:47:12Z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EED5D6D83E0944EF85A4087E4EA8D0A2</vt:lpwstr>
  </property>
</Properties>
</file>