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6FF7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44"/>
          <w:szCs w:val="44"/>
          <w:lang w:val="en-US"/>
        </w:rPr>
      </w:pPr>
      <w:r>
        <w:rPr>
          <w:rFonts w:hint="eastAsia" w:ascii="方正黑体_GBK" w:hAnsi="方正黑体_GBK" w:eastAsia="方正黑体_GBK" w:cs="方正黑体_GBK"/>
          <w:kern w:val="0"/>
          <w:sz w:val="44"/>
          <w:szCs w:val="44"/>
          <w:lang w:val="en-US" w:eastAsia="zh-CN" w:bidi="ar"/>
        </w:rPr>
        <w:t>部门整体支出绩效自评表</w:t>
      </w:r>
    </w:p>
    <w:p w14:paraId="7E401D9C">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（2023年度）</w:t>
      </w:r>
    </w:p>
    <w:tbl>
      <w:tblPr>
        <w:tblStyle w:val="3"/>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7"/>
        <w:gridCol w:w="1362"/>
        <w:gridCol w:w="1092"/>
        <w:gridCol w:w="285"/>
        <w:gridCol w:w="1054"/>
        <w:gridCol w:w="71"/>
        <w:gridCol w:w="1056"/>
        <w:gridCol w:w="1056"/>
        <w:gridCol w:w="760"/>
        <w:gridCol w:w="873"/>
        <w:gridCol w:w="1784"/>
      </w:tblGrid>
      <w:tr w14:paraId="33FF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629134">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预算部门名称</w:t>
            </w:r>
          </w:p>
        </w:tc>
        <w:tc>
          <w:tcPr>
            <w:tcW w:w="803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FE36F78">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株洲市渌口区自然资源局　</w:t>
            </w:r>
          </w:p>
        </w:tc>
      </w:tr>
      <w:tr w14:paraId="1BB0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8F92DE">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年度预</w:t>
            </w:r>
          </w:p>
          <w:p w14:paraId="0527BA4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算申请</w:t>
            </w:r>
          </w:p>
          <w:p w14:paraId="4FAEC94C">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（万元）</w:t>
            </w: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D14A3E">
            <w:pPr>
              <w:keepNext w:val="0"/>
              <w:keepLines w:val="0"/>
              <w:widowControl w:val="0"/>
              <w:suppressLineNumbers w:val="0"/>
              <w:spacing w:before="0" w:beforeAutospacing="0" w:after="0" w:afterAutospacing="0"/>
              <w:ind w:left="0" w:right="0"/>
              <w:jc w:val="center"/>
              <w:rPr>
                <w:rFonts w:hint="eastAsia" w:ascii="仿宋" w:hAnsi="仿宋" w:eastAsia="仿宋" w:cs="仿宋"/>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C4B342">
            <w:pPr>
              <w:keepNext w:val="0"/>
              <w:keepLines w:val="0"/>
              <w:widowControl w:val="0"/>
              <w:suppressLineNumbers w:val="0"/>
              <w:spacing w:before="0" w:beforeAutospacing="0" w:after="0" w:afterAutospacing="0"/>
              <w:ind w:left="0" w:right="0"/>
              <w:jc w:val="center"/>
              <w:rPr>
                <w:rFonts w:hint="eastAsia" w:ascii="仿宋" w:hAnsi="仿宋" w:eastAsia="仿宋" w:cs="仿宋"/>
                <w:szCs w:val="21"/>
                <w:lang w:val="en-US"/>
              </w:rPr>
            </w:pPr>
            <w:r>
              <w:rPr>
                <w:rFonts w:hint="eastAsia" w:ascii="仿宋" w:hAnsi="仿宋" w:eastAsia="仿宋" w:cs="仿宋"/>
                <w:kern w:val="2"/>
                <w:sz w:val="21"/>
                <w:szCs w:val="21"/>
                <w:lang w:val="en-US" w:eastAsia="zh-CN" w:bidi="ar"/>
              </w:rPr>
              <w:t>年初</w:t>
            </w:r>
          </w:p>
          <w:p w14:paraId="70785996">
            <w:pPr>
              <w:keepNext w:val="0"/>
              <w:keepLines w:val="0"/>
              <w:widowControl w:val="0"/>
              <w:suppressLineNumbers w:val="0"/>
              <w:spacing w:before="0" w:beforeAutospacing="0" w:after="0" w:afterAutospacing="0"/>
              <w:ind w:left="0" w:right="0"/>
              <w:jc w:val="center"/>
              <w:rPr>
                <w:rFonts w:hint="eastAsia" w:ascii="仿宋" w:hAnsi="仿宋" w:eastAsia="仿宋" w:cs="仿宋"/>
                <w:szCs w:val="21"/>
                <w:lang w:val="en-US"/>
              </w:rPr>
            </w:pPr>
            <w:r>
              <w:rPr>
                <w:rFonts w:hint="eastAsia" w:ascii="仿宋" w:hAnsi="仿宋" w:eastAsia="仿宋" w:cs="仿宋"/>
                <w:kern w:val="2"/>
                <w:sz w:val="21"/>
                <w:szCs w:val="21"/>
                <w:lang w:val="en-US" w:eastAsia="zh-CN" w:bidi="ar"/>
              </w:rPr>
              <w:t>预算数</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B0850A9">
            <w:pPr>
              <w:keepNext w:val="0"/>
              <w:keepLines w:val="0"/>
              <w:widowControl w:val="0"/>
              <w:suppressLineNumbers w:val="0"/>
              <w:spacing w:before="0" w:beforeAutospacing="0" w:after="0" w:afterAutospacing="0"/>
              <w:ind w:left="0" w:right="0"/>
              <w:jc w:val="center"/>
              <w:rPr>
                <w:rFonts w:hint="eastAsia" w:ascii="仿宋" w:hAnsi="仿宋" w:eastAsia="仿宋" w:cs="仿宋"/>
                <w:szCs w:val="21"/>
                <w:lang w:val="en-US"/>
              </w:rPr>
            </w:pPr>
            <w:r>
              <w:rPr>
                <w:rFonts w:hint="eastAsia" w:ascii="仿宋" w:hAnsi="仿宋" w:eastAsia="仿宋" w:cs="仿宋"/>
                <w:kern w:val="2"/>
                <w:sz w:val="21"/>
                <w:szCs w:val="21"/>
                <w:lang w:val="en-US" w:eastAsia="zh-CN" w:bidi="ar"/>
              </w:rPr>
              <w:t>全年  预算数</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90416EB">
            <w:pPr>
              <w:keepNext w:val="0"/>
              <w:keepLines w:val="0"/>
              <w:widowControl w:val="0"/>
              <w:suppressLineNumbers w:val="0"/>
              <w:spacing w:before="0" w:beforeAutospacing="0" w:after="0" w:afterAutospacing="0"/>
              <w:ind w:left="0" w:right="0"/>
              <w:jc w:val="center"/>
              <w:rPr>
                <w:rFonts w:hint="eastAsia" w:ascii="仿宋" w:hAnsi="仿宋" w:eastAsia="仿宋" w:cs="仿宋"/>
                <w:szCs w:val="21"/>
                <w:lang w:val="en-US"/>
              </w:rPr>
            </w:pPr>
            <w:r>
              <w:rPr>
                <w:rFonts w:hint="eastAsia" w:ascii="仿宋" w:hAnsi="仿宋" w:eastAsia="仿宋" w:cs="仿宋"/>
                <w:kern w:val="2"/>
                <w:sz w:val="21"/>
                <w:szCs w:val="21"/>
                <w:lang w:val="en-US" w:eastAsia="zh-CN" w:bidi="ar"/>
              </w:rPr>
              <w:t>全年</w:t>
            </w:r>
          </w:p>
          <w:p w14:paraId="13F517F0">
            <w:pPr>
              <w:keepNext w:val="0"/>
              <w:keepLines w:val="0"/>
              <w:widowControl w:val="0"/>
              <w:suppressLineNumbers w:val="0"/>
              <w:spacing w:before="0" w:beforeAutospacing="0" w:after="0" w:afterAutospacing="0"/>
              <w:ind w:left="0" w:right="0"/>
              <w:jc w:val="center"/>
              <w:rPr>
                <w:rFonts w:hint="eastAsia" w:ascii="仿宋" w:hAnsi="仿宋" w:eastAsia="仿宋" w:cs="仿宋"/>
                <w:szCs w:val="21"/>
                <w:lang w:val="en-US"/>
              </w:rPr>
            </w:pPr>
            <w:r>
              <w:rPr>
                <w:rFonts w:hint="eastAsia" w:ascii="仿宋" w:hAnsi="仿宋" w:eastAsia="仿宋" w:cs="仿宋"/>
                <w:kern w:val="2"/>
                <w:sz w:val="21"/>
                <w:szCs w:val="21"/>
                <w:lang w:val="en-US" w:eastAsia="zh-CN" w:bidi="ar"/>
              </w:rPr>
              <w:t>执行数</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A9B095E">
            <w:pPr>
              <w:keepNext w:val="0"/>
              <w:keepLines w:val="0"/>
              <w:widowControl w:val="0"/>
              <w:suppressLineNumbers w:val="0"/>
              <w:spacing w:before="0" w:beforeAutospacing="0" w:after="0" w:afterAutospacing="0"/>
              <w:ind w:left="0" w:right="0"/>
              <w:jc w:val="center"/>
              <w:rPr>
                <w:rFonts w:hint="eastAsia" w:ascii="仿宋" w:hAnsi="仿宋" w:eastAsia="仿宋" w:cs="仿宋"/>
                <w:szCs w:val="21"/>
                <w:lang w:val="en-US"/>
              </w:rPr>
            </w:pPr>
            <w:r>
              <w:rPr>
                <w:rFonts w:hint="eastAsia" w:ascii="仿宋" w:hAnsi="仿宋" w:eastAsia="仿宋" w:cs="仿宋"/>
                <w:kern w:val="2"/>
                <w:sz w:val="21"/>
                <w:szCs w:val="21"/>
                <w:lang w:val="en-US" w:eastAsia="zh-CN" w:bidi="ar"/>
              </w:rPr>
              <w:t>分值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15A68BB">
            <w:pPr>
              <w:keepNext w:val="0"/>
              <w:keepLines w:val="0"/>
              <w:widowControl w:val="0"/>
              <w:suppressLineNumbers w:val="0"/>
              <w:spacing w:before="0" w:beforeAutospacing="0" w:after="0" w:afterAutospacing="0"/>
              <w:ind w:left="0" w:right="0"/>
              <w:jc w:val="center"/>
              <w:rPr>
                <w:rFonts w:hint="eastAsia" w:ascii="仿宋" w:hAnsi="仿宋" w:eastAsia="仿宋" w:cs="仿宋"/>
                <w:szCs w:val="21"/>
                <w:lang w:val="en-US"/>
              </w:rPr>
            </w:pPr>
            <w:r>
              <w:rPr>
                <w:rFonts w:hint="eastAsia" w:ascii="仿宋" w:hAnsi="仿宋" w:eastAsia="仿宋" w:cs="仿宋"/>
                <w:kern w:val="2"/>
                <w:sz w:val="21"/>
                <w:szCs w:val="21"/>
                <w:lang w:val="en-US" w:eastAsia="zh-CN" w:bidi="ar"/>
              </w:rPr>
              <w:t>执行率</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5268AB48">
            <w:pPr>
              <w:keepNext w:val="0"/>
              <w:keepLines w:val="0"/>
              <w:widowControl w:val="0"/>
              <w:suppressLineNumbers w:val="0"/>
              <w:spacing w:before="0" w:beforeAutospacing="0" w:after="0" w:afterAutospacing="0"/>
              <w:ind w:left="0" w:right="0"/>
              <w:jc w:val="center"/>
              <w:rPr>
                <w:rFonts w:hint="eastAsia" w:ascii="仿宋" w:hAnsi="仿宋" w:eastAsia="仿宋" w:cs="仿宋"/>
                <w:szCs w:val="21"/>
                <w:lang w:val="en-US"/>
              </w:rPr>
            </w:pPr>
            <w:r>
              <w:rPr>
                <w:rFonts w:hint="eastAsia" w:ascii="仿宋" w:hAnsi="仿宋" w:eastAsia="仿宋" w:cs="仿宋"/>
                <w:kern w:val="2"/>
                <w:sz w:val="21"/>
                <w:szCs w:val="21"/>
                <w:lang w:val="en-US" w:eastAsia="zh-CN" w:bidi="ar"/>
              </w:rPr>
              <w:t>得分</w:t>
            </w:r>
          </w:p>
        </w:tc>
      </w:tr>
      <w:tr w14:paraId="4578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A152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C55A7C">
            <w:pPr>
              <w:keepNext w:val="0"/>
              <w:keepLines w:val="0"/>
              <w:widowControl w:val="0"/>
              <w:suppressLineNumbers w:val="0"/>
              <w:spacing w:before="0" w:beforeAutospacing="0" w:after="0" w:afterAutospacing="0"/>
              <w:ind w:left="0" w:right="0"/>
              <w:jc w:val="center"/>
              <w:rPr>
                <w:rFonts w:hint="eastAsia" w:ascii="仿宋" w:hAnsi="仿宋" w:eastAsia="仿宋" w:cs="仿宋"/>
                <w:sz w:val="21"/>
                <w:szCs w:val="21"/>
                <w:lang w:val="en-US"/>
              </w:rPr>
            </w:pPr>
            <w:r>
              <w:rPr>
                <w:rFonts w:hint="eastAsia" w:ascii="仿宋" w:hAnsi="仿宋" w:eastAsia="仿宋" w:cs="仿宋"/>
                <w:kern w:val="0"/>
                <w:sz w:val="21"/>
                <w:szCs w:val="21"/>
                <w:lang w:val="en-US" w:eastAsia="zh-CN" w:bidi="ar"/>
              </w:rPr>
              <w:t>年度资金总额</w:t>
            </w:r>
          </w:p>
        </w:tc>
        <w:tc>
          <w:tcPr>
            <w:tcW w:w="11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C03486">
            <w:pPr>
              <w:keepNext w:val="0"/>
              <w:keepLines w:val="0"/>
              <w:widowControl w:val="0"/>
              <w:suppressLineNumbers w:val="0"/>
              <w:spacing w:before="0" w:beforeAutospacing="0" w:after="0" w:afterAutospacing="0"/>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4375.36</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36C20D2">
            <w:pPr>
              <w:keepNext w:val="0"/>
              <w:keepLines w:val="0"/>
              <w:widowControl w:val="0"/>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57441.85</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6DB6B72">
            <w:pPr>
              <w:keepNext w:val="0"/>
              <w:keepLines w:val="0"/>
              <w:widowControl w:val="0"/>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b w:val="0"/>
                <w:bCs w:val="0"/>
                <w:sz w:val="21"/>
                <w:szCs w:val="21"/>
                <w:shd w:val="clear" w:fill="FFFFFF"/>
                <w:lang w:val="en-US" w:eastAsia="zh-CN"/>
              </w:rPr>
              <w:t>57441.85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EDA41DB">
            <w:pPr>
              <w:keepNext w:val="0"/>
              <w:keepLines w:val="0"/>
              <w:widowControl w:val="0"/>
              <w:suppressLineNumbers w:val="0"/>
              <w:spacing w:before="0" w:beforeAutospacing="0" w:after="0" w:afterAutospacing="0"/>
              <w:ind w:left="0" w:right="0"/>
              <w:jc w:val="center"/>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10分</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7E33F5B3">
            <w:pPr>
              <w:keepNext w:val="0"/>
              <w:keepLines w:val="0"/>
              <w:widowControl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72AD19D7">
            <w:pPr>
              <w:keepNext w:val="0"/>
              <w:keepLines w:val="0"/>
              <w:widowControl w:val="0"/>
              <w:suppressLineNumbers w:val="0"/>
              <w:spacing w:before="0" w:beforeAutospacing="0" w:after="0" w:afterAutospacing="0"/>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2960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9D9C99">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49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CD554DB">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rPr>
            </w:pPr>
            <w:r>
              <w:rPr>
                <w:rFonts w:hint="eastAsia" w:ascii="仿宋" w:hAnsi="仿宋" w:eastAsia="仿宋" w:cs="仿宋"/>
                <w:kern w:val="0"/>
                <w:sz w:val="21"/>
                <w:szCs w:val="21"/>
                <w:lang w:val="en-US" w:eastAsia="zh-CN" w:bidi="ar"/>
              </w:rPr>
              <w:t>按收入性质分：</w:t>
            </w:r>
          </w:p>
        </w:tc>
        <w:tc>
          <w:tcPr>
            <w:tcW w:w="44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5D0B63">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rPr>
            </w:pPr>
            <w:r>
              <w:rPr>
                <w:rFonts w:hint="eastAsia" w:ascii="仿宋" w:hAnsi="仿宋" w:eastAsia="仿宋" w:cs="仿宋"/>
                <w:kern w:val="0"/>
                <w:sz w:val="21"/>
                <w:szCs w:val="21"/>
                <w:lang w:val="en-US" w:eastAsia="zh-CN" w:bidi="ar"/>
              </w:rPr>
              <w:t>按支出性质分：</w:t>
            </w:r>
          </w:p>
        </w:tc>
      </w:tr>
      <w:tr w14:paraId="2481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80A78">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49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50B022">
            <w:pPr>
              <w:keepNext w:val="0"/>
              <w:keepLines w:val="0"/>
              <w:widowControl/>
              <w:suppressLineNumbers w:val="0"/>
              <w:spacing w:before="0" w:beforeAutospacing="0" w:after="0" w:afterAutospacing="0"/>
              <w:ind w:left="0" w:right="0"/>
              <w:jc w:val="left"/>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bidi="ar"/>
              </w:rPr>
              <w:t xml:space="preserve">  其中：  一般公共预算：4339.60</w:t>
            </w:r>
          </w:p>
        </w:tc>
        <w:tc>
          <w:tcPr>
            <w:tcW w:w="44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EA913B">
            <w:pPr>
              <w:keepNext w:val="0"/>
              <w:keepLines w:val="0"/>
              <w:widowControl/>
              <w:suppressLineNumbers w:val="0"/>
              <w:spacing w:before="0" w:beforeAutospacing="0" w:after="0" w:afterAutospacing="0"/>
              <w:ind w:left="0" w:right="0"/>
              <w:jc w:val="left"/>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bidi="ar"/>
              </w:rPr>
              <w:t>其中：基本支出：</w:t>
            </w:r>
            <w:r>
              <w:rPr>
                <w:rFonts w:hint="eastAsia" w:ascii="仿宋" w:hAnsi="仿宋" w:eastAsia="仿宋" w:cs="仿宋"/>
                <w:b w:val="0"/>
                <w:bCs w:val="0"/>
                <w:sz w:val="21"/>
                <w:szCs w:val="21"/>
                <w:shd w:val="clear" w:fill="FFFFFF"/>
                <w:lang w:val="en-US" w:eastAsia="zh-CN"/>
              </w:rPr>
              <w:t>1846.16</w:t>
            </w:r>
          </w:p>
        </w:tc>
      </w:tr>
      <w:tr w14:paraId="18EA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2554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49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5A94259">
            <w:pPr>
              <w:keepNext w:val="0"/>
              <w:keepLines w:val="0"/>
              <w:widowControl/>
              <w:suppressLineNumbers w:val="0"/>
              <w:spacing w:before="0" w:beforeAutospacing="0" w:after="0" w:afterAutospacing="0"/>
              <w:ind w:left="0" w:right="0" w:firstLine="840" w:firstLineChars="400"/>
              <w:jc w:val="left"/>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bidi="ar"/>
              </w:rPr>
              <w:t>政府性基金拨款：52965.98</w:t>
            </w:r>
          </w:p>
        </w:tc>
        <w:tc>
          <w:tcPr>
            <w:tcW w:w="44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81AC19">
            <w:pPr>
              <w:keepNext w:val="0"/>
              <w:keepLines w:val="0"/>
              <w:widowControl/>
              <w:suppressLineNumbers w:val="0"/>
              <w:spacing w:before="0" w:beforeAutospacing="0" w:after="0" w:afterAutospacing="0"/>
              <w:ind w:left="0" w:right="0" w:firstLine="630" w:firstLineChars="300"/>
              <w:jc w:val="left"/>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bidi="ar"/>
              </w:rPr>
              <w:t>项目支出：</w:t>
            </w:r>
            <w:r>
              <w:rPr>
                <w:rFonts w:hint="eastAsia" w:ascii="仿宋" w:hAnsi="仿宋" w:eastAsia="仿宋" w:cs="仿宋"/>
                <w:b w:val="0"/>
                <w:bCs w:val="0"/>
                <w:sz w:val="21"/>
                <w:szCs w:val="21"/>
                <w:shd w:val="clear" w:fill="FFFFFF"/>
                <w:lang w:val="en-US" w:eastAsia="zh-CN"/>
              </w:rPr>
              <w:t>55595.69</w:t>
            </w:r>
          </w:p>
        </w:tc>
      </w:tr>
      <w:tr w14:paraId="7001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7CB2BD">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49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E447DA9">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纳入专户管理的非税收入拨款：</w:t>
            </w:r>
          </w:p>
        </w:tc>
        <w:tc>
          <w:tcPr>
            <w:tcW w:w="44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302756">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p>
        </w:tc>
      </w:tr>
      <w:tr w14:paraId="50D6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4A387">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49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7A6374A">
            <w:pPr>
              <w:keepNext w:val="0"/>
              <w:keepLines w:val="0"/>
              <w:widowControl/>
              <w:suppressLineNumbers w:val="0"/>
              <w:spacing w:before="0" w:beforeAutospacing="0" w:after="0" w:afterAutospacing="0"/>
              <w:ind w:left="0" w:right="0" w:firstLine="1470" w:firstLineChars="700"/>
              <w:jc w:val="left"/>
              <w:rPr>
                <w:rFonts w:hint="default" w:ascii="仿宋" w:hAnsi="仿宋" w:eastAsia="仿宋" w:cs="仿宋"/>
                <w:kern w:val="0"/>
                <w:szCs w:val="21"/>
                <w:lang w:val="en-US"/>
              </w:rPr>
            </w:pPr>
            <w:r>
              <w:rPr>
                <w:rFonts w:hint="eastAsia" w:ascii="仿宋" w:hAnsi="仿宋" w:eastAsia="仿宋" w:cs="仿宋"/>
                <w:kern w:val="0"/>
                <w:sz w:val="21"/>
                <w:szCs w:val="21"/>
                <w:lang w:val="en-US" w:eastAsia="zh-CN" w:bidi="ar"/>
              </w:rPr>
              <w:t>其他资金：136.27</w:t>
            </w:r>
          </w:p>
        </w:tc>
        <w:tc>
          <w:tcPr>
            <w:tcW w:w="44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23043A">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p>
        </w:tc>
      </w:tr>
      <w:tr w14:paraId="7B8D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DF0D87">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年度总体目标</w:t>
            </w:r>
          </w:p>
        </w:tc>
        <w:tc>
          <w:tcPr>
            <w:tcW w:w="49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DE2555C">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预期目标</w:t>
            </w:r>
          </w:p>
        </w:tc>
        <w:tc>
          <w:tcPr>
            <w:tcW w:w="44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866449">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实际完成情况　</w:t>
            </w:r>
          </w:p>
        </w:tc>
      </w:tr>
      <w:tr w14:paraId="0AA5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75E9A">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49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BF58EE">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依法履行全民所有土地、矿产、森林、湿地、水等自然资源资产所有者职责和国土空间用途管制职责。组织实施党中央关于自然资源和规划工作的方针政策和决策。负责自然资源统一确权登记工作；负责自然资源调查监测评价；负责自然资源资产有偿使用工作；负责自然资源的合理开发利用；负责区域城乡规划实施管理；负责组织实施最严格的耕地保护制度。　　</w:t>
            </w:r>
          </w:p>
        </w:tc>
        <w:tc>
          <w:tcPr>
            <w:tcW w:w="44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D586A7">
            <w:pPr>
              <w:keepNext w:val="0"/>
              <w:keepLines w:val="0"/>
              <w:widowControl/>
              <w:suppressLineNumbers w:val="0"/>
              <w:spacing w:before="0" w:beforeAutospacing="0" w:after="0" w:afterAutospacing="0"/>
              <w:ind w:left="0" w:right="0"/>
              <w:jc w:val="both"/>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依法履行全民所有土地、矿产、森林、湿地、水等自然资源资产所有者职责和国土空间用途管制职责。组织实施党中央关于自然资源和规划工作的方针政策和决策。负责自然资源统一确权登记工作；负责自然资源调查监测评价；负责自然资源资产有偿使用工作；负责自然资源的合理开发利用；负责区域城乡规划实施管理；负责组织实施最严格的耕地保护制度。</w:t>
            </w:r>
          </w:p>
        </w:tc>
      </w:tr>
      <w:tr w14:paraId="2E7B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33C18C">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绩</w:t>
            </w:r>
          </w:p>
          <w:p w14:paraId="2AA38D8B">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效</w:t>
            </w:r>
          </w:p>
          <w:p w14:paraId="149A05EC">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指</w:t>
            </w:r>
          </w:p>
          <w:p w14:paraId="4F8679B2">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标</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415BD7F9">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一级指标</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AD742F6">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二级指标</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F344F4">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三级指标</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7E3736">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年度</w:t>
            </w:r>
          </w:p>
          <w:p w14:paraId="51DDB98B">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指标值</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A0D4277">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实际</w:t>
            </w:r>
          </w:p>
          <w:p w14:paraId="0B239294">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完成值</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C2968A">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分值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0CDC4CD5">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得分</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75EDCB8C">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偏差原因分析及改进措施</w:t>
            </w:r>
          </w:p>
        </w:tc>
      </w:tr>
      <w:tr w14:paraId="184D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CBA48">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restart"/>
            <w:tcBorders>
              <w:top w:val="single" w:color="auto" w:sz="4" w:space="0"/>
              <w:left w:val="single" w:color="auto" w:sz="4" w:space="0"/>
              <w:right w:val="single" w:color="auto" w:sz="4" w:space="0"/>
            </w:tcBorders>
            <w:shd w:val="clear" w:color="auto" w:fill="auto"/>
            <w:vAlign w:val="center"/>
          </w:tcPr>
          <w:p w14:paraId="7980303F">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产出指标</w:t>
            </w:r>
          </w:p>
          <w:p w14:paraId="193441F9">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(50分)</w:t>
            </w:r>
          </w:p>
        </w:tc>
        <w:tc>
          <w:tcPr>
            <w:tcW w:w="1092" w:type="dxa"/>
            <w:vMerge w:val="restart"/>
            <w:tcBorders>
              <w:top w:val="single" w:color="auto" w:sz="4" w:space="0"/>
              <w:left w:val="single" w:color="auto" w:sz="4" w:space="0"/>
              <w:right w:val="single" w:color="auto" w:sz="4" w:space="0"/>
            </w:tcBorders>
            <w:shd w:val="clear" w:color="auto" w:fill="auto"/>
            <w:vAlign w:val="center"/>
          </w:tcPr>
          <w:p w14:paraId="450C8B82">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数量</w:t>
            </w:r>
          </w:p>
          <w:p w14:paraId="47E74383">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指标</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B629B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预算保障范围</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39C1A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r>
              <w:rPr>
                <w:rFonts w:hint="eastAsia" w:ascii="仿宋" w:hAnsi="仿宋" w:eastAsia="仿宋" w:cs="仿宋"/>
                <w:i w:val="0"/>
                <w:iCs w:val="0"/>
                <w:color w:val="000000"/>
                <w:kern w:val="0"/>
                <w:sz w:val="18"/>
                <w:szCs w:val="18"/>
                <w:u w:val="none"/>
                <w:lang w:val="en-US" w:eastAsia="zh-CN" w:bidi="ar"/>
              </w:rPr>
              <w:t>全局机关</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90C02CA">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保证局机关正常运转，项目有序进行</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49808F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00E15188">
            <w:pPr>
              <w:keepNext w:val="0"/>
              <w:keepLines w:val="0"/>
              <w:widowControl/>
              <w:suppressLineNumbers w:val="0"/>
              <w:spacing w:before="0" w:beforeAutospacing="0" w:after="0" w:afterAutospacing="0"/>
              <w:ind w:left="0" w:right="0" w:firstLine="180" w:firstLineChars="10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3</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6248AEA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p>
        </w:tc>
      </w:tr>
      <w:tr w14:paraId="6B96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03895">
            <w:pPr>
              <w:keepNext w:val="0"/>
              <w:keepLines w:val="0"/>
              <w:suppressLineNumbers w:val="0"/>
              <w:spacing w:before="0" w:beforeAutospacing="0" w:after="0" w:afterAutospacing="0"/>
              <w:ind w:left="0" w:right="0"/>
              <w:rPr>
                <w:rFonts w:hint="eastAsia" w:ascii="仿宋" w:hAnsi="仿宋" w:eastAsia="仿宋" w:cs="仿宋"/>
                <w:sz w:val="20"/>
                <w:szCs w:val="20"/>
              </w:rPr>
            </w:pPr>
          </w:p>
          <w:p w14:paraId="3A4A214F">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054D7A1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092" w:type="dxa"/>
            <w:vMerge w:val="continue"/>
            <w:tcBorders>
              <w:left w:val="single" w:color="auto" w:sz="4" w:space="0"/>
              <w:right w:val="single" w:color="auto" w:sz="4" w:space="0"/>
            </w:tcBorders>
            <w:shd w:val="clear" w:color="auto" w:fill="auto"/>
            <w:vAlign w:val="center"/>
          </w:tcPr>
          <w:p w14:paraId="4FBDC6E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65E9B7">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批回建设用地</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DF0FBB">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450亩</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7B5934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474亩</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9602CA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76C7746A">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147D641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4C8D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EE06D">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72EE634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092" w:type="dxa"/>
            <w:vMerge w:val="continue"/>
            <w:tcBorders>
              <w:left w:val="single" w:color="auto" w:sz="4" w:space="0"/>
              <w:right w:val="single" w:color="auto" w:sz="4" w:space="0"/>
            </w:tcBorders>
            <w:shd w:val="clear" w:color="auto" w:fill="auto"/>
            <w:vAlign w:val="center"/>
          </w:tcPr>
          <w:p w14:paraId="045544D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99652">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完成历史遗留生态修复</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51A6E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15.69公顷</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E0EC91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100%</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30E25D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2F1E1527">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6CFE077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22C3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DF737">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1CD45BC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092" w:type="dxa"/>
            <w:vMerge w:val="continue"/>
            <w:tcBorders>
              <w:left w:val="single" w:color="auto" w:sz="4" w:space="0"/>
              <w:right w:val="single" w:color="auto" w:sz="4" w:space="0"/>
            </w:tcBorders>
            <w:shd w:val="clear" w:color="auto" w:fill="auto"/>
            <w:vAlign w:val="center"/>
          </w:tcPr>
          <w:p w14:paraId="72D8119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0AE6AA">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发放不动产证书</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30155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26000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EC84ED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24827</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7F625B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621E7E4">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17DB63B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5F95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1B0B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0D9532A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092" w:type="dxa"/>
            <w:vMerge w:val="continue"/>
            <w:tcBorders>
              <w:left w:val="single" w:color="auto" w:sz="4" w:space="0"/>
              <w:bottom w:val="single" w:color="auto" w:sz="4" w:space="0"/>
              <w:right w:val="single" w:color="auto" w:sz="4" w:space="0"/>
            </w:tcBorders>
            <w:shd w:val="clear" w:color="auto" w:fill="auto"/>
            <w:vAlign w:val="center"/>
          </w:tcPr>
          <w:p w14:paraId="08C56E9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DC698B">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国有土地出让宗数</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D56BE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24宗</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49EF99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24宗</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4D9516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C894144">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2375BED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5DA5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CC1FF">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7CF294CA">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restart"/>
            <w:tcBorders>
              <w:top w:val="single" w:color="auto" w:sz="4" w:space="0"/>
              <w:left w:val="single" w:color="auto" w:sz="4" w:space="0"/>
              <w:right w:val="single" w:color="auto" w:sz="4" w:space="0"/>
            </w:tcBorders>
            <w:shd w:val="clear" w:color="auto" w:fill="auto"/>
            <w:vAlign w:val="center"/>
          </w:tcPr>
          <w:p w14:paraId="547C46C3">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质量</w:t>
            </w:r>
          </w:p>
          <w:p w14:paraId="4286BEA6">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指标</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A660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支出的相关性</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69DCE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项目的实际支出与预算批复的用途相符</w:t>
            </w:r>
            <w:r>
              <w:rPr>
                <w:rFonts w:hint="eastAsia" w:ascii="仿宋" w:hAnsi="仿宋" w:eastAsia="仿宋" w:cs="仿宋"/>
                <w:kern w:val="0"/>
                <w:sz w:val="18"/>
                <w:szCs w:val="18"/>
                <w:lang w:val="en-US" w:eastAsia="zh-CN" w:bidi="ar"/>
              </w:rPr>
              <w:t>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173B60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按时按质超额完成</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5C65A9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2</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6256931A">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2</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77263CF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p>
        </w:tc>
      </w:tr>
      <w:tr w14:paraId="048B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B2999">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575ACD11">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continue"/>
            <w:tcBorders>
              <w:left w:val="single" w:color="auto" w:sz="4" w:space="0"/>
              <w:right w:val="single" w:color="auto" w:sz="4" w:space="0"/>
            </w:tcBorders>
            <w:shd w:val="clear" w:color="auto" w:fill="auto"/>
            <w:vAlign w:val="center"/>
          </w:tcPr>
          <w:p w14:paraId="6228F86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3CEB1A">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供地率</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1439F6">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0449F0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98%</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08F17E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251416A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38F90F7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2B04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DCDF1">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0326EE37">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continue"/>
            <w:tcBorders>
              <w:left w:val="single" w:color="auto" w:sz="4" w:space="0"/>
              <w:right w:val="single" w:color="auto" w:sz="4" w:space="0"/>
            </w:tcBorders>
            <w:shd w:val="clear" w:color="auto" w:fill="auto"/>
            <w:vAlign w:val="center"/>
          </w:tcPr>
          <w:p w14:paraId="1C6088C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29F1C5">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生态修复完成率</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C7DB5">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D50B3A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100%</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9D2BD7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10651A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4FCE23F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1593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582F0">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495914DB">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continue"/>
            <w:tcBorders>
              <w:left w:val="single" w:color="auto" w:sz="4" w:space="0"/>
              <w:right w:val="single" w:color="auto" w:sz="4" w:space="0"/>
            </w:tcBorders>
            <w:shd w:val="clear" w:color="auto" w:fill="auto"/>
            <w:vAlign w:val="center"/>
          </w:tcPr>
          <w:p w14:paraId="1C6A5E0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BF2848">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闲置土地处置率</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1F054A">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3267D7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100%</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BAFB7A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25E6563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537DD76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73EB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2972A">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58DFD59D">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continue"/>
            <w:tcBorders>
              <w:left w:val="single" w:color="auto" w:sz="4" w:space="0"/>
              <w:bottom w:val="single" w:color="auto" w:sz="4" w:space="0"/>
              <w:right w:val="single" w:color="auto" w:sz="4" w:space="0"/>
            </w:tcBorders>
            <w:shd w:val="clear" w:color="auto" w:fill="auto"/>
            <w:vAlign w:val="center"/>
          </w:tcPr>
          <w:p w14:paraId="49A0BA1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03C185">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变更调查合格率</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619425">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8D3FD9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100%</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223464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0A54EAF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4BC6478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5D8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EB94B">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5197916D">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24A595A6">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时效</w:t>
            </w:r>
          </w:p>
          <w:p w14:paraId="6BD1A698">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指标</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306B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项目执行情况</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DF6E4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r>
              <w:rPr>
                <w:rFonts w:hint="eastAsia" w:ascii="仿宋" w:hAnsi="仿宋" w:eastAsia="仿宋" w:cs="仿宋"/>
                <w:i w:val="0"/>
                <w:iCs w:val="0"/>
                <w:color w:val="000000"/>
                <w:kern w:val="0"/>
                <w:sz w:val="18"/>
                <w:szCs w:val="18"/>
                <w:u w:val="none"/>
                <w:lang w:val="en-US" w:eastAsia="zh-CN" w:bidi="ar"/>
              </w:rPr>
              <w:t>按文件政策要求、任务目标数按时启动</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24FB79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已完成</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F9287B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5</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D46C25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5</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6789723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p>
        </w:tc>
      </w:tr>
      <w:tr w14:paraId="21A6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47009">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238CD48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restart"/>
            <w:tcBorders>
              <w:top w:val="single" w:color="auto" w:sz="4" w:space="0"/>
              <w:left w:val="single" w:color="auto" w:sz="4" w:space="0"/>
              <w:right w:val="single" w:color="auto" w:sz="4" w:space="0"/>
            </w:tcBorders>
            <w:shd w:val="clear" w:color="auto" w:fill="auto"/>
            <w:vAlign w:val="center"/>
          </w:tcPr>
          <w:p w14:paraId="2AD89534">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成本</w:t>
            </w:r>
          </w:p>
          <w:p w14:paraId="202E359A">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指标</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D80F8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基本支出和项目支出</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A9D7F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r>
              <w:rPr>
                <w:rFonts w:hint="eastAsia" w:ascii="仿宋" w:hAnsi="仿宋" w:eastAsia="仿宋" w:cs="仿宋"/>
                <w:i w:val="0"/>
                <w:iCs w:val="0"/>
                <w:color w:val="000000"/>
                <w:kern w:val="0"/>
                <w:sz w:val="18"/>
                <w:szCs w:val="18"/>
                <w:u w:val="none"/>
                <w:lang w:val="en-US" w:eastAsia="zh-CN" w:bidi="ar"/>
              </w:rPr>
              <w:t>基本支出1846.16万元和项目支出55595.69万元</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B523FD6">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完成各项支出</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CA2473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4</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FA841E9">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4</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7319282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p>
        </w:tc>
      </w:tr>
      <w:tr w14:paraId="2811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BBB82">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28655A5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continue"/>
            <w:tcBorders>
              <w:left w:val="single" w:color="auto" w:sz="4" w:space="0"/>
              <w:right w:val="single" w:color="auto" w:sz="4" w:space="0"/>
            </w:tcBorders>
            <w:shd w:val="clear" w:color="auto" w:fill="auto"/>
            <w:vAlign w:val="center"/>
          </w:tcPr>
          <w:p w14:paraId="030F5AB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E0E1B6">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自然资源技术服务费</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FDE3A">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298万元</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EEEC4CB">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122万元</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DF2817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3CF1CDD6">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130E29F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3E50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3897E">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1E997C4D">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continue"/>
            <w:tcBorders>
              <w:left w:val="single" w:color="auto" w:sz="4" w:space="0"/>
              <w:right w:val="single" w:color="auto" w:sz="4" w:space="0"/>
            </w:tcBorders>
            <w:shd w:val="clear" w:color="auto" w:fill="auto"/>
            <w:vAlign w:val="center"/>
          </w:tcPr>
          <w:p w14:paraId="6A5A83A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85A0B4">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恢复耕地、耕地保护专项</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52203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470万元</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3F56F4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470万元</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F7D350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6F6C5E54">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0F8B8AE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42F2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7C399">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62E56D27">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continue"/>
            <w:tcBorders>
              <w:left w:val="single" w:color="auto" w:sz="4" w:space="0"/>
              <w:right w:val="single" w:color="auto" w:sz="4" w:space="0"/>
            </w:tcBorders>
            <w:shd w:val="clear" w:color="auto" w:fill="auto"/>
            <w:vAlign w:val="center"/>
          </w:tcPr>
          <w:p w14:paraId="7117E7B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8EB76A">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空间规划专项工作</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A0364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102万元</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F73CAF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102万元</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FD777F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0489BF13">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5</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7702D1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39D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2CE2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bottom w:val="single" w:color="auto" w:sz="4" w:space="0"/>
              <w:right w:val="single" w:color="auto" w:sz="4" w:space="0"/>
            </w:tcBorders>
            <w:shd w:val="clear" w:color="auto" w:fill="auto"/>
            <w:vAlign w:val="center"/>
          </w:tcPr>
          <w:p w14:paraId="2650F90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continue"/>
            <w:tcBorders>
              <w:left w:val="single" w:color="auto" w:sz="4" w:space="0"/>
              <w:bottom w:val="single" w:color="auto" w:sz="4" w:space="0"/>
              <w:right w:val="single" w:color="auto" w:sz="4" w:space="0"/>
            </w:tcBorders>
            <w:shd w:val="clear" w:color="auto" w:fill="auto"/>
            <w:vAlign w:val="center"/>
          </w:tcPr>
          <w:p w14:paraId="00833E3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F97AEA">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耕地保护奖励及技术服务费</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1CD7B">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330万元</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A29EB4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308万元</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E3BFF5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5328924A">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4</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57224DB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0024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31A7F">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683A36">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效益指标</w:t>
            </w:r>
          </w:p>
          <w:p w14:paraId="1A59AD46">
            <w:pPr>
              <w:keepNext w:val="0"/>
              <w:keepLines w:val="0"/>
              <w:widowControl/>
              <w:suppressLineNumbers w:val="0"/>
              <w:spacing w:before="0" w:beforeAutospacing="0" w:after="0" w:afterAutospacing="0"/>
              <w:ind w:left="0" w:right="0" w:firstLine="210" w:firstLineChars="10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（30分）　</w:t>
            </w:r>
          </w:p>
        </w:tc>
        <w:tc>
          <w:tcPr>
            <w:tcW w:w="1092" w:type="dxa"/>
            <w:vMerge w:val="restart"/>
            <w:tcBorders>
              <w:top w:val="single" w:color="auto" w:sz="4" w:space="0"/>
              <w:left w:val="single" w:color="auto" w:sz="4" w:space="0"/>
              <w:right w:val="single" w:color="auto" w:sz="4" w:space="0"/>
            </w:tcBorders>
            <w:shd w:val="clear" w:color="auto" w:fill="auto"/>
            <w:vAlign w:val="center"/>
          </w:tcPr>
          <w:p w14:paraId="5E00FE73">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经济效</w:t>
            </w:r>
          </w:p>
          <w:p w14:paraId="2145BD1E">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益指标</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59B8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土地出让金收入任务</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12C63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r>
              <w:rPr>
                <w:rFonts w:hint="eastAsia" w:ascii="仿宋" w:hAnsi="仿宋" w:eastAsia="仿宋" w:cs="仿宋"/>
                <w:i w:val="0"/>
                <w:iCs w:val="0"/>
                <w:color w:val="000000"/>
                <w:kern w:val="0"/>
                <w:sz w:val="18"/>
                <w:szCs w:val="18"/>
                <w:u w:val="none"/>
                <w:lang w:val="en-US" w:eastAsia="zh-CN" w:bidi="ar"/>
              </w:rPr>
              <w:t>20亿元</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F5353B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r>
              <w:rPr>
                <w:rFonts w:hint="eastAsia" w:ascii="仿宋" w:hAnsi="仿宋" w:eastAsia="仿宋" w:cs="仿宋"/>
                <w:i w:val="0"/>
                <w:iCs w:val="0"/>
                <w:color w:val="000000"/>
                <w:kern w:val="0"/>
                <w:sz w:val="18"/>
                <w:szCs w:val="18"/>
                <w:u w:val="none"/>
                <w:lang w:val="en-US" w:eastAsia="zh-CN" w:bidi="ar"/>
              </w:rPr>
              <w:t>21亿</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344E40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5</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9507335">
            <w:pPr>
              <w:keepNext w:val="0"/>
              <w:keepLines w:val="0"/>
              <w:widowControl/>
              <w:suppressLineNumbers w:val="0"/>
              <w:spacing w:before="0" w:beforeAutospacing="0" w:after="0" w:afterAutospacing="0"/>
              <w:ind w:left="0" w:right="0" w:firstLine="180" w:firstLineChars="10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5</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4349B9A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p>
        </w:tc>
      </w:tr>
      <w:tr w14:paraId="0F25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392B8">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05C8F6BF">
            <w:pPr>
              <w:keepNext w:val="0"/>
              <w:keepLines w:val="0"/>
              <w:widowControl/>
              <w:suppressLineNumbers w:val="0"/>
              <w:spacing w:before="0" w:beforeAutospacing="0" w:after="0" w:afterAutospacing="0"/>
              <w:ind w:left="0" w:right="0" w:firstLine="210" w:firstLineChars="100"/>
              <w:jc w:val="left"/>
              <w:rPr>
                <w:rFonts w:hint="eastAsia" w:ascii="仿宋" w:hAnsi="仿宋" w:eastAsia="仿宋" w:cs="仿宋"/>
                <w:kern w:val="0"/>
                <w:sz w:val="21"/>
                <w:szCs w:val="21"/>
                <w:lang w:val="en-US" w:eastAsia="zh-CN" w:bidi="ar"/>
              </w:rPr>
            </w:pPr>
          </w:p>
        </w:tc>
        <w:tc>
          <w:tcPr>
            <w:tcW w:w="1092" w:type="dxa"/>
            <w:vMerge w:val="continue"/>
            <w:tcBorders>
              <w:left w:val="single" w:color="auto" w:sz="4" w:space="0"/>
              <w:right w:val="single" w:color="auto" w:sz="4" w:space="0"/>
            </w:tcBorders>
            <w:shd w:val="clear" w:color="auto" w:fill="auto"/>
            <w:vAlign w:val="center"/>
          </w:tcPr>
          <w:p w14:paraId="2282C73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002584">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为百姓增收</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20AB37">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5000万元</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A3F26B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6000万元</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C4389F6">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198F8514">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228B647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2728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C1AE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right w:val="single" w:color="auto" w:sz="4" w:space="0"/>
            </w:tcBorders>
            <w:shd w:val="clear" w:color="auto" w:fill="auto"/>
            <w:vAlign w:val="center"/>
          </w:tcPr>
          <w:p w14:paraId="147C3160">
            <w:pPr>
              <w:keepNext w:val="0"/>
              <w:keepLines w:val="0"/>
              <w:widowControl/>
              <w:suppressLineNumbers w:val="0"/>
              <w:spacing w:before="0" w:beforeAutospacing="0" w:after="0" w:afterAutospacing="0"/>
              <w:ind w:left="0" w:right="0" w:firstLine="210" w:firstLineChars="100"/>
              <w:jc w:val="left"/>
              <w:rPr>
                <w:rFonts w:hint="eastAsia" w:ascii="仿宋" w:hAnsi="仿宋" w:eastAsia="仿宋" w:cs="仿宋"/>
                <w:kern w:val="0"/>
                <w:sz w:val="21"/>
                <w:szCs w:val="21"/>
                <w:lang w:val="en-US" w:eastAsia="zh-CN" w:bidi="ar"/>
              </w:rPr>
            </w:pPr>
          </w:p>
        </w:tc>
        <w:tc>
          <w:tcPr>
            <w:tcW w:w="1092" w:type="dxa"/>
            <w:vMerge w:val="continue"/>
            <w:tcBorders>
              <w:left w:val="single" w:color="auto" w:sz="4" w:space="0"/>
              <w:bottom w:val="single" w:color="auto" w:sz="4" w:space="0"/>
              <w:right w:val="single" w:color="auto" w:sz="4" w:space="0"/>
            </w:tcBorders>
            <w:shd w:val="clear" w:color="auto" w:fill="auto"/>
            <w:vAlign w:val="center"/>
          </w:tcPr>
          <w:p w14:paraId="018D46F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4BCD9B">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为当地税务增加税收</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87BBA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1亿元</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040BD0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1.2亿元</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A52718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1E6488B1">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5B90A37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65E5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813B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7A51D">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restart"/>
            <w:tcBorders>
              <w:top w:val="single" w:color="auto" w:sz="4" w:space="0"/>
              <w:left w:val="single" w:color="auto" w:sz="4" w:space="0"/>
              <w:right w:val="single" w:color="auto" w:sz="4" w:space="0"/>
            </w:tcBorders>
            <w:shd w:val="clear" w:color="auto" w:fill="auto"/>
            <w:vAlign w:val="center"/>
          </w:tcPr>
          <w:p w14:paraId="20607597">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社会效</w:t>
            </w:r>
          </w:p>
          <w:p w14:paraId="31D0978B">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益指标</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BC438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互联网+不动产登记</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DDA9E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r>
              <w:rPr>
                <w:rFonts w:hint="eastAsia" w:ascii="仿宋" w:hAnsi="仿宋" w:eastAsia="仿宋" w:cs="仿宋"/>
                <w:i w:val="0"/>
                <w:iCs w:val="0"/>
                <w:color w:val="000000"/>
                <w:kern w:val="0"/>
                <w:sz w:val="18"/>
                <w:szCs w:val="18"/>
                <w:u w:val="none"/>
                <w:lang w:val="en-US" w:eastAsia="zh-CN" w:bidi="ar"/>
              </w:rPr>
              <w:t>建立集成统一的网上“一窗办事”平台</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6DCB0E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r>
              <w:rPr>
                <w:rFonts w:hint="eastAsia" w:ascii="仿宋" w:hAnsi="仿宋" w:eastAsia="仿宋" w:cs="仿宋"/>
                <w:i w:val="0"/>
                <w:iCs w:val="0"/>
                <w:color w:val="000000"/>
                <w:kern w:val="0"/>
                <w:sz w:val="18"/>
                <w:szCs w:val="18"/>
                <w:u w:val="none"/>
                <w:lang w:val="en-US" w:eastAsia="zh-CN" w:bidi="ar"/>
              </w:rPr>
              <w:t>建立集成统一的网上“一窗办事”平台</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EDFB61C">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2</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2277428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2</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3C80DB9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p>
        </w:tc>
      </w:tr>
      <w:tr w14:paraId="68B3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A1B2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6C357">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continue"/>
            <w:tcBorders>
              <w:left w:val="single" w:color="auto" w:sz="4" w:space="0"/>
              <w:right w:val="single" w:color="auto" w:sz="4" w:space="0"/>
            </w:tcBorders>
            <w:shd w:val="clear" w:color="auto" w:fill="auto"/>
            <w:vAlign w:val="center"/>
          </w:tcPr>
          <w:p w14:paraId="6710A08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97E9F8">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壮大耕地保护队伍</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79804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保持巡田率</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DF9D72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全市第一</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5C38C3A">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50C3B5A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0214D0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2DCE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D577F">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FBA2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vMerge w:val="continue"/>
            <w:tcBorders>
              <w:left w:val="single" w:color="auto" w:sz="4" w:space="0"/>
              <w:bottom w:val="single" w:color="auto" w:sz="4" w:space="0"/>
              <w:right w:val="single" w:color="auto" w:sz="4" w:space="0"/>
            </w:tcBorders>
            <w:shd w:val="clear" w:color="auto" w:fill="auto"/>
            <w:vAlign w:val="center"/>
          </w:tcPr>
          <w:p w14:paraId="1AF869C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7E3A8F">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开展自然资源“五进五讲”</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10EFB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组织体系全覆盖，系统培训全员到位</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B5ED44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98%</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8239615">
            <w:pPr>
              <w:keepNext w:val="0"/>
              <w:keepLines w:val="0"/>
              <w:widowControl/>
              <w:suppressLineNumbers w:val="0"/>
              <w:spacing w:before="0" w:beforeAutospacing="0" w:after="0" w:afterAutospacing="0"/>
              <w:ind w:left="0" w:right="0" w:firstLine="180" w:firstLineChars="10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A61960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586E8AA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bidi="ar"/>
              </w:rPr>
            </w:pPr>
          </w:p>
        </w:tc>
      </w:tr>
      <w:tr w14:paraId="6C51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AC551">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E46E4">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03E66E06">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生态效</w:t>
            </w:r>
          </w:p>
          <w:p w14:paraId="50C7694A">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益指标</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937E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自然资源整体保护</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31866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r>
              <w:rPr>
                <w:rFonts w:hint="eastAsia" w:ascii="仿宋" w:hAnsi="仿宋" w:eastAsia="仿宋" w:cs="仿宋"/>
                <w:i w:val="0"/>
                <w:iCs w:val="0"/>
                <w:color w:val="000000"/>
                <w:kern w:val="0"/>
                <w:sz w:val="18"/>
                <w:szCs w:val="18"/>
                <w:u w:val="none"/>
                <w:lang w:val="en-US" w:eastAsia="zh-CN" w:bidi="ar"/>
              </w:rPr>
              <w:t>建立全区耕地保护监测监管体系，建设绿色矿山。</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978703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r>
              <w:rPr>
                <w:rFonts w:hint="eastAsia" w:ascii="仿宋" w:hAnsi="仿宋" w:eastAsia="仿宋" w:cs="仿宋"/>
                <w:i w:val="0"/>
                <w:iCs w:val="0"/>
                <w:color w:val="000000"/>
                <w:kern w:val="0"/>
                <w:sz w:val="18"/>
                <w:szCs w:val="18"/>
                <w:u w:val="none"/>
                <w:lang w:val="en-US" w:eastAsia="zh-CN" w:bidi="ar"/>
              </w:rPr>
              <w:t>建立全区耕地保护监测监管体系，建设绿色矿山。</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5811C1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10</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7A82C15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　10</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03A1249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p>
        </w:tc>
      </w:tr>
      <w:tr w14:paraId="0330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7744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0B11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52E1F4C">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可持续影响指标</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F279B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自然资源管理事务有序运行</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9E29D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长期</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C60599F">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　长期</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50786D8">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lang w:val="en-US"/>
              </w:rPr>
            </w:pPr>
            <w:r>
              <w:rPr>
                <w:rFonts w:hint="eastAsia" w:ascii="仿宋" w:hAnsi="仿宋" w:eastAsia="仿宋" w:cs="仿宋"/>
                <w:kern w:val="0"/>
                <w:sz w:val="21"/>
                <w:szCs w:val="21"/>
                <w:lang w:val="en-US" w:eastAsia="zh-CN" w:bidi="ar"/>
              </w:rPr>
              <w:t>　5</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25FC403">
            <w:pPr>
              <w:keepNext w:val="0"/>
              <w:keepLines w:val="0"/>
              <w:widowControl/>
              <w:suppressLineNumbers w:val="0"/>
              <w:spacing w:before="0" w:beforeAutospacing="0" w:after="0" w:afterAutospacing="0"/>
              <w:ind w:left="0" w:right="0" w:firstLine="210" w:firstLineChars="10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5　</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5626CF56">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　</w:t>
            </w:r>
          </w:p>
        </w:tc>
      </w:tr>
      <w:tr w14:paraId="03B9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1ABFD">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restart"/>
            <w:tcBorders>
              <w:top w:val="single" w:color="auto" w:sz="4" w:space="0"/>
              <w:left w:val="single" w:color="auto" w:sz="4" w:space="0"/>
              <w:right w:val="single" w:color="auto" w:sz="4" w:space="0"/>
            </w:tcBorders>
            <w:shd w:val="clear" w:color="auto" w:fill="auto"/>
            <w:vAlign w:val="center"/>
          </w:tcPr>
          <w:p w14:paraId="0EA75D95">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满意度指标</w:t>
            </w:r>
          </w:p>
          <w:p w14:paraId="46135BA4">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（10分）</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273A7AB">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服务对象满意度指标</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B8A85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服务对象的满意</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BD68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　</w:t>
            </w:r>
            <w:r>
              <w:rPr>
                <w:rFonts w:hint="eastAsia" w:ascii="仿宋" w:hAnsi="仿宋" w:eastAsia="仿宋" w:cs="仿宋"/>
                <w:i w:val="0"/>
                <w:iCs w:val="0"/>
                <w:color w:val="000000"/>
                <w:kern w:val="0"/>
                <w:sz w:val="18"/>
                <w:szCs w:val="18"/>
                <w:u w:val="none"/>
                <w:lang w:val="en-US" w:eastAsia="zh-CN" w:bidi="ar"/>
              </w:rPr>
              <w:t>95%</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82A5786">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lang w:val="en-US"/>
              </w:rPr>
            </w:pPr>
            <w:r>
              <w:rPr>
                <w:rFonts w:hint="eastAsia" w:ascii="仿宋" w:hAnsi="仿宋" w:eastAsia="仿宋" w:cs="仿宋"/>
                <w:kern w:val="0"/>
                <w:sz w:val="21"/>
                <w:szCs w:val="21"/>
                <w:lang w:val="en-US" w:eastAsia="zh-CN" w:bidi="ar"/>
              </w:rPr>
              <w:t>　大于95%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42835B8">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lang w:val="en-US"/>
              </w:rPr>
            </w:pPr>
            <w:r>
              <w:rPr>
                <w:rFonts w:hint="eastAsia" w:ascii="仿宋" w:hAnsi="仿宋" w:eastAsia="仿宋" w:cs="仿宋"/>
                <w:kern w:val="0"/>
                <w:sz w:val="21"/>
                <w:szCs w:val="21"/>
                <w:lang w:val="en-US" w:eastAsia="zh-CN" w:bidi="ar"/>
              </w:rPr>
              <w:t>　5</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32675708">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lang w:val="en-US"/>
              </w:rPr>
            </w:pPr>
            <w:r>
              <w:rPr>
                <w:rFonts w:hint="eastAsia" w:ascii="仿宋" w:hAnsi="仿宋" w:eastAsia="仿宋" w:cs="仿宋"/>
                <w:kern w:val="0"/>
                <w:sz w:val="21"/>
                <w:szCs w:val="21"/>
                <w:lang w:val="en-US" w:eastAsia="zh-CN" w:bidi="ar"/>
              </w:rPr>
              <w:t>　5</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613DCEA6">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　</w:t>
            </w:r>
          </w:p>
        </w:tc>
      </w:tr>
      <w:tr w14:paraId="7F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0606472E">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362" w:type="dxa"/>
            <w:vMerge w:val="continue"/>
            <w:tcBorders>
              <w:left w:val="single" w:color="auto" w:sz="4" w:space="0"/>
              <w:bottom w:val="single" w:color="auto" w:sz="4" w:space="0"/>
              <w:right w:val="single" w:color="auto" w:sz="4" w:space="0"/>
            </w:tcBorders>
            <w:shd w:val="clear" w:color="auto" w:fill="auto"/>
            <w:vAlign w:val="center"/>
          </w:tcPr>
          <w:p w14:paraId="4CD86DA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38DA2DF2">
            <w:pPr>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人民满意度</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2ACD3">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人民满意度</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E56A8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95%</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B2E35C1">
            <w:pPr>
              <w:keepNext w:val="0"/>
              <w:keepLines w:val="0"/>
              <w:widowControl/>
              <w:suppressLineNumbers w:val="0"/>
              <w:spacing w:before="0" w:beforeAutospacing="0" w:after="0" w:afterAutospacing="0"/>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大于95%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89B552D">
            <w:pPr>
              <w:keepNext w:val="0"/>
              <w:keepLines w:val="0"/>
              <w:widowControl/>
              <w:suppressLineNumbers w:val="0"/>
              <w:spacing w:before="0" w:beforeAutospacing="0" w:after="0" w:afterAutospacing="0"/>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5EF806A8">
            <w:pPr>
              <w:keepNext w:val="0"/>
              <w:keepLines w:val="0"/>
              <w:widowControl/>
              <w:suppressLineNumbers w:val="0"/>
              <w:spacing w:before="0" w:beforeAutospacing="0" w:after="0" w:afterAutospacing="0"/>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5FAE94AB">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
              </w:rPr>
            </w:pPr>
          </w:p>
        </w:tc>
      </w:tr>
      <w:tr w14:paraId="115E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9CD90E0">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总分</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3B0676D">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100</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7EF8F272">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lang w:val="en-US"/>
              </w:rPr>
            </w:pPr>
            <w:r>
              <w:rPr>
                <w:rFonts w:hint="eastAsia" w:ascii="仿宋" w:hAnsi="仿宋" w:eastAsia="仿宋" w:cs="仿宋"/>
                <w:kern w:val="0"/>
                <w:sz w:val="21"/>
                <w:szCs w:val="21"/>
                <w:lang w:val="en-US" w:eastAsia="zh-CN" w:bidi="ar"/>
              </w:rPr>
              <w:t>　95</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07DB9A85">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　</w:t>
            </w:r>
          </w:p>
        </w:tc>
      </w:tr>
    </w:tbl>
    <w:p w14:paraId="07B52870">
      <w:pPr>
        <w:keepNext w:val="0"/>
        <w:keepLines w:val="0"/>
        <w:widowControl w:val="0"/>
        <w:suppressLineNumbers w:val="0"/>
        <w:spacing w:before="0" w:beforeAutospacing="0" w:after="0" w:afterAutospacing="0" w:line="360" w:lineRule="exact"/>
        <w:ind w:left="0" w:right="0"/>
        <w:jc w:val="both"/>
        <w:rPr>
          <w:rFonts w:hint="eastAsia" w:ascii="仿宋" w:hAnsi="仿宋" w:eastAsia="仿宋" w:cs="仿宋"/>
          <w:sz w:val="32"/>
          <w:szCs w:val="32"/>
          <w:lang w:val="en-US"/>
        </w:rPr>
      </w:pPr>
    </w:p>
    <w:p w14:paraId="362880D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880" w:firstLineChars="200"/>
        <w:jc w:val="center"/>
        <w:textAlignment w:val="auto"/>
        <w:rPr>
          <w:rFonts w:hint="eastAsia" w:ascii="仿宋" w:hAnsi="仿宋" w:eastAsia="仿宋" w:cs="仿宋"/>
          <w:b w:val="0"/>
          <w:bCs w:val="0"/>
          <w:kern w:val="2"/>
          <w:sz w:val="44"/>
          <w:szCs w:val="44"/>
          <w:lang w:val="en-US" w:eastAsia="zh-CN" w:bidi="ar"/>
        </w:rPr>
      </w:pPr>
    </w:p>
    <w:p w14:paraId="6D1A686B">
      <w:pPr>
        <w:widowControl/>
        <w:jc w:val="center"/>
        <w:rPr>
          <w:rFonts w:hint="eastAsia" w:ascii="方正小标宋_GBK" w:hAnsi="方正小标宋_GBK" w:eastAsia="方正小标宋_GBK" w:cs="方正小标宋_GBK"/>
          <w:kern w:val="0"/>
          <w:sz w:val="44"/>
          <w:szCs w:val="44"/>
          <w:lang w:bidi="ar"/>
        </w:rPr>
      </w:pPr>
      <w:bookmarkStart w:id="0" w:name="_GoBack"/>
      <w:bookmarkEnd w:id="0"/>
    </w:p>
    <w:p w14:paraId="20360555">
      <w:pPr>
        <w:widowControl/>
        <w:jc w:val="center"/>
        <w:rPr>
          <w:rFonts w:hint="eastAsia" w:ascii="方正小标宋_GBK" w:hAnsi="方正小标宋_GBK" w:eastAsia="方正小标宋_GBK" w:cs="方正小标宋_GBK"/>
          <w:kern w:val="0"/>
          <w:sz w:val="44"/>
          <w:szCs w:val="44"/>
          <w:lang w:bidi="ar"/>
        </w:rPr>
      </w:pPr>
    </w:p>
    <w:p w14:paraId="0B7D6518">
      <w:pPr>
        <w:widowControl/>
        <w:jc w:val="center"/>
        <w:rPr>
          <w:rFonts w:hint="eastAsia" w:ascii="方正小标宋_GBK" w:hAnsi="方正小标宋_GBK" w:eastAsia="方正小标宋_GBK" w:cs="方正小标宋_GBK"/>
          <w:kern w:val="0"/>
          <w:sz w:val="44"/>
          <w:szCs w:val="44"/>
          <w:lang w:bidi="ar"/>
        </w:rPr>
      </w:pPr>
    </w:p>
    <w:p w14:paraId="41CF3E0D">
      <w:pPr>
        <w:widowControl/>
        <w:jc w:val="center"/>
        <w:rPr>
          <w:rFonts w:hint="eastAsia" w:ascii="方正小标宋_GBK" w:hAnsi="方正小标宋_GBK" w:eastAsia="方正小标宋_GBK" w:cs="方正小标宋_GBK"/>
          <w:kern w:val="0"/>
          <w:sz w:val="44"/>
          <w:szCs w:val="44"/>
          <w:lang w:bidi="ar"/>
        </w:rPr>
      </w:pPr>
    </w:p>
    <w:p w14:paraId="02107193">
      <w:pPr>
        <w:widowControl/>
        <w:jc w:val="center"/>
        <w:rPr>
          <w:rFonts w:hint="eastAsia" w:ascii="方正小标宋_GBK" w:hAnsi="方正小标宋_GBK" w:eastAsia="方正小标宋_GBK" w:cs="方正小标宋_GBK"/>
          <w:kern w:val="0"/>
          <w:sz w:val="44"/>
          <w:szCs w:val="44"/>
          <w:lang w:bidi="ar"/>
        </w:rPr>
      </w:pPr>
    </w:p>
    <w:p w14:paraId="2B78A320">
      <w:pPr>
        <w:widowControl/>
        <w:jc w:val="center"/>
        <w:rPr>
          <w:rFonts w:hint="eastAsia" w:ascii="方正小标宋_GBK" w:hAnsi="方正小标宋_GBK" w:eastAsia="方正小标宋_GBK" w:cs="方正小标宋_GBK"/>
          <w:kern w:val="0"/>
          <w:sz w:val="44"/>
          <w:szCs w:val="44"/>
          <w:lang w:bidi="ar"/>
        </w:rPr>
      </w:pPr>
    </w:p>
    <w:p w14:paraId="3E26E040">
      <w:pPr>
        <w:widowControl/>
        <w:jc w:val="center"/>
        <w:rPr>
          <w:rFonts w:hint="eastAsia" w:ascii="方正小标宋_GBK" w:hAnsi="方正小标宋_GBK" w:eastAsia="方正小标宋_GBK" w:cs="方正小标宋_GBK"/>
          <w:kern w:val="0"/>
          <w:sz w:val="44"/>
          <w:szCs w:val="44"/>
          <w:lang w:bidi="ar"/>
        </w:rPr>
      </w:pPr>
    </w:p>
    <w:p w14:paraId="0BEB0A24">
      <w:pPr>
        <w:widowControl/>
        <w:jc w:val="center"/>
        <w:rPr>
          <w:rFonts w:hint="eastAsia" w:ascii="方正小标宋_GBK" w:hAnsi="方正小标宋_GBK" w:eastAsia="方正小标宋_GBK" w:cs="方正小标宋_GBK"/>
          <w:kern w:val="0"/>
          <w:sz w:val="44"/>
          <w:szCs w:val="44"/>
          <w:lang w:bidi="ar"/>
        </w:rPr>
      </w:pPr>
    </w:p>
    <w:p w14:paraId="61CD46BB">
      <w:pPr>
        <w:widowControl/>
        <w:jc w:val="center"/>
        <w:rPr>
          <w:rFonts w:hint="eastAsia" w:ascii="方正小标宋_GBK" w:hAnsi="方正小标宋_GBK" w:eastAsia="方正小标宋_GBK" w:cs="方正小标宋_GBK"/>
          <w:kern w:val="0"/>
          <w:sz w:val="44"/>
          <w:szCs w:val="44"/>
          <w:lang w:bidi="ar"/>
        </w:rPr>
      </w:pPr>
    </w:p>
    <w:p w14:paraId="70201025">
      <w:pPr>
        <w:widowControl/>
        <w:jc w:val="center"/>
        <w:rPr>
          <w:rFonts w:hint="eastAsia" w:ascii="方正小标宋_GBK" w:hAnsi="方正小标宋_GBK" w:eastAsia="方正小标宋_GBK" w:cs="方正小标宋_GBK"/>
          <w:kern w:val="0"/>
          <w:sz w:val="44"/>
          <w:szCs w:val="44"/>
          <w:lang w:bidi="ar"/>
        </w:rPr>
      </w:pPr>
    </w:p>
    <w:p w14:paraId="4AAD798F">
      <w:pPr>
        <w:widowControl/>
        <w:jc w:val="center"/>
        <w:rPr>
          <w:rFonts w:hint="eastAsia" w:ascii="方正小标宋_GBK" w:hAnsi="方正小标宋_GBK" w:eastAsia="方正小标宋_GBK" w:cs="方正小标宋_GBK"/>
          <w:kern w:val="0"/>
          <w:sz w:val="44"/>
          <w:szCs w:val="44"/>
          <w:lang w:bidi="ar"/>
        </w:rPr>
      </w:pPr>
    </w:p>
    <w:p w14:paraId="6B3266A6">
      <w:pPr>
        <w:widowControl/>
        <w:jc w:val="center"/>
        <w:rPr>
          <w:rFonts w:ascii="方正小标宋_GBK" w:hAnsi="方正小标宋_GBK" w:eastAsia="方正小标宋_GBK" w:cs="方正小标宋_GBK"/>
          <w:kern w:val="0"/>
          <w:sz w:val="36"/>
          <w:szCs w:val="36"/>
          <w:lang w:bidi="ar"/>
        </w:rPr>
      </w:pPr>
      <w:r>
        <w:rPr>
          <w:rFonts w:hint="eastAsia" w:ascii="方正小标宋_GBK" w:hAnsi="方正小标宋_GBK" w:eastAsia="方正小标宋_GBK" w:cs="方正小标宋_GBK"/>
          <w:kern w:val="0"/>
          <w:sz w:val="44"/>
          <w:szCs w:val="44"/>
          <w:lang w:bidi="ar"/>
        </w:rPr>
        <w:t>项目支出绩效自评表</w:t>
      </w:r>
    </w:p>
    <w:p w14:paraId="138197BF">
      <w:pPr>
        <w:widowControl/>
        <w:rPr>
          <w:rFonts w:ascii="Times New Roman" w:hAnsi="Times New Roman" w:eastAsia="仿宋_GB2312"/>
          <w:kern w:val="0"/>
          <w:szCs w:val="21"/>
        </w:rPr>
      </w:pPr>
      <w:r>
        <w:rPr>
          <w:rFonts w:ascii="Times New Roman" w:hAnsi="Times New Roman" w:eastAsia="仿宋_GB2312"/>
          <w:kern w:val="0"/>
          <w:szCs w:val="21"/>
          <w:lang w:bidi="ar"/>
        </w:rPr>
        <w:t>填报单位：（盖章）                   （202</w:t>
      </w:r>
      <w:r>
        <w:rPr>
          <w:rFonts w:hint="eastAsia" w:ascii="Times New Roman" w:hAnsi="Times New Roman" w:eastAsia="仿宋_GB2312"/>
          <w:kern w:val="0"/>
          <w:szCs w:val="21"/>
          <w:lang w:bidi="ar"/>
        </w:rPr>
        <w:t>3</w:t>
      </w:r>
      <w:r>
        <w:rPr>
          <w:rFonts w:ascii="Times New Roman" w:hAnsi="Times New Roman" w:eastAsia="仿宋_GB2312"/>
          <w:kern w:val="0"/>
          <w:szCs w:val="21"/>
          <w:lang w:bidi="ar"/>
        </w:rPr>
        <w:t>年度）</w:t>
      </w:r>
    </w:p>
    <w:tbl>
      <w:tblPr>
        <w:tblStyle w:val="3"/>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149"/>
        <w:gridCol w:w="1275"/>
        <w:gridCol w:w="913"/>
        <w:gridCol w:w="1186"/>
        <w:gridCol w:w="1212"/>
        <w:gridCol w:w="659"/>
        <w:gridCol w:w="834"/>
        <w:gridCol w:w="1465"/>
      </w:tblGrid>
      <w:tr w14:paraId="62EB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3390" w:type="dxa"/>
            <w:gridSpan w:val="3"/>
            <w:noWrap w:val="0"/>
            <w:vAlign w:val="center"/>
          </w:tcPr>
          <w:p w14:paraId="6C6E8DBC">
            <w:pPr>
              <w:widowControl/>
              <w:spacing w:line="260" w:lineRule="exact"/>
              <w:jc w:val="center"/>
              <w:rPr>
                <w:rFonts w:ascii="Times New Roman" w:hAnsi="Times New Roman" w:eastAsia="仿宋_GB2312"/>
                <w:kern w:val="0"/>
                <w:szCs w:val="21"/>
              </w:rPr>
            </w:pPr>
            <w:r>
              <w:rPr>
                <w:rFonts w:ascii="Times New Roman" w:hAnsi="Times New Roman" w:eastAsia="仿宋_GB2312"/>
                <w:kern w:val="0"/>
                <w:szCs w:val="21"/>
                <w:lang w:bidi="ar"/>
              </w:rPr>
              <w:t>项目支出名称</w:t>
            </w:r>
          </w:p>
        </w:tc>
        <w:tc>
          <w:tcPr>
            <w:tcW w:w="6269" w:type="dxa"/>
            <w:gridSpan w:val="6"/>
            <w:noWrap w:val="0"/>
            <w:vAlign w:val="center"/>
          </w:tcPr>
          <w:p w14:paraId="45254791">
            <w:pPr>
              <w:rPr>
                <w:rFonts w:ascii="Times New Roman" w:hAnsi="Times New Roman" w:eastAsia="仿宋_GB2312"/>
                <w:kern w:val="0"/>
                <w:szCs w:val="21"/>
              </w:rPr>
            </w:pPr>
            <w:r>
              <w:rPr>
                <w:rFonts w:ascii="Times New Roman" w:hAnsi="Times New Roman" w:eastAsia="仿宋_GB2312"/>
                <w:kern w:val="0"/>
                <w:szCs w:val="21"/>
                <w:lang w:bidi="ar"/>
              </w:rPr>
              <w:t>渌口区</w:t>
            </w:r>
            <w:r>
              <w:rPr>
                <w:rFonts w:hint="eastAsia" w:ascii="Times New Roman" w:hAnsi="Times New Roman" w:eastAsia="仿宋_GB2312"/>
                <w:kern w:val="0"/>
                <w:szCs w:val="21"/>
                <w:lang w:bidi="ar"/>
              </w:rPr>
              <w:t>2</w:t>
            </w:r>
            <w:r>
              <w:rPr>
                <w:rFonts w:ascii="Times New Roman" w:hAnsi="Times New Roman" w:eastAsia="仿宋_GB2312"/>
                <w:kern w:val="0"/>
                <w:szCs w:val="21"/>
                <w:lang w:bidi="ar"/>
              </w:rPr>
              <w:t>021年度国土变更调查　</w:t>
            </w:r>
          </w:p>
        </w:tc>
      </w:tr>
      <w:tr w14:paraId="428A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90" w:type="dxa"/>
            <w:gridSpan w:val="3"/>
            <w:noWrap w:val="0"/>
            <w:vAlign w:val="center"/>
          </w:tcPr>
          <w:p w14:paraId="2B90AD0B">
            <w:pPr>
              <w:widowControl/>
              <w:jc w:val="center"/>
              <w:rPr>
                <w:rFonts w:ascii="Times New Roman" w:hAnsi="Times New Roman" w:eastAsia="仿宋_GB2312"/>
                <w:kern w:val="0"/>
                <w:szCs w:val="21"/>
              </w:rPr>
            </w:pPr>
            <w:r>
              <w:rPr>
                <w:rFonts w:ascii="Times New Roman" w:hAnsi="Times New Roman" w:eastAsia="仿宋_GB2312"/>
                <w:kern w:val="0"/>
                <w:szCs w:val="21"/>
                <w:lang w:bidi="ar"/>
              </w:rPr>
              <w:t>主管部门</w:t>
            </w:r>
          </w:p>
        </w:tc>
        <w:tc>
          <w:tcPr>
            <w:tcW w:w="2099" w:type="dxa"/>
            <w:gridSpan w:val="2"/>
            <w:noWrap w:val="0"/>
            <w:vAlign w:val="center"/>
          </w:tcPr>
          <w:p w14:paraId="558D7FF0">
            <w:pPr>
              <w:widowControl/>
              <w:jc w:val="left"/>
              <w:rPr>
                <w:rFonts w:hint="eastAsia" w:ascii="Times New Roman" w:hAnsi="Times New Roman" w:eastAsia="仿宋_GB2312"/>
                <w:kern w:val="0"/>
                <w:szCs w:val="21"/>
              </w:rPr>
            </w:pPr>
            <w:r>
              <w:rPr>
                <w:rFonts w:ascii="Times New Roman" w:hAnsi="Times New Roman" w:eastAsia="仿宋_GB2312"/>
                <w:kern w:val="0"/>
                <w:szCs w:val="21"/>
              </w:rPr>
              <w:t>渌口区自然资源局</w:t>
            </w:r>
          </w:p>
        </w:tc>
        <w:tc>
          <w:tcPr>
            <w:tcW w:w="1212" w:type="dxa"/>
            <w:noWrap w:val="0"/>
            <w:vAlign w:val="center"/>
          </w:tcPr>
          <w:p w14:paraId="6D85E129">
            <w:pPr>
              <w:widowControl/>
              <w:jc w:val="center"/>
              <w:rPr>
                <w:rFonts w:ascii="Times New Roman" w:hAnsi="Times New Roman" w:eastAsia="仿宋_GB2312"/>
                <w:kern w:val="0"/>
                <w:szCs w:val="21"/>
              </w:rPr>
            </w:pPr>
            <w:r>
              <w:rPr>
                <w:rFonts w:ascii="Times New Roman" w:hAnsi="Times New Roman" w:eastAsia="仿宋_GB2312"/>
                <w:kern w:val="0"/>
                <w:szCs w:val="21"/>
                <w:lang w:bidi="ar"/>
              </w:rPr>
              <w:t>实施单位</w:t>
            </w:r>
          </w:p>
        </w:tc>
        <w:tc>
          <w:tcPr>
            <w:tcW w:w="2958" w:type="dxa"/>
            <w:gridSpan w:val="3"/>
            <w:noWrap w:val="0"/>
            <w:vAlign w:val="center"/>
          </w:tcPr>
          <w:p w14:paraId="34335384">
            <w:pPr>
              <w:widowControl/>
              <w:jc w:val="left"/>
              <w:rPr>
                <w:rFonts w:hint="eastAsia" w:ascii="Times New Roman" w:hAnsi="Times New Roman" w:eastAsia="仿宋_GB2312"/>
                <w:kern w:val="0"/>
                <w:szCs w:val="21"/>
              </w:rPr>
            </w:pPr>
            <w:r>
              <w:rPr>
                <w:rFonts w:ascii="Times New Roman" w:hAnsi="Times New Roman" w:eastAsia="仿宋_GB2312"/>
                <w:kern w:val="0"/>
                <w:szCs w:val="21"/>
                <w:lang w:bidi="ar"/>
              </w:rPr>
              <w:t>　湖南华宇测绘技术有限公司</w:t>
            </w:r>
          </w:p>
        </w:tc>
      </w:tr>
      <w:tr w14:paraId="3743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noWrap w:val="0"/>
            <w:vAlign w:val="center"/>
          </w:tcPr>
          <w:p w14:paraId="7B00CEFD">
            <w:pPr>
              <w:widowControl/>
              <w:jc w:val="center"/>
              <w:rPr>
                <w:rFonts w:ascii="Times New Roman" w:hAnsi="Times New Roman" w:eastAsia="仿宋_GB2312"/>
                <w:kern w:val="0"/>
                <w:szCs w:val="21"/>
              </w:rPr>
            </w:pPr>
            <w:r>
              <w:rPr>
                <w:rFonts w:ascii="Times New Roman" w:hAnsi="Times New Roman" w:eastAsia="仿宋_GB2312"/>
                <w:kern w:val="0"/>
                <w:szCs w:val="21"/>
                <w:lang w:bidi="ar"/>
              </w:rPr>
              <w:t>项目  资金</w:t>
            </w:r>
            <w:r>
              <w:rPr>
                <w:rFonts w:ascii="Times New Roman" w:hAnsi="Times New Roman" w:eastAsia="仿宋_GB2312"/>
                <w:kern w:val="0"/>
                <w:szCs w:val="21"/>
                <w:lang w:bidi="ar"/>
              </w:rPr>
              <w:br w:type="textWrapping"/>
            </w:r>
            <w:r>
              <w:rPr>
                <w:rFonts w:ascii="Times New Roman" w:hAnsi="Times New Roman" w:eastAsia="仿宋_GB2312"/>
                <w:kern w:val="0"/>
                <w:szCs w:val="21"/>
                <w:lang w:bidi="ar"/>
              </w:rPr>
              <w:t>（万元）</w:t>
            </w:r>
          </w:p>
        </w:tc>
        <w:tc>
          <w:tcPr>
            <w:tcW w:w="2424" w:type="dxa"/>
            <w:gridSpan w:val="2"/>
            <w:noWrap w:val="0"/>
            <w:vAlign w:val="center"/>
          </w:tcPr>
          <w:p w14:paraId="5C44FFAF">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913" w:type="dxa"/>
            <w:noWrap w:val="0"/>
            <w:vAlign w:val="center"/>
          </w:tcPr>
          <w:p w14:paraId="7DBE665C">
            <w:pPr>
              <w:widowControl/>
              <w:jc w:val="center"/>
              <w:rPr>
                <w:rFonts w:ascii="Times New Roman" w:hAnsi="Times New Roman" w:eastAsia="仿宋_GB2312"/>
                <w:kern w:val="0"/>
                <w:szCs w:val="21"/>
              </w:rPr>
            </w:pPr>
            <w:r>
              <w:rPr>
                <w:rFonts w:ascii="Times New Roman" w:hAnsi="Times New Roman" w:eastAsia="仿宋_GB2312"/>
                <w:kern w:val="0"/>
                <w:szCs w:val="21"/>
                <w:lang w:bidi="ar"/>
              </w:rPr>
              <w:t>年初</w:t>
            </w:r>
          </w:p>
          <w:p w14:paraId="6C90D532">
            <w:pPr>
              <w:widowControl/>
              <w:jc w:val="center"/>
              <w:rPr>
                <w:rFonts w:ascii="Times New Roman" w:hAnsi="Times New Roman" w:eastAsia="仿宋_GB2312"/>
                <w:kern w:val="0"/>
                <w:szCs w:val="21"/>
              </w:rPr>
            </w:pPr>
            <w:r>
              <w:rPr>
                <w:rFonts w:ascii="Times New Roman" w:hAnsi="Times New Roman" w:eastAsia="仿宋_GB2312"/>
                <w:kern w:val="0"/>
                <w:szCs w:val="21"/>
                <w:lang w:bidi="ar"/>
              </w:rPr>
              <w:t>预算数</w:t>
            </w:r>
          </w:p>
        </w:tc>
        <w:tc>
          <w:tcPr>
            <w:tcW w:w="1186" w:type="dxa"/>
            <w:noWrap w:val="0"/>
            <w:vAlign w:val="center"/>
          </w:tcPr>
          <w:p w14:paraId="2DD869C8">
            <w:pPr>
              <w:widowControl/>
              <w:jc w:val="center"/>
              <w:rPr>
                <w:rFonts w:ascii="Times New Roman" w:hAnsi="Times New Roman" w:eastAsia="仿宋_GB2312"/>
                <w:kern w:val="0"/>
                <w:szCs w:val="21"/>
              </w:rPr>
            </w:pPr>
            <w:r>
              <w:rPr>
                <w:rFonts w:ascii="Times New Roman" w:hAnsi="Times New Roman" w:eastAsia="仿宋_GB2312"/>
                <w:kern w:val="0"/>
                <w:szCs w:val="21"/>
                <w:lang w:bidi="ar"/>
              </w:rPr>
              <w:t>全年</w:t>
            </w:r>
          </w:p>
          <w:p w14:paraId="737DA946">
            <w:pPr>
              <w:widowControl/>
              <w:jc w:val="center"/>
              <w:rPr>
                <w:rFonts w:ascii="Times New Roman" w:hAnsi="Times New Roman" w:eastAsia="仿宋_GB2312"/>
                <w:kern w:val="0"/>
                <w:szCs w:val="21"/>
              </w:rPr>
            </w:pPr>
            <w:r>
              <w:rPr>
                <w:rFonts w:ascii="Times New Roman" w:hAnsi="Times New Roman" w:eastAsia="仿宋_GB2312"/>
                <w:kern w:val="0"/>
                <w:szCs w:val="21"/>
                <w:lang w:bidi="ar"/>
              </w:rPr>
              <w:t>预算数</w:t>
            </w:r>
          </w:p>
        </w:tc>
        <w:tc>
          <w:tcPr>
            <w:tcW w:w="1212" w:type="dxa"/>
            <w:noWrap w:val="0"/>
            <w:vAlign w:val="center"/>
          </w:tcPr>
          <w:p w14:paraId="1DD3F264">
            <w:pPr>
              <w:jc w:val="center"/>
              <w:rPr>
                <w:rFonts w:ascii="Times New Roman" w:hAnsi="Times New Roman" w:eastAsia="仿宋_GB2312"/>
                <w:szCs w:val="21"/>
              </w:rPr>
            </w:pPr>
            <w:r>
              <w:rPr>
                <w:rFonts w:ascii="Times New Roman" w:hAnsi="Times New Roman" w:eastAsia="仿宋_GB2312"/>
                <w:szCs w:val="21"/>
                <w:lang w:bidi="ar"/>
              </w:rPr>
              <w:t>全年</w:t>
            </w:r>
          </w:p>
          <w:p w14:paraId="210B9AE9">
            <w:pPr>
              <w:jc w:val="center"/>
              <w:rPr>
                <w:rFonts w:ascii="Times New Roman" w:hAnsi="Times New Roman" w:eastAsia="仿宋_GB2312"/>
                <w:szCs w:val="21"/>
              </w:rPr>
            </w:pPr>
            <w:r>
              <w:rPr>
                <w:rFonts w:ascii="Times New Roman" w:hAnsi="Times New Roman" w:eastAsia="仿宋_GB2312"/>
                <w:szCs w:val="21"/>
                <w:lang w:bidi="ar"/>
              </w:rPr>
              <w:t>执行数</w:t>
            </w:r>
          </w:p>
        </w:tc>
        <w:tc>
          <w:tcPr>
            <w:tcW w:w="659" w:type="dxa"/>
            <w:noWrap w:val="0"/>
            <w:vAlign w:val="center"/>
          </w:tcPr>
          <w:p w14:paraId="00FBC911">
            <w:pPr>
              <w:jc w:val="center"/>
              <w:rPr>
                <w:rFonts w:ascii="Times New Roman" w:hAnsi="Times New Roman" w:eastAsia="仿宋_GB2312"/>
                <w:szCs w:val="21"/>
              </w:rPr>
            </w:pPr>
            <w:r>
              <w:rPr>
                <w:rFonts w:ascii="Times New Roman" w:hAnsi="Times New Roman" w:eastAsia="仿宋_GB2312"/>
                <w:szCs w:val="21"/>
                <w:lang w:bidi="ar"/>
              </w:rPr>
              <w:t>分值</w:t>
            </w:r>
          </w:p>
        </w:tc>
        <w:tc>
          <w:tcPr>
            <w:tcW w:w="834" w:type="dxa"/>
            <w:noWrap w:val="0"/>
            <w:vAlign w:val="center"/>
          </w:tcPr>
          <w:p w14:paraId="58E1E7E5">
            <w:pPr>
              <w:jc w:val="center"/>
              <w:rPr>
                <w:rFonts w:ascii="Times New Roman" w:hAnsi="Times New Roman" w:eastAsia="仿宋_GB2312"/>
                <w:szCs w:val="21"/>
              </w:rPr>
            </w:pPr>
            <w:r>
              <w:rPr>
                <w:rFonts w:ascii="Times New Roman" w:hAnsi="Times New Roman" w:eastAsia="仿宋_GB2312"/>
                <w:szCs w:val="21"/>
                <w:lang w:bidi="ar"/>
              </w:rPr>
              <w:t>执行率</w:t>
            </w:r>
          </w:p>
        </w:tc>
        <w:tc>
          <w:tcPr>
            <w:tcW w:w="1465" w:type="dxa"/>
            <w:noWrap w:val="0"/>
            <w:vAlign w:val="center"/>
          </w:tcPr>
          <w:p w14:paraId="4E9CC50C">
            <w:pPr>
              <w:jc w:val="center"/>
              <w:rPr>
                <w:rFonts w:ascii="Times New Roman" w:hAnsi="Times New Roman" w:eastAsia="仿宋_GB2312"/>
                <w:szCs w:val="21"/>
              </w:rPr>
            </w:pPr>
            <w:r>
              <w:rPr>
                <w:rFonts w:ascii="Times New Roman" w:hAnsi="Times New Roman" w:eastAsia="仿宋_GB2312"/>
                <w:szCs w:val="21"/>
                <w:lang w:bidi="ar"/>
              </w:rPr>
              <w:t>得分</w:t>
            </w:r>
          </w:p>
        </w:tc>
      </w:tr>
      <w:tr w14:paraId="4A9C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noWrap w:val="0"/>
            <w:vAlign w:val="center"/>
          </w:tcPr>
          <w:p w14:paraId="52FBB7AA">
            <w:pPr>
              <w:rPr>
                <w:rFonts w:ascii="Times New Roman" w:hAnsi="Times New Roman"/>
                <w:sz w:val="20"/>
                <w:szCs w:val="20"/>
              </w:rPr>
            </w:pPr>
          </w:p>
        </w:tc>
        <w:tc>
          <w:tcPr>
            <w:tcW w:w="2424" w:type="dxa"/>
            <w:gridSpan w:val="2"/>
            <w:noWrap w:val="0"/>
            <w:vAlign w:val="center"/>
          </w:tcPr>
          <w:p w14:paraId="1B689CCF">
            <w:pPr>
              <w:widowControl/>
              <w:jc w:val="left"/>
              <w:rPr>
                <w:rFonts w:ascii="Times New Roman" w:hAnsi="Times New Roman" w:eastAsia="仿宋_GB2312"/>
                <w:kern w:val="0"/>
                <w:szCs w:val="21"/>
              </w:rPr>
            </w:pPr>
            <w:r>
              <w:rPr>
                <w:rFonts w:ascii="Times New Roman" w:hAnsi="Times New Roman" w:eastAsia="仿宋_GB2312"/>
                <w:kern w:val="0"/>
                <w:szCs w:val="21"/>
                <w:lang w:bidi="ar"/>
              </w:rPr>
              <w:t>年度资金总额　</w:t>
            </w:r>
          </w:p>
        </w:tc>
        <w:tc>
          <w:tcPr>
            <w:tcW w:w="913" w:type="dxa"/>
            <w:noWrap w:val="0"/>
            <w:vAlign w:val="center"/>
          </w:tcPr>
          <w:p w14:paraId="605B6644">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bidi="ar"/>
              </w:rPr>
              <w:t>79</w:t>
            </w:r>
            <w:r>
              <w:rPr>
                <w:rFonts w:hint="eastAsia" w:ascii="Times New Roman" w:hAnsi="Times New Roman" w:eastAsia="仿宋_GB2312" w:cs="Times New Roman"/>
                <w:kern w:val="0"/>
                <w:szCs w:val="21"/>
                <w:lang w:val="en-US" w:eastAsia="zh-CN" w:bidi="ar"/>
              </w:rPr>
              <w:t>.075</w:t>
            </w:r>
          </w:p>
        </w:tc>
        <w:tc>
          <w:tcPr>
            <w:tcW w:w="1186" w:type="dxa"/>
            <w:noWrap w:val="0"/>
            <w:vAlign w:val="center"/>
          </w:tcPr>
          <w:p w14:paraId="179785FE">
            <w:pPr>
              <w:widowControl/>
              <w:jc w:val="left"/>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　79.075</w:t>
            </w:r>
          </w:p>
        </w:tc>
        <w:tc>
          <w:tcPr>
            <w:tcW w:w="1212" w:type="dxa"/>
            <w:noWrap w:val="0"/>
            <w:vAlign w:val="center"/>
          </w:tcPr>
          <w:p w14:paraId="0ACD7D3C">
            <w:pPr>
              <w:widowControl/>
              <w:jc w:val="left"/>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　79.075</w:t>
            </w:r>
          </w:p>
        </w:tc>
        <w:tc>
          <w:tcPr>
            <w:tcW w:w="659" w:type="dxa"/>
            <w:noWrap w:val="0"/>
            <w:vAlign w:val="center"/>
          </w:tcPr>
          <w:p w14:paraId="5762CFE9">
            <w:pPr>
              <w:widowControl/>
              <w:jc w:val="left"/>
              <w:rPr>
                <w:rFonts w:ascii="Times New Roman" w:hAnsi="Times New Roman" w:eastAsia="仿宋_GB2312"/>
                <w:kern w:val="0"/>
                <w:szCs w:val="21"/>
              </w:rPr>
            </w:pPr>
            <w:r>
              <w:rPr>
                <w:rFonts w:ascii="Times New Roman" w:hAnsi="Times New Roman" w:eastAsia="仿宋_GB2312"/>
                <w:kern w:val="0"/>
                <w:szCs w:val="21"/>
                <w:lang w:bidi="ar"/>
              </w:rPr>
              <w:t>　10</w:t>
            </w:r>
          </w:p>
        </w:tc>
        <w:tc>
          <w:tcPr>
            <w:tcW w:w="834" w:type="dxa"/>
            <w:noWrap w:val="0"/>
            <w:vAlign w:val="center"/>
          </w:tcPr>
          <w:p w14:paraId="09EC852E">
            <w:pPr>
              <w:widowControl/>
              <w:jc w:val="center"/>
              <w:rPr>
                <w:rFonts w:ascii="Times New Roman" w:hAnsi="Times New Roman" w:eastAsia="仿宋_GB2312"/>
                <w:kern w:val="0"/>
                <w:szCs w:val="21"/>
              </w:rPr>
            </w:pPr>
            <w:r>
              <w:rPr>
                <w:rFonts w:hint="eastAsia" w:ascii="Times New Roman" w:hAnsi="Times New Roman" w:eastAsia="仿宋_GB2312"/>
                <w:kern w:val="0"/>
                <w:szCs w:val="21"/>
                <w:lang w:bidi="ar"/>
              </w:rPr>
              <w:t>1</w:t>
            </w:r>
            <w:r>
              <w:rPr>
                <w:rFonts w:ascii="Times New Roman" w:hAnsi="Times New Roman" w:eastAsia="仿宋_GB2312"/>
                <w:kern w:val="0"/>
                <w:szCs w:val="21"/>
                <w:lang w:bidi="ar"/>
              </w:rPr>
              <w:t>00%</w:t>
            </w:r>
          </w:p>
        </w:tc>
        <w:tc>
          <w:tcPr>
            <w:tcW w:w="1465" w:type="dxa"/>
            <w:noWrap w:val="0"/>
            <w:vAlign w:val="center"/>
          </w:tcPr>
          <w:p w14:paraId="20E89FA2">
            <w:pPr>
              <w:widowControl/>
              <w:jc w:val="center"/>
              <w:rPr>
                <w:rFonts w:ascii="Times New Roman" w:hAnsi="Times New Roman" w:eastAsia="仿宋_GB2312"/>
                <w:kern w:val="0"/>
                <w:szCs w:val="21"/>
              </w:rPr>
            </w:pPr>
            <w:r>
              <w:rPr>
                <w:rFonts w:ascii="Times New Roman" w:hAnsi="Times New Roman" w:eastAsia="仿宋_GB2312"/>
                <w:kern w:val="0"/>
                <w:szCs w:val="21"/>
                <w:lang w:bidi="ar"/>
              </w:rPr>
              <w:t>10</w:t>
            </w:r>
          </w:p>
        </w:tc>
      </w:tr>
      <w:tr w14:paraId="7821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noWrap w:val="0"/>
            <w:vAlign w:val="center"/>
          </w:tcPr>
          <w:p w14:paraId="2623F339">
            <w:pPr>
              <w:rPr>
                <w:rFonts w:ascii="Times New Roman" w:hAnsi="Times New Roman"/>
                <w:sz w:val="20"/>
                <w:szCs w:val="20"/>
              </w:rPr>
            </w:pPr>
          </w:p>
        </w:tc>
        <w:tc>
          <w:tcPr>
            <w:tcW w:w="2424" w:type="dxa"/>
            <w:gridSpan w:val="2"/>
            <w:noWrap w:val="0"/>
            <w:vAlign w:val="center"/>
          </w:tcPr>
          <w:p w14:paraId="5A240458">
            <w:pPr>
              <w:widowControl/>
              <w:jc w:val="left"/>
              <w:rPr>
                <w:rFonts w:ascii="Times New Roman" w:hAnsi="Times New Roman" w:eastAsia="仿宋_GB2312"/>
                <w:kern w:val="0"/>
                <w:szCs w:val="21"/>
              </w:rPr>
            </w:pPr>
            <w:r>
              <w:rPr>
                <w:rFonts w:ascii="Times New Roman" w:hAnsi="Times New Roman" w:eastAsia="仿宋_GB2312"/>
                <w:kern w:val="0"/>
                <w:szCs w:val="21"/>
                <w:lang w:bidi="ar"/>
              </w:rPr>
              <w:t>其中：当年财政拨款　</w:t>
            </w:r>
          </w:p>
        </w:tc>
        <w:tc>
          <w:tcPr>
            <w:tcW w:w="913" w:type="dxa"/>
            <w:noWrap w:val="0"/>
            <w:vAlign w:val="center"/>
          </w:tcPr>
          <w:p w14:paraId="092452FE">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1186" w:type="dxa"/>
            <w:noWrap w:val="0"/>
            <w:vAlign w:val="center"/>
          </w:tcPr>
          <w:p w14:paraId="67AC0439">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1212" w:type="dxa"/>
            <w:noWrap w:val="0"/>
            <w:vAlign w:val="center"/>
          </w:tcPr>
          <w:p w14:paraId="129D2BA5">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659" w:type="dxa"/>
            <w:noWrap w:val="0"/>
            <w:vAlign w:val="center"/>
          </w:tcPr>
          <w:p w14:paraId="1281A8DA">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834" w:type="dxa"/>
            <w:noWrap w:val="0"/>
            <w:vAlign w:val="center"/>
          </w:tcPr>
          <w:p w14:paraId="3602BD65">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1465" w:type="dxa"/>
            <w:noWrap w:val="0"/>
            <w:vAlign w:val="center"/>
          </w:tcPr>
          <w:p w14:paraId="61EB3193">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r>
      <w:tr w14:paraId="75F4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noWrap w:val="0"/>
            <w:vAlign w:val="center"/>
          </w:tcPr>
          <w:p w14:paraId="678052E0">
            <w:pPr>
              <w:rPr>
                <w:rFonts w:ascii="Times New Roman" w:hAnsi="Times New Roman"/>
                <w:sz w:val="20"/>
                <w:szCs w:val="20"/>
              </w:rPr>
            </w:pPr>
          </w:p>
        </w:tc>
        <w:tc>
          <w:tcPr>
            <w:tcW w:w="2424" w:type="dxa"/>
            <w:gridSpan w:val="2"/>
            <w:noWrap w:val="0"/>
            <w:vAlign w:val="center"/>
          </w:tcPr>
          <w:p w14:paraId="497CB83E">
            <w:pPr>
              <w:widowControl/>
              <w:ind w:firstLine="630" w:firstLineChars="300"/>
              <w:jc w:val="left"/>
              <w:rPr>
                <w:rFonts w:ascii="Times New Roman" w:hAnsi="Times New Roman" w:eastAsia="仿宋_GB2312"/>
                <w:kern w:val="0"/>
                <w:szCs w:val="21"/>
              </w:rPr>
            </w:pPr>
            <w:r>
              <w:rPr>
                <w:rFonts w:ascii="Times New Roman" w:hAnsi="Times New Roman" w:eastAsia="仿宋_GB2312"/>
                <w:kern w:val="0"/>
                <w:szCs w:val="21"/>
                <w:lang w:bidi="ar"/>
              </w:rPr>
              <w:t>上年结转资金　</w:t>
            </w:r>
          </w:p>
        </w:tc>
        <w:tc>
          <w:tcPr>
            <w:tcW w:w="913" w:type="dxa"/>
            <w:noWrap w:val="0"/>
            <w:vAlign w:val="center"/>
          </w:tcPr>
          <w:p w14:paraId="48FABFC4">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1186" w:type="dxa"/>
            <w:noWrap w:val="0"/>
            <w:vAlign w:val="center"/>
          </w:tcPr>
          <w:p w14:paraId="4F7DEC69">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1212" w:type="dxa"/>
            <w:noWrap w:val="0"/>
            <w:vAlign w:val="center"/>
          </w:tcPr>
          <w:p w14:paraId="62ABFDA5">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659" w:type="dxa"/>
            <w:noWrap w:val="0"/>
            <w:vAlign w:val="center"/>
          </w:tcPr>
          <w:p w14:paraId="4ECA3134">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834" w:type="dxa"/>
            <w:noWrap w:val="0"/>
            <w:vAlign w:val="center"/>
          </w:tcPr>
          <w:p w14:paraId="3242CAC2">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1465" w:type="dxa"/>
            <w:noWrap w:val="0"/>
            <w:vAlign w:val="center"/>
          </w:tcPr>
          <w:p w14:paraId="2F54AD6D">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r>
      <w:tr w14:paraId="1BEF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noWrap w:val="0"/>
            <w:vAlign w:val="center"/>
          </w:tcPr>
          <w:p w14:paraId="5CCEB1EC">
            <w:pPr>
              <w:rPr>
                <w:rFonts w:ascii="Times New Roman" w:hAnsi="Times New Roman"/>
                <w:sz w:val="20"/>
                <w:szCs w:val="20"/>
              </w:rPr>
            </w:pPr>
          </w:p>
        </w:tc>
        <w:tc>
          <w:tcPr>
            <w:tcW w:w="2424" w:type="dxa"/>
            <w:gridSpan w:val="2"/>
            <w:noWrap w:val="0"/>
            <w:vAlign w:val="center"/>
          </w:tcPr>
          <w:p w14:paraId="7A5A5B76">
            <w:pPr>
              <w:widowControl/>
              <w:ind w:firstLine="630" w:firstLineChars="300"/>
              <w:jc w:val="left"/>
              <w:rPr>
                <w:rFonts w:ascii="Times New Roman" w:hAnsi="Times New Roman" w:eastAsia="仿宋_GB2312"/>
                <w:kern w:val="0"/>
                <w:szCs w:val="21"/>
              </w:rPr>
            </w:pPr>
            <w:r>
              <w:rPr>
                <w:rFonts w:ascii="Times New Roman" w:hAnsi="Times New Roman" w:eastAsia="仿宋_GB2312"/>
                <w:kern w:val="0"/>
                <w:szCs w:val="21"/>
                <w:lang w:bidi="ar"/>
              </w:rPr>
              <w:t>其他资金</w:t>
            </w:r>
          </w:p>
        </w:tc>
        <w:tc>
          <w:tcPr>
            <w:tcW w:w="913" w:type="dxa"/>
            <w:noWrap w:val="0"/>
            <w:vAlign w:val="center"/>
          </w:tcPr>
          <w:p w14:paraId="4908D697">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1186" w:type="dxa"/>
            <w:noWrap w:val="0"/>
            <w:vAlign w:val="center"/>
          </w:tcPr>
          <w:p w14:paraId="02737466">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1212" w:type="dxa"/>
            <w:noWrap w:val="0"/>
            <w:vAlign w:val="center"/>
          </w:tcPr>
          <w:p w14:paraId="75238DE5">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659" w:type="dxa"/>
            <w:noWrap w:val="0"/>
            <w:vAlign w:val="center"/>
          </w:tcPr>
          <w:p w14:paraId="5907C7DD">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834" w:type="dxa"/>
            <w:noWrap w:val="0"/>
            <w:vAlign w:val="center"/>
          </w:tcPr>
          <w:p w14:paraId="2DF6B8C3">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c>
          <w:tcPr>
            <w:tcW w:w="1465" w:type="dxa"/>
            <w:noWrap w:val="0"/>
            <w:vAlign w:val="center"/>
          </w:tcPr>
          <w:p w14:paraId="57E6FFB8">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r>
      <w:tr w14:paraId="65D7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noWrap w:val="0"/>
            <w:vAlign w:val="center"/>
          </w:tcPr>
          <w:p w14:paraId="0F637999">
            <w:pPr>
              <w:widowControl/>
              <w:jc w:val="center"/>
              <w:rPr>
                <w:rFonts w:ascii="Times New Roman" w:hAnsi="Times New Roman" w:eastAsia="仿宋_GB2312"/>
                <w:kern w:val="0"/>
                <w:szCs w:val="21"/>
              </w:rPr>
            </w:pPr>
            <w:r>
              <w:rPr>
                <w:rFonts w:ascii="Times New Roman" w:hAnsi="Times New Roman" w:eastAsia="仿宋_GB2312"/>
                <w:kern w:val="0"/>
                <w:szCs w:val="21"/>
                <w:lang w:bidi="ar"/>
              </w:rPr>
              <w:t>年度总体目标</w:t>
            </w:r>
          </w:p>
        </w:tc>
        <w:tc>
          <w:tcPr>
            <w:tcW w:w="4523" w:type="dxa"/>
            <w:gridSpan w:val="4"/>
            <w:noWrap w:val="0"/>
            <w:vAlign w:val="center"/>
          </w:tcPr>
          <w:p w14:paraId="2DA0401E">
            <w:pPr>
              <w:widowControl/>
              <w:jc w:val="center"/>
              <w:rPr>
                <w:rFonts w:ascii="Times New Roman" w:hAnsi="Times New Roman" w:eastAsia="仿宋_GB2312"/>
                <w:kern w:val="0"/>
                <w:szCs w:val="21"/>
              </w:rPr>
            </w:pPr>
            <w:r>
              <w:rPr>
                <w:rFonts w:ascii="Times New Roman" w:hAnsi="Times New Roman" w:eastAsia="仿宋_GB2312"/>
                <w:kern w:val="0"/>
                <w:szCs w:val="21"/>
                <w:lang w:bidi="ar"/>
              </w:rPr>
              <w:t>预期目标</w:t>
            </w:r>
          </w:p>
        </w:tc>
        <w:tc>
          <w:tcPr>
            <w:tcW w:w="4170" w:type="dxa"/>
            <w:gridSpan w:val="4"/>
            <w:noWrap w:val="0"/>
            <w:vAlign w:val="center"/>
          </w:tcPr>
          <w:p w14:paraId="55F140B9">
            <w:pPr>
              <w:widowControl/>
              <w:jc w:val="center"/>
              <w:rPr>
                <w:rFonts w:ascii="Times New Roman" w:hAnsi="Times New Roman" w:eastAsia="仿宋_GB2312"/>
                <w:kern w:val="0"/>
                <w:szCs w:val="21"/>
              </w:rPr>
            </w:pPr>
            <w:r>
              <w:rPr>
                <w:rFonts w:ascii="Times New Roman" w:hAnsi="Times New Roman" w:eastAsia="仿宋_GB2312"/>
                <w:kern w:val="0"/>
                <w:szCs w:val="21"/>
                <w:lang w:bidi="ar"/>
              </w:rPr>
              <w:t>实际完成情况　</w:t>
            </w:r>
          </w:p>
        </w:tc>
      </w:tr>
      <w:tr w14:paraId="6D8A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6" w:type="dxa"/>
            <w:vMerge w:val="continue"/>
            <w:noWrap w:val="0"/>
            <w:vAlign w:val="center"/>
          </w:tcPr>
          <w:p w14:paraId="49DAD3AE">
            <w:pPr>
              <w:rPr>
                <w:rFonts w:ascii="Times New Roman" w:hAnsi="Times New Roman"/>
                <w:sz w:val="20"/>
                <w:szCs w:val="20"/>
              </w:rPr>
            </w:pPr>
          </w:p>
        </w:tc>
        <w:tc>
          <w:tcPr>
            <w:tcW w:w="4523" w:type="dxa"/>
            <w:gridSpan w:val="4"/>
            <w:noWrap w:val="0"/>
            <w:vAlign w:val="center"/>
          </w:tcPr>
          <w:p w14:paraId="4A3DDD9E">
            <w:pPr>
              <w:widowControl/>
              <w:jc w:val="center"/>
              <w:rPr>
                <w:rFonts w:ascii="Times New Roman" w:hAnsi="Times New Roman" w:eastAsia="仿宋_GB2312"/>
                <w:kern w:val="0"/>
                <w:szCs w:val="21"/>
              </w:rPr>
            </w:pPr>
            <w:r>
              <w:rPr>
                <w:rFonts w:ascii="Times New Roman" w:hAnsi="Times New Roman" w:eastAsia="仿宋_GB2312"/>
                <w:kern w:val="0"/>
                <w:szCs w:val="21"/>
                <w:lang w:bidi="ar"/>
              </w:rPr>
              <w:t>通过年度变更保持三调成果现势性和准确性，掌握土地利用情况，科学合理利用土地。　</w:t>
            </w:r>
          </w:p>
        </w:tc>
        <w:tc>
          <w:tcPr>
            <w:tcW w:w="4170" w:type="dxa"/>
            <w:gridSpan w:val="4"/>
            <w:noWrap w:val="0"/>
            <w:vAlign w:val="center"/>
          </w:tcPr>
          <w:p w14:paraId="559BC12B">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r>
              <w:rPr>
                <w:rFonts w:hint="eastAsia" w:ascii="Times New Roman" w:hAnsi="Times New Roman" w:eastAsia="仿宋_GB2312"/>
                <w:kern w:val="0"/>
                <w:szCs w:val="21"/>
                <w:lang w:bidi="ar"/>
              </w:rPr>
              <w:t>2</w:t>
            </w:r>
            <w:r>
              <w:rPr>
                <w:rFonts w:ascii="Times New Roman" w:hAnsi="Times New Roman" w:eastAsia="仿宋_GB2312"/>
                <w:kern w:val="0"/>
                <w:szCs w:val="21"/>
                <w:lang w:bidi="ar"/>
              </w:rPr>
              <w:t>021年度国土变更调查成果已通过国家核查并启用。</w:t>
            </w:r>
          </w:p>
        </w:tc>
      </w:tr>
      <w:tr w14:paraId="2F1A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6" w:type="dxa"/>
            <w:vMerge w:val="restart"/>
            <w:noWrap w:val="0"/>
            <w:vAlign w:val="center"/>
          </w:tcPr>
          <w:p w14:paraId="69253294">
            <w:pPr>
              <w:widowControl/>
              <w:jc w:val="center"/>
              <w:rPr>
                <w:rFonts w:ascii="Times New Roman" w:hAnsi="Times New Roman" w:eastAsia="仿宋_GB2312"/>
                <w:kern w:val="0"/>
                <w:szCs w:val="21"/>
              </w:rPr>
            </w:pPr>
            <w:r>
              <w:rPr>
                <w:rFonts w:ascii="Times New Roman" w:hAnsi="Times New Roman" w:eastAsia="仿宋_GB2312"/>
                <w:kern w:val="0"/>
                <w:szCs w:val="21"/>
                <w:lang w:bidi="ar"/>
              </w:rPr>
              <w:t>绩</w:t>
            </w:r>
          </w:p>
          <w:p w14:paraId="501BB228">
            <w:pPr>
              <w:widowControl/>
              <w:jc w:val="center"/>
              <w:rPr>
                <w:rFonts w:ascii="Times New Roman" w:hAnsi="Times New Roman" w:eastAsia="仿宋_GB2312"/>
                <w:kern w:val="0"/>
                <w:szCs w:val="21"/>
              </w:rPr>
            </w:pPr>
            <w:r>
              <w:rPr>
                <w:rFonts w:ascii="Times New Roman" w:hAnsi="Times New Roman" w:eastAsia="仿宋_GB2312"/>
                <w:kern w:val="0"/>
                <w:szCs w:val="21"/>
                <w:lang w:bidi="ar"/>
              </w:rPr>
              <w:t>效</w:t>
            </w:r>
          </w:p>
          <w:p w14:paraId="7F815807">
            <w:pPr>
              <w:widowControl/>
              <w:jc w:val="center"/>
              <w:rPr>
                <w:rFonts w:ascii="Times New Roman" w:hAnsi="Times New Roman" w:eastAsia="仿宋_GB2312"/>
                <w:kern w:val="0"/>
                <w:szCs w:val="21"/>
              </w:rPr>
            </w:pPr>
            <w:r>
              <w:rPr>
                <w:rFonts w:ascii="Times New Roman" w:hAnsi="Times New Roman" w:eastAsia="仿宋_GB2312"/>
                <w:kern w:val="0"/>
                <w:szCs w:val="21"/>
                <w:lang w:bidi="ar"/>
              </w:rPr>
              <w:t>指</w:t>
            </w:r>
          </w:p>
          <w:p w14:paraId="41E1A47D">
            <w:pPr>
              <w:widowControl/>
              <w:jc w:val="center"/>
              <w:rPr>
                <w:rFonts w:ascii="Times New Roman" w:hAnsi="Times New Roman" w:eastAsia="仿宋_GB2312"/>
                <w:kern w:val="0"/>
                <w:szCs w:val="21"/>
              </w:rPr>
            </w:pPr>
            <w:r>
              <w:rPr>
                <w:rFonts w:ascii="Times New Roman" w:hAnsi="Times New Roman" w:eastAsia="仿宋_GB2312"/>
                <w:kern w:val="0"/>
                <w:szCs w:val="21"/>
                <w:lang w:bidi="ar"/>
              </w:rPr>
              <w:t>标</w:t>
            </w:r>
          </w:p>
        </w:tc>
        <w:tc>
          <w:tcPr>
            <w:tcW w:w="1149" w:type="dxa"/>
            <w:tcBorders>
              <w:bottom w:val="single" w:color="auto" w:sz="4" w:space="0"/>
            </w:tcBorders>
            <w:noWrap w:val="0"/>
            <w:vAlign w:val="center"/>
          </w:tcPr>
          <w:p w14:paraId="6221E652">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Cs w:val="21"/>
                <w:lang w:bidi="ar"/>
              </w:rPr>
              <w:t>一级指标</w:t>
            </w:r>
          </w:p>
        </w:tc>
        <w:tc>
          <w:tcPr>
            <w:tcW w:w="1275" w:type="dxa"/>
            <w:noWrap w:val="0"/>
            <w:vAlign w:val="center"/>
          </w:tcPr>
          <w:p w14:paraId="2CB1FFDF">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Cs w:val="21"/>
                <w:lang w:bidi="ar"/>
              </w:rPr>
              <w:t>二级指标</w:t>
            </w:r>
          </w:p>
        </w:tc>
        <w:tc>
          <w:tcPr>
            <w:tcW w:w="913" w:type="dxa"/>
            <w:noWrap w:val="0"/>
            <w:vAlign w:val="center"/>
          </w:tcPr>
          <w:p w14:paraId="76304230">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Cs w:val="21"/>
                <w:lang w:bidi="ar"/>
              </w:rPr>
              <w:t>三级指标</w:t>
            </w:r>
          </w:p>
        </w:tc>
        <w:tc>
          <w:tcPr>
            <w:tcW w:w="1186" w:type="dxa"/>
            <w:noWrap w:val="0"/>
            <w:vAlign w:val="center"/>
          </w:tcPr>
          <w:p w14:paraId="3CF08A85">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Cs w:val="21"/>
                <w:lang w:bidi="ar"/>
              </w:rPr>
              <w:t>年度</w:t>
            </w:r>
          </w:p>
          <w:p w14:paraId="437BB766">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Cs w:val="21"/>
                <w:lang w:bidi="ar"/>
              </w:rPr>
              <w:t>指标值</w:t>
            </w:r>
          </w:p>
        </w:tc>
        <w:tc>
          <w:tcPr>
            <w:tcW w:w="1212" w:type="dxa"/>
            <w:noWrap w:val="0"/>
            <w:vAlign w:val="center"/>
          </w:tcPr>
          <w:p w14:paraId="76D8A9FE">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Cs w:val="21"/>
                <w:lang w:bidi="ar"/>
              </w:rPr>
              <w:t>实际</w:t>
            </w:r>
          </w:p>
          <w:p w14:paraId="68370D07">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Cs w:val="21"/>
                <w:lang w:bidi="ar"/>
              </w:rPr>
              <w:t>完成值</w:t>
            </w:r>
          </w:p>
        </w:tc>
        <w:tc>
          <w:tcPr>
            <w:tcW w:w="659" w:type="dxa"/>
            <w:noWrap w:val="0"/>
            <w:vAlign w:val="center"/>
          </w:tcPr>
          <w:p w14:paraId="5600AB57">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Cs w:val="21"/>
                <w:lang w:bidi="ar"/>
              </w:rPr>
              <w:t>分值</w:t>
            </w:r>
          </w:p>
        </w:tc>
        <w:tc>
          <w:tcPr>
            <w:tcW w:w="834" w:type="dxa"/>
            <w:noWrap w:val="0"/>
            <w:vAlign w:val="center"/>
          </w:tcPr>
          <w:p w14:paraId="53554F90">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Cs w:val="21"/>
                <w:lang w:bidi="ar"/>
              </w:rPr>
              <w:t>得分</w:t>
            </w:r>
          </w:p>
        </w:tc>
        <w:tc>
          <w:tcPr>
            <w:tcW w:w="1465" w:type="dxa"/>
            <w:noWrap w:val="0"/>
            <w:vAlign w:val="center"/>
          </w:tcPr>
          <w:p w14:paraId="54E4663C">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Cs w:val="21"/>
                <w:lang w:bidi="ar"/>
              </w:rPr>
              <w:t>偏差原因分析及改进措施</w:t>
            </w:r>
          </w:p>
        </w:tc>
      </w:tr>
      <w:tr w14:paraId="0BBA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1C84D85F">
            <w:pPr>
              <w:rPr>
                <w:rFonts w:ascii="Times New Roman" w:hAnsi="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noWrap w:val="0"/>
            <w:vAlign w:val="center"/>
          </w:tcPr>
          <w:p w14:paraId="0FB96F88">
            <w:pPr>
              <w:widowControl/>
              <w:jc w:val="center"/>
              <w:rPr>
                <w:rFonts w:hint="eastAsia" w:ascii="Times New Roman" w:hAnsi="Times New Roman" w:eastAsia="仿宋_GB2312"/>
                <w:kern w:val="0"/>
                <w:szCs w:val="21"/>
                <w:lang w:bidi="ar"/>
              </w:rPr>
            </w:pPr>
          </w:p>
          <w:p w14:paraId="725F7E2B">
            <w:pPr>
              <w:widowControl/>
              <w:jc w:val="center"/>
              <w:rPr>
                <w:rFonts w:hint="eastAsia" w:ascii="Times New Roman" w:hAnsi="Times New Roman" w:eastAsia="仿宋_GB2312"/>
                <w:kern w:val="0"/>
                <w:szCs w:val="21"/>
                <w:lang w:bidi="ar"/>
              </w:rPr>
            </w:pPr>
          </w:p>
          <w:p w14:paraId="6F8D77F7">
            <w:pPr>
              <w:widowControl/>
              <w:jc w:val="center"/>
              <w:rPr>
                <w:rFonts w:hint="eastAsia" w:ascii="Times New Roman" w:hAnsi="Times New Roman" w:eastAsia="仿宋_GB2312"/>
                <w:kern w:val="0"/>
                <w:szCs w:val="21"/>
                <w:lang w:bidi="ar"/>
              </w:rPr>
            </w:pPr>
          </w:p>
          <w:p w14:paraId="0A44BB98">
            <w:pPr>
              <w:widowControl/>
              <w:jc w:val="center"/>
              <w:rPr>
                <w:rFonts w:hint="eastAsia" w:ascii="Times New Roman" w:hAnsi="Times New Roman" w:eastAsia="仿宋_GB2312"/>
                <w:kern w:val="0"/>
                <w:szCs w:val="21"/>
                <w:lang w:bidi="ar"/>
              </w:rPr>
            </w:pPr>
          </w:p>
          <w:p w14:paraId="41EDE294">
            <w:pPr>
              <w:widowControl/>
              <w:jc w:val="center"/>
              <w:rPr>
                <w:rFonts w:hint="eastAsia" w:ascii="Times New Roman" w:hAnsi="Times New Roman" w:eastAsia="仿宋_GB2312"/>
                <w:kern w:val="0"/>
                <w:szCs w:val="21"/>
                <w:lang w:bidi="ar"/>
              </w:rPr>
            </w:pPr>
          </w:p>
          <w:p w14:paraId="51F47A9C">
            <w:pPr>
              <w:widowControl/>
              <w:jc w:val="center"/>
              <w:rPr>
                <w:rFonts w:hint="eastAsia" w:ascii="Times New Roman" w:hAnsi="Times New Roman" w:eastAsia="仿宋_GB2312"/>
                <w:kern w:val="0"/>
                <w:szCs w:val="21"/>
                <w:lang w:bidi="ar"/>
              </w:rPr>
            </w:pPr>
          </w:p>
          <w:p w14:paraId="6A005FCD">
            <w:pPr>
              <w:widowControl/>
              <w:jc w:val="center"/>
              <w:rPr>
                <w:rFonts w:hint="eastAsia" w:ascii="Times New Roman" w:hAnsi="Times New Roman" w:eastAsia="仿宋_GB2312"/>
                <w:kern w:val="0"/>
                <w:szCs w:val="21"/>
                <w:lang w:bidi="ar"/>
              </w:rPr>
            </w:pPr>
          </w:p>
          <w:p w14:paraId="3EA60743">
            <w:pPr>
              <w:widowControl/>
              <w:jc w:val="center"/>
              <w:rPr>
                <w:rFonts w:ascii="Times New Roman" w:hAnsi="Times New Roman" w:eastAsia="仿宋_GB2312"/>
                <w:kern w:val="0"/>
                <w:szCs w:val="21"/>
              </w:rPr>
            </w:pPr>
            <w:r>
              <w:rPr>
                <w:rFonts w:ascii="Times New Roman" w:hAnsi="Times New Roman" w:eastAsia="仿宋_GB2312"/>
                <w:kern w:val="0"/>
                <w:szCs w:val="21"/>
                <w:lang w:bidi="ar"/>
              </w:rPr>
              <w:t>产出指标</w:t>
            </w:r>
          </w:p>
          <w:p w14:paraId="3A502C99">
            <w:pPr>
              <w:widowControl/>
              <w:jc w:val="center"/>
              <w:rPr>
                <w:rFonts w:hint="eastAsia" w:ascii="Times New Roman" w:hAnsi="Times New Roman" w:eastAsia="仿宋_GB2312"/>
                <w:kern w:val="0"/>
                <w:szCs w:val="21"/>
                <w:lang w:bidi="ar"/>
              </w:rPr>
            </w:pPr>
            <w:r>
              <w:rPr>
                <w:rFonts w:ascii="Times New Roman" w:hAnsi="Times New Roman" w:eastAsia="仿宋_GB2312"/>
                <w:kern w:val="0"/>
                <w:szCs w:val="21"/>
                <w:lang w:bidi="ar"/>
              </w:rPr>
              <w:t>(50分)</w:t>
            </w:r>
          </w:p>
          <w:p w14:paraId="2C142ABD">
            <w:pPr>
              <w:widowControl/>
              <w:jc w:val="center"/>
              <w:rPr>
                <w:rFonts w:hint="eastAsia" w:ascii="Times New Roman" w:hAnsi="Times New Roman" w:eastAsia="仿宋_GB2312"/>
                <w:kern w:val="0"/>
                <w:szCs w:val="21"/>
                <w:lang w:bidi="ar"/>
              </w:rPr>
            </w:pPr>
          </w:p>
          <w:p w14:paraId="693860EF">
            <w:pPr>
              <w:widowControl/>
              <w:jc w:val="center"/>
              <w:rPr>
                <w:rFonts w:hint="eastAsia" w:ascii="Times New Roman" w:hAnsi="Times New Roman" w:eastAsia="仿宋_GB2312"/>
                <w:kern w:val="0"/>
                <w:szCs w:val="21"/>
                <w:lang w:bidi="ar"/>
              </w:rPr>
            </w:pPr>
          </w:p>
          <w:p w14:paraId="1E09CF99">
            <w:pPr>
              <w:widowControl/>
              <w:jc w:val="center"/>
              <w:rPr>
                <w:rFonts w:hint="eastAsia" w:ascii="Times New Roman" w:hAnsi="Times New Roman" w:eastAsia="仿宋_GB2312"/>
                <w:kern w:val="0"/>
                <w:szCs w:val="21"/>
                <w:lang w:bidi="ar"/>
              </w:rPr>
            </w:pPr>
          </w:p>
          <w:p w14:paraId="2063138E">
            <w:pPr>
              <w:widowControl/>
              <w:jc w:val="center"/>
              <w:rPr>
                <w:rFonts w:hint="eastAsia" w:ascii="Times New Roman" w:hAnsi="Times New Roman" w:eastAsia="仿宋_GB2312"/>
                <w:kern w:val="0"/>
                <w:szCs w:val="21"/>
                <w:lang w:bidi="ar"/>
              </w:rPr>
            </w:pPr>
          </w:p>
          <w:p w14:paraId="2E47557A">
            <w:pPr>
              <w:widowControl/>
              <w:jc w:val="center"/>
              <w:rPr>
                <w:rFonts w:hint="eastAsia" w:ascii="Times New Roman" w:hAnsi="Times New Roman" w:eastAsia="仿宋_GB2312"/>
                <w:kern w:val="0"/>
                <w:szCs w:val="21"/>
                <w:lang w:bidi="ar"/>
              </w:rPr>
            </w:pPr>
          </w:p>
          <w:p w14:paraId="0832433E">
            <w:pPr>
              <w:widowControl/>
              <w:jc w:val="center"/>
              <w:rPr>
                <w:rFonts w:hint="eastAsia" w:ascii="Times New Roman" w:hAnsi="Times New Roman" w:eastAsia="仿宋_GB2312"/>
                <w:kern w:val="0"/>
                <w:szCs w:val="21"/>
                <w:lang w:bidi="ar"/>
              </w:rPr>
            </w:pPr>
          </w:p>
          <w:p w14:paraId="5EF50A45">
            <w:pPr>
              <w:widowControl/>
              <w:jc w:val="center"/>
              <w:rPr>
                <w:rFonts w:hint="eastAsia" w:ascii="Times New Roman" w:hAnsi="Times New Roman" w:eastAsia="仿宋_GB2312"/>
                <w:kern w:val="0"/>
                <w:szCs w:val="21"/>
                <w:lang w:bidi="ar"/>
              </w:rPr>
            </w:pPr>
          </w:p>
          <w:p w14:paraId="7BD6E549">
            <w:pPr>
              <w:widowControl/>
              <w:jc w:val="center"/>
              <w:rPr>
                <w:rFonts w:hint="eastAsia" w:ascii="Times New Roman" w:hAnsi="Times New Roman" w:eastAsia="仿宋_GB2312"/>
                <w:kern w:val="0"/>
                <w:szCs w:val="21"/>
                <w:lang w:bidi="ar"/>
              </w:rPr>
            </w:pPr>
          </w:p>
          <w:p w14:paraId="56F48DAC">
            <w:pPr>
              <w:widowControl/>
              <w:jc w:val="center"/>
              <w:rPr>
                <w:rFonts w:hint="eastAsia" w:ascii="Times New Roman" w:hAnsi="Times New Roman" w:eastAsia="仿宋_GB2312"/>
                <w:kern w:val="0"/>
                <w:szCs w:val="21"/>
                <w:lang w:bidi="ar"/>
              </w:rPr>
            </w:pPr>
          </w:p>
          <w:p w14:paraId="6C3CC571">
            <w:pPr>
              <w:widowControl/>
              <w:jc w:val="center"/>
              <w:rPr>
                <w:rFonts w:hint="eastAsia" w:ascii="Times New Roman" w:hAnsi="Times New Roman" w:eastAsia="仿宋_GB2312"/>
                <w:kern w:val="0"/>
                <w:szCs w:val="21"/>
                <w:lang w:bidi="ar"/>
              </w:rPr>
            </w:pPr>
          </w:p>
          <w:p w14:paraId="65D5D430">
            <w:pPr>
              <w:widowControl/>
              <w:jc w:val="center"/>
              <w:rPr>
                <w:rFonts w:hint="eastAsia" w:ascii="Times New Roman" w:hAnsi="Times New Roman" w:eastAsia="仿宋_GB2312"/>
                <w:kern w:val="0"/>
                <w:szCs w:val="21"/>
                <w:lang w:bidi="ar"/>
              </w:rPr>
            </w:pPr>
          </w:p>
          <w:p w14:paraId="37141C9F">
            <w:pPr>
              <w:widowControl/>
              <w:jc w:val="center"/>
              <w:rPr>
                <w:rFonts w:hint="eastAsia" w:ascii="Times New Roman" w:hAnsi="Times New Roman" w:eastAsia="仿宋_GB2312"/>
                <w:kern w:val="0"/>
                <w:szCs w:val="21"/>
                <w:lang w:bidi="ar"/>
              </w:rPr>
            </w:pPr>
          </w:p>
          <w:p w14:paraId="541E11CC">
            <w:pPr>
              <w:widowControl/>
              <w:jc w:val="center"/>
              <w:rPr>
                <w:rFonts w:hint="eastAsia" w:ascii="Times New Roman" w:hAnsi="Times New Roman" w:eastAsia="仿宋_GB2312"/>
                <w:kern w:val="0"/>
                <w:szCs w:val="21"/>
                <w:lang w:bidi="ar"/>
              </w:rPr>
            </w:pPr>
          </w:p>
          <w:p w14:paraId="4F5B4886">
            <w:pPr>
              <w:widowControl/>
              <w:jc w:val="center"/>
              <w:rPr>
                <w:rFonts w:hint="eastAsia" w:ascii="Times New Roman" w:hAnsi="Times New Roman" w:eastAsia="仿宋_GB2312"/>
                <w:kern w:val="0"/>
                <w:szCs w:val="21"/>
                <w:lang w:bidi="ar"/>
              </w:rPr>
            </w:pPr>
          </w:p>
          <w:p w14:paraId="42F3E896">
            <w:pPr>
              <w:widowControl/>
              <w:jc w:val="center"/>
              <w:rPr>
                <w:rFonts w:hint="eastAsia" w:ascii="Times New Roman" w:hAnsi="Times New Roman" w:eastAsia="仿宋_GB2312"/>
                <w:kern w:val="0"/>
                <w:szCs w:val="21"/>
                <w:lang w:bidi="ar"/>
              </w:rPr>
            </w:pPr>
          </w:p>
          <w:p w14:paraId="72B2856E">
            <w:pPr>
              <w:widowControl/>
              <w:jc w:val="center"/>
              <w:rPr>
                <w:rFonts w:hint="eastAsia" w:ascii="Times New Roman" w:hAnsi="Times New Roman" w:eastAsia="仿宋_GB2312"/>
                <w:kern w:val="0"/>
                <w:szCs w:val="21"/>
                <w:lang w:bidi="ar"/>
              </w:rPr>
            </w:pPr>
          </w:p>
          <w:p w14:paraId="51CACEC3">
            <w:pPr>
              <w:widowControl/>
              <w:jc w:val="center"/>
              <w:rPr>
                <w:rFonts w:hint="eastAsia" w:ascii="Times New Roman" w:hAnsi="Times New Roman" w:eastAsia="仿宋_GB2312"/>
                <w:kern w:val="0"/>
                <w:szCs w:val="21"/>
                <w:lang w:bidi="ar"/>
              </w:rPr>
            </w:pPr>
          </w:p>
          <w:p w14:paraId="530974A1">
            <w:pPr>
              <w:widowControl/>
              <w:jc w:val="center"/>
              <w:rPr>
                <w:rFonts w:hint="eastAsia" w:ascii="Times New Roman" w:hAnsi="Times New Roman" w:eastAsia="仿宋_GB2312"/>
                <w:kern w:val="0"/>
                <w:szCs w:val="21"/>
                <w:lang w:bidi="ar"/>
              </w:rPr>
            </w:pPr>
          </w:p>
          <w:p w14:paraId="6F7BC4DA">
            <w:pPr>
              <w:widowControl/>
              <w:jc w:val="center"/>
              <w:rPr>
                <w:rFonts w:hint="eastAsia" w:ascii="Times New Roman" w:hAnsi="Times New Roman" w:eastAsia="仿宋_GB2312"/>
                <w:kern w:val="0"/>
                <w:szCs w:val="21"/>
                <w:lang w:bidi="ar"/>
              </w:rPr>
            </w:pPr>
          </w:p>
          <w:p w14:paraId="48437CFD">
            <w:pPr>
              <w:widowControl/>
              <w:jc w:val="center"/>
              <w:rPr>
                <w:rFonts w:hint="eastAsia" w:ascii="Times New Roman" w:hAnsi="Times New Roman" w:eastAsia="仿宋_GB2312"/>
                <w:kern w:val="0"/>
                <w:szCs w:val="21"/>
                <w:lang w:bidi="ar"/>
              </w:rPr>
            </w:pPr>
          </w:p>
          <w:p w14:paraId="4DEE7519">
            <w:pPr>
              <w:widowControl/>
              <w:jc w:val="center"/>
              <w:rPr>
                <w:rFonts w:ascii="Times New Roman" w:hAnsi="Times New Roman" w:eastAsia="仿宋_GB2312"/>
                <w:kern w:val="0"/>
                <w:szCs w:val="21"/>
              </w:rPr>
            </w:pPr>
          </w:p>
        </w:tc>
        <w:tc>
          <w:tcPr>
            <w:tcW w:w="1275" w:type="dxa"/>
            <w:vMerge w:val="restart"/>
            <w:tcBorders>
              <w:left w:val="single" w:color="auto" w:sz="4" w:space="0"/>
            </w:tcBorders>
            <w:noWrap w:val="0"/>
            <w:vAlign w:val="center"/>
          </w:tcPr>
          <w:p w14:paraId="3FFA960D">
            <w:pPr>
              <w:widowControl/>
              <w:jc w:val="center"/>
              <w:rPr>
                <w:rFonts w:ascii="Times New Roman" w:hAnsi="Times New Roman" w:eastAsia="仿宋_GB2312"/>
                <w:kern w:val="0"/>
                <w:szCs w:val="21"/>
              </w:rPr>
            </w:pPr>
            <w:r>
              <w:rPr>
                <w:rFonts w:ascii="Times New Roman" w:hAnsi="Times New Roman" w:eastAsia="仿宋_GB2312"/>
                <w:kern w:val="0"/>
                <w:szCs w:val="21"/>
                <w:lang w:bidi="ar"/>
              </w:rPr>
              <w:t>数量指标</w:t>
            </w:r>
          </w:p>
        </w:tc>
        <w:tc>
          <w:tcPr>
            <w:tcW w:w="913" w:type="dxa"/>
            <w:noWrap w:val="0"/>
            <w:vAlign w:val="center"/>
          </w:tcPr>
          <w:p w14:paraId="507E2B13">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全县国土利用变化情况及国土调查数据库更新</w:t>
            </w:r>
          </w:p>
        </w:tc>
        <w:tc>
          <w:tcPr>
            <w:tcW w:w="1186" w:type="dxa"/>
            <w:noWrap w:val="0"/>
            <w:vAlign w:val="center"/>
          </w:tcPr>
          <w:p w14:paraId="2F99FDBF">
            <w:pPr>
              <w:widowControl/>
              <w:jc w:val="left"/>
              <w:rPr>
                <w:rFonts w:ascii="Times New Roman" w:hAnsi="Times New Roman" w:eastAsia="仿宋_GB2312"/>
                <w:kern w:val="0"/>
                <w:sz w:val="15"/>
                <w:szCs w:val="15"/>
              </w:rPr>
            </w:pPr>
            <w:r>
              <w:rPr>
                <w:rFonts w:hint="eastAsia" w:ascii="Times New Roman" w:hAnsi="Times New Roman" w:eastAsia="仿宋_GB2312" w:cs="Times New Roman"/>
                <w:kern w:val="0"/>
                <w:sz w:val="15"/>
                <w:szCs w:val="15"/>
                <w:lang w:val="en-US" w:eastAsia="zh-CN"/>
              </w:rPr>
              <w:t>下发图斑44947个，</w:t>
            </w:r>
            <w:r>
              <w:rPr>
                <w:rFonts w:hint="eastAsia" w:ascii="Times New Roman" w:hAnsi="Times New Roman" w:eastAsia="仿宋_GB2312" w:cs="Times New Roman"/>
                <w:kern w:val="0"/>
                <w:sz w:val="15"/>
                <w:szCs w:val="15"/>
              </w:rPr>
              <w:t>更新图斑13095个，总面积15641.9573公顷</w:t>
            </w:r>
          </w:p>
        </w:tc>
        <w:tc>
          <w:tcPr>
            <w:tcW w:w="1212" w:type="dxa"/>
            <w:noWrap w:val="0"/>
            <w:vAlign w:val="center"/>
          </w:tcPr>
          <w:p w14:paraId="088F7782">
            <w:pPr>
              <w:widowControl/>
              <w:jc w:val="left"/>
              <w:rPr>
                <w:rFonts w:hint="default" w:ascii="Times New Roman" w:hAnsi="Times New Roman" w:eastAsia="仿宋_GB2312"/>
                <w:kern w:val="0"/>
                <w:sz w:val="15"/>
                <w:szCs w:val="15"/>
                <w:lang w:val="en-US" w:eastAsia="zh-CN"/>
              </w:rPr>
            </w:pPr>
            <w:r>
              <w:rPr>
                <w:rFonts w:hint="eastAsia" w:ascii="Times New Roman" w:hAnsi="Times New Roman" w:eastAsia="仿宋_GB2312"/>
                <w:kern w:val="0"/>
                <w:sz w:val="15"/>
                <w:szCs w:val="15"/>
                <w:lang w:val="en-US" w:eastAsia="zh-CN" w:bidi="ar"/>
              </w:rPr>
              <w:t>100%</w:t>
            </w:r>
          </w:p>
        </w:tc>
        <w:tc>
          <w:tcPr>
            <w:tcW w:w="659" w:type="dxa"/>
            <w:noWrap w:val="0"/>
            <w:vAlign w:val="center"/>
          </w:tcPr>
          <w:p w14:paraId="2A7B15B2">
            <w:pPr>
              <w:widowControl/>
              <w:jc w:val="center"/>
              <w:rPr>
                <w:rFonts w:ascii="Times New Roman" w:hAnsi="Times New Roman" w:eastAsia="仿宋_GB2312"/>
                <w:kern w:val="0"/>
                <w:sz w:val="15"/>
                <w:szCs w:val="15"/>
              </w:rPr>
            </w:pPr>
            <w:r>
              <w:rPr>
                <w:rFonts w:ascii="Times New Roman" w:hAnsi="Times New Roman" w:eastAsia="仿宋_GB2312"/>
                <w:kern w:val="0"/>
                <w:sz w:val="15"/>
                <w:szCs w:val="15"/>
                <w:lang w:bidi="ar"/>
              </w:rPr>
              <w:t>5</w:t>
            </w:r>
          </w:p>
        </w:tc>
        <w:tc>
          <w:tcPr>
            <w:tcW w:w="834" w:type="dxa"/>
            <w:noWrap w:val="0"/>
            <w:vAlign w:val="center"/>
          </w:tcPr>
          <w:p w14:paraId="5FC603EF">
            <w:pPr>
              <w:widowControl/>
              <w:jc w:val="center"/>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5</w:t>
            </w:r>
          </w:p>
        </w:tc>
        <w:tc>
          <w:tcPr>
            <w:tcW w:w="1465" w:type="dxa"/>
            <w:noWrap w:val="0"/>
            <w:vAlign w:val="center"/>
          </w:tcPr>
          <w:p w14:paraId="3322EBF0">
            <w:pPr>
              <w:widowControl/>
              <w:jc w:val="left"/>
              <w:rPr>
                <w:rFonts w:ascii="Times New Roman" w:hAnsi="Times New Roman" w:eastAsia="仿宋_GB2312"/>
                <w:kern w:val="0"/>
                <w:sz w:val="15"/>
                <w:szCs w:val="15"/>
              </w:rPr>
            </w:pPr>
          </w:p>
        </w:tc>
      </w:tr>
      <w:tr w14:paraId="0176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5254016A">
            <w:pPr>
              <w:rPr>
                <w:rFonts w:ascii="Times New Roman" w:hAnsi="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0F2BC99F">
            <w:pPr>
              <w:rPr>
                <w:rFonts w:ascii="Times New Roman" w:hAnsi="Times New Roman"/>
                <w:sz w:val="20"/>
                <w:szCs w:val="20"/>
              </w:rPr>
            </w:pPr>
          </w:p>
        </w:tc>
        <w:tc>
          <w:tcPr>
            <w:tcW w:w="1275" w:type="dxa"/>
            <w:vMerge w:val="continue"/>
            <w:tcBorders>
              <w:left w:val="single" w:color="auto" w:sz="4" w:space="0"/>
            </w:tcBorders>
            <w:noWrap w:val="0"/>
            <w:vAlign w:val="center"/>
          </w:tcPr>
          <w:p w14:paraId="4304FF9E">
            <w:pPr>
              <w:rPr>
                <w:rFonts w:ascii="Times New Roman" w:hAnsi="Times New Roman"/>
                <w:sz w:val="20"/>
                <w:szCs w:val="20"/>
              </w:rPr>
            </w:pPr>
          </w:p>
        </w:tc>
        <w:tc>
          <w:tcPr>
            <w:tcW w:w="913" w:type="dxa"/>
            <w:noWrap w:val="0"/>
            <w:vAlign w:val="center"/>
          </w:tcPr>
          <w:p w14:paraId="47AAB0FF">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耕地资源质量分类年度更新</w:t>
            </w:r>
          </w:p>
        </w:tc>
        <w:tc>
          <w:tcPr>
            <w:tcW w:w="1186" w:type="dxa"/>
            <w:noWrap w:val="0"/>
            <w:vAlign w:val="center"/>
          </w:tcPr>
          <w:p w14:paraId="6162C392">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渌口区</w:t>
            </w:r>
            <w:r>
              <w:rPr>
                <w:rFonts w:hint="eastAsia" w:ascii="Times New Roman" w:hAnsi="Times New Roman" w:eastAsia="仿宋_GB2312"/>
                <w:kern w:val="0"/>
                <w:sz w:val="15"/>
                <w:szCs w:val="15"/>
                <w:lang w:bidi="ar"/>
              </w:rPr>
              <w:t>2</w:t>
            </w:r>
            <w:r>
              <w:rPr>
                <w:rFonts w:ascii="Times New Roman" w:hAnsi="Times New Roman" w:eastAsia="仿宋_GB2312"/>
                <w:kern w:val="0"/>
                <w:sz w:val="15"/>
                <w:szCs w:val="15"/>
                <w:lang w:bidi="ar"/>
              </w:rPr>
              <w:t>020、</w:t>
            </w:r>
            <w:r>
              <w:rPr>
                <w:rFonts w:hint="eastAsia" w:ascii="Times New Roman" w:hAnsi="Times New Roman" w:eastAsia="仿宋_GB2312"/>
                <w:kern w:val="0"/>
                <w:sz w:val="15"/>
                <w:szCs w:val="15"/>
                <w:lang w:bidi="ar"/>
              </w:rPr>
              <w:t>2</w:t>
            </w:r>
            <w:r>
              <w:rPr>
                <w:rFonts w:ascii="Times New Roman" w:hAnsi="Times New Roman" w:eastAsia="仿宋_GB2312"/>
                <w:kern w:val="0"/>
                <w:sz w:val="15"/>
                <w:szCs w:val="15"/>
                <w:lang w:bidi="ar"/>
              </w:rPr>
              <w:t>021年度耕地资源质量分类年度更新数据库</w:t>
            </w:r>
          </w:p>
        </w:tc>
        <w:tc>
          <w:tcPr>
            <w:tcW w:w="1212" w:type="dxa"/>
            <w:noWrap w:val="0"/>
            <w:vAlign w:val="center"/>
          </w:tcPr>
          <w:p w14:paraId="7626AF09">
            <w:pPr>
              <w:widowControl/>
              <w:jc w:val="left"/>
              <w:rPr>
                <w:rFonts w:hint="default" w:ascii="Times New Roman" w:hAnsi="Times New Roman" w:eastAsia="仿宋_GB2312"/>
                <w:kern w:val="0"/>
                <w:sz w:val="15"/>
                <w:szCs w:val="15"/>
                <w:lang w:val="en-US" w:eastAsia="zh-CN"/>
              </w:rPr>
            </w:pPr>
            <w:r>
              <w:rPr>
                <w:rFonts w:hint="eastAsia" w:ascii="Times New Roman" w:hAnsi="Times New Roman" w:eastAsia="仿宋_GB2312"/>
                <w:kern w:val="0"/>
                <w:sz w:val="15"/>
                <w:szCs w:val="15"/>
                <w:lang w:val="en-US" w:eastAsia="zh-CN" w:bidi="ar"/>
              </w:rPr>
              <w:t>100%</w:t>
            </w:r>
          </w:p>
        </w:tc>
        <w:tc>
          <w:tcPr>
            <w:tcW w:w="659" w:type="dxa"/>
            <w:noWrap w:val="0"/>
            <w:vAlign w:val="center"/>
          </w:tcPr>
          <w:p w14:paraId="6086DE46">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5</w:t>
            </w:r>
          </w:p>
        </w:tc>
        <w:tc>
          <w:tcPr>
            <w:tcW w:w="834" w:type="dxa"/>
            <w:noWrap w:val="0"/>
            <w:vAlign w:val="center"/>
          </w:tcPr>
          <w:p w14:paraId="381D102B">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5</w:t>
            </w:r>
          </w:p>
        </w:tc>
        <w:tc>
          <w:tcPr>
            <w:tcW w:w="1465" w:type="dxa"/>
            <w:noWrap w:val="0"/>
            <w:vAlign w:val="center"/>
          </w:tcPr>
          <w:p w14:paraId="6A6CF2A8">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p>
        </w:tc>
      </w:tr>
      <w:tr w14:paraId="6F1C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0D1B6C80">
            <w:pPr>
              <w:rPr>
                <w:rFonts w:ascii="Times New Roman" w:hAnsi="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1188D2D5">
            <w:pPr>
              <w:rPr>
                <w:rFonts w:ascii="Times New Roman" w:hAnsi="Times New Roman"/>
                <w:sz w:val="20"/>
                <w:szCs w:val="20"/>
              </w:rPr>
            </w:pPr>
          </w:p>
        </w:tc>
        <w:tc>
          <w:tcPr>
            <w:tcW w:w="1275" w:type="dxa"/>
            <w:tcBorders>
              <w:left w:val="single" w:color="auto" w:sz="4" w:space="0"/>
            </w:tcBorders>
            <w:noWrap w:val="0"/>
            <w:vAlign w:val="center"/>
          </w:tcPr>
          <w:p w14:paraId="010DE401">
            <w:pPr>
              <w:widowControl/>
              <w:jc w:val="center"/>
              <w:rPr>
                <w:rFonts w:ascii="Times New Roman" w:hAnsi="Times New Roman" w:eastAsia="仿宋_GB2312"/>
                <w:kern w:val="0"/>
                <w:szCs w:val="21"/>
              </w:rPr>
            </w:pPr>
            <w:r>
              <w:rPr>
                <w:rFonts w:ascii="Times New Roman" w:hAnsi="Times New Roman" w:eastAsia="仿宋_GB2312"/>
                <w:kern w:val="0"/>
                <w:szCs w:val="21"/>
                <w:lang w:bidi="ar"/>
              </w:rPr>
              <w:t>质量指标</w:t>
            </w:r>
          </w:p>
        </w:tc>
        <w:tc>
          <w:tcPr>
            <w:tcW w:w="913" w:type="dxa"/>
            <w:noWrap w:val="0"/>
            <w:vAlign w:val="center"/>
          </w:tcPr>
          <w:p w14:paraId="0B0BF3E3">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是否符合相关标准规范</w:t>
            </w:r>
          </w:p>
        </w:tc>
        <w:tc>
          <w:tcPr>
            <w:tcW w:w="1186" w:type="dxa"/>
            <w:noWrap w:val="0"/>
            <w:vAlign w:val="center"/>
          </w:tcPr>
          <w:p w14:paraId="688E2749">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是否通过国家核查验收</w:t>
            </w:r>
          </w:p>
        </w:tc>
        <w:tc>
          <w:tcPr>
            <w:tcW w:w="1212" w:type="dxa"/>
            <w:noWrap w:val="0"/>
            <w:vAlign w:val="center"/>
          </w:tcPr>
          <w:p w14:paraId="0411B9B6">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已通过</w:t>
            </w:r>
          </w:p>
        </w:tc>
        <w:tc>
          <w:tcPr>
            <w:tcW w:w="659" w:type="dxa"/>
            <w:noWrap w:val="0"/>
            <w:vAlign w:val="center"/>
          </w:tcPr>
          <w:p w14:paraId="3746DD7B">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5</w:t>
            </w:r>
          </w:p>
        </w:tc>
        <w:tc>
          <w:tcPr>
            <w:tcW w:w="834" w:type="dxa"/>
            <w:noWrap w:val="0"/>
            <w:vAlign w:val="center"/>
          </w:tcPr>
          <w:p w14:paraId="3E8A41EC">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5</w:t>
            </w:r>
          </w:p>
        </w:tc>
        <w:tc>
          <w:tcPr>
            <w:tcW w:w="1465" w:type="dxa"/>
            <w:noWrap w:val="0"/>
            <w:vAlign w:val="center"/>
          </w:tcPr>
          <w:p w14:paraId="4B9138EF">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p>
        </w:tc>
      </w:tr>
      <w:tr w14:paraId="7215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63418564">
            <w:pPr>
              <w:rPr>
                <w:rFonts w:ascii="Times New Roman" w:hAnsi="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650F6B16">
            <w:pPr>
              <w:rPr>
                <w:rFonts w:ascii="Times New Roman" w:hAnsi="Times New Roman"/>
                <w:sz w:val="20"/>
                <w:szCs w:val="20"/>
              </w:rPr>
            </w:pPr>
          </w:p>
        </w:tc>
        <w:tc>
          <w:tcPr>
            <w:tcW w:w="1275" w:type="dxa"/>
            <w:tcBorders>
              <w:left w:val="single" w:color="auto" w:sz="4" w:space="0"/>
            </w:tcBorders>
            <w:noWrap w:val="0"/>
            <w:vAlign w:val="center"/>
          </w:tcPr>
          <w:p w14:paraId="073D3F68">
            <w:pPr>
              <w:widowControl/>
              <w:jc w:val="center"/>
              <w:rPr>
                <w:rFonts w:ascii="Times New Roman" w:hAnsi="Times New Roman" w:eastAsia="仿宋_GB2312"/>
                <w:kern w:val="0"/>
                <w:szCs w:val="21"/>
              </w:rPr>
            </w:pPr>
            <w:r>
              <w:rPr>
                <w:rFonts w:ascii="Times New Roman" w:hAnsi="Times New Roman" w:eastAsia="仿宋_GB2312"/>
                <w:kern w:val="0"/>
                <w:szCs w:val="21"/>
                <w:lang w:bidi="ar"/>
              </w:rPr>
              <w:t>时效指标</w:t>
            </w:r>
          </w:p>
        </w:tc>
        <w:tc>
          <w:tcPr>
            <w:tcW w:w="913" w:type="dxa"/>
            <w:noWrap w:val="0"/>
            <w:vAlign w:val="center"/>
          </w:tcPr>
          <w:p w14:paraId="41649E02">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是否在规定时点前完成相应工作</w:t>
            </w:r>
          </w:p>
        </w:tc>
        <w:tc>
          <w:tcPr>
            <w:tcW w:w="1186" w:type="dxa"/>
            <w:noWrap w:val="0"/>
            <w:vAlign w:val="center"/>
          </w:tcPr>
          <w:p w14:paraId="5C07E77F">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是否按时上交市级省级国家核查</w:t>
            </w:r>
          </w:p>
        </w:tc>
        <w:tc>
          <w:tcPr>
            <w:tcW w:w="1212" w:type="dxa"/>
            <w:noWrap w:val="0"/>
            <w:vAlign w:val="center"/>
          </w:tcPr>
          <w:p w14:paraId="687863A2">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是</w:t>
            </w:r>
          </w:p>
        </w:tc>
        <w:tc>
          <w:tcPr>
            <w:tcW w:w="659" w:type="dxa"/>
            <w:noWrap w:val="0"/>
            <w:vAlign w:val="center"/>
          </w:tcPr>
          <w:p w14:paraId="3BEE188D">
            <w:pPr>
              <w:widowControl/>
              <w:jc w:val="center"/>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1</w:t>
            </w:r>
            <w:r>
              <w:rPr>
                <w:rFonts w:ascii="Times New Roman" w:hAnsi="Times New Roman" w:eastAsia="仿宋_GB2312"/>
                <w:kern w:val="0"/>
                <w:sz w:val="15"/>
                <w:szCs w:val="15"/>
                <w:lang w:bidi="ar"/>
              </w:rPr>
              <w:t>0</w:t>
            </w:r>
          </w:p>
        </w:tc>
        <w:tc>
          <w:tcPr>
            <w:tcW w:w="834" w:type="dxa"/>
            <w:noWrap w:val="0"/>
            <w:vAlign w:val="center"/>
          </w:tcPr>
          <w:p w14:paraId="42112CDC">
            <w:pPr>
              <w:widowControl/>
              <w:jc w:val="center"/>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1</w:t>
            </w:r>
            <w:r>
              <w:rPr>
                <w:rFonts w:ascii="Times New Roman" w:hAnsi="Times New Roman" w:eastAsia="仿宋_GB2312"/>
                <w:kern w:val="0"/>
                <w:sz w:val="15"/>
                <w:szCs w:val="15"/>
                <w:lang w:bidi="ar"/>
              </w:rPr>
              <w:t>0</w:t>
            </w:r>
          </w:p>
        </w:tc>
        <w:tc>
          <w:tcPr>
            <w:tcW w:w="1465" w:type="dxa"/>
            <w:noWrap w:val="0"/>
            <w:vAlign w:val="center"/>
          </w:tcPr>
          <w:p w14:paraId="48F863E0">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p>
        </w:tc>
      </w:tr>
      <w:tr w14:paraId="7E09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16EACDD8">
            <w:pPr>
              <w:rPr>
                <w:rFonts w:ascii="Times New Roman" w:hAnsi="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4ADBD6CC">
            <w:pPr>
              <w:rPr>
                <w:rFonts w:ascii="Times New Roman" w:hAnsi="Times New Roman"/>
                <w:sz w:val="20"/>
                <w:szCs w:val="20"/>
              </w:rPr>
            </w:pPr>
          </w:p>
        </w:tc>
        <w:tc>
          <w:tcPr>
            <w:tcW w:w="1275" w:type="dxa"/>
            <w:vMerge w:val="restart"/>
            <w:tcBorders>
              <w:left w:val="single" w:color="auto" w:sz="4" w:space="0"/>
            </w:tcBorders>
            <w:noWrap w:val="0"/>
            <w:vAlign w:val="center"/>
          </w:tcPr>
          <w:p w14:paraId="1740539E">
            <w:pPr>
              <w:widowControl/>
              <w:jc w:val="center"/>
              <w:rPr>
                <w:rFonts w:ascii="Times New Roman" w:hAnsi="Times New Roman" w:eastAsia="仿宋_GB2312"/>
                <w:kern w:val="0"/>
                <w:szCs w:val="21"/>
              </w:rPr>
            </w:pPr>
            <w:r>
              <w:rPr>
                <w:rFonts w:ascii="Times New Roman" w:hAnsi="Times New Roman" w:eastAsia="仿宋_GB2312"/>
                <w:kern w:val="0"/>
                <w:szCs w:val="21"/>
                <w:lang w:bidi="ar"/>
              </w:rPr>
              <w:t>成本指标</w:t>
            </w:r>
          </w:p>
        </w:tc>
        <w:tc>
          <w:tcPr>
            <w:tcW w:w="913" w:type="dxa"/>
            <w:noWrap w:val="0"/>
            <w:vAlign w:val="center"/>
          </w:tcPr>
          <w:p w14:paraId="7210A50B">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经济成本指标</w:t>
            </w:r>
          </w:p>
        </w:tc>
        <w:tc>
          <w:tcPr>
            <w:tcW w:w="1186" w:type="dxa"/>
            <w:noWrap w:val="0"/>
            <w:vAlign w:val="center"/>
          </w:tcPr>
          <w:p w14:paraId="3C400B39">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支出是否符合预算</w:t>
            </w:r>
          </w:p>
        </w:tc>
        <w:tc>
          <w:tcPr>
            <w:tcW w:w="1212" w:type="dxa"/>
            <w:noWrap w:val="0"/>
            <w:vAlign w:val="center"/>
          </w:tcPr>
          <w:p w14:paraId="6DAAC432">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支出符合预算</w:t>
            </w:r>
          </w:p>
        </w:tc>
        <w:tc>
          <w:tcPr>
            <w:tcW w:w="659" w:type="dxa"/>
            <w:noWrap w:val="0"/>
            <w:vAlign w:val="center"/>
          </w:tcPr>
          <w:p w14:paraId="64CCDE1C">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r>
              <w:rPr>
                <w:rFonts w:hint="eastAsia" w:ascii="Times New Roman" w:hAnsi="Times New Roman" w:eastAsia="仿宋_GB2312"/>
                <w:kern w:val="0"/>
                <w:sz w:val="15"/>
                <w:szCs w:val="15"/>
                <w:lang w:bidi="ar"/>
              </w:rPr>
              <w:t>1</w:t>
            </w:r>
            <w:r>
              <w:rPr>
                <w:rFonts w:ascii="Times New Roman" w:hAnsi="Times New Roman" w:eastAsia="仿宋_GB2312"/>
                <w:kern w:val="0"/>
                <w:sz w:val="15"/>
                <w:szCs w:val="15"/>
                <w:lang w:bidi="ar"/>
              </w:rPr>
              <w:t>0</w:t>
            </w:r>
          </w:p>
        </w:tc>
        <w:tc>
          <w:tcPr>
            <w:tcW w:w="834" w:type="dxa"/>
            <w:noWrap w:val="0"/>
            <w:vAlign w:val="center"/>
          </w:tcPr>
          <w:p w14:paraId="63ECC381">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r>
              <w:rPr>
                <w:rFonts w:hint="eastAsia" w:ascii="Times New Roman" w:hAnsi="Times New Roman" w:eastAsia="仿宋_GB2312"/>
                <w:kern w:val="0"/>
                <w:sz w:val="15"/>
                <w:szCs w:val="15"/>
                <w:lang w:bidi="ar"/>
              </w:rPr>
              <w:t>1</w:t>
            </w:r>
            <w:r>
              <w:rPr>
                <w:rFonts w:ascii="Times New Roman" w:hAnsi="Times New Roman" w:eastAsia="仿宋_GB2312"/>
                <w:kern w:val="0"/>
                <w:sz w:val="15"/>
                <w:szCs w:val="15"/>
                <w:lang w:bidi="ar"/>
              </w:rPr>
              <w:t>0</w:t>
            </w:r>
          </w:p>
        </w:tc>
        <w:tc>
          <w:tcPr>
            <w:tcW w:w="1465" w:type="dxa"/>
            <w:noWrap w:val="0"/>
            <w:vAlign w:val="center"/>
          </w:tcPr>
          <w:p w14:paraId="2812C2B1">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p>
        </w:tc>
      </w:tr>
      <w:tr w14:paraId="1009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06ADDD6E">
            <w:pPr>
              <w:rPr>
                <w:rFonts w:ascii="Times New Roman" w:hAnsi="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70271E6F">
            <w:pPr>
              <w:rPr>
                <w:rFonts w:ascii="Times New Roman" w:hAnsi="Times New Roman"/>
                <w:sz w:val="20"/>
                <w:szCs w:val="20"/>
              </w:rPr>
            </w:pPr>
          </w:p>
        </w:tc>
        <w:tc>
          <w:tcPr>
            <w:tcW w:w="1275" w:type="dxa"/>
            <w:vMerge w:val="continue"/>
            <w:tcBorders>
              <w:left w:val="single" w:color="auto" w:sz="4" w:space="0"/>
            </w:tcBorders>
            <w:noWrap w:val="0"/>
            <w:vAlign w:val="center"/>
          </w:tcPr>
          <w:p w14:paraId="3903A6B1">
            <w:pPr>
              <w:widowControl/>
              <w:jc w:val="center"/>
              <w:rPr>
                <w:rFonts w:ascii="Times New Roman" w:hAnsi="Times New Roman" w:eastAsia="仿宋_GB2312"/>
                <w:kern w:val="0"/>
                <w:szCs w:val="21"/>
                <w:lang w:bidi="ar"/>
              </w:rPr>
            </w:pPr>
          </w:p>
        </w:tc>
        <w:tc>
          <w:tcPr>
            <w:tcW w:w="913" w:type="dxa"/>
            <w:noWrap w:val="0"/>
            <w:vAlign w:val="center"/>
          </w:tcPr>
          <w:p w14:paraId="5D6AC051">
            <w:pPr>
              <w:widowControl/>
              <w:jc w:val="left"/>
              <w:rPr>
                <w:rFonts w:hint="eastAsia" w:ascii="Times New Roman" w:hAnsi="Times New Roman" w:eastAsia="仿宋_GB2312"/>
                <w:kern w:val="0"/>
                <w:sz w:val="15"/>
                <w:szCs w:val="15"/>
              </w:rPr>
            </w:pPr>
            <w:r>
              <w:rPr>
                <w:rFonts w:hint="eastAsia" w:ascii="Times New Roman" w:hAnsi="Times New Roman" w:eastAsia="仿宋_GB2312"/>
                <w:kern w:val="0"/>
                <w:sz w:val="15"/>
                <w:szCs w:val="15"/>
              </w:rPr>
              <w:t>生态环境成本指标</w:t>
            </w:r>
          </w:p>
        </w:tc>
        <w:tc>
          <w:tcPr>
            <w:tcW w:w="1186" w:type="dxa"/>
            <w:noWrap w:val="0"/>
            <w:vAlign w:val="center"/>
          </w:tcPr>
          <w:p w14:paraId="385F1983">
            <w:pPr>
              <w:widowControl/>
              <w:jc w:val="left"/>
              <w:rPr>
                <w:rFonts w:ascii="Times New Roman" w:hAnsi="Times New Roman" w:eastAsia="仿宋_GB2312"/>
                <w:kern w:val="0"/>
                <w:sz w:val="15"/>
                <w:szCs w:val="15"/>
                <w:lang w:bidi="ar"/>
              </w:rPr>
            </w:pPr>
            <w:r>
              <w:rPr>
                <w:rFonts w:hint="eastAsia" w:ascii="Times New Roman" w:hAnsi="Times New Roman" w:eastAsia="仿宋_GB2312"/>
                <w:kern w:val="0"/>
                <w:sz w:val="15"/>
                <w:szCs w:val="15"/>
                <w:lang w:bidi="ar"/>
              </w:rPr>
              <w:t>是否对自然生态环境可能造成负面影响</w:t>
            </w:r>
          </w:p>
        </w:tc>
        <w:tc>
          <w:tcPr>
            <w:tcW w:w="1212" w:type="dxa"/>
            <w:noWrap w:val="0"/>
            <w:vAlign w:val="center"/>
          </w:tcPr>
          <w:p w14:paraId="5C532D35">
            <w:pPr>
              <w:widowControl/>
              <w:jc w:val="left"/>
              <w:rPr>
                <w:rFonts w:ascii="Times New Roman" w:hAnsi="Times New Roman" w:eastAsia="仿宋_GB2312"/>
                <w:kern w:val="0"/>
                <w:sz w:val="15"/>
                <w:szCs w:val="15"/>
                <w:lang w:bidi="ar"/>
              </w:rPr>
            </w:pPr>
            <w:r>
              <w:rPr>
                <w:rFonts w:hint="eastAsia" w:ascii="Times New Roman" w:hAnsi="Times New Roman" w:eastAsia="仿宋_GB2312"/>
                <w:kern w:val="0"/>
                <w:sz w:val="15"/>
                <w:szCs w:val="15"/>
                <w:lang w:bidi="ar"/>
              </w:rPr>
              <w:t>未对自然生态环境可能造成负面影响</w:t>
            </w:r>
          </w:p>
        </w:tc>
        <w:tc>
          <w:tcPr>
            <w:tcW w:w="659" w:type="dxa"/>
            <w:noWrap w:val="0"/>
            <w:vAlign w:val="center"/>
          </w:tcPr>
          <w:p w14:paraId="54857E87">
            <w:pPr>
              <w:widowControl/>
              <w:jc w:val="center"/>
              <w:rPr>
                <w:rFonts w:ascii="Times New Roman" w:hAnsi="Times New Roman" w:eastAsia="仿宋_GB2312"/>
                <w:kern w:val="0"/>
                <w:sz w:val="15"/>
                <w:szCs w:val="15"/>
                <w:lang w:bidi="ar"/>
              </w:rPr>
            </w:pPr>
            <w:r>
              <w:rPr>
                <w:rFonts w:hint="eastAsia" w:ascii="Times New Roman" w:hAnsi="Times New Roman" w:eastAsia="仿宋_GB2312"/>
                <w:kern w:val="0"/>
                <w:sz w:val="15"/>
                <w:szCs w:val="15"/>
                <w:lang w:bidi="ar"/>
              </w:rPr>
              <w:t>5</w:t>
            </w:r>
          </w:p>
        </w:tc>
        <w:tc>
          <w:tcPr>
            <w:tcW w:w="834" w:type="dxa"/>
            <w:noWrap w:val="0"/>
            <w:vAlign w:val="center"/>
          </w:tcPr>
          <w:p w14:paraId="03B55AE3">
            <w:pPr>
              <w:widowControl/>
              <w:jc w:val="center"/>
              <w:rPr>
                <w:rFonts w:ascii="Times New Roman" w:hAnsi="Times New Roman" w:eastAsia="仿宋_GB2312"/>
                <w:kern w:val="0"/>
                <w:sz w:val="15"/>
                <w:szCs w:val="15"/>
                <w:lang w:bidi="ar"/>
              </w:rPr>
            </w:pPr>
            <w:r>
              <w:rPr>
                <w:rFonts w:hint="eastAsia" w:ascii="Times New Roman" w:hAnsi="Times New Roman" w:eastAsia="仿宋_GB2312"/>
                <w:kern w:val="0"/>
                <w:sz w:val="15"/>
                <w:szCs w:val="15"/>
                <w:lang w:bidi="ar"/>
              </w:rPr>
              <w:t>5</w:t>
            </w:r>
          </w:p>
        </w:tc>
        <w:tc>
          <w:tcPr>
            <w:tcW w:w="1465" w:type="dxa"/>
            <w:noWrap w:val="0"/>
            <w:vAlign w:val="center"/>
          </w:tcPr>
          <w:p w14:paraId="037C527E">
            <w:pPr>
              <w:widowControl/>
              <w:jc w:val="left"/>
              <w:rPr>
                <w:rFonts w:ascii="Times New Roman" w:hAnsi="Times New Roman" w:eastAsia="仿宋_GB2312"/>
                <w:kern w:val="0"/>
                <w:sz w:val="15"/>
                <w:szCs w:val="15"/>
                <w:lang w:bidi="ar"/>
              </w:rPr>
            </w:pPr>
          </w:p>
        </w:tc>
      </w:tr>
      <w:tr w14:paraId="4140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487BFC46">
            <w:pPr>
              <w:rPr>
                <w:rFonts w:ascii="Times New Roman" w:hAnsi="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6B2A4472">
            <w:pPr>
              <w:rPr>
                <w:rFonts w:ascii="Times New Roman" w:hAnsi="Times New Roman"/>
                <w:sz w:val="20"/>
                <w:szCs w:val="20"/>
              </w:rPr>
            </w:pPr>
          </w:p>
        </w:tc>
        <w:tc>
          <w:tcPr>
            <w:tcW w:w="1275" w:type="dxa"/>
            <w:vMerge w:val="continue"/>
            <w:tcBorders>
              <w:left w:val="single" w:color="auto" w:sz="4" w:space="0"/>
            </w:tcBorders>
            <w:noWrap w:val="0"/>
            <w:vAlign w:val="center"/>
          </w:tcPr>
          <w:p w14:paraId="659EB5D9">
            <w:pPr>
              <w:rPr>
                <w:rFonts w:ascii="Times New Roman" w:hAnsi="Times New Roman"/>
                <w:sz w:val="20"/>
                <w:szCs w:val="20"/>
              </w:rPr>
            </w:pPr>
          </w:p>
        </w:tc>
        <w:tc>
          <w:tcPr>
            <w:tcW w:w="913" w:type="dxa"/>
            <w:noWrap w:val="0"/>
            <w:vAlign w:val="center"/>
          </w:tcPr>
          <w:p w14:paraId="3D1A8324">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社会成本指标</w:t>
            </w:r>
          </w:p>
        </w:tc>
        <w:tc>
          <w:tcPr>
            <w:tcW w:w="1186" w:type="dxa"/>
            <w:noWrap w:val="0"/>
            <w:vAlign w:val="center"/>
          </w:tcPr>
          <w:p w14:paraId="4F739E3D">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是否对社会发展、公共福利等方面可能造成负面影响</w:t>
            </w:r>
          </w:p>
        </w:tc>
        <w:tc>
          <w:tcPr>
            <w:tcW w:w="1212" w:type="dxa"/>
            <w:noWrap w:val="0"/>
            <w:vAlign w:val="center"/>
          </w:tcPr>
          <w:p w14:paraId="7B9FAA32">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未对社会发展、公共福利等方面造成负面影响</w:t>
            </w:r>
          </w:p>
        </w:tc>
        <w:tc>
          <w:tcPr>
            <w:tcW w:w="659" w:type="dxa"/>
            <w:noWrap w:val="0"/>
            <w:vAlign w:val="center"/>
          </w:tcPr>
          <w:p w14:paraId="7FF1D572">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r>
              <w:rPr>
                <w:rFonts w:hint="eastAsia" w:ascii="Times New Roman" w:hAnsi="Times New Roman" w:eastAsia="仿宋_GB2312"/>
                <w:kern w:val="0"/>
                <w:sz w:val="15"/>
                <w:szCs w:val="15"/>
                <w:lang w:bidi="ar"/>
              </w:rPr>
              <w:t>5</w:t>
            </w:r>
          </w:p>
        </w:tc>
        <w:tc>
          <w:tcPr>
            <w:tcW w:w="834" w:type="dxa"/>
            <w:noWrap w:val="0"/>
            <w:vAlign w:val="center"/>
          </w:tcPr>
          <w:p w14:paraId="730B446A">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r>
              <w:rPr>
                <w:rFonts w:hint="eastAsia" w:ascii="Times New Roman" w:hAnsi="Times New Roman" w:eastAsia="仿宋_GB2312"/>
                <w:kern w:val="0"/>
                <w:sz w:val="15"/>
                <w:szCs w:val="15"/>
                <w:lang w:bidi="ar"/>
              </w:rPr>
              <w:t>5</w:t>
            </w:r>
          </w:p>
        </w:tc>
        <w:tc>
          <w:tcPr>
            <w:tcW w:w="1465" w:type="dxa"/>
            <w:noWrap w:val="0"/>
            <w:vAlign w:val="center"/>
          </w:tcPr>
          <w:p w14:paraId="485AF486">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p>
        </w:tc>
      </w:tr>
      <w:tr w14:paraId="6285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6B2C614A">
            <w:pPr>
              <w:rPr>
                <w:rFonts w:ascii="Times New Roman" w:hAnsi="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noWrap w:val="0"/>
            <w:vAlign w:val="center"/>
          </w:tcPr>
          <w:p w14:paraId="38D47CC0">
            <w:pPr>
              <w:widowControl/>
              <w:jc w:val="left"/>
              <w:rPr>
                <w:rFonts w:ascii="Times New Roman" w:hAnsi="Times New Roman" w:eastAsia="仿宋_GB2312"/>
                <w:kern w:val="0"/>
                <w:szCs w:val="21"/>
              </w:rPr>
            </w:pPr>
            <w:r>
              <w:rPr>
                <w:rFonts w:ascii="Times New Roman" w:hAnsi="Times New Roman" w:eastAsia="仿宋_GB2312"/>
                <w:kern w:val="0"/>
                <w:szCs w:val="21"/>
                <w:lang w:bidi="ar"/>
              </w:rPr>
              <w:t>效益指标</w:t>
            </w:r>
          </w:p>
          <w:p w14:paraId="26784F35">
            <w:pPr>
              <w:widowControl/>
              <w:jc w:val="left"/>
              <w:rPr>
                <w:rFonts w:ascii="Times New Roman" w:hAnsi="Times New Roman" w:eastAsia="仿宋_GB2312"/>
                <w:kern w:val="0"/>
                <w:szCs w:val="21"/>
              </w:rPr>
            </w:pPr>
            <w:r>
              <w:rPr>
                <w:rFonts w:ascii="Times New Roman" w:hAnsi="Times New Roman" w:eastAsia="仿宋_GB2312"/>
                <w:kern w:val="0"/>
                <w:szCs w:val="21"/>
                <w:lang w:bidi="ar"/>
              </w:rPr>
              <w:t>（30分）</w:t>
            </w:r>
          </w:p>
        </w:tc>
        <w:tc>
          <w:tcPr>
            <w:tcW w:w="1275" w:type="dxa"/>
            <w:tcBorders>
              <w:left w:val="single" w:color="auto" w:sz="4" w:space="0"/>
            </w:tcBorders>
            <w:noWrap w:val="0"/>
            <w:vAlign w:val="center"/>
          </w:tcPr>
          <w:p w14:paraId="10E78BC7">
            <w:pPr>
              <w:widowControl/>
              <w:jc w:val="center"/>
              <w:rPr>
                <w:rFonts w:ascii="Times New Roman" w:hAnsi="Times New Roman" w:eastAsia="仿宋_GB2312"/>
                <w:kern w:val="0"/>
                <w:szCs w:val="21"/>
              </w:rPr>
            </w:pPr>
            <w:r>
              <w:rPr>
                <w:rFonts w:ascii="Times New Roman" w:hAnsi="Times New Roman" w:eastAsia="仿宋_GB2312"/>
                <w:kern w:val="0"/>
                <w:szCs w:val="21"/>
                <w:lang w:bidi="ar"/>
              </w:rPr>
              <w:t>经济效</w:t>
            </w:r>
          </w:p>
          <w:p w14:paraId="6681AA88">
            <w:pPr>
              <w:widowControl/>
              <w:jc w:val="center"/>
              <w:rPr>
                <w:rFonts w:ascii="Times New Roman" w:hAnsi="Times New Roman" w:eastAsia="仿宋_GB2312"/>
                <w:kern w:val="0"/>
                <w:szCs w:val="21"/>
              </w:rPr>
            </w:pPr>
            <w:r>
              <w:rPr>
                <w:rFonts w:ascii="Times New Roman" w:hAnsi="Times New Roman" w:eastAsia="仿宋_GB2312"/>
                <w:kern w:val="0"/>
                <w:szCs w:val="21"/>
                <w:lang w:bidi="ar"/>
              </w:rPr>
              <w:t>益指标</w:t>
            </w:r>
          </w:p>
        </w:tc>
        <w:tc>
          <w:tcPr>
            <w:tcW w:w="913" w:type="dxa"/>
            <w:noWrap w:val="0"/>
            <w:vAlign w:val="center"/>
          </w:tcPr>
          <w:p w14:paraId="653DCB23">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是否有助于保障国土调查数据的现势性和准确性</w:t>
            </w:r>
          </w:p>
        </w:tc>
        <w:tc>
          <w:tcPr>
            <w:tcW w:w="1186" w:type="dxa"/>
            <w:noWrap w:val="0"/>
            <w:vAlign w:val="center"/>
          </w:tcPr>
          <w:p w14:paraId="7B15DE35">
            <w:pPr>
              <w:widowControl/>
              <w:jc w:val="left"/>
              <w:rPr>
                <w:rFonts w:hint="eastAsia" w:ascii="Times New Roman" w:hAnsi="Times New Roman" w:eastAsia="仿宋_GB2312"/>
                <w:kern w:val="0"/>
                <w:sz w:val="15"/>
                <w:szCs w:val="15"/>
              </w:rPr>
            </w:pPr>
            <w:r>
              <w:rPr>
                <w:rFonts w:ascii="Times New Roman" w:hAnsi="Times New Roman" w:eastAsia="仿宋_GB2312"/>
                <w:kern w:val="0"/>
                <w:sz w:val="15"/>
                <w:szCs w:val="15"/>
                <w:lang w:bidi="ar"/>
              </w:rPr>
              <w:t>更新形成年度更新数据库，保障数据现势性</w:t>
            </w:r>
          </w:p>
        </w:tc>
        <w:tc>
          <w:tcPr>
            <w:tcW w:w="1212" w:type="dxa"/>
            <w:noWrap w:val="0"/>
            <w:vAlign w:val="center"/>
          </w:tcPr>
          <w:p w14:paraId="43528B46">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已完成</w:t>
            </w:r>
          </w:p>
        </w:tc>
        <w:tc>
          <w:tcPr>
            <w:tcW w:w="659" w:type="dxa"/>
            <w:noWrap w:val="0"/>
            <w:vAlign w:val="center"/>
          </w:tcPr>
          <w:p w14:paraId="6C5B2352">
            <w:pPr>
              <w:widowControl/>
              <w:jc w:val="center"/>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1</w:t>
            </w:r>
            <w:r>
              <w:rPr>
                <w:rFonts w:ascii="Times New Roman" w:hAnsi="Times New Roman" w:eastAsia="仿宋_GB2312"/>
                <w:kern w:val="0"/>
                <w:sz w:val="15"/>
                <w:szCs w:val="15"/>
                <w:lang w:bidi="ar"/>
              </w:rPr>
              <w:t>0</w:t>
            </w:r>
          </w:p>
        </w:tc>
        <w:tc>
          <w:tcPr>
            <w:tcW w:w="834" w:type="dxa"/>
            <w:noWrap w:val="0"/>
            <w:vAlign w:val="center"/>
          </w:tcPr>
          <w:p w14:paraId="3966FC83">
            <w:pPr>
              <w:widowControl/>
              <w:jc w:val="center"/>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1</w:t>
            </w:r>
            <w:r>
              <w:rPr>
                <w:rFonts w:ascii="Times New Roman" w:hAnsi="Times New Roman" w:eastAsia="仿宋_GB2312"/>
                <w:kern w:val="0"/>
                <w:sz w:val="15"/>
                <w:szCs w:val="15"/>
                <w:lang w:bidi="ar"/>
              </w:rPr>
              <w:t>0</w:t>
            </w:r>
          </w:p>
        </w:tc>
        <w:tc>
          <w:tcPr>
            <w:tcW w:w="1465" w:type="dxa"/>
            <w:noWrap w:val="0"/>
            <w:vAlign w:val="center"/>
          </w:tcPr>
          <w:p w14:paraId="1BAB8E11">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p>
        </w:tc>
      </w:tr>
      <w:tr w14:paraId="49DE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1B7FDA5D">
            <w:pPr>
              <w:rPr>
                <w:rFonts w:ascii="Times New Roman" w:hAnsi="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067D71F1">
            <w:pPr>
              <w:rPr>
                <w:rFonts w:ascii="Times New Roman" w:hAnsi="Times New Roman"/>
                <w:sz w:val="20"/>
                <w:szCs w:val="20"/>
              </w:rPr>
            </w:pPr>
          </w:p>
        </w:tc>
        <w:tc>
          <w:tcPr>
            <w:tcW w:w="1275" w:type="dxa"/>
            <w:tcBorders>
              <w:left w:val="single" w:color="auto" w:sz="4" w:space="0"/>
            </w:tcBorders>
            <w:noWrap w:val="0"/>
            <w:vAlign w:val="center"/>
          </w:tcPr>
          <w:p w14:paraId="74E4D1AC">
            <w:pPr>
              <w:widowControl/>
              <w:jc w:val="center"/>
              <w:rPr>
                <w:rFonts w:ascii="Times New Roman" w:hAnsi="Times New Roman" w:eastAsia="仿宋_GB2312"/>
                <w:kern w:val="0"/>
                <w:szCs w:val="21"/>
              </w:rPr>
            </w:pPr>
            <w:r>
              <w:rPr>
                <w:rFonts w:ascii="Times New Roman" w:hAnsi="Times New Roman" w:eastAsia="仿宋_GB2312"/>
                <w:kern w:val="0"/>
                <w:szCs w:val="21"/>
                <w:lang w:bidi="ar"/>
              </w:rPr>
              <w:t>社会效</w:t>
            </w:r>
          </w:p>
          <w:p w14:paraId="50E7A637">
            <w:pPr>
              <w:widowControl/>
              <w:jc w:val="center"/>
              <w:rPr>
                <w:rFonts w:ascii="Times New Roman" w:hAnsi="Times New Roman" w:eastAsia="仿宋_GB2312"/>
                <w:kern w:val="0"/>
                <w:szCs w:val="21"/>
              </w:rPr>
            </w:pPr>
            <w:r>
              <w:rPr>
                <w:rFonts w:ascii="Times New Roman" w:hAnsi="Times New Roman" w:eastAsia="仿宋_GB2312"/>
                <w:kern w:val="0"/>
                <w:szCs w:val="21"/>
                <w:lang w:bidi="ar"/>
              </w:rPr>
              <w:t>益指标</w:t>
            </w:r>
          </w:p>
        </w:tc>
        <w:tc>
          <w:tcPr>
            <w:tcW w:w="913" w:type="dxa"/>
            <w:noWrap w:val="0"/>
            <w:vAlign w:val="center"/>
          </w:tcPr>
          <w:p w14:paraId="387119AF">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是否有助于强化社会公众节地保护意识</w:t>
            </w:r>
          </w:p>
        </w:tc>
        <w:tc>
          <w:tcPr>
            <w:tcW w:w="1186" w:type="dxa"/>
            <w:noWrap w:val="0"/>
            <w:vAlign w:val="center"/>
          </w:tcPr>
          <w:p w14:paraId="4E114AA5">
            <w:pPr>
              <w:widowControl/>
              <w:jc w:val="left"/>
              <w:rPr>
                <w:rFonts w:hint="eastAsia" w:ascii="Times New Roman" w:hAnsi="Times New Roman" w:eastAsia="仿宋_GB2312"/>
                <w:kern w:val="0"/>
                <w:sz w:val="15"/>
                <w:szCs w:val="15"/>
              </w:rPr>
            </w:pPr>
            <w:r>
              <w:rPr>
                <w:rFonts w:ascii="Times New Roman" w:hAnsi="Times New Roman" w:eastAsia="仿宋_GB2312"/>
                <w:kern w:val="0"/>
                <w:sz w:val="15"/>
                <w:szCs w:val="15"/>
                <w:lang w:bidi="ar"/>
              </w:rPr>
              <w:t>宣传节地保护，增强社会耕地保护意识</w:t>
            </w:r>
          </w:p>
        </w:tc>
        <w:tc>
          <w:tcPr>
            <w:tcW w:w="1212" w:type="dxa"/>
            <w:noWrap w:val="0"/>
            <w:vAlign w:val="center"/>
          </w:tcPr>
          <w:p w14:paraId="0BC9F93C">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已完成</w:t>
            </w:r>
          </w:p>
        </w:tc>
        <w:tc>
          <w:tcPr>
            <w:tcW w:w="659" w:type="dxa"/>
            <w:noWrap w:val="0"/>
            <w:vAlign w:val="center"/>
          </w:tcPr>
          <w:p w14:paraId="0CE7A2F1">
            <w:pPr>
              <w:widowControl/>
              <w:jc w:val="center"/>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1</w:t>
            </w:r>
            <w:r>
              <w:rPr>
                <w:rFonts w:ascii="Times New Roman" w:hAnsi="Times New Roman" w:eastAsia="仿宋_GB2312"/>
                <w:kern w:val="0"/>
                <w:sz w:val="15"/>
                <w:szCs w:val="15"/>
                <w:lang w:bidi="ar"/>
              </w:rPr>
              <w:t>0</w:t>
            </w:r>
          </w:p>
        </w:tc>
        <w:tc>
          <w:tcPr>
            <w:tcW w:w="834" w:type="dxa"/>
            <w:noWrap w:val="0"/>
            <w:vAlign w:val="center"/>
          </w:tcPr>
          <w:p w14:paraId="099CF33E">
            <w:pPr>
              <w:widowControl/>
              <w:jc w:val="center"/>
              <w:rPr>
                <w:rFonts w:ascii="Times New Roman" w:hAnsi="Times New Roman" w:eastAsia="仿宋_GB2312"/>
                <w:kern w:val="0"/>
                <w:sz w:val="15"/>
                <w:szCs w:val="15"/>
              </w:rPr>
            </w:pPr>
            <w:r>
              <w:rPr>
                <w:rFonts w:hint="eastAsia" w:ascii="Times New Roman" w:hAnsi="Times New Roman" w:eastAsia="仿宋_GB2312"/>
                <w:kern w:val="0"/>
                <w:sz w:val="15"/>
                <w:szCs w:val="15"/>
                <w:lang w:bidi="ar"/>
              </w:rPr>
              <w:t>1</w:t>
            </w:r>
            <w:r>
              <w:rPr>
                <w:rFonts w:ascii="Times New Roman" w:hAnsi="Times New Roman" w:eastAsia="仿宋_GB2312"/>
                <w:kern w:val="0"/>
                <w:sz w:val="15"/>
                <w:szCs w:val="15"/>
                <w:lang w:bidi="ar"/>
              </w:rPr>
              <w:t>0</w:t>
            </w:r>
          </w:p>
        </w:tc>
        <w:tc>
          <w:tcPr>
            <w:tcW w:w="1465" w:type="dxa"/>
            <w:noWrap w:val="0"/>
            <w:vAlign w:val="center"/>
          </w:tcPr>
          <w:p w14:paraId="2D03570E">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p>
        </w:tc>
      </w:tr>
      <w:tr w14:paraId="146D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0BE33DE5">
            <w:pPr>
              <w:rPr>
                <w:rFonts w:ascii="Times New Roman" w:hAnsi="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6F5770F7">
            <w:pPr>
              <w:rPr>
                <w:rFonts w:ascii="Times New Roman" w:hAnsi="Times New Roman"/>
                <w:sz w:val="20"/>
                <w:szCs w:val="20"/>
              </w:rPr>
            </w:pPr>
          </w:p>
        </w:tc>
        <w:tc>
          <w:tcPr>
            <w:tcW w:w="1275" w:type="dxa"/>
            <w:tcBorders>
              <w:left w:val="single" w:color="auto" w:sz="4" w:space="0"/>
            </w:tcBorders>
            <w:noWrap w:val="0"/>
            <w:vAlign w:val="center"/>
          </w:tcPr>
          <w:p w14:paraId="13E56C49">
            <w:pPr>
              <w:widowControl/>
              <w:jc w:val="center"/>
              <w:rPr>
                <w:rFonts w:ascii="Times New Roman" w:hAnsi="Times New Roman" w:eastAsia="仿宋_GB2312"/>
                <w:kern w:val="0"/>
                <w:szCs w:val="21"/>
              </w:rPr>
            </w:pPr>
            <w:r>
              <w:rPr>
                <w:rFonts w:ascii="Times New Roman" w:hAnsi="Times New Roman" w:eastAsia="仿宋_GB2312"/>
                <w:kern w:val="0"/>
                <w:szCs w:val="21"/>
                <w:lang w:bidi="ar"/>
              </w:rPr>
              <w:t>生态效</w:t>
            </w:r>
          </w:p>
          <w:p w14:paraId="55CDD279">
            <w:pPr>
              <w:widowControl/>
              <w:jc w:val="center"/>
              <w:rPr>
                <w:rFonts w:ascii="Times New Roman" w:hAnsi="Times New Roman" w:eastAsia="仿宋_GB2312"/>
                <w:kern w:val="0"/>
                <w:szCs w:val="21"/>
              </w:rPr>
            </w:pPr>
            <w:r>
              <w:rPr>
                <w:rFonts w:ascii="Times New Roman" w:hAnsi="Times New Roman" w:eastAsia="仿宋_GB2312"/>
                <w:kern w:val="0"/>
                <w:szCs w:val="21"/>
                <w:lang w:bidi="ar"/>
              </w:rPr>
              <w:t>益指标</w:t>
            </w:r>
          </w:p>
        </w:tc>
        <w:tc>
          <w:tcPr>
            <w:tcW w:w="913" w:type="dxa"/>
            <w:noWrap w:val="0"/>
            <w:vAlign w:val="center"/>
          </w:tcPr>
          <w:p w14:paraId="17E0032D">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是否有助于改善农村生态环境</w:t>
            </w:r>
          </w:p>
        </w:tc>
        <w:tc>
          <w:tcPr>
            <w:tcW w:w="1186" w:type="dxa"/>
            <w:noWrap w:val="0"/>
            <w:vAlign w:val="center"/>
          </w:tcPr>
          <w:p w14:paraId="2BBFFDE4">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更加合理利用地</w:t>
            </w:r>
          </w:p>
        </w:tc>
        <w:tc>
          <w:tcPr>
            <w:tcW w:w="1212" w:type="dxa"/>
            <w:noWrap w:val="0"/>
            <w:vAlign w:val="center"/>
          </w:tcPr>
          <w:p w14:paraId="1532B171">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已完成</w:t>
            </w:r>
          </w:p>
        </w:tc>
        <w:tc>
          <w:tcPr>
            <w:tcW w:w="659" w:type="dxa"/>
            <w:noWrap w:val="0"/>
            <w:vAlign w:val="center"/>
          </w:tcPr>
          <w:p w14:paraId="6A384FD0">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r>
              <w:rPr>
                <w:rFonts w:hint="eastAsia" w:ascii="Times New Roman" w:hAnsi="Times New Roman" w:eastAsia="仿宋_GB2312"/>
                <w:kern w:val="0"/>
                <w:sz w:val="15"/>
                <w:szCs w:val="15"/>
                <w:lang w:bidi="ar"/>
              </w:rPr>
              <w:t>5</w:t>
            </w:r>
          </w:p>
        </w:tc>
        <w:tc>
          <w:tcPr>
            <w:tcW w:w="834" w:type="dxa"/>
            <w:noWrap w:val="0"/>
            <w:vAlign w:val="center"/>
          </w:tcPr>
          <w:p w14:paraId="2B8BF50E">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r>
              <w:rPr>
                <w:rFonts w:hint="eastAsia" w:ascii="Times New Roman" w:hAnsi="Times New Roman" w:eastAsia="仿宋_GB2312"/>
                <w:kern w:val="0"/>
                <w:sz w:val="15"/>
                <w:szCs w:val="15"/>
                <w:lang w:bidi="ar"/>
              </w:rPr>
              <w:t>5</w:t>
            </w:r>
          </w:p>
        </w:tc>
        <w:tc>
          <w:tcPr>
            <w:tcW w:w="1465" w:type="dxa"/>
            <w:noWrap w:val="0"/>
            <w:vAlign w:val="center"/>
          </w:tcPr>
          <w:p w14:paraId="1A8DA31F">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p>
        </w:tc>
      </w:tr>
      <w:tr w14:paraId="01D3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right w:val="single" w:color="auto" w:sz="4" w:space="0"/>
            </w:tcBorders>
            <w:noWrap w:val="0"/>
            <w:vAlign w:val="center"/>
          </w:tcPr>
          <w:p w14:paraId="28EA18FD">
            <w:pPr>
              <w:rPr>
                <w:rFonts w:ascii="Times New Roman" w:hAnsi="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2A7E3ABA">
            <w:pPr>
              <w:rPr>
                <w:rFonts w:ascii="Times New Roman" w:hAnsi="Times New Roman"/>
                <w:sz w:val="20"/>
                <w:szCs w:val="20"/>
              </w:rPr>
            </w:pPr>
          </w:p>
        </w:tc>
        <w:tc>
          <w:tcPr>
            <w:tcW w:w="1275" w:type="dxa"/>
            <w:tcBorders>
              <w:left w:val="single" w:color="auto" w:sz="4" w:space="0"/>
            </w:tcBorders>
            <w:noWrap w:val="0"/>
            <w:vAlign w:val="center"/>
          </w:tcPr>
          <w:p w14:paraId="58027AB7">
            <w:pPr>
              <w:widowControl/>
              <w:jc w:val="center"/>
              <w:rPr>
                <w:rFonts w:ascii="Times New Roman" w:hAnsi="Times New Roman" w:eastAsia="仿宋_GB2312"/>
                <w:kern w:val="0"/>
                <w:szCs w:val="21"/>
              </w:rPr>
            </w:pPr>
            <w:r>
              <w:rPr>
                <w:rFonts w:ascii="Times New Roman" w:hAnsi="Times New Roman" w:eastAsia="仿宋_GB2312"/>
                <w:kern w:val="0"/>
                <w:szCs w:val="21"/>
                <w:lang w:bidi="ar"/>
              </w:rPr>
              <w:t>可持续影响指标</w:t>
            </w:r>
          </w:p>
        </w:tc>
        <w:tc>
          <w:tcPr>
            <w:tcW w:w="913" w:type="dxa"/>
            <w:noWrap w:val="0"/>
            <w:vAlign w:val="center"/>
          </w:tcPr>
          <w:p w14:paraId="77BD53BF">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是否有助于探索建立日常变更机制</w:t>
            </w:r>
          </w:p>
        </w:tc>
        <w:tc>
          <w:tcPr>
            <w:tcW w:w="1186" w:type="dxa"/>
            <w:noWrap w:val="0"/>
            <w:vAlign w:val="center"/>
          </w:tcPr>
          <w:p w14:paraId="79CB14D3">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将日常变更成果纳入年度变更成果</w:t>
            </w:r>
          </w:p>
        </w:tc>
        <w:tc>
          <w:tcPr>
            <w:tcW w:w="1212" w:type="dxa"/>
            <w:noWrap w:val="0"/>
            <w:vAlign w:val="center"/>
          </w:tcPr>
          <w:p w14:paraId="2FD1AE07">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已完成</w:t>
            </w:r>
          </w:p>
        </w:tc>
        <w:tc>
          <w:tcPr>
            <w:tcW w:w="659" w:type="dxa"/>
            <w:noWrap w:val="0"/>
            <w:vAlign w:val="center"/>
          </w:tcPr>
          <w:p w14:paraId="5CE36852">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r>
              <w:rPr>
                <w:rFonts w:hint="eastAsia" w:ascii="Times New Roman" w:hAnsi="Times New Roman" w:eastAsia="仿宋_GB2312"/>
                <w:kern w:val="0"/>
                <w:sz w:val="15"/>
                <w:szCs w:val="15"/>
                <w:lang w:bidi="ar"/>
              </w:rPr>
              <w:t>5</w:t>
            </w:r>
          </w:p>
        </w:tc>
        <w:tc>
          <w:tcPr>
            <w:tcW w:w="834" w:type="dxa"/>
            <w:noWrap w:val="0"/>
            <w:vAlign w:val="center"/>
          </w:tcPr>
          <w:p w14:paraId="08F5EA80">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r>
              <w:rPr>
                <w:rFonts w:hint="eastAsia" w:ascii="Times New Roman" w:hAnsi="Times New Roman" w:eastAsia="仿宋_GB2312"/>
                <w:kern w:val="0"/>
                <w:sz w:val="15"/>
                <w:szCs w:val="15"/>
                <w:lang w:bidi="ar"/>
              </w:rPr>
              <w:t>5</w:t>
            </w:r>
          </w:p>
        </w:tc>
        <w:tc>
          <w:tcPr>
            <w:tcW w:w="1465" w:type="dxa"/>
            <w:noWrap w:val="0"/>
            <w:vAlign w:val="center"/>
          </w:tcPr>
          <w:p w14:paraId="2A9CB165">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p>
        </w:tc>
      </w:tr>
      <w:tr w14:paraId="1A7A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noWrap w:val="0"/>
            <w:vAlign w:val="center"/>
          </w:tcPr>
          <w:p w14:paraId="591BADA8">
            <w:pPr>
              <w:rPr>
                <w:rFonts w:ascii="Times New Roman" w:hAnsi="Times New Roman"/>
                <w:sz w:val="20"/>
                <w:szCs w:val="20"/>
              </w:rPr>
            </w:pPr>
          </w:p>
        </w:tc>
        <w:tc>
          <w:tcPr>
            <w:tcW w:w="1149" w:type="dxa"/>
            <w:tcBorders>
              <w:top w:val="single" w:color="auto" w:sz="4" w:space="0"/>
            </w:tcBorders>
            <w:noWrap w:val="0"/>
            <w:vAlign w:val="center"/>
          </w:tcPr>
          <w:p w14:paraId="3C81612B">
            <w:pPr>
              <w:widowControl/>
              <w:jc w:val="center"/>
              <w:rPr>
                <w:rFonts w:ascii="Times New Roman" w:hAnsi="Times New Roman" w:eastAsia="仿宋_GB2312"/>
                <w:kern w:val="0"/>
                <w:szCs w:val="21"/>
              </w:rPr>
            </w:pPr>
            <w:r>
              <w:rPr>
                <w:rFonts w:ascii="Times New Roman" w:hAnsi="Times New Roman" w:eastAsia="仿宋_GB2312"/>
                <w:kern w:val="0"/>
                <w:szCs w:val="21"/>
                <w:lang w:bidi="ar"/>
              </w:rPr>
              <w:t>满意度</w:t>
            </w:r>
          </w:p>
          <w:p w14:paraId="0AA08E42">
            <w:pPr>
              <w:widowControl/>
              <w:jc w:val="center"/>
              <w:rPr>
                <w:rFonts w:ascii="Times New Roman" w:hAnsi="Times New Roman" w:eastAsia="仿宋_GB2312"/>
                <w:kern w:val="0"/>
                <w:szCs w:val="21"/>
              </w:rPr>
            </w:pPr>
            <w:r>
              <w:rPr>
                <w:rFonts w:ascii="Times New Roman" w:hAnsi="Times New Roman" w:eastAsia="仿宋_GB2312"/>
                <w:kern w:val="0"/>
                <w:szCs w:val="21"/>
                <w:lang w:bidi="ar"/>
              </w:rPr>
              <w:t>指标</w:t>
            </w:r>
          </w:p>
          <w:p w14:paraId="0D3D83A7">
            <w:pPr>
              <w:widowControl/>
              <w:jc w:val="center"/>
              <w:rPr>
                <w:rFonts w:ascii="Times New Roman" w:hAnsi="Times New Roman" w:eastAsia="仿宋_GB2312"/>
                <w:kern w:val="0"/>
                <w:szCs w:val="21"/>
              </w:rPr>
            </w:pPr>
            <w:r>
              <w:rPr>
                <w:rFonts w:ascii="Times New Roman" w:hAnsi="Times New Roman" w:eastAsia="仿宋_GB2312"/>
                <w:kern w:val="0"/>
                <w:szCs w:val="21"/>
                <w:lang w:bidi="ar"/>
              </w:rPr>
              <w:t>（10分）</w:t>
            </w:r>
          </w:p>
        </w:tc>
        <w:tc>
          <w:tcPr>
            <w:tcW w:w="1275" w:type="dxa"/>
            <w:noWrap w:val="0"/>
            <w:vAlign w:val="center"/>
          </w:tcPr>
          <w:p w14:paraId="2695826D">
            <w:pPr>
              <w:widowControl/>
              <w:jc w:val="center"/>
              <w:rPr>
                <w:rFonts w:ascii="Times New Roman" w:hAnsi="Times New Roman" w:eastAsia="仿宋_GB2312"/>
                <w:kern w:val="0"/>
                <w:szCs w:val="21"/>
              </w:rPr>
            </w:pPr>
            <w:r>
              <w:rPr>
                <w:rFonts w:ascii="Times New Roman" w:hAnsi="Times New Roman" w:eastAsia="仿宋_GB2312"/>
                <w:kern w:val="0"/>
                <w:szCs w:val="21"/>
                <w:lang w:bidi="ar"/>
              </w:rPr>
              <w:t>服务对象满意度指标</w:t>
            </w:r>
          </w:p>
        </w:tc>
        <w:tc>
          <w:tcPr>
            <w:tcW w:w="913" w:type="dxa"/>
            <w:noWrap w:val="0"/>
            <w:vAlign w:val="center"/>
          </w:tcPr>
          <w:p w14:paraId="0CA769E3">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服务对象是否满意</w:t>
            </w:r>
          </w:p>
        </w:tc>
        <w:tc>
          <w:tcPr>
            <w:tcW w:w="1186" w:type="dxa"/>
            <w:noWrap w:val="0"/>
            <w:vAlign w:val="center"/>
          </w:tcPr>
          <w:p w14:paraId="5A1318D8">
            <w:pPr>
              <w:widowControl/>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服务对象是否满意</w:t>
            </w:r>
          </w:p>
        </w:tc>
        <w:tc>
          <w:tcPr>
            <w:tcW w:w="1212" w:type="dxa"/>
            <w:noWrap w:val="0"/>
            <w:vAlign w:val="center"/>
          </w:tcPr>
          <w:p w14:paraId="5F317021">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满意</w:t>
            </w:r>
          </w:p>
        </w:tc>
        <w:tc>
          <w:tcPr>
            <w:tcW w:w="659" w:type="dxa"/>
            <w:noWrap w:val="0"/>
            <w:vAlign w:val="center"/>
          </w:tcPr>
          <w:p w14:paraId="7F6DC7B4">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r>
              <w:rPr>
                <w:rFonts w:hint="eastAsia" w:ascii="Times New Roman" w:hAnsi="Times New Roman" w:eastAsia="仿宋_GB2312"/>
                <w:kern w:val="0"/>
                <w:sz w:val="15"/>
                <w:szCs w:val="15"/>
                <w:lang w:bidi="ar"/>
              </w:rPr>
              <w:t>1</w:t>
            </w:r>
            <w:r>
              <w:rPr>
                <w:rFonts w:ascii="Times New Roman" w:hAnsi="Times New Roman" w:eastAsia="仿宋_GB2312"/>
                <w:kern w:val="0"/>
                <w:sz w:val="15"/>
                <w:szCs w:val="15"/>
                <w:lang w:bidi="ar"/>
              </w:rPr>
              <w:t>0</w:t>
            </w:r>
          </w:p>
        </w:tc>
        <w:tc>
          <w:tcPr>
            <w:tcW w:w="834" w:type="dxa"/>
            <w:noWrap w:val="0"/>
            <w:vAlign w:val="center"/>
          </w:tcPr>
          <w:p w14:paraId="7E8525A8">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r>
              <w:rPr>
                <w:rFonts w:hint="eastAsia" w:ascii="Times New Roman" w:hAnsi="Times New Roman" w:eastAsia="仿宋_GB2312"/>
                <w:kern w:val="0"/>
                <w:sz w:val="15"/>
                <w:szCs w:val="15"/>
                <w:lang w:bidi="ar"/>
              </w:rPr>
              <w:t>1</w:t>
            </w:r>
            <w:r>
              <w:rPr>
                <w:rFonts w:ascii="Times New Roman" w:hAnsi="Times New Roman" w:eastAsia="仿宋_GB2312"/>
                <w:kern w:val="0"/>
                <w:sz w:val="15"/>
                <w:szCs w:val="15"/>
                <w:lang w:bidi="ar"/>
              </w:rPr>
              <w:t>0</w:t>
            </w:r>
          </w:p>
        </w:tc>
        <w:tc>
          <w:tcPr>
            <w:tcW w:w="1465" w:type="dxa"/>
            <w:noWrap w:val="0"/>
            <w:vAlign w:val="center"/>
          </w:tcPr>
          <w:p w14:paraId="12C41016">
            <w:pPr>
              <w:widowControl/>
              <w:jc w:val="left"/>
              <w:rPr>
                <w:rFonts w:ascii="Times New Roman" w:hAnsi="Times New Roman" w:eastAsia="仿宋_GB2312"/>
                <w:kern w:val="0"/>
                <w:sz w:val="15"/>
                <w:szCs w:val="15"/>
              </w:rPr>
            </w:pPr>
            <w:r>
              <w:rPr>
                <w:rFonts w:ascii="Times New Roman" w:hAnsi="Times New Roman" w:eastAsia="仿宋_GB2312"/>
                <w:kern w:val="0"/>
                <w:sz w:val="15"/>
                <w:szCs w:val="15"/>
                <w:lang w:bidi="ar"/>
              </w:rPr>
              <w:t>　</w:t>
            </w:r>
          </w:p>
        </w:tc>
      </w:tr>
      <w:tr w14:paraId="0226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01" w:type="dxa"/>
            <w:gridSpan w:val="6"/>
            <w:noWrap w:val="0"/>
            <w:vAlign w:val="center"/>
          </w:tcPr>
          <w:p w14:paraId="35445507">
            <w:pPr>
              <w:widowControl/>
              <w:jc w:val="center"/>
              <w:rPr>
                <w:rFonts w:ascii="Times New Roman" w:hAnsi="Times New Roman" w:eastAsia="仿宋_GB2312"/>
                <w:kern w:val="0"/>
                <w:szCs w:val="21"/>
              </w:rPr>
            </w:pPr>
            <w:r>
              <w:rPr>
                <w:rFonts w:ascii="Times New Roman" w:hAnsi="Times New Roman" w:eastAsia="仿宋_GB2312"/>
                <w:kern w:val="0"/>
                <w:szCs w:val="21"/>
                <w:lang w:bidi="ar"/>
              </w:rPr>
              <w:t>总分</w:t>
            </w:r>
          </w:p>
        </w:tc>
        <w:tc>
          <w:tcPr>
            <w:tcW w:w="659" w:type="dxa"/>
            <w:noWrap w:val="0"/>
            <w:vAlign w:val="center"/>
          </w:tcPr>
          <w:p w14:paraId="537D932E">
            <w:pPr>
              <w:widowControl/>
              <w:jc w:val="center"/>
              <w:rPr>
                <w:rFonts w:ascii="Times New Roman" w:hAnsi="Times New Roman" w:eastAsia="仿宋_GB2312"/>
                <w:kern w:val="0"/>
                <w:szCs w:val="21"/>
              </w:rPr>
            </w:pPr>
            <w:r>
              <w:rPr>
                <w:rFonts w:ascii="Times New Roman" w:hAnsi="Times New Roman" w:eastAsia="仿宋_GB2312"/>
                <w:kern w:val="0"/>
                <w:szCs w:val="21"/>
                <w:lang w:bidi="ar"/>
              </w:rPr>
              <w:t>100</w:t>
            </w:r>
          </w:p>
        </w:tc>
        <w:tc>
          <w:tcPr>
            <w:tcW w:w="834" w:type="dxa"/>
            <w:noWrap w:val="0"/>
            <w:vAlign w:val="center"/>
          </w:tcPr>
          <w:p w14:paraId="644974F6">
            <w:pPr>
              <w:widowControl/>
              <w:jc w:val="center"/>
              <w:rPr>
                <w:rFonts w:ascii="Times New Roman" w:hAnsi="Times New Roman" w:eastAsia="仿宋_GB2312"/>
                <w:kern w:val="0"/>
                <w:szCs w:val="21"/>
              </w:rPr>
            </w:pPr>
            <w:r>
              <w:rPr>
                <w:rFonts w:hint="eastAsia" w:ascii="Times New Roman" w:hAnsi="Times New Roman" w:eastAsia="仿宋_GB2312"/>
                <w:kern w:val="0"/>
                <w:szCs w:val="21"/>
                <w:lang w:bidi="ar"/>
              </w:rPr>
              <w:t>100</w:t>
            </w:r>
          </w:p>
        </w:tc>
        <w:tc>
          <w:tcPr>
            <w:tcW w:w="1465" w:type="dxa"/>
            <w:noWrap w:val="0"/>
            <w:vAlign w:val="center"/>
          </w:tcPr>
          <w:p w14:paraId="56004B37">
            <w:pPr>
              <w:widowControl/>
              <w:jc w:val="left"/>
              <w:rPr>
                <w:rFonts w:ascii="Times New Roman" w:hAnsi="Times New Roman" w:eastAsia="仿宋_GB2312"/>
                <w:kern w:val="0"/>
                <w:szCs w:val="21"/>
              </w:rPr>
            </w:pPr>
            <w:r>
              <w:rPr>
                <w:rFonts w:ascii="Times New Roman" w:hAnsi="Times New Roman" w:eastAsia="仿宋_GB2312"/>
                <w:kern w:val="0"/>
                <w:szCs w:val="21"/>
                <w:lang w:bidi="ar"/>
              </w:rPr>
              <w:t>　</w:t>
            </w:r>
          </w:p>
        </w:tc>
      </w:tr>
    </w:tbl>
    <w:p w14:paraId="696707A5">
      <w:pPr>
        <w:widowControl/>
        <w:rPr>
          <w:rFonts w:ascii="Times New Roman" w:hAnsi="Times New Roman" w:eastAsia="仿宋_GB2312"/>
          <w:kern w:val="0"/>
          <w:szCs w:val="21"/>
          <w:lang w:bidi="ar"/>
        </w:rPr>
      </w:pPr>
      <w:r>
        <w:rPr>
          <w:rFonts w:ascii="Times New Roman" w:hAnsi="Times New Roman" w:eastAsia="仿宋_GB2312"/>
          <w:kern w:val="0"/>
          <w:szCs w:val="21"/>
          <w:lang w:bidi="ar"/>
        </w:rPr>
        <w:t>填报人：           联系电话：               填报日期：             单位负责人签字：</w:t>
      </w:r>
    </w:p>
    <w:p w14:paraId="3203D286">
      <w:pPr>
        <w:widowControl/>
        <w:rPr>
          <w:rFonts w:ascii="Times New Roman" w:hAnsi="Times New Roman" w:eastAsia="仿宋_GB2312"/>
          <w:kern w:val="0"/>
          <w:szCs w:val="21"/>
          <w:lang w:bidi="ar"/>
        </w:rPr>
      </w:pPr>
    </w:p>
    <w:p w14:paraId="31EC8F9D">
      <w:pPr>
        <w:widowControl/>
        <w:rPr>
          <w:rFonts w:ascii="Times New Roman" w:hAnsi="Times New Roman" w:eastAsia="仿宋_GB2312"/>
          <w:kern w:val="0"/>
          <w:szCs w:val="21"/>
          <w:lang w:bidi="ar"/>
        </w:rPr>
      </w:pPr>
    </w:p>
    <w:p w14:paraId="3F4FC27C">
      <w:pPr>
        <w:widowControl/>
        <w:rPr>
          <w:rFonts w:hint="eastAsia" w:ascii="Times New Roman" w:hAnsi="Times New Roman" w:eastAsia="仿宋_GB2312"/>
          <w:kern w:val="0"/>
          <w:szCs w:val="21"/>
          <w:lang w:bidi="ar"/>
        </w:rPr>
      </w:pPr>
    </w:p>
    <w:p w14:paraId="03F0CC22">
      <w:pPr>
        <w:widowControl/>
        <w:ind w:firstLine="880"/>
        <w:jc w:val="center"/>
        <w:rPr>
          <w:rFonts w:hint="eastAsia" w:ascii="方正小标宋_GBK" w:hAnsi="方正小标宋_GBK" w:eastAsia="方正小标宋_GBK" w:cs="方正小标宋_GBK"/>
          <w:kern w:val="0"/>
          <w:sz w:val="44"/>
          <w:szCs w:val="44"/>
        </w:rPr>
      </w:pPr>
    </w:p>
    <w:p w14:paraId="539F668C">
      <w:pPr>
        <w:widowControl/>
        <w:ind w:firstLine="880"/>
        <w:jc w:val="center"/>
        <w:rPr>
          <w:rFonts w:hint="eastAsia" w:ascii="方正小标宋_GBK" w:hAnsi="方正小标宋_GBK" w:eastAsia="方正小标宋_GBK" w:cs="方正小标宋_GBK"/>
          <w:kern w:val="0"/>
          <w:sz w:val="44"/>
          <w:szCs w:val="44"/>
        </w:rPr>
      </w:pPr>
    </w:p>
    <w:p w14:paraId="3800B4C5">
      <w:pPr>
        <w:widowControl/>
        <w:ind w:firstLine="880"/>
        <w:jc w:val="center"/>
        <w:rPr>
          <w:rFonts w:hint="eastAsia" w:ascii="方正小标宋_GBK" w:hAnsi="方正小标宋_GBK" w:eastAsia="方正小标宋_GBK" w:cs="方正小标宋_GBK"/>
          <w:kern w:val="0"/>
          <w:sz w:val="44"/>
          <w:szCs w:val="44"/>
        </w:rPr>
      </w:pPr>
    </w:p>
    <w:p w14:paraId="5FD18F14">
      <w:pPr>
        <w:widowControl/>
        <w:ind w:firstLine="880"/>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44"/>
          <w:szCs w:val="44"/>
        </w:rPr>
        <w:t>项目支出绩效自评表</w:t>
      </w:r>
    </w:p>
    <w:p w14:paraId="684AB142">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填报单位：株洲市渌口区自然资源局（盖章）                   （202</w:t>
      </w: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年度）</w:t>
      </w:r>
    </w:p>
    <w:tbl>
      <w:tblPr>
        <w:tblStyle w:val="3"/>
        <w:tblpPr w:leftFromText="180" w:rightFromText="180" w:vertAnchor="text" w:horzAnchor="page" w:tblpX="1155" w:tblpY="291"/>
        <w:tblOverlap w:val="never"/>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046"/>
        <w:gridCol w:w="1190"/>
        <w:gridCol w:w="770"/>
        <w:gridCol w:w="532"/>
        <w:gridCol w:w="457"/>
        <w:gridCol w:w="1083"/>
        <w:gridCol w:w="1205"/>
        <w:gridCol w:w="463"/>
        <w:gridCol w:w="767"/>
        <w:gridCol w:w="616"/>
        <w:gridCol w:w="70"/>
        <w:gridCol w:w="1152"/>
      </w:tblGrid>
      <w:tr w14:paraId="31B9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2" w:type="dxa"/>
            <w:gridSpan w:val="4"/>
            <w:shd w:val="clear" w:color="auto" w:fill="auto"/>
            <w:vAlign w:val="center"/>
          </w:tcPr>
          <w:p w14:paraId="1F9520C6">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项目支出名称</w:t>
            </w:r>
          </w:p>
        </w:tc>
        <w:tc>
          <w:tcPr>
            <w:tcW w:w="6345" w:type="dxa"/>
            <w:gridSpan w:val="9"/>
            <w:shd w:val="clear" w:color="auto" w:fill="auto"/>
            <w:vAlign w:val="center"/>
          </w:tcPr>
          <w:p w14:paraId="02FD081B">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渌口区耕地后备资源调查和标注“恢复属性”地类分析评价</w:t>
            </w:r>
            <w:r>
              <w:rPr>
                <w:rFonts w:ascii="Times New Roman" w:hAnsi="Times New Roman" w:eastAsia="仿宋_GB2312" w:cs="Times New Roman"/>
                <w:kern w:val="0"/>
                <w:szCs w:val="21"/>
              </w:rPr>
              <w:t>　</w:t>
            </w:r>
          </w:p>
        </w:tc>
      </w:tr>
      <w:tr w14:paraId="2510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2" w:type="dxa"/>
            <w:gridSpan w:val="4"/>
            <w:shd w:val="clear" w:color="auto" w:fill="auto"/>
            <w:vAlign w:val="center"/>
          </w:tcPr>
          <w:p w14:paraId="5D9784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主管部门</w:t>
            </w:r>
          </w:p>
        </w:tc>
        <w:tc>
          <w:tcPr>
            <w:tcW w:w="2072" w:type="dxa"/>
            <w:gridSpan w:val="3"/>
            <w:shd w:val="clear" w:color="auto" w:fill="auto"/>
            <w:vAlign w:val="center"/>
          </w:tcPr>
          <w:p w14:paraId="03D1C4FA">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株洲市自然</w:t>
            </w:r>
            <w:r>
              <w:rPr>
                <w:rFonts w:hint="eastAsia" w:ascii="Times New Roman" w:hAnsi="Times New Roman" w:eastAsia="仿宋_GB2312" w:cs="Times New Roman"/>
                <w:kern w:val="0"/>
                <w:szCs w:val="21"/>
              </w:rPr>
              <w:t>资源局</w:t>
            </w:r>
          </w:p>
        </w:tc>
        <w:tc>
          <w:tcPr>
            <w:tcW w:w="1205" w:type="dxa"/>
            <w:shd w:val="clear" w:color="auto" w:fill="auto"/>
            <w:vAlign w:val="center"/>
          </w:tcPr>
          <w:p w14:paraId="4E8513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实施单位</w:t>
            </w:r>
          </w:p>
        </w:tc>
        <w:tc>
          <w:tcPr>
            <w:tcW w:w="3068" w:type="dxa"/>
            <w:gridSpan w:val="5"/>
            <w:shd w:val="clear" w:color="auto" w:fill="auto"/>
            <w:vAlign w:val="center"/>
          </w:tcPr>
          <w:p w14:paraId="25D7D8F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株洲市渌口区自然资源局</w:t>
            </w:r>
          </w:p>
        </w:tc>
      </w:tr>
      <w:tr w14:paraId="4DA8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shd w:val="clear" w:color="auto" w:fill="auto"/>
            <w:vAlign w:val="center"/>
          </w:tcPr>
          <w:p w14:paraId="01227D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  资金</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（万元）</w:t>
            </w:r>
          </w:p>
        </w:tc>
        <w:tc>
          <w:tcPr>
            <w:tcW w:w="3006" w:type="dxa"/>
            <w:gridSpan w:val="3"/>
            <w:shd w:val="clear" w:color="auto" w:fill="auto"/>
            <w:vAlign w:val="center"/>
          </w:tcPr>
          <w:p w14:paraId="75D9951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89" w:type="dxa"/>
            <w:gridSpan w:val="2"/>
            <w:shd w:val="clear" w:color="auto" w:fill="auto"/>
            <w:vAlign w:val="center"/>
          </w:tcPr>
          <w:p w14:paraId="471DBE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w:t>
            </w:r>
          </w:p>
          <w:p w14:paraId="18A5F6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1083" w:type="dxa"/>
            <w:shd w:val="clear" w:color="auto" w:fill="auto"/>
            <w:vAlign w:val="center"/>
          </w:tcPr>
          <w:p w14:paraId="7F4D78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全年</w:t>
            </w:r>
          </w:p>
          <w:p w14:paraId="371C17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1205" w:type="dxa"/>
            <w:shd w:val="clear" w:color="auto" w:fill="auto"/>
            <w:vAlign w:val="center"/>
          </w:tcPr>
          <w:p w14:paraId="182A485D">
            <w:pPr>
              <w:jc w:val="center"/>
              <w:rPr>
                <w:rFonts w:ascii="Times New Roman" w:hAnsi="Times New Roman" w:eastAsia="仿宋_GB2312" w:cs="Times New Roman"/>
                <w:szCs w:val="21"/>
              </w:rPr>
            </w:pPr>
            <w:r>
              <w:rPr>
                <w:rFonts w:ascii="Times New Roman" w:hAnsi="Times New Roman" w:eastAsia="仿宋_GB2312" w:cs="Times New Roman"/>
                <w:szCs w:val="21"/>
              </w:rPr>
              <w:t>全年</w:t>
            </w:r>
          </w:p>
          <w:p w14:paraId="2AC3993C">
            <w:pPr>
              <w:jc w:val="center"/>
              <w:rPr>
                <w:rFonts w:ascii="Times New Roman" w:hAnsi="Times New Roman" w:eastAsia="仿宋_GB2312" w:cs="Times New Roman"/>
                <w:szCs w:val="21"/>
              </w:rPr>
            </w:pPr>
            <w:r>
              <w:rPr>
                <w:rFonts w:ascii="Times New Roman" w:hAnsi="Times New Roman" w:eastAsia="仿宋_GB2312" w:cs="Times New Roman"/>
                <w:szCs w:val="21"/>
              </w:rPr>
              <w:t>执行数</w:t>
            </w:r>
          </w:p>
        </w:tc>
        <w:tc>
          <w:tcPr>
            <w:tcW w:w="1230" w:type="dxa"/>
            <w:gridSpan w:val="2"/>
            <w:shd w:val="clear" w:color="auto" w:fill="auto"/>
            <w:vAlign w:val="center"/>
          </w:tcPr>
          <w:p w14:paraId="7965A299">
            <w:pPr>
              <w:jc w:val="center"/>
              <w:rPr>
                <w:rFonts w:ascii="Times New Roman" w:hAnsi="Times New Roman" w:eastAsia="仿宋_GB2312" w:cs="Times New Roman"/>
                <w:szCs w:val="21"/>
              </w:rPr>
            </w:pPr>
            <w:r>
              <w:rPr>
                <w:rFonts w:ascii="Times New Roman" w:hAnsi="Times New Roman" w:eastAsia="仿宋_GB2312" w:cs="Times New Roman"/>
                <w:szCs w:val="21"/>
              </w:rPr>
              <w:t>分值</w:t>
            </w:r>
          </w:p>
        </w:tc>
        <w:tc>
          <w:tcPr>
            <w:tcW w:w="616" w:type="dxa"/>
            <w:shd w:val="clear" w:color="auto" w:fill="auto"/>
            <w:vAlign w:val="center"/>
          </w:tcPr>
          <w:p w14:paraId="54B4377F">
            <w:pPr>
              <w:jc w:val="center"/>
              <w:rPr>
                <w:rFonts w:ascii="Times New Roman" w:hAnsi="Times New Roman" w:eastAsia="仿宋_GB2312" w:cs="Times New Roman"/>
                <w:szCs w:val="21"/>
              </w:rPr>
            </w:pPr>
            <w:r>
              <w:rPr>
                <w:rFonts w:ascii="Times New Roman" w:hAnsi="Times New Roman" w:eastAsia="仿宋_GB2312" w:cs="Times New Roman"/>
                <w:szCs w:val="21"/>
              </w:rPr>
              <w:t>执行率</w:t>
            </w:r>
          </w:p>
        </w:tc>
        <w:tc>
          <w:tcPr>
            <w:tcW w:w="1222" w:type="dxa"/>
            <w:gridSpan w:val="2"/>
            <w:shd w:val="clear" w:color="auto" w:fill="auto"/>
            <w:vAlign w:val="center"/>
          </w:tcPr>
          <w:p w14:paraId="47F07A77">
            <w:pPr>
              <w:jc w:val="center"/>
              <w:rPr>
                <w:rFonts w:ascii="Times New Roman" w:hAnsi="Times New Roman" w:eastAsia="仿宋_GB2312" w:cs="Times New Roman"/>
                <w:szCs w:val="21"/>
              </w:rPr>
            </w:pPr>
            <w:r>
              <w:rPr>
                <w:rFonts w:ascii="Times New Roman" w:hAnsi="Times New Roman" w:eastAsia="仿宋_GB2312" w:cs="Times New Roman"/>
                <w:szCs w:val="21"/>
              </w:rPr>
              <w:t>得分</w:t>
            </w:r>
          </w:p>
        </w:tc>
      </w:tr>
      <w:tr w14:paraId="492A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084B77BA">
            <w:pPr>
              <w:ind w:firstLine="400"/>
              <w:rPr>
                <w:rFonts w:ascii="Times New Roman" w:hAnsi="Times New Roman" w:cs="Times New Roman"/>
                <w:sz w:val="20"/>
                <w:szCs w:val="20"/>
              </w:rPr>
            </w:pPr>
          </w:p>
        </w:tc>
        <w:tc>
          <w:tcPr>
            <w:tcW w:w="3006" w:type="dxa"/>
            <w:gridSpan w:val="3"/>
            <w:shd w:val="clear" w:color="auto" w:fill="auto"/>
            <w:vAlign w:val="center"/>
          </w:tcPr>
          <w:p w14:paraId="23278E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年度资金总额　</w:t>
            </w:r>
          </w:p>
        </w:tc>
        <w:tc>
          <w:tcPr>
            <w:tcW w:w="989" w:type="dxa"/>
            <w:gridSpan w:val="2"/>
            <w:shd w:val="clear" w:color="auto" w:fill="auto"/>
            <w:vAlign w:val="center"/>
          </w:tcPr>
          <w:p w14:paraId="7FEEFFF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82.8</w:t>
            </w:r>
          </w:p>
        </w:tc>
        <w:tc>
          <w:tcPr>
            <w:tcW w:w="1083" w:type="dxa"/>
            <w:shd w:val="clear" w:color="auto" w:fill="auto"/>
            <w:vAlign w:val="center"/>
          </w:tcPr>
          <w:p w14:paraId="7367F1C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82.8</w:t>
            </w:r>
          </w:p>
        </w:tc>
        <w:tc>
          <w:tcPr>
            <w:tcW w:w="1205" w:type="dxa"/>
            <w:shd w:val="clear" w:color="auto" w:fill="auto"/>
            <w:vAlign w:val="center"/>
          </w:tcPr>
          <w:p w14:paraId="0C23035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82.8</w:t>
            </w:r>
          </w:p>
        </w:tc>
        <w:tc>
          <w:tcPr>
            <w:tcW w:w="1230" w:type="dxa"/>
            <w:gridSpan w:val="2"/>
            <w:shd w:val="clear" w:color="auto" w:fill="auto"/>
            <w:vAlign w:val="center"/>
          </w:tcPr>
          <w:p w14:paraId="6836B2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616" w:type="dxa"/>
            <w:shd w:val="clear" w:color="auto" w:fill="auto"/>
            <w:vAlign w:val="center"/>
          </w:tcPr>
          <w:p w14:paraId="7E50626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1222" w:type="dxa"/>
            <w:gridSpan w:val="2"/>
            <w:shd w:val="clear" w:color="auto" w:fill="auto"/>
            <w:vAlign w:val="center"/>
          </w:tcPr>
          <w:p w14:paraId="03CB8D7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r>
      <w:tr w14:paraId="44DA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2AFC80BC">
            <w:pPr>
              <w:ind w:firstLine="400"/>
              <w:rPr>
                <w:rFonts w:ascii="Times New Roman" w:hAnsi="Times New Roman" w:cs="Times New Roman"/>
                <w:sz w:val="20"/>
                <w:szCs w:val="20"/>
              </w:rPr>
            </w:pPr>
          </w:p>
        </w:tc>
        <w:tc>
          <w:tcPr>
            <w:tcW w:w="3006" w:type="dxa"/>
            <w:gridSpan w:val="3"/>
            <w:shd w:val="clear" w:color="auto" w:fill="auto"/>
            <w:vAlign w:val="center"/>
          </w:tcPr>
          <w:p w14:paraId="2490E3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其中：当年财政拨款　</w:t>
            </w:r>
          </w:p>
        </w:tc>
        <w:tc>
          <w:tcPr>
            <w:tcW w:w="989" w:type="dxa"/>
            <w:gridSpan w:val="2"/>
            <w:shd w:val="clear" w:color="auto" w:fill="auto"/>
            <w:vAlign w:val="center"/>
          </w:tcPr>
          <w:p w14:paraId="62523E6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083" w:type="dxa"/>
            <w:shd w:val="clear" w:color="auto" w:fill="auto"/>
            <w:vAlign w:val="center"/>
          </w:tcPr>
          <w:p w14:paraId="193176E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05" w:type="dxa"/>
            <w:shd w:val="clear" w:color="auto" w:fill="auto"/>
            <w:vAlign w:val="center"/>
          </w:tcPr>
          <w:p w14:paraId="21EF0FF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30" w:type="dxa"/>
            <w:gridSpan w:val="2"/>
            <w:shd w:val="clear" w:color="auto" w:fill="auto"/>
            <w:vAlign w:val="center"/>
          </w:tcPr>
          <w:p w14:paraId="3C4875E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616" w:type="dxa"/>
            <w:shd w:val="clear" w:color="auto" w:fill="auto"/>
            <w:vAlign w:val="center"/>
          </w:tcPr>
          <w:p w14:paraId="5911079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2" w:type="dxa"/>
            <w:gridSpan w:val="2"/>
            <w:shd w:val="clear" w:color="auto" w:fill="auto"/>
            <w:vAlign w:val="center"/>
          </w:tcPr>
          <w:p w14:paraId="65AB2EE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0ACE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04BC2910">
            <w:pPr>
              <w:ind w:firstLine="400"/>
              <w:rPr>
                <w:rFonts w:ascii="Times New Roman" w:hAnsi="Times New Roman" w:cs="Times New Roman"/>
                <w:sz w:val="20"/>
                <w:szCs w:val="20"/>
              </w:rPr>
            </w:pPr>
          </w:p>
        </w:tc>
        <w:tc>
          <w:tcPr>
            <w:tcW w:w="3006" w:type="dxa"/>
            <w:gridSpan w:val="3"/>
            <w:shd w:val="clear" w:color="auto" w:fill="auto"/>
            <w:vAlign w:val="center"/>
          </w:tcPr>
          <w:p w14:paraId="62E9C96B">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上年结转资金　</w:t>
            </w:r>
          </w:p>
        </w:tc>
        <w:tc>
          <w:tcPr>
            <w:tcW w:w="989" w:type="dxa"/>
            <w:gridSpan w:val="2"/>
            <w:shd w:val="clear" w:color="auto" w:fill="auto"/>
            <w:vAlign w:val="center"/>
          </w:tcPr>
          <w:p w14:paraId="14D2AE7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083" w:type="dxa"/>
            <w:shd w:val="clear" w:color="auto" w:fill="auto"/>
            <w:vAlign w:val="center"/>
          </w:tcPr>
          <w:p w14:paraId="2A5A76B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05" w:type="dxa"/>
            <w:shd w:val="clear" w:color="auto" w:fill="auto"/>
            <w:vAlign w:val="center"/>
          </w:tcPr>
          <w:p w14:paraId="540EAC0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30" w:type="dxa"/>
            <w:gridSpan w:val="2"/>
            <w:shd w:val="clear" w:color="auto" w:fill="auto"/>
            <w:vAlign w:val="center"/>
          </w:tcPr>
          <w:p w14:paraId="468B3B2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616" w:type="dxa"/>
            <w:shd w:val="clear" w:color="auto" w:fill="auto"/>
            <w:vAlign w:val="center"/>
          </w:tcPr>
          <w:p w14:paraId="5EFCDA0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2" w:type="dxa"/>
            <w:gridSpan w:val="2"/>
            <w:shd w:val="clear" w:color="auto" w:fill="auto"/>
            <w:vAlign w:val="center"/>
          </w:tcPr>
          <w:p w14:paraId="50404CB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0B31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6876BA50">
            <w:pPr>
              <w:ind w:firstLine="400"/>
              <w:rPr>
                <w:rFonts w:ascii="Times New Roman" w:hAnsi="Times New Roman" w:cs="Times New Roman"/>
                <w:sz w:val="20"/>
                <w:szCs w:val="20"/>
              </w:rPr>
            </w:pPr>
          </w:p>
        </w:tc>
        <w:tc>
          <w:tcPr>
            <w:tcW w:w="3006" w:type="dxa"/>
            <w:gridSpan w:val="3"/>
            <w:shd w:val="clear" w:color="auto" w:fill="auto"/>
            <w:vAlign w:val="center"/>
          </w:tcPr>
          <w:p w14:paraId="55CBCA88">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其他资金</w:t>
            </w:r>
          </w:p>
        </w:tc>
        <w:tc>
          <w:tcPr>
            <w:tcW w:w="989" w:type="dxa"/>
            <w:gridSpan w:val="2"/>
            <w:shd w:val="clear" w:color="auto" w:fill="auto"/>
            <w:vAlign w:val="center"/>
          </w:tcPr>
          <w:p w14:paraId="317BC6A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083" w:type="dxa"/>
            <w:shd w:val="clear" w:color="auto" w:fill="auto"/>
            <w:vAlign w:val="center"/>
          </w:tcPr>
          <w:p w14:paraId="40532D7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05" w:type="dxa"/>
            <w:shd w:val="clear" w:color="auto" w:fill="auto"/>
            <w:vAlign w:val="center"/>
          </w:tcPr>
          <w:p w14:paraId="48965A0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30" w:type="dxa"/>
            <w:gridSpan w:val="2"/>
            <w:shd w:val="clear" w:color="auto" w:fill="auto"/>
            <w:vAlign w:val="center"/>
          </w:tcPr>
          <w:p w14:paraId="15D24D8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616" w:type="dxa"/>
            <w:shd w:val="clear" w:color="auto" w:fill="auto"/>
            <w:vAlign w:val="center"/>
          </w:tcPr>
          <w:p w14:paraId="1E46247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2" w:type="dxa"/>
            <w:gridSpan w:val="2"/>
            <w:shd w:val="clear" w:color="auto" w:fill="auto"/>
            <w:vAlign w:val="center"/>
          </w:tcPr>
          <w:p w14:paraId="25DD8AB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0BCF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shd w:val="clear" w:color="auto" w:fill="auto"/>
            <w:vAlign w:val="center"/>
          </w:tcPr>
          <w:p w14:paraId="672CB5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年度总体目标</w:t>
            </w:r>
          </w:p>
        </w:tc>
        <w:tc>
          <w:tcPr>
            <w:tcW w:w="5078" w:type="dxa"/>
            <w:gridSpan w:val="6"/>
            <w:shd w:val="clear" w:color="auto" w:fill="auto"/>
            <w:vAlign w:val="center"/>
          </w:tcPr>
          <w:p w14:paraId="0E1F85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预期目标</w:t>
            </w:r>
          </w:p>
        </w:tc>
        <w:tc>
          <w:tcPr>
            <w:tcW w:w="4273" w:type="dxa"/>
            <w:gridSpan w:val="6"/>
            <w:shd w:val="clear" w:color="auto" w:fill="auto"/>
            <w:vAlign w:val="center"/>
          </w:tcPr>
          <w:p w14:paraId="01CC68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实际完成情况　</w:t>
            </w:r>
          </w:p>
        </w:tc>
      </w:tr>
      <w:tr w14:paraId="6144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4DE8A725">
            <w:pPr>
              <w:ind w:firstLine="400"/>
              <w:rPr>
                <w:rFonts w:ascii="Times New Roman" w:hAnsi="Times New Roman" w:cs="Times New Roman"/>
                <w:sz w:val="20"/>
                <w:szCs w:val="20"/>
              </w:rPr>
            </w:pPr>
          </w:p>
        </w:tc>
        <w:tc>
          <w:tcPr>
            <w:tcW w:w="5078" w:type="dxa"/>
            <w:gridSpan w:val="6"/>
            <w:shd w:val="clear" w:color="auto" w:fill="auto"/>
            <w:vAlign w:val="center"/>
          </w:tcPr>
          <w:p w14:paraId="24096B27">
            <w:pPr>
              <w:widowControl/>
              <w:ind w:firstLine="420" w:firstLineChars="200"/>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以第三次国土调查和2020年度国土变更调查成果为基础，明确调查评价对象和要求，从生态、气候、土壤、区位等方面，构建耕地后备资源分类评价指标；从生态、植被状况、种植规模、区位等方面，构建标注“恢复属性”地类分析评价指标。逐地块开展调查评价，形成集面积、类型和分布于一体的全省耕地后备资源潜力数据和标注“恢复属性”地类分析评价数据，为科学编制国土空间规划、合理开发利用耕地后备资源、规范耕地占补平衡、有序推进标注“恢复属性”地类逐步恢复为耕地、实现耕地全程一体化管理提供支撑。</w:t>
            </w:r>
          </w:p>
        </w:tc>
        <w:tc>
          <w:tcPr>
            <w:tcW w:w="4273" w:type="dxa"/>
            <w:gridSpan w:val="6"/>
            <w:shd w:val="clear" w:color="auto" w:fill="auto"/>
            <w:vAlign w:val="center"/>
          </w:tcPr>
          <w:p w14:paraId="0461D449">
            <w:pPr>
              <w:widowControl/>
              <w:ind w:firstLine="420" w:firstLineChars="200"/>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按照湖南省自然资源厅要求全面完成株洲市渌口区耕地后备资源调查和标注“恢复属性”地类分析评价工作，形成全区耕地后备资源和标注“恢复属性”地类数据库，耕地后备资源作为下一步补充耕地立项、实施、验收、入库的重要依据；标注“恢复属性”地类分析评价将为全区有序恢复耕地、制定耕地保护政策、强化管理提供依据。</w:t>
            </w:r>
          </w:p>
        </w:tc>
      </w:tr>
      <w:tr w14:paraId="1C17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shd w:val="clear" w:color="auto" w:fill="auto"/>
            <w:vAlign w:val="center"/>
          </w:tcPr>
          <w:p w14:paraId="4463CE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绩</w:t>
            </w:r>
          </w:p>
          <w:p w14:paraId="6D1A04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效</w:t>
            </w:r>
          </w:p>
          <w:p w14:paraId="3CBD474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w:t>
            </w:r>
          </w:p>
          <w:p w14:paraId="511B90D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标</w:t>
            </w:r>
          </w:p>
        </w:tc>
        <w:tc>
          <w:tcPr>
            <w:tcW w:w="1046" w:type="dxa"/>
            <w:shd w:val="clear" w:color="auto" w:fill="auto"/>
            <w:vAlign w:val="center"/>
          </w:tcPr>
          <w:p w14:paraId="79E440D7">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一级</w:t>
            </w:r>
          </w:p>
          <w:p w14:paraId="156B736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tc>
        <w:tc>
          <w:tcPr>
            <w:tcW w:w="1190" w:type="dxa"/>
            <w:shd w:val="clear" w:color="auto" w:fill="auto"/>
            <w:vAlign w:val="center"/>
          </w:tcPr>
          <w:p w14:paraId="2B885A2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二级</w:t>
            </w:r>
          </w:p>
          <w:p w14:paraId="4F8FAE02">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tc>
        <w:tc>
          <w:tcPr>
            <w:tcW w:w="1302" w:type="dxa"/>
            <w:gridSpan w:val="2"/>
            <w:shd w:val="clear" w:color="auto" w:fill="auto"/>
            <w:vAlign w:val="center"/>
          </w:tcPr>
          <w:p w14:paraId="47C8CD78">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三级指标</w:t>
            </w:r>
          </w:p>
        </w:tc>
        <w:tc>
          <w:tcPr>
            <w:tcW w:w="1540" w:type="dxa"/>
            <w:gridSpan w:val="2"/>
            <w:shd w:val="clear" w:color="auto" w:fill="auto"/>
            <w:vAlign w:val="center"/>
          </w:tcPr>
          <w:p w14:paraId="18D5D1EC">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年度</w:t>
            </w:r>
          </w:p>
          <w:p w14:paraId="5E610364">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指标值</w:t>
            </w:r>
          </w:p>
        </w:tc>
        <w:tc>
          <w:tcPr>
            <w:tcW w:w="1668" w:type="dxa"/>
            <w:gridSpan w:val="2"/>
            <w:shd w:val="clear" w:color="auto" w:fill="auto"/>
            <w:vAlign w:val="center"/>
          </w:tcPr>
          <w:p w14:paraId="090951D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实际</w:t>
            </w:r>
          </w:p>
          <w:p w14:paraId="68A2A79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完成值</w:t>
            </w:r>
          </w:p>
        </w:tc>
        <w:tc>
          <w:tcPr>
            <w:tcW w:w="767" w:type="dxa"/>
            <w:shd w:val="clear" w:color="auto" w:fill="auto"/>
            <w:vAlign w:val="center"/>
          </w:tcPr>
          <w:p w14:paraId="3F51896A">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分值</w:t>
            </w:r>
          </w:p>
        </w:tc>
        <w:tc>
          <w:tcPr>
            <w:tcW w:w="686" w:type="dxa"/>
            <w:gridSpan w:val="2"/>
            <w:shd w:val="clear" w:color="auto" w:fill="auto"/>
            <w:vAlign w:val="center"/>
          </w:tcPr>
          <w:p w14:paraId="39277C07">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得分</w:t>
            </w:r>
          </w:p>
        </w:tc>
        <w:tc>
          <w:tcPr>
            <w:tcW w:w="1152" w:type="dxa"/>
            <w:shd w:val="clear" w:color="auto" w:fill="auto"/>
            <w:vAlign w:val="center"/>
          </w:tcPr>
          <w:p w14:paraId="12639DB0">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偏差原因分析及改进措施</w:t>
            </w:r>
          </w:p>
        </w:tc>
      </w:tr>
      <w:tr w14:paraId="009D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66" w:type="dxa"/>
            <w:vMerge w:val="continue"/>
            <w:shd w:val="clear" w:color="auto" w:fill="auto"/>
            <w:vAlign w:val="center"/>
          </w:tcPr>
          <w:p w14:paraId="50BF0955">
            <w:pPr>
              <w:ind w:firstLine="400"/>
              <w:rPr>
                <w:rFonts w:ascii="Times New Roman" w:hAnsi="Times New Roman" w:cs="Times New Roman"/>
                <w:sz w:val="20"/>
                <w:szCs w:val="20"/>
              </w:rPr>
            </w:pPr>
          </w:p>
        </w:tc>
        <w:tc>
          <w:tcPr>
            <w:tcW w:w="1046" w:type="dxa"/>
            <w:vMerge w:val="restart"/>
            <w:shd w:val="clear" w:color="auto" w:fill="auto"/>
            <w:vAlign w:val="center"/>
          </w:tcPr>
          <w:p w14:paraId="21E744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产出</w:t>
            </w:r>
          </w:p>
          <w:p w14:paraId="097DE1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p w14:paraId="349C013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50分</w:t>
            </w:r>
            <w:r>
              <w:rPr>
                <w:rFonts w:hint="eastAsia" w:ascii="Times New Roman" w:hAnsi="Times New Roman" w:eastAsia="仿宋_GB2312" w:cs="Times New Roman"/>
                <w:kern w:val="0"/>
                <w:szCs w:val="21"/>
              </w:rPr>
              <w:t>）</w:t>
            </w:r>
          </w:p>
        </w:tc>
        <w:tc>
          <w:tcPr>
            <w:tcW w:w="1190" w:type="dxa"/>
            <w:vMerge w:val="restart"/>
            <w:shd w:val="clear" w:color="auto" w:fill="auto"/>
            <w:vAlign w:val="center"/>
          </w:tcPr>
          <w:p w14:paraId="7446F4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数量指标</w:t>
            </w:r>
          </w:p>
        </w:tc>
        <w:tc>
          <w:tcPr>
            <w:tcW w:w="1302" w:type="dxa"/>
            <w:gridSpan w:val="2"/>
            <w:shd w:val="clear" w:color="auto" w:fill="auto"/>
            <w:vAlign w:val="center"/>
          </w:tcPr>
          <w:p w14:paraId="60FFC6F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茶园图斑信息</w:t>
            </w:r>
          </w:p>
        </w:tc>
        <w:tc>
          <w:tcPr>
            <w:tcW w:w="1540" w:type="dxa"/>
            <w:gridSpan w:val="2"/>
            <w:shd w:val="clear" w:color="auto" w:fill="auto"/>
            <w:vAlign w:val="center"/>
          </w:tcPr>
          <w:p w14:paraId="2DBBBEA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91个，总面积12.74公顷</w:t>
            </w:r>
          </w:p>
        </w:tc>
        <w:tc>
          <w:tcPr>
            <w:tcW w:w="1668" w:type="dxa"/>
            <w:gridSpan w:val="2"/>
            <w:shd w:val="clear" w:color="auto" w:fill="auto"/>
            <w:vAlign w:val="center"/>
          </w:tcPr>
          <w:p w14:paraId="130E554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91个，总面积12.74公顷</w:t>
            </w:r>
          </w:p>
        </w:tc>
        <w:tc>
          <w:tcPr>
            <w:tcW w:w="767" w:type="dxa"/>
            <w:shd w:val="clear" w:color="auto" w:fill="auto"/>
            <w:vAlign w:val="center"/>
          </w:tcPr>
          <w:p w14:paraId="1CAD92F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686" w:type="dxa"/>
            <w:gridSpan w:val="2"/>
            <w:shd w:val="clear" w:color="auto" w:fill="auto"/>
            <w:vAlign w:val="center"/>
          </w:tcPr>
          <w:p w14:paraId="4A1811C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152" w:type="dxa"/>
            <w:shd w:val="clear" w:color="auto" w:fill="auto"/>
            <w:vAlign w:val="center"/>
          </w:tcPr>
          <w:p w14:paraId="14925666">
            <w:pPr>
              <w:widowControl/>
              <w:jc w:val="center"/>
              <w:rPr>
                <w:rFonts w:ascii="Times New Roman" w:hAnsi="Times New Roman" w:eastAsia="仿宋_GB2312" w:cs="Times New Roman"/>
                <w:kern w:val="0"/>
                <w:szCs w:val="21"/>
              </w:rPr>
            </w:pPr>
          </w:p>
        </w:tc>
      </w:tr>
      <w:tr w14:paraId="3CED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38CCAF00">
            <w:pPr>
              <w:ind w:firstLine="400"/>
              <w:rPr>
                <w:rFonts w:ascii="Times New Roman" w:hAnsi="Times New Roman" w:cs="Times New Roman"/>
                <w:sz w:val="20"/>
                <w:szCs w:val="20"/>
              </w:rPr>
            </w:pPr>
          </w:p>
        </w:tc>
        <w:tc>
          <w:tcPr>
            <w:tcW w:w="1046" w:type="dxa"/>
            <w:vMerge w:val="continue"/>
            <w:shd w:val="clear" w:color="auto" w:fill="auto"/>
            <w:vAlign w:val="center"/>
          </w:tcPr>
          <w:p w14:paraId="11F51631">
            <w:pPr>
              <w:widowControl/>
              <w:jc w:val="center"/>
              <w:rPr>
                <w:rFonts w:ascii="Times New Roman" w:hAnsi="Times New Roman" w:eastAsia="仿宋_GB2312" w:cs="Times New Roman"/>
                <w:kern w:val="0"/>
                <w:szCs w:val="21"/>
              </w:rPr>
            </w:pPr>
          </w:p>
        </w:tc>
        <w:tc>
          <w:tcPr>
            <w:tcW w:w="1190" w:type="dxa"/>
            <w:vMerge w:val="continue"/>
            <w:shd w:val="clear" w:color="auto" w:fill="auto"/>
            <w:vAlign w:val="center"/>
          </w:tcPr>
          <w:p w14:paraId="404954E0">
            <w:pPr>
              <w:widowControl/>
              <w:jc w:val="center"/>
              <w:rPr>
                <w:rFonts w:ascii="Times New Roman" w:hAnsi="Times New Roman" w:eastAsia="仿宋_GB2312" w:cs="Times New Roman"/>
                <w:kern w:val="0"/>
                <w:szCs w:val="21"/>
              </w:rPr>
            </w:pPr>
          </w:p>
        </w:tc>
        <w:tc>
          <w:tcPr>
            <w:tcW w:w="1302" w:type="dxa"/>
            <w:gridSpan w:val="2"/>
            <w:shd w:val="clear" w:color="auto" w:fill="auto"/>
            <w:vAlign w:val="center"/>
          </w:tcPr>
          <w:p w14:paraId="000DB1A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果园图斑信息</w:t>
            </w:r>
          </w:p>
        </w:tc>
        <w:tc>
          <w:tcPr>
            <w:tcW w:w="1540" w:type="dxa"/>
            <w:gridSpan w:val="2"/>
            <w:shd w:val="clear" w:color="auto" w:fill="auto"/>
            <w:vAlign w:val="center"/>
          </w:tcPr>
          <w:p w14:paraId="796AAFE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158个，总面积19.56公顷</w:t>
            </w:r>
          </w:p>
        </w:tc>
        <w:tc>
          <w:tcPr>
            <w:tcW w:w="1668" w:type="dxa"/>
            <w:gridSpan w:val="2"/>
            <w:shd w:val="clear" w:color="auto" w:fill="auto"/>
            <w:vAlign w:val="center"/>
          </w:tcPr>
          <w:p w14:paraId="025C233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158个，总面积19.56公顷</w:t>
            </w:r>
          </w:p>
        </w:tc>
        <w:tc>
          <w:tcPr>
            <w:tcW w:w="767" w:type="dxa"/>
            <w:shd w:val="clear" w:color="auto" w:fill="auto"/>
            <w:vAlign w:val="center"/>
          </w:tcPr>
          <w:p w14:paraId="1170719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686" w:type="dxa"/>
            <w:gridSpan w:val="2"/>
            <w:shd w:val="clear" w:color="auto" w:fill="auto"/>
            <w:vAlign w:val="center"/>
          </w:tcPr>
          <w:p w14:paraId="618717D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152" w:type="dxa"/>
            <w:shd w:val="clear" w:color="auto" w:fill="auto"/>
            <w:vAlign w:val="center"/>
          </w:tcPr>
          <w:p w14:paraId="24826A3A">
            <w:pPr>
              <w:widowControl/>
              <w:jc w:val="center"/>
              <w:rPr>
                <w:rFonts w:ascii="Times New Roman" w:hAnsi="Times New Roman" w:eastAsia="仿宋_GB2312" w:cs="Times New Roman"/>
                <w:kern w:val="0"/>
                <w:szCs w:val="21"/>
              </w:rPr>
            </w:pPr>
          </w:p>
        </w:tc>
      </w:tr>
      <w:tr w14:paraId="75BA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3E05502B">
            <w:pPr>
              <w:ind w:firstLine="400"/>
              <w:rPr>
                <w:rFonts w:ascii="Times New Roman" w:hAnsi="Times New Roman" w:cs="Times New Roman"/>
                <w:sz w:val="20"/>
                <w:szCs w:val="20"/>
              </w:rPr>
            </w:pPr>
          </w:p>
        </w:tc>
        <w:tc>
          <w:tcPr>
            <w:tcW w:w="1046" w:type="dxa"/>
            <w:vMerge w:val="continue"/>
            <w:shd w:val="clear" w:color="auto" w:fill="auto"/>
            <w:vAlign w:val="center"/>
          </w:tcPr>
          <w:p w14:paraId="022B7CBA">
            <w:pPr>
              <w:widowControl/>
              <w:jc w:val="center"/>
              <w:rPr>
                <w:rFonts w:ascii="Times New Roman" w:hAnsi="Times New Roman" w:eastAsia="仿宋_GB2312" w:cs="Times New Roman"/>
                <w:kern w:val="0"/>
                <w:szCs w:val="21"/>
              </w:rPr>
            </w:pPr>
          </w:p>
        </w:tc>
        <w:tc>
          <w:tcPr>
            <w:tcW w:w="1190" w:type="dxa"/>
            <w:vMerge w:val="continue"/>
            <w:shd w:val="clear" w:color="auto" w:fill="auto"/>
            <w:vAlign w:val="center"/>
          </w:tcPr>
          <w:p w14:paraId="5E404AFB">
            <w:pPr>
              <w:widowControl/>
              <w:jc w:val="center"/>
              <w:rPr>
                <w:rFonts w:ascii="Times New Roman" w:hAnsi="Times New Roman" w:eastAsia="仿宋_GB2312" w:cs="Times New Roman"/>
                <w:kern w:val="0"/>
                <w:szCs w:val="21"/>
              </w:rPr>
            </w:pPr>
          </w:p>
        </w:tc>
        <w:tc>
          <w:tcPr>
            <w:tcW w:w="1302" w:type="dxa"/>
            <w:gridSpan w:val="2"/>
            <w:shd w:val="clear" w:color="auto" w:fill="auto"/>
            <w:vAlign w:val="center"/>
          </w:tcPr>
          <w:p w14:paraId="6EFBB22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其他草地图斑信息</w:t>
            </w:r>
          </w:p>
        </w:tc>
        <w:tc>
          <w:tcPr>
            <w:tcW w:w="1540" w:type="dxa"/>
            <w:gridSpan w:val="2"/>
            <w:shd w:val="clear" w:color="auto" w:fill="auto"/>
            <w:vAlign w:val="center"/>
          </w:tcPr>
          <w:p w14:paraId="2FF1DAB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72个，总面积17.14公顷</w:t>
            </w:r>
          </w:p>
        </w:tc>
        <w:tc>
          <w:tcPr>
            <w:tcW w:w="1668" w:type="dxa"/>
            <w:gridSpan w:val="2"/>
            <w:shd w:val="clear" w:color="auto" w:fill="auto"/>
            <w:vAlign w:val="center"/>
          </w:tcPr>
          <w:p w14:paraId="5F7CB27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72个，总面积17.14公顷</w:t>
            </w:r>
          </w:p>
        </w:tc>
        <w:tc>
          <w:tcPr>
            <w:tcW w:w="767" w:type="dxa"/>
            <w:shd w:val="clear" w:color="auto" w:fill="auto"/>
            <w:vAlign w:val="center"/>
          </w:tcPr>
          <w:p w14:paraId="4F8D5A9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686" w:type="dxa"/>
            <w:gridSpan w:val="2"/>
            <w:shd w:val="clear" w:color="auto" w:fill="auto"/>
            <w:vAlign w:val="center"/>
          </w:tcPr>
          <w:p w14:paraId="06D37DE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152" w:type="dxa"/>
            <w:shd w:val="clear" w:color="auto" w:fill="auto"/>
            <w:vAlign w:val="center"/>
          </w:tcPr>
          <w:p w14:paraId="71A31186">
            <w:pPr>
              <w:widowControl/>
              <w:jc w:val="center"/>
              <w:rPr>
                <w:rFonts w:ascii="Times New Roman" w:hAnsi="Times New Roman" w:eastAsia="仿宋_GB2312" w:cs="Times New Roman"/>
                <w:kern w:val="0"/>
                <w:szCs w:val="21"/>
              </w:rPr>
            </w:pPr>
          </w:p>
        </w:tc>
      </w:tr>
      <w:tr w14:paraId="3EB0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6E76F1A6">
            <w:pPr>
              <w:ind w:firstLine="400"/>
              <w:rPr>
                <w:rFonts w:ascii="Times New Roman" w:hAnsi="Times New Roman" w:cs="Times New Roman"/>
                <w:sz w:val="20"/>
                <w:szCs w:val="20"/>
              </w:rPr>
            </w:pPr>
          </w:p>
        </w:tc>
        <w:tc>
          <w:tcPr>
            <w:tcW w:w="1046" w:type="dxa"/>
            <w:vMerge w:val="continue"/>
            <w:shd w:val="clear" w:color="auto" w:fill="auto"/>
            <w:vAlign w:val="center"/>
          </w:tcPr>
          <w:p w14:paraId="14A41BB4">
            <w:pPr>
              <w:widowControl/>
              <w:jc w:val="center"/>
              <w:rPr>
                <w:rFonts w:ascii="Times New Roman" w:hAnsi="Times New Roman" w:eastAsia="仿宋_GB2312" w:cs="Times New Roman"/>
                <w:kern w:val="0"/>
                <w:szCs w:val="21"/>
              </w:rPr>
            </w:pPr>
          </w:p>
        </w:tc>
        <w:tc>
          <w:tcPr>
            <w:tcW w:w="1190" w:type="dxa"/>
            <w:vMerge w:val="continue"/>
            <w:shd w:val="clear" w:color="auto" w:fill="auto"/>
            <w:vAlign w:val="center"/>
          </w:tcPr>
          <w:p w14:paraId="6241739D">
            <w:pPr>
              <w:widowControl/>
              <w:jc w:val="center"/>
              <w:rPr>
                <w:rFonts w:ascii="Times New Roman" w:hAnsi="Times New Roman" w:eastAsia="仿宋_GB2312" w:cs="Times New Roman"/>
                <w:kern w:val="0"/>
                <w:szCs w:val="21"/>
              </w:rPr>
            </w:pPr>
          </w:p>
        </w:tc>
        <w:tc>
          <w:tcPr>
            <w:tcW w:w="1302" w:type="dxa"/>
            <w:gridSpan w:val="2"/>
            <w:shd w:val="clear" w:color="auto" w:fill="auto"/>
            <w:vAlign w:val="center"/>
          </w:tcPr>
          <w:p w14:paraId="40DBB4E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其他园地图斑信息</w:t>
            </w:r>
          </w:p>
        </w:tc>
        <w:tc>
          <w:tcPr>
            <w:tcW w:w="1540" w:type="dxa"/>
            <w:gridSpan w:val="2"/>
            <w:shd w:val="clear" w:color="auto" w:fill="auto"/>
            <w:vAlign w:val="center"/>
          </w:tcPr>
          <w:p w14:paraId="4256BF6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418个，总面积163.05公顷</w:t>
            </w:r>
          </w:p>
        </w:tc>
        <w:tc>
          <w:tcPr>
            <w:tcW w:w="1668" w:type="dxa"/>
            <w:gridSpan w:val="2"/>
            <w:shd w:val="clear" w:color="auto" w:fill="auto"/>
            <w:vAlign w:val="center"/>
          </w:tcPr>
          <w:p w14:paraId="1748192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418个，总面积163.05公顷</w:t>
            </w:r>
          </w:p>
        </w:tc>
        <w:tc>
          <w:tcPr>
            <w:tcW w:w="767" w:type="dxa"/>
            <w:shd w:val="clear" w:color="auto" w:fill="auto"/>
            <w:vAlign w:val="center"/>
          </w:tcPr>
          <w:p w14:paraId="64665C9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686" w:type="dxa"/>
            <w:gridSpan w:val="2"/>
            <w:shd w:val="clear" w:color="auto" w:fill="auto"/>
            <w:vAlign w:val="center"/>
          </w:tcPr>
          <w:p w14:paraId="3AEB6A7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152" w:type="dxa"/>
            <w:shd w:val="clear" w:color="auto" w:fill="auto"/>
            <w:vAlign w:val="center"/>
          </w:tcPr>
          <w:p w14:paraId="0889A59F">
            <w:pPr>
              <w:widowControl/>
              <w:jc w:val="center"/>
              <w:rPr>
                <w:rFonts w:ascii="Times New Roman" w:hAnsi="Times New Roman" w:eastAsia="仿宋_GB2312" w:cs="Times New Roman"/>
                <w:kern w:val="0"/>
                <w:szCs w:val="21"/>
              </w:rPr>
            </w:pPr>
          </w:p>
        </w:tc>
      </w:tr>
      <w:tr w14:paraId="043C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472E4670">
            <w:pPr>
              <w:ind w:firstLine="400"/>
              <w:rPr>
                <w:rFonts w:ascii="Times New Roman" w:hAnsi="Times New Roman" w:cs="Times New Roman"/>
                <w:sz w:val="20"/>
                <w:szCs w:val="20"/>
              </w:rPr>
            </w:pPr>
          </w:p>
        </w:tc>
        <w:tc>
          <w:tcPr>
            <w:tcW w:w="1046" w:type="dxa"/>
            <w:vMerge w:val="continue"/>
            <w:shd w:val="clear" w:color="auto" w:fill="auto"/>
            <w:vAlign w:val="center"/>
          </w:tcPr>
          <w:p w14:paraId="2CFDA5C1">
            <w:pPr>
              <w:widowControl/>
              <w:jc w:val="center"/>
              <w:rPr>
                <w:rFonts w:ascii="Times New Roman" w:hAnsi="Times New Roman" w:eastAsia="仿宋_GB2312" w:cs="Times New Roman"/>
                <w:kern w:val="0"/>
                <w:szCs w:val="21"/>
              </w:rPr>
            </w:pPr>
          </w:p>
        </w:tc>
        <w:tc>
          <w:tcPr>
            <w:tcW w:w="1190" w:type="dxa"/>
            <w:vMerge w:val="continue"/>
            <w:shd w:val="clear" w:color="auto" w:fill="auto"/>
            <w:vAlign w:val="center"/>
          </w:tcPr>
          <w:p w14:paraId="1C0FCA70">
            <w:pPr>
              <w:widowControl/>
              <w:jc w:val="center"/>
              <w:rPr>
                <w:rFonts w:ascii="Times New Roman" w:hAnsi="Times New Roman" w:eastAsia="仿宋_GB2312" w:cs="Times New Roman"/>
                <w:kern w:val="0"/>
                <w:szCs w:val="21"/>
              </w:rPr>
            </w:pPr>
          </w:p>
        </w:tc>
        <w:tc>
          <w:tcPr>
            <w:tcW w:w="1302" w:type="dxa"/>
            <w:gridSpan w:val="2"/>
            <w:shd w:val="clear" w:color="auto" w:fill="auto"/>
            <w:vAlign w:val="center"/>
          </w:tcPr>
          <w:p w14:paraId="5B550A7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其他林地图斑信息</w:t>
            </w:r>
          </w:p>
        </w:tc>
        <w:tc>
          <w:tcPr>
            <w:tcW w:w="1540" w:type="dxa"/>
            <w:gridSpan w:val="2"/>
            <w:shd w:val="clear" w:color="auto" w:fill="auto"/>
            <w:vAlign w:val="center"/>
          </w:tcPr>
          <w:p w14:paraId="437159E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484个，总面积89.32公顷</w:t>
            </w:r>
          </w:p>
        </w:tc>
        <w:tc>
          <w:tcPr>
            <w:tcW w:w="1668" w:type="dxa"/>
            <w:gridSpan w:val="2"/>
            <w:shd w:val="clear" w:color="auto" w:fill="auto"/>
            <w:vAlign w:val="center"/>
          </w:tcPr>
          <w:p w14:paraId="4594A9F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484个，总面积89.32公顷</w:t>
            </w:r>
          </w:p>
        </w:tc>
        <w:tc>
          <w:tcPr>
            <w:tcW w:w="767" w:type="dxa"/>
            <w:shd w:val="clear" w:color="auto" w:fill="auto"/>
            <w:vAlign w:val="center"/>
          </w:tcPr>
          <w:p w14:paraId="0BBEB36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686" w:type="dxa"/>
            <w:gridSpan w:val="2"/>
            <w:shd w:val="clear" w:color="auto" w:fill="auto"/>
            <w:vAlign w:val="center"/>
          </w:tcPr>
          <w:p w14:paraId="7B75EE9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152" w:type="dxa"/>
            <w:shd w:val="clear" w:color="auto" w:fill="auto"/>
            <w:vAlign w:val="center"/>
          </w:tcPr>
          <w:p w14:paraId="5B938402">
            <w:pPr>
              <w:widowControl/>
              <w:jc w:val="center"/>
              <w:rPr>
                <w:rFonts w:ascii="Times New Roman" w:hAnsi="Times New Roman" w:eastAsia="仿宋_GB2312" w:cs="Times New Roman"/>
                <w:kern w:val="0"/>
                <w:szCs w:val="21"/>
              </w:rPr>
            </w:pPr>
          </w:p>
        </w:tc>
      </w:tr>
      <w:tr w14:paraId="6112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1543D03B">
            <w:pPr>
              <w:ind w:firstLine="400"/>
              <w:rPr>
                <w:rFonts w:ascii="Times New Roman" w:hAnsi="Times New Roman" w:cs="Times New Roman"/>
                <w:sz w:val="20"/>
                <w:szCs w:val="20"/>
              </w:rPr>
            </w:pPr>
          </w:p>
        </w:tc>
        <w:tc>
          <w:tcPr>
            <w:tcW w:w="1046" w:type="dxa"/>
            <w:vMerge w:val="continue"/>
            <w:shd w:val="clear" w:color="auto" w:fill="auto"/>
            <w:vAlign w:val="center"/>
          </w:tcPr>
          <w:p w14:paraId="6C8F627B">
            <w:pPr>
              <w:widowControl/>
              <w:jc w:val="center"/>
              <w:rPr>
                <w:rFonts w:ascii="Times New Roman" w:hAnsi="Times New Roman" w:eastAsia="仿宋_GB2312" w:cs="Times New Roman"/>
                <w:kern w:val="0"/>
                <w:szCs w:val="21"/>
              </w:rPr>
            </w:pPr>
          </w:p>
        </w:tc>
        <w:tc>
          <w:tcPr>
            <w:tcW w:w="1190" w:type="dxa"/>
            <w:vMerge w:val="continue"/>
            <w:shd w:val="clear" w:color="auto" w:fill="auto"/>
            <w:vAlign w:val="center"/>
          </w:tcPr>
          <w:p w14:paraId="04C1D886">
            <w:pPr>
              <w:widowControl/>
              <w:jc w:val="center"/>
              <w:rPr>
                <w:rFonts w:ascii="Times New Roman" w:hAnsi="Times New Roman" w:eastAsia="仿宋_GB2312" w:cs="Times New Roman"/>
                <w:kern w:val="0"/>
                <w:szCs w:val="21"/>
              </w:rPr>
            </w:pPr>
          </w:p>
        </w:tc>
        <w:tc>
          <w:tcPr>
            <w:tcW w:w="1302" w:type="dxa"/>
            <w:gridSpan w:val="2"/>
            <w:shd w:val="clear" w:color="auto" w:fill="auto"/>
            <w:vAlign w:val="center"/>
          </w:tcPr>
          <w:p w14:paraId="1A93209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灌木林地图斑信息</w:t>
            </w:r>
          </w:p>
        </w:tc>
        <w:tc>
          <w:tcPr>
            <w:tcW w:w="1540" w:type="dxa"/>
            <w:gridSpan w:val="2"/>
            <w:shd w:val="clear" w:color="auto" w:fill="auto"/>
            <w:vAlign w:val="center"/>
          </w:tcPr>
          <w:p w14:paraId="6E36598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391个，总面积84.48公顷</w:t>
            </w:r>
          </w:p>
        </w:tc>
        <w:tc>
          <w:tcPr>
            <w:tcW w:w="1668" w:type="dxa"/>
            <w:gridSpan w:val="2"/>
            <w:shd w:val="clear" w:color="auto" w:fill="auto"/>
            <w:vAlign w:val="center"/>
          </w:tcPr>
          <w:p w14:paraId="5F3223A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391个，总面积84.48公顷</w:t>
            </w:r>
          </w:p>
        </w:tc>
        <w:tc>
          <w:tcPr>
            <w:tcW w:w="767" w:type="dxa"/>
            <w:shd w:val="clear" w:color="auto" w:fill="auto"/>
            <w:vAlign w:val="center"/>
          </w:tcPr>
          <w:p w14:paraId="3886A0F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686" w:type="dxa"/>
            <w:gridSpan w:val="2"/>
            <w:shd w:val="clear" w:color="auto" w:fill="auto"/>
            <w:vAlign w:val="center"/>
          </w:tcPr>
          <w:p w14:paraId="6598F5A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152" w:type="dxa"/>
            <w:shd w:val="clear" w:color="auto" w:fill="auto"/>
            <w:vAlign w:val="center"/>
          </w:tcPr>
          <w:p w14:paraId="1D4EEC47">
            <w:pPr>
              <w:widowControl/>
              <w:jc w:val="center"/>
              <w:rPr>
                <w:rFonts w:ascii="Times New Roman" w:hAnsi="Times New Roman" w:eastAsia="仿宋_GB2312" w:cs="Times New Roman"/>
                <w:kern w:val="0"/>
                <w:szCs w:val="21"/>
              </w:rPr>
            </w:pPr>
          </w:p>
        </w:tc>
      </w:tr>
      <w:tr w14:paraId="2B83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7DFCE2A6">
            <w:pPr>
              <w:ind w:firstLine="400"/>
              <w:rPr>
                <w:rFonts w:ascii="Times New Roman" w:hAnsi="Times New Roman" w:cs="Times New Roman"/>
                <w:sz w:val="20"/>
                <w:szCs w:val="20"/>
              </w:rPr>
            </w:pPr>
          </w:p>
        </w:tc>
        <w:tc>
          <w:tcPr>
            <w:tcW w:w="1046" w:type="dxa"/>
            <w:vMerge w:val="continue"/>
            <w:shd w:val="clear" w:color="auto" w:fill="auto"/>
            <w:vAlign w:val="center"/>
          </w:tcPr>
          <w:p w14:paraId="496DAFD7">
            <w:pPr>
              <w:widowControl/>
              <w:jc w:val="center"/>
              <w:rPr>
                <w:rFonts w:ascii="Times New Roman" w:hAnsi="Times New Roman" w:eastAsia="仿宋_GB2312" w:cs="Times New Roman"/>
                <w:kern w:val="0"/>
                <w:szCs w:val="21"/>
              </w:rPr>
            </w:pPr>
          </w:p>
        </w:tc>
        <w:tc>
          <w:tcPr>
            <w:tcW w:w="1190" w:type="dxa"/>
            <w:vMerge w:val="continue"/>
            <w:shd w:val="clear" w:color="auto" w:fill="auto"/>
            <w:vAlign w:val="center"/>
          </w:tcPr>
          <w:p w14:paraId="522D725D">
            <w:pPr>
              <w:widowControl/>
              <w:jc w:val="center"/>
              <w:rPr>
                <w:rFonts w:ascii="Times New Roman" w:hAnsi="Times New Roman" w:eastAsia="仿宋_GB2312" w:cs="Times New Roman"/>
                <w:kern w:val="0"/>
                <w:szCs w:val="21"/>
              </w:rPr>
            </w:pPr>
          </w:p>
        </w:tc>
        <w:tc>
          <w:tcPr>
            <w:tcW w:w="1302" w:type="dxa"/>
            <w:gridSpan w:val="2"/>
            <w:shd w:val="clear" w:color="auto" w:fill="auto"/>
            <w:vAlign w:val="center"/>
          </w:tcPr>
          <w:p w14:paraId="551503B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省级图斑信息</w:t>
            </w:r>
          </w:p>
        </w:tc>
        <w:tc>
          <w:tcPr>
            <w:tcW w:w="1540" w:type="dxa"/>
            <w:gridSpan w:val="2"/>
            <w:shd w:val="clear" w:color="auto" w:fill="auto"/>
            <w:vAlign w:val="center"/>
          </w:tcPr>
          <w:p w14:paraId="14DB1E5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1542个，总面积369.16公顷</w:t>
            </w:r>
          </w:p>
        </w:tc>
        <w:tc>
          <w:tcPr>
            <w:tcW w:w="1668" w:type="dxa"/>
            <w:gridSpan w:val="2"/>
            <w:shd w:val="clear" w:color="auto" w:fill="auto"/>
            <w:vAlign w:val="center"/>
          </w:tcPr>
          <w:p w14:paraId="324E3D2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1542个，总面积369.16公顷</w:t>
            </w:r>
          </w:p>
        </w:tc>
        <w:tc>
          <w:tcPr>
            <w:tcW w:w="767" w:type="dxa"/>
            <w:shd w:val="clear" w:color="auto" w:fill="auto"/>
            <w:vAlign w:val="center"/>
          </w:tcPr>
          <w:p w14:paraId="7B515EB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686" w:type="dxa"/>
            <w:gridSpan w:val="2"/>
            <w:shd w:val="clear" w:color="auto" w:fill="auto"/>
            <w:vAlign w:val="center"/>
          </w:tcPr>
          <w:p w14:paraId="682F679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152" w:type="dxa"/>
            <w:shd w:val="clear" w:color="auto" w:fill="auto"/>
            <w:vAlign w:val="center"/>
          </w:tcPr>
          <w:p w14:paraId="423D5C47">
            <w:pPr>
              <w:widowControl/>
              <w:jc w:val="center"/>
              <w:rPr>
                <w:rFonts w:ascii="Times New Roman" w:hAnsi="Times New Roman" w:eastAsia="仿宋_GB2312" w:cs="Times New Roman"/>
                <w:kern w:val="0"/>
                <w:szCs w:val="21"/>
              </w:rPr>
            </w:pPr>
          </w:p>
        </w:tc>
      </w:tr>
      <w:tr w14:paraId="5A53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3B9F0E25">
            <w:pPr>
              <w:ind w:firstLine="400"/>
              <w:rPr>
                <w:rFonts w:ascii="Times New Roman" w:hAnsi="Times New Roman" w:cs="Times New Roman"/>
                <w:sz w:val="20"/>
                <w:szCs w:val="20"/>
              </w:rPr>
            </w:pPr>
          </w:p>
        </w:tc>
        <w:tc>
          <w:tcPr>
            <w:tcW w:w="1046" w:type="dxa"/>
            <w:vMerge w:val="continue"/>
            <w:shd w:val="clear" w:color="auto" w:fill="auto"/>
            <w:vAlign w:val="center"/>
          </w:tcPr>
          <w:p w14:paraId="5D35BC22">
            <w:pPr>
              <w:widowControl/>
              <w:jc w:val="center"/>
              <w:rPr>
                <w:rFonts w:ascii="Times New Roman" w:hAnsi="Times New Roman" w:eastAsia="仿宋_GB2312" w:cs="Times New Roman"/>
                <w:kern w:val="0"/>
                <w:szCs w:val="21"/>
              </w:rPr>
            </w:pPr>
          </w:p>
        </w:tc>
        <w:tc>
          <w:tcPr>
            <w:tcW w:w="1190" w:type="dxa"/>
            <w:vMerge w:val="continue"/>
            <w:shd w:val="clear" w:color="auto" w:fill="auto"/>
            <w:vAlign w:val="center"/>
          </w:tcPr>
          <w:p w14:paraId="38802672">
            <w:pPr>
              <w:widowControl/>
              <w:jc w:val="center"/>
              <w:rPr>
                <w:rFonts w:ascii="Times New Roman" w:hAnsi="Times New Roman" w:eastAsia="仿宋_GB2312" w:cs="Times New Roman"/>
                <w:kern w:val="0"/>
                <w:szCs w:val="21"/>
              </w:rPr>
            </w:pPr>
          </w:p>
        </w:tc>
        <w:tc>
          <w:tcPr>
            <w:tcW w:w="1302" w:type="dxa"/>
            <w:gridSpan w:val="2"/>
            <w:shd w:val="clear" w:color="auto" w:fill="auto"/>
            <w:vAlign w:val="center"/>
          </w:tcPr>
          <w:p w14:paraId="228F25F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国家级图斑信息</w:t>
            </w:r>
          </w:p>
        </w:tc>
        <w:tc>
          <w:tcPr>
            <w:tcW w:w="1540" w:type="dxa"/>
            <w:gridSpan w:val="2"/>
            <w:shd w:val="clear" w:color="auto" w:fill="auto"/>
            <w:vAlign w:val="center"/>
          </w:tcPr>
          <w:p w14:paraId="4536E66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72个，总面积17.14公顷</w:t>
            </w:r>
          </w:p>
        </w:tc>
        <w:tc>
          <w:tcPr>
            <w:tcW w:w="1668" w:type="dxa"/>
            <w:gridSpan w:val="2"/>
            <w:shd w:val="clear" w:color="auto" w:fill="auto"/>
            <w:vAlign w:val="center"/>
          </w:tcPr>
          <w:p w14:paraId="782BD5C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72个，总面积17.14公顷</w:t>
            </w:r>
          </w:p>
        </w:tc>
        <w:tc>
          <w:tcPr>
            <w:tcW w:w="767" w:type="dxa"/>
            <w:shd w:val="clear" w:color="auto" w:fill="auto"/>
            <w:vAlign w:val="center"/>
          </w:tcPr>
          <w:p w14:paraId="474C1E0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686" w:type="dxa"/>
            <w:gridSpan w:val="2"/>
            <w:shd w:val="clear" w:color="auto" w:fill="auto"/>
            <w:vAlign w:val="center"/>
          </w:tcPr>
          <w:p w14:paraId="13E8E6D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152" w:type="dxa"/>
            <w:shd w:val="clear" w:color="auto" w:fill="auto"/>
            <w:vAlign w:val="center"/>
          </w:tcPr>
          <w:p w14:paraId="3585DA8E">
            <w:pPr>
              <w:widowControl/>
              <w:jc w:val="center"/>
              <w:rPr>
                <w:rFonts w:ascii="Times New Roman" w:hAnsi="Times New Roman" w:eastAsia="仿宋_GB2312" w:cs="Times New Roman"/>
                <w:kern w:val="0"/>
                <w:szCs w:val="21"/>
              </w:rPr>
            </w:pPr>
          </w:p>
        </w:tc>
      </w:tr>
      <w:tr w14:paraId="144E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4C4A8F8C">
            <w:pPr>
              <w:ind w:firstLine="400"/>
              <w:rPr>
                <w:rFonts w:ascii="Times New Roman" w:hAnsi="Times New Roman" w:cs="Times New Roman"/>
                <w:sz w:val="20"/>
                <w:szCs w:val="20"/>
              </w:rPr>
            </w:pPr>
          </w:p>
        </w:tc>
        <w:tc>
          <w:tcPr>
            <w:tcW w:w="1046" w:type="dxa"/>
            <w:vMerge w:val="continue"/>
            <w:shd w:val="clear" w:color="auto" w:fill="auto"/>
            <w:vAlign w:val="center"/>
          </w:tcPr>
          <w:p w14:paraId="5644D012">
            <w:pPr>
              <w:ind w:firstLine="400"/>
              <w:rPr>
                <w:rFonts w:ascii="Times New Roman" w:hAnsi="Times New Roman" w:cs="Times New Roman"/>
                <w:sz w:val="20"/>
                <w:szCs w:val="20"/>
              </w:rPr>
            </w:pPr>
          </w:p>
        </w:tc>
        <w:tc>
          <w:tcPr>
            <w:tcW w:w="1190" w:type="dxa"/>
            <w:vMerge w:val="continue"/>
            <w:shd w:val="clear" w:color="auto" w:fill="auto"/>
            <w:vAlign w:val="center"/>
          </w:tcPr>
          <w:p w14:paraId="16819517">
            <w:pPr>
              <w:ind w:firstLine="400"/>
              <w:rPr>
                <w:rFonts w:ascii="Times New Roman" w:hAnsi="Times New Roman" w:cs="Times New Roman"/>
                <w:sz w:val="20"/>
                <w:szCs w:val="20"/>
              </w:rPr>
            </w:pPr>
          </w:p>
        </w:tc>
        <w:tc>
          <w:tcPr>
            <w:tcW w:w="1302" w:type="dxa"/>
            <w:gridSpan w:val="2"/>
            <w:shd w:val="clear" w:color="auto" w:fill="auto"/>
            <w:vAlign w:val="center"/>
          </w:tcPr>
          <w:p w14:paraId="306E8D7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全区图斑相关信息</w:t>
            </w:r>
          </w:p>
        </w:tc>
        <w:tc>
          <w:tcPr>
            <w:tcW w:w="1540" w:type="dxa"/>
            <w:gridSpan w:val="2"/>
            <w:shd w:val="clear" w:color="auto" w:fill="auto"/>
            <w:vAlign w:val="center"/>
          </w:tcPr>
          <w:p w14:paraId="5BC1C37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1614个，总面积386.30公顷</w:t>
            </w:r>
          </w:p>
        </w:tc>
        <w:tc>
          <w:tcPr>
            <w:tcW w:w="1668" w:type="dxa"/>
            <w:gridSpan w:val="2"/>
            <w:shd w:val="clear" w:color="auto" w:fill="auto"/>
            <w:vAlign w:val="center"/>
          </w:tcPr>
          <w:p w14:paraId="798AF90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1614个，总面积386.30公顷</w:t>
            </w:r>
          </w:p>
        </w:tc>
        <w:tc>
          <w:tcPr>
            <w:tcW w:w="767" w:type="dxa"/>
            <w:shd w:val="clear" w:color="auto" w:fill="auto"/>
            <w:vAlign w:val="center"/>
          </w:tcPr>
          <w:p w14:paraId="182925D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686" w:type="dxa"/>
            <w:gridSpan w:val="2"/>
            <w:shd w:val="clear" w:color="auto" w:fill="auto"/>
            <w:vAlign w:val="center"/>
          </w:tcPr>
          <w:p w14:paraId="123B91F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152" w:type="dxa"/>
            <w:shd w:val="clear" w:color="auto" w:fill="auto"/>
            <w:vAlign w:val="center"/>
          </w:tcPr>
          <w:p w14:paraId="1FD51685">
            <w:pPr>
              <w:widowControl/>
              <w:jc w:val="center"/>
              <w:rPr>
                <w:rFonts w:ascii="Times New Roman" w:hAnsi="Times New Roman" w:eastAsia="仿宋_GB2312" w:cs="Times New Roman"/>
                <w:kern w:val="0"/>
                <w:szCs w:val="21"/>
              </w:rPr>
            </w:pPr>
          </w:p>
        </w:tc>
      </w:tr>
      <w:tr w14:paraId="7F6E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4199839B">
            <w:pPr>
              <w:ind w:firstLine="400"/>
              <w:rPr>
                <w:rFonts w:ascii="Times New Roman" w:hAnsi="Times New Roman" w:cs="Times New Roman"/>
                <w:sz w:val="20"/>
                <w:szCs w:val="20"/>
              </w:rPr>
            </w:pPr>
          </w:p>
        </w:tc>
        <w:tc>
          <w:tcPr>
            <w:tcW w:w="1046" w:type="dxa"/>
            <w:vMerge w:val="continue"/>
            <w:shd w:val="clear" w:color="auto" w:fill="auto"/>
            <w:vAlign w:val="center"/>
          </w:tcPr>
          <w:p w14:paraId="654E0E57">
            <w:pPr>
              <w:ind w:firstLine="400"/>
              <w:rPr>
                <w:rFonts w:ascii="Times New Roman" w:hAnsi="Times New Roman" w:cs="Times New Roman"/>
                <w:sz w:val="20"/>
                <w:szCs w:val="20"/>
              </w:rPr>
            </w:pPr>
          </w:p>
        </w:tc>
        <w:tc>
          <w:tcPr>
            <w:tcW w:w="1190" w:type="dxa"/>
            <w:shd w:val="clear" w:color="auto" w:fill="auto"/>
            <w:vAlign w:val="center"/>
          </w:tcPr>
          <w:p w14:paraId="4568D6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质量指标</w:t>
            </w:r>
          </w:p>
        </w:tc>
        <w:tc>
          <w:tcPr>
            <w:tcW w:w="1302" w:type="dxa"/>
            <w:gridSpan w:val="2"/>
            <w:shd w:val="clear" w:color="auto" w:fill="auto"/>
            <w:vAlign w:val="center"/>
          </w:tcPr>
          <w:p w14:paraId="291795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项目验收合格率</w:t>
            </w:r>
          </w:p>
        </w:tc>
        <w:tc>
          <w:tcPr>
            <w:tcW w:w="1540" w:type="dxa"/>
            <w:gridSpan w:val="2"/>
            <w:shd w:val="clear" w:color="auto" w:fill="auto"/>
            <w:vAlign w:val="center"/>
          </w:tcPr>
          <w:p w14:paraId="0341BE2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1668" w:type="dxa"/>
            <w:gridSpan w:val="2"/>
            <w:shd w:val="clear" w:color="auto" w:fill="auto"/>
            <w:vAlign w:val="center"/>
          </w:tcPr>
          <w:p w14:paraId="57EB3E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767" w:type="dxa"/>
            <w:shd w:val="clear" w:color="auto" w:fill="auto"/>
            <w:vAlign w:val="center"/>
          </w:tcPr>
          <w:p w14:paraId="29228FD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686" w:type="dxa"/>
            <w:gridSpan w:val="2"/>
            <w:shd w:val="clear" w:color="auto" w:fill="auto"/>
            <w:vAlign w:val="center"/>
          </w:tcPr>
          <w:p w14:paraId="0750054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152" w:type="dxa"/>
            <w:shd w:val="clear" w:color="auto" w:fill="auto"/>
            <w:vAlign w:val="center"/>
          </w:tcPr>
          <w:p w14:paraId="5679C144">
            <w:pPr>
              <w:widowControl/>
              <w:jc w:val="center"/>
              <w:rPr>
                <w:rFonts w:ascii="Times New Roman" w:hAnsi="Times New Roman" w:eastAsia="仿宋_GB2312" w:cs="Times New Roman"/>
                <w:kern w:val="0"/>
                <w:szCs w:val="21"/>
              </w:rPr>
            </w:pPr>
          </w:p>
        </w:tc>
      </w:tr>
      <w:tr w14:paraId="660A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35221CB1">
            <w:pPr>
              <w:ind w:firstLine="400"/>
              <w:rPr>
                <w:rFonts w:ascii="Times New Roman" w:hAnsi="Times New Roman" w:cs="Times New Roman"/>
                <w:sz w:val="20"/>
                <w:szCs w:val="20"/>
              </w:rPr>
            </w:pPr>
          </w:p>
        </w:tc>
        <w:tc>
          <w:tcPr>
            <w:tcW w:w="1046" w:type="dxa"/>
            <w:vMerge w:val="continue"/>
            <w:shd w:val="clear" w:color="auto" w:fill="auto"/>
            <w:vAlign w:val="center"/>
          </w:tcPr>
          <w:p w14:paraId="5D88AABE">
            <w:pPr>
              <w:ind w:firstLine="400"/>
              <w:rPr>
                <w:rFonts w:ascii="Times New Roman" w:hAnsi="Times New Roman" w:cs="Times New Roman"/>
                <w:sz w:val="20"/>
                <w:szCs w:val="20"/>
              </w:rPr>
            </w:pPr>
          </w:p>
        </w:tc>
        <w:tc>
          <w:tcPr>
            <w:tcW w:w="1190" w:type="dxa"/>
            <w:shd w:val="clear" w:color="auto" w:fill="auto"/>
            <w:vAlign w:val="center"/>
          </w:tcPr>
          <w:p w14:paraId="243368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时效指标</w:t>
            </w:r>
          </w:p>
        </w:tc>
        <w:tc>
          <w:tcPr>
            <w:tcW w:w="1302" w:type="dxa"/>
            <w:gridSpan w:val="2"/>
            <w:shd w:val="clear" w:color="auto" w:fill="auto"/>
            <w:vAlign w:val="center"/>
          </w:tcPr>
          <w:p w14:paraId="40887F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任务完成及时性</w:t>
            </w:r>
          </w:p>
        </w:tc>
        <w:tc>
          <w:tcPr>
            <w:tcW w:w="1540" w:type="dxa"/>
            <w:gridSpan w:val="2"/>
            <w:shd w:val="clear" w:color="auto" w:fill="auto"/>
            <w:vAlign w:val="center"/>
          </w:tcPr>
          <w:p w14:paraId="45D52D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1668" w:type="dxa"/>
            <w:gridSpan w:val="2"/>
            <w:shd w:val="clear" w:color="auto" w:fill="auto"/>
            <w:vAlign w:val="center"/>
          </w:tcPr>
          <w:p w14:paraId="3609D87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767" w:type="dxa"/>
            <w:shd w:val="clear" w:color="auto" w:fill="auto"/>
            <w:vAlign w:val="center"/>
          </w:tcPr>
          <w:p w14:paraId="144BF8F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686" w:type="dxa"/>
            <w:gridSpan w:val="2"/>
            <w:shd w:val="clear" w:color="auto" w:fill="auto"/>
            <w:vAlign w:val="center"/>
          </w:tcPr>
          <w:p w14:paraId="2A4D212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152" w:type="dxa"/>
            <w:shd w:val="clear" w:color="auto" w:fill="auto"/>
            <w:vAlign w:val="center"/>
          </w:tcPr>
          <w:p w14:paraId="3AC20564">
            <w:pPr>
              <w:widowControl/>
              <w:jc w:val="center"/>
              <w:rPr>
                <w:rFonts w:ascii="Times New Roman" w:hAnsi="Times New Roman" w:eastAsia="仿宋_GB2312" w:cs="Times New Roman"/>
                <w:kern w:val="0"/>
                <w:szCs w:val="21"/>
              </w:rPr>
            </w:pPr>
          </w:p>
        </w:tc>
      </w:tr>
      <w:tr w14:paraId="6B6C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20FB9354">
            <w:pPr>
              <w:ind w:firstLine="400"/>
              <w:rPr>
                <w:rFonts w:ascii="Times New Roman" w:hAnsi="Times New Roman" w:cs="Times New Roman"/>
                <w:sz w:val="20"/>
                <w:szCs w:val="20"/>
              </w:rPr>
            </w:pPr>
          </w:p>
        </w:tc>
        <w:tc>
          <w:tcPr>
            <w:tcW w:w="1046" w:type="dxa"/>
            <w:vMerge w:val="continue"/>
            <w:shd w:val="clear" w:color="auto" w:fill="auto"/>
            <w:vAlign w:val="center"/>
          </w:tcPr>
          <w:p w14:paraId="42493735">
            <w:pPr>
              <w:ind w:firstLine="400"/>
              <w:rPr>
                <w:rFonts w:ascii="Times New Roman" w:hAnsi="Times New Roman" w:cs="Times New Roman"/>
                <w:sz w:val="20"/>
                <w:szCs w:val="20"/>
              </w:rPr>
            </w:pPr>
          </w:p>
        </w:tc>
        <w:tc>
          <w:tcPr>
            <w:tcW w:w="1190" w:type="dxa"/>
            <w:shd w:val="clear" w:color="auto" w:fill="auto"/>
            <w:vAlign w:val="center"/>
          </w:tcPr>
          <w:p w14:paraId="4F3FE4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成本指标</w:t>
            </w:r>
          </w:p>
        </w:tc>
        <w:tc>
          <w:tcPr>
            <w:tcW w:w="1302" w:type="dxa"/>
            <w:gridSpan w:val="2"/>
            <w:shd w:val="clear" w:color="auto" w:fill="auto"/>
            <w:vAlign w:val="center"/>
          </w:tcPr>
          <w:p w14:paraId="165C65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w:t>
            </w:r>
          </w:p>
          <w:p w14:paraId="1C92DD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总成本</w:t>
            </w:r>
          </w:p>
        </w:tc>
        <w:tc>
          <w:tcPr>
            <w:tcW w:w="1540" w:type="dxa"/>
            <w:gridSpan w:val="2"/>
            <w:shd w:val="clear" w:color="auto" w:fill="auto"/>
            <w:vAlign w:val="center"/>
          </w:tcPr>
          <w:p w14:paraId="07CAE1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82.8万元</w:t>
            </w:r>
          </w:p>
        </w:tc>
        <w:tc>
          <w:tcPr>
            <w:tcW w:w="1668" w:type="dxa"/>
            <w:gridSpan w:val="2"/>
            <w:shd w:val="clear" w:color="auto" w:fill="auto"/>
            <w:vAlign w:val="center"/>
          </w:tcPr>
          <w:p w14:paraId="49C079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82.8万元</w:t>
            </w:r>
          </w:p>
        </w:tc>
        <w:tc>
          <w:tcPr>
            <w:tcW w:w="767" w:type="dxa"/>
            <w:shd w:val="clear" w:color="auto" w:fill="auto"/>
            <w:vAlign w:val="center"/>
          </w:tcPr>
          <w:p w14:paraId="0BEDF66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686" w:type="dxa"/>
            <w:gridSpan w:val="2"/>
            <w:shd w:val="clear" w:color="auto" w:fill="auto"/>
            <w:vAlign w:val="center"/>
          </w:tcPr>
          <w:p w14:paraId="6CD6078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152" w:type="dxa"/>
            <w:shd w:val="clear" w:color="auto" w:fill="auto"/>
            <w:vAlign w:val="center"/>
          </w:tcPr>
          <w:p w14:paraId="53528FF8">
            <w:pPr>
              <w:widowControl/>
              <w:jc w:val="center"/>
              <w:rPr>
                <w:rFonts w:ascii="Times New Roman" w:hAnsi="Times New Roman" w:eastAsia="仿宋_GB2312" w:cs="Times New Roman"/>
                <w:kern w:val="0"/>
                <w:szCs w:val="21"/>
              </w:rPr>
            </w:pPr>
          </w:p>
        </w:tc>
      </w:tr>
      <w:tr w14:paraId="5858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711CBBB7">
            <w:pPr>
              <w:ind w:firstLine="400"/>
              <w:rPr>
                <w:rFonts w:ascii="Times New Roman" w:hAnsi="Times New Roman" w:cs="Times New Roman"/>
                <w:sz w:val="20"/>
                <w:szCs w:val="20"/>
              </w:rPr>
            </w:pPr>
          </w:p>
        </w:tc>
        <w:tc>
          <w:tcPr>
            <w:tcW w:w="1046" w:type="dxa"/>
            <w:vMerge w:val="restart"/>
            <w:shd w:val="clear" w:color="auto" w:fill="auto"/>
            <w:vAlign w:val="center"/>
          </w:tcPr>
          <w:p w14:paraId="1922D8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效益</w:t>
            </w:r>
          </w:p>
          <w:p w14:paraId="5F8693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p w14:paraId="7BBA89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（30分）</w:t>
            </w:r>
          </w:p>
        </w:tc>
        <w:tc>
          <w:tcPr>
            <w:tcW w:w="1190" w:type="dxa"/>
            <w:shd w:val="clear" w:color="auto" w:fill="auto"/>
            <w:vAlign w:val="center"/>
          </w:tcPr>
          <w:p w14:paraId="08CF3A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经济效</w:t>
            </w:r>
          </w:p>
          <w:p w14:paraId="746CAB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302" w:type="dxa"/>
            <w:gridSpan w:val="2"/>
            <w:shd w:val="clear" w:color="auto" w:fill="auto"/>
            <w:vAlign w:val="center"/>
          </w:tcPr>
          <w:p w14:paraId="6798D2F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科学合理开发耕地后备资源</w:t>
            </w:r>
          </w:p>
        </w:tc>
        <w:tc>
          <w:tcPr>
            <w:tcW w:w="1540" w:type="dxa"/>
            <w:gridSpan w:val="2"/>
            <w:shd w:val="clear" w:color="auto" w:fill="auto"/>
            <w:vAlign w:val="center"/>
          </w:tcPr>
          <w:p w14:paraId="664C106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是</w:t>
            </w:r>
          </w:p>
        </w:tc>
        <w:tc>
          <w:tcPr>
            <w:tcW w:w="1668" w:type="dxa"/>
            <w:gridSpan w:val="2"/>
            <w:shd w:val="clear" w:color="auto" w:fill="auto"/>
            <w:vAlign w:val="center"/>
          </w:tcPr>
          <w:p w14:paraId="25318C4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是</w:t>
            </w:r>
          </w:p>
        </w:tc>
        <w:tc>
          <w:tcPr>
            <w:tcW w:w="767" w:type="dxa"/>
            <w:shd w:val="clear" w:color="auto" w:fill="auto"/>
            <w:vAlign w:val="center"/>
          </w:tcPr>
          <w:p w14:paraId="2928BE0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686" w:type="dxa"/>
            <w:gridSpan w:val="2"/>
            <w:shd w:val="clear" w:color="auto" w:fill="auto"/>
            <w:vAlign w:val="center"/>
          </w:tcPr>
          <w:p w14:paraId="66B1CF6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1152" w:type="dxa"/>
            <w:shd w:val="clear" w:color="auto" w:fill="auto"/>
            <w:vAlign w:val="center"/>
          </w:tcPr>
          <w:p w14:paraId="33B4388B">
            <w:pPr>
              <w:widowControl/>
              <w:jc w:val="center"/>
              <w:rPr>
                <w:rFonts w:ascii="Times New Roman" w:hAnsi="Times New Roman" w:eastAsia="仿宋_GB2312" w:cs="Times New Roman"/>
                <w:kern w:val="0"/>
                <w:szCs w:val="21"/>
              </w:rPr>
            </w:pPr>
          </w:p>
        </w:tc>
      </w:tr>
      <w:tr w14:paraId="3BC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61707BFD">
            <w:pPr>
              <w:ind w:firstLine="400"/>
              <w:rPr>
                <w:rFonts w:ascii="Times New Roman" w:hAnsi="Times New Roman" w:cs="Times New Roman"/>
                <w:sz w:val="20"/>
                <w:szCs w:val="20"/>
              </w:rPr>
            </w:pPr>
          </w:p>
        </w:tc>
        <w:tc>
          <w:tcPr>
            <w:tcW w:w="1046" w:type="dxa"/>
            <w:vMerge w:val="continue"/>
            <w:shd w:val="clear" w:color="auto" w:fill="auto"/>
            <w:vAlign w:val="center"/>
          </w:tcPr>
          <w:p w14:paraId="303CC402">
            <w:pPr>
              <w:ind w:firstLine="400"/>
              <w:rPr>
                <w:rFonts w:ascii="Times New Roman" w:hAnsi="Times New Roman" w:cs="Times New Roman"/>
                <w:sz w:val="20"/>
                <w:szCs w:val="20"/>
              </w:rPr>
            </w:pPr>
          </w:p>
        </w:tc>
        <w:tc>
          <w:tcPr>
            <w:tcW w:w="1190" w:type="dxa"/>
            <w:vMerge w:val="restart"/>
            <w:shd w:val="clear" w:color="auto" w:fill="auto"/>
            <w:vAlign w:val="center"/>
          </w:tcPr>
          <w:p w14:paraId="563EC5D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社会效</w:t>
            </w:r>
          </w:p>
          <w:p w14:paraId="7537FB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302" w:type="dxa"/>
            <w:gridSpan w:val="2"/>
            <w:shd w:val="clear" w:color="auto" w:fill="auto"/>
            <w:vAlign w:val="center"/>
          </w:tcPr>
          <w:p w14:paraId="1768DCD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加强耕地保护</w:t>
            </w:r>
          </w:p>
        </w:tc>
        <w:tc>
          <w:tcPr>
            <w:tcW w:w="1540" w:type="dxa"/>
            <w:gridSpan w:val="2"/>
            <w:shd w:val="clear" w:color="auto" w:fill="auto"/>
            <w:vAlign w:val="center"/>
          </w:tcPr>
          <w:p w14:paraId="50E270C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增强</w:t>
            </w:r>
          </w:p>
        </w:tc>
        <w:tc>
          <w:tcPr>
            <w:tcW w:w="1668" w:type="dxa"/>
            <w:gridSpan w:val="2"/>
            <w:shd w:val="clear" w:color="auto" w:fill="auto"/>
            <w:vAlign w:val="center"/>
          </w:tcPr>
          <w:p w14:paraId="444AE4B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增强</w:t>
            </w:r>
          </w:p>
        </w:tc>
        <w:tc>
          <w:tcPr>
            <w:tcW w:w="767" w:type="dxa"/>
            <w:shd w:val="clear" w:color="auto" w:fill="auto"/>
            <w:vAlign w:val="center"/>
          </w:tcPr>
          <w:p w14:paraId="016DF34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686" w:type="dxa"/>
            <w:gridSpan w:val="2"/>
            <w:shd w:val="clear" w:color="auto" w:fill="auto"/>
            <w:vAlign w:val="center"/>
          </w:tcPr>
          <w:p w14:paraId="52AF383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152" w:type="dxa"/>
            <w:shd w:val="clear" w:color="auto" w:fill="auto"/>
            <w:vAlign w:val="center"/>
          </w:tcPr>
          <w:p w14:paraId="1418C269">
            <w:pPr>
              <w:widowControl/>
              <w:jc w:val="center"/>
              <w:rPr>
                <w:rFonts w:ascii="Times New Roman" w:hAnsi="Times New Roman" w:eastAsia="仿宋_GB2312" w:cs="Times New Roman"/>
                <w:kern w:val="0"/>
                <w:szCs w:val="21"/>
              </w:rPr>
            </w:pPr>
          </w:p>
        </w:tc>
      </w:tr>
      <w:tr w14:paraId="6F46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030FA5B8">
            <w:pPr>
              <w:ind w:firstLine="400"/>
              <w:rPr>
                <w:rFonts w:ascii="Times New Roman" w:hAnsi="Times New Roman" w:cs="Times New Roman"/>
                <w:sz w:val="20"/>
                <w:szCs w:val="20"/>
              </w:rPr>
            </w:pPr>
          </w:p>
        </w:tc>
        <w:tc>
          <w:tcPr>
            <w:tcW w:w="1046" w:type="dxa"/>
            <w:vMerge w:val="continue"/>
            <w:shd w:val="clear" w:color="auto" w:fill="auto"/>
            <w:vAlign w:val="center"/>
          </w:tcPr>
          <w:p w14:paraId="0F9118FB">
            <w:pPr>
              <w:ind w:firstLine="400"/>
              <w:rPr>
                <w:rFonts w:ascii="Times New Roman" w:hAnsi="Times New Roman" w:cs="Times New Roman"/>
                <w:sz w:val="20"/>
                <w:szCs w:val="20"/>
              </w:rPr>
            </w:pPr>
          </w:p>
        </w:tc>
        <w:tc>
          <w:tcPr>
            <w:tcW w:w="1190" w:type="dxa"/>
            <w:vMerge w:val="continue"/>
            <w:shd w:val="clear" w:color="auto" w:fill="auto"/>
            <w:vAlign w:val="center"/>
          </w:tcPr>
          <w:p w14:paraId="07FA7779">
            <w:pPr>
              <w:ind w:firstLine="400"/>
              <w:rPr>
                <w:rFonts w:ascii="Times New Roman" w:hAnsi="Times New Roman" w:cs="Times New Roman"/>
                <w:sz w:val="20"/>
                <w:szCs w:val="20"/>
              </w:rPr>
            </w:pPr>
          </w:p>
        </w:tc>
        <w:tc>
          <w:tcPr>
            <w:tcW w:w="1302" w:type="dxa"/>
            <w:gridSpan w:val="2"/>
            <w:shd w:val="clear" w:color="auto" w:fill="auto"/>
            <w:vAlign w:val="center"/>
          </w:tcPr>
          <w:p w14:paraId="4138F3F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严格耕地占补平衡管理</w:t>
            </w:r>
          </w:p>
        </w:tc>
        <w:tc>
          <w:tcPr>
            <w:tcW w:w="1540" w:type="dxa"/>
            <w:gridSpan w:val="2"/>
            <w:shd w:val="clear" w:color="auto" w:fill="auto"/>
            <w:vAlign w:val="center"/>
          </w:tcPr>
          <w:p w14:paraId="4E5A511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增强</w:t>
            </w:r>
          </w:p>
        </w:tc>
        <w:tc>
          <w:tcPr>
            <w:tcW w:w="1668" w:type="dxa"/>
            <w:gridSpan w:val="2"/>
            <w:shd w:val="clear" w:color="auto" w:fill="auto"/>
            <w:vAlign w:val="center"/>
          </w:tcPr>
          <w:p w14:paraId="5F3DA42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增强</w:t>
            </w:r>
          </w:p>
        </w:tc>
        <w:tc>
          <w:tcPr>
            <w:tcW w:w="767" w:type="dxa"/>
            <w:shd w:val="clear" w:color="auto" w:fill="auto"/>
            <w:vAlign w:val="center"/>
          </w:tcPr>
          <w:p w14:paraId="752AF38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686" w:type="dxa"/>
            <w:gridSpan w:val="2"/>
            <w:shd w:val="clear" w:color="auto" w:fill="auto"/>
            <w:vAlign w:val="center"/>
          </w:tcPr>
          <w:p w14:paraId="0545C13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152" w:type="dxa"/>
            <w:shd w:val="clear" w:color="auto" w:fill="auto"/>
            <w:vAlign w:val="center"/>
          </w:tcPr>
          <w:p w14:paraId="6206177C">
            <w:pPr>
              <w:widowControl/>
              <w:jc w:val="center"/>
              <w:rPr>
                <w:rFonts w:ascii="Times New Roman" w:hAnsi="Times New Roman" w:eastAsia="仿宋_GB2312" w:cs="Times New Roman"/>
                <w:kern w:val="0"/>
                <w:szCs w:val="21"/>
              </w:rPr>
            </w:pPr>
          </w:p>
        </w:tc>
      </w:tr>
      <w:tr w14:paraId="2CE4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1E21F933">
            <w:pPr>
              <w:ind w:firstLine="400"/>
              <w:rPr>
                <w:rFonts w:ascii="Times New Roman" w:hAnsi="Times New Roman" w:cs="Times New Roman"/>
                <w:sz w:val="20"/>
                <w:szCs w:val="20"/>
              </w:rPr>
            </w:pPr>
          </w:p>
        </w:tc>
        <w:tc>
          <w:tcPr>
            <w:tcW w:w="1046" w:type="dxa"/>
            <w:vMerge w:val="continue"/>
            <w:shd w:val="clear" w:color="auto" w:fill="auto"/>
            <w:vAlign w:val="center"/>
          </w:tcPr>
          <w:p w14:paraId="3B7EBC46">
            <w:pPr>
              <w:ind w:firstLine="400"/>
              <w:rPr>
                <w:rFonts w:ascii="Times New Roman" w:hAnsi="Times New Roman" w:cs="Times New Roman"/>
                <w:sz w:val="20"/>
                <w:szCs w:val="20"/>
              </w:rPr>
            </w:pPr>
          </w:p>
        </w:tc>
        <w:tc>
          <w:tcPr>
            <w:tcW w:w="1190" w:type="dxa"/>
            <w:vMerge w:val="restart"/>
            <w:shd w:val="clear" w:color="auto" w:fill="auto"/>
            <w:vAlign w:val="center"/>
          </w:tcPr>
          <w:p w14:paraId="629929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生态效</w:t>
            </w:r>
          </w:p>
          <w:p w14:paraId="6A9C91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302" w:type="dxa"/>
            <w:gridSpan w:val="2"/>
            <w:shd w:val="clear" w:color="auto" w:fill="auto"/>
            <w:vAlign w:val="center"/>
          </w:tcPr>
          <w:p w14:paraId="41A2ACA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对耕地后备资源指标进行评价</w:t>
            </w:r>
          </w:p>
        </w:tc>
        <w:tc>
          <w:tcPr>
            <w:tcW w:w="1540" w:type="dxa"/>
            <w:gridSpan w:val="2"/>
            <w:shd w:val="clear" w:color="auto" w:fill="auto"/>
            <w:vAlign w:val="center"/>
          </w:tcPr>
          <w:p w14:paraId="7A01EA9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从11项指标，逐图斑开展调查</w:t>
            </w:r>
          </w:p>
        </w:tc>
        <w:tc>
          <w:tcPr>
            <w:tcW w:w="1668" w:type="dxa"/>
            <w:gridSpan w:val="2"/>
            <w:shd w:val="clear" w:color="auto" w:fill="auto"/>
            <w:vAlign w:val="center"/>
          </w:tcPr>
          <w:p w14:paraId="48FB1AAA">
            <w:pPr>
              <w:widowControl/>
              <w:jc w:val="center"/>
              <w:rPr>
                <w:rFonts w:ascii="Times New Roman" w:hAnsi="Times New Roman" w:eastAsia="仿宋_GB2312" w:cs="Times New Roman"/>
                <w:kern w:val="0"/>
                <w:szCs w:val="21"/>
              </w:rPr>
            </w:pPr>
          </w:p>
        </w:tc>
        <w:tc>
          <w:tcPr>
            <w:tcW w:w="767" w:type="dxa"/>
            <w:shd w:val="clear" w:color="auto" w:fill="auto"/>
            <w:vAlign w:val="center"/>
          </w:tcPr>
          <w:p w14:paraId="784CB05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686" w:type="dxa"/>
            <w:gridSpan w:val="2"/>
            <w:shd w:val="clear" w:color="auto" w:fill="auto"/>
            <w:vAlign w:val="center"/>
          </w:tcPr>
          <w:p w14:paraId="20DA455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152" w:type="dxa"/>
            <w:shd w:val="clear" w:color="auto" w:fill="auto"/>
            <w:vAlign w:val="center"/>
          </w:tcPr>
          <w:p w14:paraId="145B64FD">
            <w:pPr>
              <w:widowControl/>
              <w:jc w:val="center"/>
              <w:rPr>
                <w:rFonts w:ascii="Times New Roman" w:hAnsi="Times New Roman" w:eastAsia="仿宋_GB2312" w:cs="Times New Roman"/>
                <w:kern w:val="0"/>
                <w:szCs w:val="21"/>
              </w:rPr>
            </w:pPr>
          </w:p>
        </w:tc>
      </w:tr>
      <w:tr w14:paraId="2E42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364C69ED">
            <w:pPr>
              <w:ind w:firstLine="400"/>
              <w:rPr>
                <w:rFonts w:ascii="Times New Roman" w:hAnsi="Times New Roman" w:cs="Times New Roman"/>
                <w:sz w:val="20"/>
                <w:szCs w:val="20"/>
              </w:rPr>
            </w:pPr>
          </w:p>
        </w:tc>
        <w:tc>
          <w:tcPr>
            <w:tcW w:w="1046" w:type="dxa"/>
            <w:vMerge w:val="continue"/>
            <w:shd w:val="clear" w:color="auto" w:fill="auto"/>
            <w:vAlign w:val="center"/>
          </w:tcPr>
          <w:p w14:paraId="6B55EC95">
            <w:pPr>
              <w:ind w:firstLine="400"/>
              <w:rPr>
                <w:rFonts w:ascii="Times New Roman" w:hAnsi="Times New Roman" w:cs="Times New Roman"/>
                <w:sz w:val="20"/>
                <w:szCs w:val="20"/>
              </w:rPr>
            </w:pPr>
          </w:p>
        </w:tc>
        <w:tc>
          <w:tcPr>
            <w:tcW w:w="1190" w:type="dxa"/>
            <w:vMerge w:val="continue"/>
            <w:shd w:val="clear" w:color="auto" w:fill="auto"/>
            <w:vAlign w:val="center"/>
          </w:tcPr>
          <w:p w14:paraId="71014BE5">
            <w:pPr>
              <w:ind w:firstLine="400"/>
              <w:rPr>
                <w:rFonts w:ascii="Times New Roman" w:hAnsi="Times New Roman" w:cs="Times New Roman"/>
                <w:sz w:val="20"/>
                <w:szCs w:val="20"/>
              </w:rPr>
            </w:pPr>
          </w:p>
        </w:tc>
        <w:tc>
          <w:tcPr>
            <w:tcW w:w="1302" w:type="dxa"/>
            <w:gridSpan w:val="2"/>
            <w:shd w:val="clear" w:color="auto" w:fill="auto"/>
            <w:vAlign w:val="center"/>
          </w:tcPr>
          <w:p w14:paraId="02209C3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对标注“恢复属性”地类进行分析评价</w:t>
            </w:r>
          </w:p>
        </w:tc>
        <w:tc>
          <w:tcPr>
            <w:tcW w:w="1540" w:type="dxa"/>
            <w:gridSpan w:val="2"/>
            <w:shd w:val="clear" w:color="auto" w:fill="auto"/>
            <w:vAlign w:val="center"/>
          </w:tcPr>
          <w:p w14:paraId="7EAD299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从植被状况、种植规模、灌溉条件等方面，构建分析评价指标</w:t>
            </w:r>
          </w:p>
        </w:tc>
        <w:tc>
          <w:tcPr>
            <w:tcW w:w="1668" w:type="dxa"/>
            <w:gridSpan w:val="2"/>
            <w:shd w:val="clear" w:color="auto" w:fill="auto"/>
            <w:vAlign w:val="center"/>
          </w:tcPr>
          <w:p w14:paraId="4FF09F93">
            <w:pPr>
              <w:widowControl/>
              <w:jc w:val="center"/>
              <w:rPr>
                <w:rFonts w:ascii="Times New Roman" w:hAnsi="Times New Roman" w:eastAsia="仿宋_GB2312" w:cs="Times New Roman"/>
                <w:kern w:val="0"/>
                <w:szCs w:val="21"/>
              </w:rPr>
            </w:pPr>
          </w:p>
        </w:tc>
        <w:tc>
          <w:tcPr>
            <w:tcW w:w="767" w:type="dxa"/>
            <w:shd w:val="clear" w:color="auto" w:fill="auto"/>
            <w:vAlign w:val="center"/>
          </w:tcPr>
          <w:p w14:paraId="56A6B7A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686" w:type="dxa"/>
            <w:gridSpan w:val="2"/>
            <w:shd w:val="clear" w:color="auto" w:fill="auto"/>
            <w:vAlign w:val="center"/>
          </w:tcPr>
          <w:p w14:paraId="43BDF36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152" w:type="dxa"/>
            <w:shd w:val="clear" w:color="auto" w:fill="auto"/>
            <w:vAlign w:val="center"/>
          </w:tcPr>
          <w:p w14:paraId="0D1EF1C3">
            <w:pPr>
              <w:widowControl/>
              <w:jc w:val="center"/>
              <w:rPr>
                <w:rFonts w:ascii="Times New Roman" w:hAnsi="Times New Roman" w:eastAsia="仿宋_GB2312" w:cs="Times New Roman"/>
                <w:kern w:val="0"/>
                <w:szCs w:val="21"/>
              </w:rPr>
            </w:pPr>
          </w:p>
        </w:tc>
      </w:tr>
      <w:tr w14:paraId="7F38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71046E30">
            <w:pPr>
              <w:ind w:firstLine="400"/>
              <w:rPr>
                <w:rFonts w:ascii="Times New Roman" w:hAnsi="Times New Roman" w:cs="Times New Roman"/>
                <w:sz w:val="20"/>
                <w:szCs w:val="20"/>
              </w:rPr>
            </w:pPr>
          </w:p>
        </w:tc>
        <w:tc>
          <w:tcPr>
            <w:tcW w:w="1046" w:type="dxa"/>
            <w:vMerge w:val="continue"/>
            <w:shd w:val="clear" w:color="auto" w:fill="auto"/>
            <w:vAlign w:val="center"/>
          </w:tcPr>
          <w:p w14:paraId="7B93E098">
            <w:pPr>
              <w:ind w:firstLine="400"/>
              <w:rPr>
                <w:rFonts w:ascii="Times New Roman" w:hAnsi="Times New Roman" w:cs="Times New Roman"/>
                <w:sz w:val="20"/>
                <w:szCs w:val="20"/>
              </w:rPr>
            </w:pPr>
          </w:p>
        </w:tc>
        <w:tc>
          <w:tcPr>
            <w:tcW w:w="1190" w:type="dxa"/>
            <w:shd w:val="clear" w:color="auto" w:fill="auto"/>
            <w:vAlign w:val="center"/>
          </w:tcPr>
          <w:p w14:paraId="1EB7AB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可持续影响指标</w:t>
            </w:r>
          </w:p>
        </w:tc>
        <w:tc>
          <w:tcPr>
            <w:tcW w:w="1302" w:type="dxa"/>
            <w:gridSpan w:val="2"/>
            <w:shd w:val="clear" w:color="auto" w:fill="auto"/>
            <w:vAlign w:val="center"/>
          </w:tcPr>
          <w:p w14:paraId="67B4E52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项目持续发挥作用的期限</w:t>
            </w:r>
          </w:p>
        </w:tc>
        <w:tc>
          <w:tcPr>
            <w:tcW w:w="1540" w:type="dxa"/>
            <w:gridSpan w:val="2"/>
            <w:shd w:val="clear" w:color="auto" w:fill="auto"/>
            <w:vAlign w:val="center"/>
          </w:tcPr>
          <w:p w14:paraId="453DAE3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可沿用至</w:t>
            </w:r>
          </w:p>
          <w:p w14:paraId="194DC33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2035年</w:t>
            </w:r>
          </w:p>
        </w:tc>
        <w:tc>
          <w:tcPr>
            <w:tcW w:w="1668" w:type="dxa"/>
            <w:gridSpan w:val="2"/>
            <w:shd w:val="clear" w:color="auto" w:fill="auto"/>
            <w:vAlign w:val="center"/>
          </w:tcPr>
          <w:p w14:paraId="100E98B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可沿用至</w:t>
            </w:r>
          </w:p>
          <w:p w14:paraId="20A5D3D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2035年</w:t>
            </w:r>
          </w:p>
        </w:tc>
        <w:tc>
          <w:tcPr>
            <w:tcW w:w="767" w:type="dxa"/>
            <w:shd w:val="clear" w:color="auto" w:fill="auto"/>
            <w:vAlign w:val="center"/>
          </w:tcPr>
          <w:p w14:paraId="5AB8514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686" w:type="dxa"/>
            <w:gridSpan w:val="2"/>
            <w:shd w:val="clear" w:color="auto" w:fill="auto"/>
            <w:vAlign w:val="center"/>
          </w:tcPr>
          <w:p w14:paraId="42C052A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152" w:type="dxa"/>
            <w:shd w:val="clear" w:color="auto" w:fill="auto"/>
            <w:vAlign w:val="center"/>
          </w:tcPr>
          <w:p w14:paraId="227A6D3C">
            <w:pPr>
              <w:widowControl/>
              <w:jc w:val="center"/>
              <w:rPr>
                <w:rFonts w:ascii="Times New Roman" w:hAnsi="Times New Roman" w:eastAsia="仿宋_GB2312" w:cs="Times New Roman"/>
                <w:kern w:val="0"/>
                <w:szCs w:val="21"/>
              </w:rPr>
            </w:pPr>
          </w:p>
        </w:tc>
      </w:tr>
      <w:tr w14:paraId="48F8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0D597863">
            <w:pPr>
              <w:ind w:firstLine="400"/>
              <w:rPr>
                <w:rFonts w:ascii="Times New Roman" w:hAnsi="Times New Roman" w:cs="Times New Roman"/>
                <w:sz w:val="20"/>
                <w:szCs w:val="20"/>
              </w:rPr>
            </w:pPr>
          </w:p>
        </w:tc>
        <w:tc>
          <w:tcPr>
            <w:tcW w:w="1046" w:type="dxa"/>
            <w:vMerge w:val="restart"/>
            <w:shd w:val="clear" w:color="auto" w:fill="auto"/>
            <w:vAlign w:val="center"/>
          </w:tcPr>
          <w:p w14:paraId="106F39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满意度</w:t>
            </w:r>
          </w:p>
          <w:p w14:paraId="46062A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p w14:paraId="68A94B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（10分）</w:t>
            </w:r>
          </w:p>
        </w:tc>
        <w:tc>
          <w:tcPr>
            <w:tcW w:w="1190" w:type="dxa"/>
            <w:vMerge w:val="restart"/>
            <w:shd w:val="clear" w:color="auto" w:fill="auto"/>
            <w:vAlign w:val="center"/>
          </w:tcPr>
          <w:p w14:paraId="25D02B3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服务对象满意度指标</w:t>
            </w:r>
          </w:p>
        </w:tc>
        <w:tc>
          <w:tcPr>
            <w:tcW w:w="1302" w:type="dxa"/>
            <w:gridSpan w:val="2"/>
            <w:shd w:val="clear" w:color="auto" w:fill="auto"/>
            <w:vAlign w:val="center"/>
          </w:tcPr>
          <w:p w14:paraId="0A98538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系统使用人员满意度</w:t>
            </w:r>
          </w:p>
        </w:tc>
        <w:tc>
          <w:tcPr>
            <w:tcW w:w="1540" w:type="dxa"/>
            <w:gridSpan w:val="2"/>
            <w:shd w:val="clear" w:color="auto" w:fill="auto"/>
            <w:vAlign w:val="center"/>
          </w:tcPr>
          <w:p w14:paraId="5601C8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1668" w:type="dxa"/>
            <w:gridSpan w:val="2"/>
            <w:shd w:val="clear" w:color="auto" w:fill="auto"/>
            <w:vAlign w:val="center"/>
          </w:tcPr>
          <w:p w14:paraId="37D58C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767" w:type="dxa"/>
            <w:shd w:val="clear" w:color="auto" w:fill="auto"/>
            <w:vAlign w:val="center"/>
          </w:tcPr>
          <w:p w14:paraId="4CC9B18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686" w:type="dxa"/>
            <w:gridSpan w:val="2"/>
            <w:shd w:val="clear" w:color="auto" w:fill="auto"/>
            <w:vAlign w:val="center"/>
          </w:tcPr>
          <w:p w14:paraId="107C8F1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152" w:type="dxa"/>
            <w:shd w:val="clear" w:color="auto" w:fill="auto"/>
            <w:vAlign w:val="center"/>
          </w:tcPr>
          <w:p w14:paraId="2B99149F">
            <w:pPr>
              <w:widowControl/>
              <w:jc w:val="center"/>
              <w:rPr>
                <w:rFonts w:ascii="Times New Roman" w:hAnsi="Times New Roman" w:eastAsia="仿宋_GB2312" w:cs="Times New Roman"/>
                <w:kern w:val="0"/>
                <w:szCs w:val="21"/>
              </w:rPr>
            </w:pPr>
          </w:p>
        </w:tc>
      </w:tr>
      <w:tr w14:paraId="367A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shd w:val="clear" w:color="auto" w:fill="auto"/>
            <w:vAlign w:val="center"/>
          </w:tcPr>
          <w:p w14:paraId="2F6A35B6">
            <w:pPr>
              <w:ind w:firstLine="400"/>
              <w:rPr>
                <w:rFonts w:ascii="Times New Roman" w:hAnsi="Times New Roman" w:cs="Times New Roman"/>
                <w:sz w:val="20"/>
                <w:szCs w:val="20"/>
              </w:rPr>
            </w:pPr>
          </w:p>
        </w:tc>
        <w:tc>
          <w:tcPr>
            <w:tcW w:w="1046" w:type="dxa"/>
            <w:vMerge w:val="continue"/>
            <w:shd w:val="clear" w:color="auto" w:fill="auto"/>
            <w:vAlign w:val="center"/>
          </w:tcPr>
          <w:p w14:paraId="136826AE">
            <w:pPr>
              <w:ind w:firstLine="400"/>
              <w:rPr>
                <w:rFonts w:ascii="Times New Roman" w:hAnsi="Times New Roman" w:cs="Times New Roman"/>
                <w:sz w:val="20"/>
                <w:szCs w:val="20"/>
              </w:rPr>
            </w:pPr>
          </w:p>
        </w:tc>
        <w:tc>
          <w:tcPr>
            <w:tcW w:w="1190" w:type="dxa"/>
            <w:vMerge w:val="continue"/>
            <w:shd w:val="clear" w:color="auto" w:fill="auto"/>
            <w:vAlign w:val="center"/>
          </w:tcPr>
          <w:p w14:paraId="20497122">
            <w:pPr>
              <w:ind w:firstLine="400"/>
              <w:rPr>
                <w:rFonts w:ascii="Times New Roman" w:hAnsi="Times New Roman" w:cs="Times New Roman"/>
                <w:sz w:val="20"/>
                <w:szCs w:val="20"/>
              </w:rPr>
            </w:pPr>
          </w:p>
        </w:tc>
        <w:tc>
          <w:tcPr>
            <w:tcW w:w="1302" w:type="dxa"/>
            <w:gridSpan w:val="2"/>
            <w:shd w:val="clear" w:color="auto" w:fill="auto"/>
            <w:vAlign w:val="center"/>
          </w:tcPr>
          <w:p w14:paraId="5281FB9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其他部门使用人员满意度</w:t>
            </w:r>
          </w:p>
        </w:tc>
        <w:tc>
          <w:tcPr>
            <w:tcW w:w="1540" w:type="dxa"/>
            <w:gridSpan w:val="2"/>
            <w:shd w:val="clear" w:color="auto" w:fill="auto"/>
            <w:vAlign w:val="center"/>
          </w:tcPr>
          <w:p w14:paraId="18F9E5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1668" w:type="dxa"/>
            <w:gridSpan w:val="2"/>
            <w:shd w:val="clear" w:color="auto" w:fill="auto"/>
            <w:vAlign w:val="center"/>
          </w:tcPr>
          <w:p w14:paraId="5EA791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767" w:type="dxa"/>
            <w:shd w:val="clear" w:color="auto" w:fill="auto"/>
            <w:vAlign w:val="center"/>
          </w:tcPr>
          <w:p w14:paraId="450DBC6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686" w:type="dxa"/>
            <w:gridSpan w:val="2"/>
            <w:shd w:val="clear" w:color="auto" w:fill="auto"/>
            <w:vAlign w:val="center"/>
          </w:tcPr>
          <w:p w14:paraId="165F655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152" w:type="dxa"/>
            <w:shd w:val="clear" w:color="auto" w:fill="auto"/>
            <w:vAlign w:val="center"/>
          </w:tcPr>
          <w:p w14:paraId="6F86A839">
            <w:pPr>
              <w:widowControl/>
              <w:jc w:val="center"/>
              <w:rPr>
                <w:rFonts w:ascii="Times New Roman" w:hAnsi="Times New Roman" w:eastAsia="仿宋_GB2312" w:cs="Times New Roman"/>
                <w:kern w:val="0"/>
                <w:szCs w:val="21"/>
              </w:rPr>
            </w:pPr>
          </w:p>
        </w:tc>
      </w:tr>
      <w:tr w14:paraId="13AC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12" w:type="dxa"/>
            <w:gridSpan w:val="9"/>
            <w:shd w:val="clear" w:color="auto" w:fill="auto"/>
            <w:vAlign w:val="center"/>
          </w:tcPr>
          <w:p w14:paraId="20B65F6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总分</w:t>
            </w:r>
          </w:p>
        </w:tc>
        <w:tc>
          <w:tcPr>
            <w:tcW w:w="767" w:type="dxa"/>
            <w:shd w:val="clear" w:color="auto" w:fill="auto"/>
            <w:vAlign w:val="center"/>
          </w:tcPr>
          <w:p w14:paraId="48F2B3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686" w:type="dxa"/>
            <w:gridSpan w:val="2"/>
            <w:shd w:val="clear" w:color="auto" w:fill="auto"/>
            <w:vAlign w:val="center"/>
          </w:tcPr>
          <w:p w14:paraId="535404B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1152" w:type="dxa"/>
            <w:shd w:val="clear" w:color="auto" w:fill="auto"/>
            <w:vAlign w:val="center"/>
          </w:tcPr>
          <w:p w14:paraId="4824B97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F153E11">
      <w:pPr>
        <w:widowControl/>
        <w:rPr>
          <w:rFonts w:ascii="Times New Roman" w:hAnsi="Times New Roman" w:eastAsia="仿宋_GB2312" w:cs="Times New Roman"/>
          <w:kern w:val="0"/>
          <w:szCs w:val="21"/>
        </w:rPr>
      </w:pPr>
    </w:p>
    <w:p w14:paraId="584EB5A5">
      <w:pPr>
        <w:widowControl/>
        <w:rPr>
          <w:rFonts w:ascii="Times New Roman" w:hAnsi="Times New Roman" w:eastAsia="黑体" w:cs="Times New Roman"/>
          <w:sz w:val="32"/>
          <w:szCs w:val="32"/>
        </w:rPr>
      </w:pPr>
      <w:r>
        <w:rPr>
          <w:rFonts w:ascii="Times New Roman" w:hAnsi="Times New Roman" w:eastAsia="仿宋_GB2312" w:cs="Times New Roman"/>
          <w:kern w:val="0"/>
          <w:szCs w:val="21"/>
        </w:rPr>
        <w:t>填报人：           联系电话：               填报日期：             单位负责人签字：</w:t>
      </w:r>
    </w:p>
    <w:p w14:paraId="662DD681">
      <w:pPr>
        <w:widowControl/>
        <w:ind w:firstLine="600"/>
        <w:jc w:val="left"/>
        <w:rPr>
          <w:rFonts w:ascii="Times New Roman" w:hAnsi="Times New Roman" w:eastAsia="楷体" w:cs="Times New Roman"/>
          <w:sz w:val="30"/>
          <w:szCs w:val="30"/>
        </w:rPr>
        <w:sectPr>
          <w:footerReference r:id="rId3" w:type="default"/>
          <w:pgSz w:w="11906" w:h="16838"/>
          <w:pgMar w:top="1417" w:right="1417" w:bottom="1417" w:left="1417" w:header="851" w:footer="992" w:gutter="0"/>
          <w:cols w:space="425" w:num="1"/>
          <w:docGrid w:type="lines" w:linePitch="312" w:charSpace="0"/>
        </w:sectPr>
      </w:pPr>
    </w:p>
    <w:p w14:paraId="43940025">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方正小标宋_GBK" w:hAnsi="方正小标宋_GBK" w:eastAsia="方正小标宋_GBK" w:cs="方正小标宋_GBK"/>
          <w:color w:val="000000" w:themeColor="text1"/>
          <w:kern w:val="0"/>
          <w:sz w:val="36"/>
          <w:szCs w:val="36"/>
          <w:highlight w:val="none"/>
          <w:lang w:val="en-US" w:eastAsia="zh-CN" w:bidi="ar"/>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highlight w:val="none"/>
          <w:lang w:val="en-US" w:eastAsia="zh-CN" w:bidi="ar"/>
          <w14:textFill>
            <w14:solidFill>
              <w14:schemeClr w14:val="tx1"/>
            </w14:solidFill>
          </w14:textFill>
        </w:rPr>
        <w:t>项目支出绩效自评表</w:t>
      </w:r>
    </w:p>
    <w:p w14:paraId="55207E7A">
      <w:pPr>
        <w:keepNext/>
        <w:keepLines/>
        <w:pageBreakBefore w:val="0"/>
        <w:widowControl/>
        <w:suppressLineNumbers w:val="0"/>
        <w:kinsoku/>
        <w:wordWrap/>
        <w:overflowPunct/>
        <w:topLinePunct w:val="0"/>
        <w:autoSpaceDE/>
        <w:autoSpaceDN/>
        <w:bidi w:val="0"/>
        <w:adjustRightInd/>
        <w:spacing w:before="0" w:beforeAutospacing="0" w:after="0" w:afterAutospacing="0"/>
        <w:ind w:right="0"/>
        <w:jc w:val="both"/>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填报单位：（盖章）                （202</w:t>
      </w:r>
      <w:r>
        <w:rPr>
          <w:rFonts w:hint="eastAsia"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val="en-US" w:eastAsia="zh-CN" w:bidi="ar"/>
        </w:rPr>
        <w:t>年度）</w:t>
      </w:r>
    </w:p>
    <w:tbl>
      <w:tblPr>
        <w:tblStyle w:val="3"/>
        <w:tblpPr w:leftFromText="180" w:rightFromText="180" w:vertAnchor="text" w:horzAnchor="page" w:tblpX="1155" w:tblpY="291"/>
        <w:tblOverlap w:val="never"/>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7"/>
        <w:gridCol w:w="765"/>
        <w:gridCol w:w="1290"/>
        <w:gridCol w:w="1080"/>
        <w:gridCol w:w="1620"/>
        <w:gridCol w:w="1229"/>
        <w:gridCol w:w="866"/>
        <w:gridCol w:w="767"/>
        <w:gridCol w:w="1218"/>
      </w:tblGrid>
      <w:tr w14:paraId="059B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29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CC76AA">
            <w:pPr>
              <w:keepNext/>
              <w:keepLines/>
              <w:pageBreakBefore w:val="0"/>
              <w:widowControl/>
              <w:suppressLineNumbers w:val="0"/>
              <w:kinsoku/>
              <w:wordWrap/>
              <w:overflowPunct/>
              <w:topLinePunct w:val="0"/>
              <w:autoSpaceDE/>
              <w:autoSpaceDN/>
              <w:bidi w:val="0"/>
              <w:adjustRightIn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项目支出名称</w:t>
            </w:r>
          </w:p>
        </w:tc>
        <w:tc>
          <w:tcPr>
            <w:tcW w:w="67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4852063">
            <w:pPr>
              <w:keepNext/>
              <w:keepLines/>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大京明达培训基地项目土地前期</w:t>
            </w:r>
            <w:r>
              <w:rPr>
                <w:rFonts w:hint="eastAsia" w:ascii="Times New Roman" w:hAnsi="Times New Roman" w:eastAsia="仿宋_GB2312" w:cs="Times New Roman"/>
                <w:kern w:val="0"/>
                <w:sz w:val="21"/>
                <w:szCs w:val="21"/>
                <w:highlight w:val="none"/>
                <w:lang w:val="en-US" w:eastAsia="zh-CN" w:bidi="ar"/>
              </w:rPr>
              <w:t>成本费用</w:t>
            </w:r>
            <w:r>
              <w:rPr>
                <w:rFonts w:hint="default" w:ascii="Times New Roman" w:hAnsi="Times New Roman" w:eastAsia="仿宋_GB2312" w:cs="Times New Roman"/>
                <w:kern w:val="0"/>
                <w:sz w:val="21"/>
                <w:szCs w:val="21"/>
                <w:highlight w:val="none"/>
                <w:lang w:val="en-US" w:eastAsia="zh-CN" w:bidi="ar"/>
              </w:rPr>
              <w:t>　</w:t>
            </w:r>
          </w:p>
        </w:tc>
      </w:tr>
      <w:tr w14:paraId="4D86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D8660D">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主管部门</w:t>
            </w:r>
          </w:p>
        </w:tc>
        <w:tc>
          <w:tcPr>
            <w:tcW w:w="2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906C51">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firstLine="420" w:firstLineChars="200"/>
              <w:jc w:val="left"/>
              <w:textAlignment w:val="auto"/>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渌口区自然资源局</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2D6B327A">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实施单位</w:t>
            </w:r>
          </w:p>
        </w:tc>
        <w:tc>
          <w:tcPr>
            <w:tcW w:w="28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949C00">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土地储备中心</w:t>
            </w:r>
          </w:p>
        </w:tc>
      </w:tr>
      <w:tr w14:paraId="597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C778A0">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  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（万元）</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AE7DFE">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EEF562">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年初</w:t>
            </w:r>
          </w:p>
          <w:p w14:paraId="1084FD17">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07E9DF8">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全年</w:t>
            </w:r>
          </w:p>
          <w:p w14:paraId="3108CC82">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38072303">
            <w:pPr>
              <w:keepNext/>
              <w:keepLines/>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全年</w:t>
            </w:r>
          </w:p>
          <w:p w14:paraId="485FE603">
            <w:pPr>
              <w:keepNext/>
              <w:keepLines/>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执行数</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0C71C8A0">
            <w:pPr>
              <w:keepNext/>
              <w:keepLines/>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分值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46D54A1">
            <w:pPr>
              <w:keepNext/>
              <w:keepLines/>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执行率</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7D5772E8">
            <w:pPr>
              <w:keepNext/>
              <w:keepLines/>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得分</w:t>
            </w:r>
          </w:p>
        </w:tc>
      </w:tr>
      <w:tr w14:paraId="74D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B19F6">
            <w:pPr>
              <w:keepNext/>
              <w:keepLines/>
              <w:pageBreakBefore w:val="0"/>
              <w:suppressLineNumbers w:val="0"/>
              <w:kinsoku/>
              <w:wordWrap/>
              <w:overflowPunct/>
              <w:topLinePunct w:val="0"/>
              <w:autoSpaceDE/>
              <w:autoSpaceDN/>
              <w:bidi w:val="0"/>
              <w:adjustRightInd/>
              <w:spacing w:before="0" w:beforeAutospacing="0" w:after="0" w:afterAutospacing="0"/>
              <w:ind w:left="0" w:leftChars="0" w:right="0" w:rightChars="0"/>
              <w:textAlignment w:val="auto"/>
              <w:rPr>
                <w:rFonts w:hint="default" w:ascii="Times New Roman" w:hAnsi="Times New Roman" w:cs="Times New Roman"/>
                <w:sz w:val="20"/>
                <w:szCs w:val="20"/>
                <w:highlight w:val="none"/>
              </w:rPr>
            </w:pP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FDB86">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年度资金总额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534B57F">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23F5C7D">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18.64</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4E76AD2D">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18.64</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1CBA3524">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firstLine="210" w:firstLineChars="10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34FE613">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2FFEDCEB">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w:t>
            </w:r>
          </w:p>
        </w:tc>
      </w:tr>
      <w:tr w14:paraId="6CA3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33AAA">
            <w:pPr>
              <w:keepNext/>
              <w:keepLines/>
              <w:pageBreakBefore w:val="0"/>
              <w:suppressLineNumbers w:val="0"/>
              <w:kinsoku/>
              <w:wordWrap/>
              <w:overflowPunct/>
              <w:topLinePunct w:val="0"/>
              <w:autoSpaceDE/>
              <w:autoSpaceDN/>
              <w:bidi w:val="0"/>
              <w:adjustRightInd/>
              <w:spacing w:before="0" w:beforeAutospacing="0" w:after="0" w:afterAutospacing="0"/>
              <w:ind w:left="0" w:leftChars="0" w:right="0" w:rightChars="0"/>
              <w:textAlignment w:val="auto"/>
              <w:rPr>
                <w:rFonts w:hint="default" w:ascii="Times New Roman" w:hAnsi="Times New Roman" w:cs="Times New Roman"/>
                <w:sz w:val="20"/>
                <w:szCs w:val="20"/>
                <w:highlight w:val="none"/>
              </w:rPr>
            </w:pP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1D7915">
            <w:pPr>
              <w:keepNext/>
              <w:keepLines/>
              <w:pageBreakBefore w:val="0"/>
              <w:widowControl/>
              <w:suppressLineNumbers w:val="0"/>
              <w:kinsoku/>
              <w:wordWrap/>
              <w:overflowPunct/>
              <w:topLinePunct w:val="0"/>
              <w:autoSpaceDE/>
              <w:autoSpaceDN/>
              <w:bidi w:val="0"/>
              <w:adjustRightInd/>
              <w:spacing w:before="0" w:beforeAutospacing="0" w:after="0" w:afterAutospacing="0"/>
              <w:ind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其中：当年财政拨款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8F49070">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128FFD9">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11EDE246">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0A7C0697">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19F1E47">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0A5E983D">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p>
        </w:tc>
      </w:tr>
      <w:tr w14:paraId="35D1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4DFE1">
            <w:pPr>
              <w:keepNext/>
              <w:keepLines/>
              <w:pageBreakBefore w:val="0"/>
              <w:suppressLineNumbers w:val="0"/>
              <w:kinsoku/>
              <w:wordWrap/>
              <w:overflowPunct/>
              <w:topLinePunct w:val="0"/>
              <w:autoSpaceDE/>
              <w:autoSpaceDN/>
              <w:bidi w:val="0"/>
              <w:adjustRightInd/>
              <w:spacing w:before="0" w:beforeAutospacing="0" w:after="0" w:afterAutospacing="0"/>
              <w:ind w:left="0" w:leftChars="0" w:right="0" w:rightChars="0"/>
              <w:textAlignment w:val="auto"/>
              <w:rPr>
                <w:rFonts w:hint="default" w:ascii="Times New Roman" w:hAnsi="Times New Roman" w:cs="Times New Roman"/>
                <w:sz w:val="20"/>
                <w:szCs w:val="20"/>
                <w:highlight w:val="none"/>
              </w:rPr>
            </w:pP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B9FDBB">
            <w:pPr>
              <w:keepNext/>
              <w:keepLines/>
              <w:pageBreakBefore w:val="0"/>
              <w:widowControl/>
              <w:suppressLineNumbers w:val="0"/>
              <w:kinsoku/>
              <w:wordWrap/>
              <w:overflowPunct/>
              <w:topLinePunct w:val="0"/>
              <w:autoSpaceDE/>
              <w:autoSpaceDN/>
              <w:bidi w:val="0"/>
              <w:adjustRightInd/>
              <w:spacing w:before="0" w:beforeAutospacing="0" w:after="0" w:afterAutospacing="0"/>
              <w:ind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上年结转资金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9984D26">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0057208">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7D2A4592">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691978F1">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377F1BF">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04439606">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571A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F1998">
            <w:pPr>
              <w:keepNext/>
              <w:keepLines/>
              <w:pageBreakBefore w:val="0"/>
              <w:suppressLineNumbers w:val="0"/>
              <w:kinsoku/>
              <w:wordWrap/>
              <w:overflowPunct/>
              <w:topLinePunct w:val="0"/>
              <w:autoSpaceDE/>
              <w:autoSpaceDN/>
              <w:bidi w:val="0"/>
              <w:adjustRightInd/>
              <w:spacing w:before="0" w:beforeAutospacing="0" w:after="0" w:afterAutospacing="0"/>
              <w:ind w:left="0" w:leftChars="0" w:right="0" w:rightChars="0"/>
              <w:textAlignment w:val="auto"/>
              <w:rPr>
                <w:rFonts w:hint="default" w:ascii="Times New Roman" w:hAnsi="Times New Roman" w:cs="Times New Roman"/>
                <w:sz w:val="20"/>
                <w:szCs w:val="20"/>
                <w:highlight w:val="none"/>
              </w:rPr>
            </w:pP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75AB12">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firstLine="630" w:firstLineChars="30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其他资金</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B9A0975">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82142E6">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18C6BA12">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245605A2">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08CA59D">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2A73EE39">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CBA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80FB0B">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年度总体目标</w:t>
            </w:r>
          </w:p>
        </w:tc>
        <w:tc>
          <w:tcPr>
            <w:tcW w:w="4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568CD1">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预期目标</w:t>
            </w:r>
          </w:p>
        </w:tc>
        <w:tc>
          <w:tcPr>
            <w:tcW w:w="40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FC0A90">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实际完成情况　</w:t>
            </w:r>
          </w:p>
        </w:tc>
      </w:tr>
      <w:tr w14:paraId="079C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E737D">
            <w:pPr>
              <w:keepNext/>
              <w:keepLines/>
              <w:pageBreakBefore w:val="0"/>
              <w:suppressLineNumbers w:val="0"/>
              <w:kinsoku/>
              <w:wordWrap/>
              <w:overflowPunct/>
              <w:topLinePunct w:val="0"/>
              <w:autoSpaceDE/>
              <w:autoSpaceDN/>
              <w:bidi w:val="0"/>
              <w:adjustRightInd/>
              <w:spacing w:before="0" w:beforeAutospacing="0" w:after="0" w:afterAutospacing="0"/>
              <w:ind w:left="0" w:leftChars="0" w:right="0" w:rightChars="0"/>
              <w:textAlignment w:val="auto"/>
              <w:rPr>
                <w:rFonts w:hint="default" w:ascii="Times New Roman" w:hAnsi="Times New Roman" w:cs="Times New Roman"/>
                <w:sz w:val="20"/>
                <w:szCs w:val="20"/>
                <w:highlight w:val="none"/>
              </w:rPr>
            </w:pPr>
          </w:p>
        </w:tc>
        <w:tc>
          <w:tcPr>
            <w:tcW w:w="4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17C24B">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firstLine="420" w:firstLineChars="200"/>
              <w:jc w:val="both"/>
              <w:textAlignment w:val="auto"/>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做好土地报批、前期费用资金支付工作</w:t>
            </w:r>
          </w:p>
        </w:tc>
        <w:tc>
          <w:tcPr>
            <w:tcW w:w="40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C45294">
            <w:pPr>
              <w:keepNext/>
              <w:keepLines/>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已完成土地报批工作并支付各项前期费用</w:t>
            </w:r>
          </w:p>
        </w:tc>
      </w:tr>
      <w:tr w14:paraId="1159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F40039">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绩</w:t>
            </w:r>
          </w:p>
          <w:p w14:paraId="7BA53F78">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w:t>
            </w:r>
          </w:p>
          <w:p w14:paraId="09CD901E">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w:t>
            </w:r>
          </w:p>
          <w:p w14:paraId="38955E40">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标</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9F24EF6">
            <w:pPr>
              <w:keepNext/>
              <w:keepLines/>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一级指标</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FC06A9A">
            <w:pPr>
              <w:keepNext/>
              <w:keepLines/>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二级指标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288D485">
            <w:pPr>
              <w:keepNext/>
              <w:keepLines/>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84C07B4">
            <w:pPr>
              <w:keepNext/>
              <w:keepLines/>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w:t>
            </w:r>
          </w:p>
          <w:p w14:paraId="2CFC9C06">
            <w:pPr>
              <w:keepNext/>
              <w:keepLines/>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指标值</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39926BAE">
            <w:pPr>
              <w:keepNext/>
              <w:keepLines/>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w:t>
            </w:r>
          </w:p>
          <w:p w14:paraId="7A929358">
            <w:pPr>
              <w:keepNext/>
              <w:keepLines/>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完成值</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514DC0C3">
            <w:pPr>
              <w:keepNext/>
              <w:keepLines/>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分值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2D687D2">
            <w:pPr>
              <w:keepNext/>
              <w:keepLines/>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得分</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5A46C049">
            <w:pPr>
              <w:keepNext/>
              <w:keepLines/>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偏差原因分析及改进措施</w:t>
            </w:r>
          </w:p>
        </w:tc>
      </w:tr>
      <w:tr w14:paraId="5F0A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20B9A">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765" w:type="dxa"/>
            <w:vMerge w:val="restart"/>
            <w:tcBorders>
              <w:top w:val="single" w:color="auto" w:sz="4" w:space="0"/>
              <w:left w:val="single" w:color="auto" w:sz="4" w:space="0"/>
              <w:right w:val="single" w:color="auto" w:sz="4" w:space="0"/>
            </w:tcBorders>
            <w:shd w:val="clear" w:color="auto" w:fill="auto"/>
            <w:vAlign w:val="center"/>
          </w:tcPr>
          <w:p w14:paraId="2D80DB53">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产出指标</w:t>
            </w:r>
          </w:p>
          <w:p w14:paraId="429E3A9C">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(50分)</w:t>
            </w:r>
          </w:p>
        </w:tc>
        <w:tc>
          <w:tcPr>
            <w:tcW w:w="1290" w:type="dxa"/>
            <w:vMerge w:val="restart"/>
            <w:tcBorders>
              <w:top w:val="single" w:color="auto" w:sz="4" w:space="0"/>
              <w:left w:val="single" w:color="auto" w:sz="4" w:space="0"/>
              <w:right w:val="single" w:color="auto" w:sz="4" w:space="0"/>
            </w:tcBorders>
            <w:shd w:val="clear" w:color="auto" w:fill="auto"/>
            <w:vAlign w:val="center"/>
          </w:tcPr>
          <w:p w14:paraId="78AC4FE1">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数量指标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1D3992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项目面积</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9E87B7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约3.2亩</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104F1C5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w:t>
            </w:r>
          </w:p>
        </w:tc>
        <w:tc>
          <w:tcPr>
            <w:tcW w:w="866" w:type="dxa"/>
            <w:vMerge w:val="restart"/>
            <w:tcBorders>
              <w:top w:val="single" w:color="auto" w:sz="4" w:space="0"/>
              <w:left w:val="single" w:color="auto" w:sz="4" w:space="0"/>
              <w:right w:val="single" w:color="auto" w:sz="4" w:space="0"/>
            </w:tcBorders>
            <w:shd w:val="clear" w:color="auto" w:fill="auto"/>
            <w:vAlign w:val="center"/>
          </w:tcPr>
          <w:p w14:paraId="35D7EE6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3DFA4FD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r>
              <w:rPr>
                <w:rFonts w:hint="eastAsia" w:ascii="Times New Roman" w:hAnsi="Times New Roman" w:eastAsia="仿宋_GB2312" w:cs="Times New Roman"/>
                <w:kern w:val="0"/>
                <w:sz w:val="21"/>
                <w:szCs w:val="21"/>
                <w:highlight w:val="none"/>
                <w:lang w:val="en-US" w:eastAsia="zh-CN" w:bidi="ar-SA"/>
              </w:rPr>
              <w:t xml:space="preserve"> </w:t>
            </w:r>
          </w:p>
        </w:tc>
        <w:tc>
          <w:tcPr>
            <w:tcW w:w="767" w:type="dxa"/>
            <w:vMerge w:val="restart"/>
            <w:tcBorders>
              <w:top w:val="single" w:color="auto" w:sz="4" w:space="0"/>
              <w:left w:val="single" w:color="auto" w:sz="4" w:space="0"/>
              <w:right w:val="single" w:color="auto" w:sz="4" w:space="0"/>
            </w:tcBorders>
            <w:shd w:val="clear" w:color="auto" w:fill="auto"/>
            <w:vAlign w:val="center"/>
          </w:tcPr>
          <w:p w14:paraId="42A7446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 xml:space="preserve"> </w:t>
            </w:r>
          </w:p>
          <w:p w14:paraId="796FAD1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18" w:type="dxa"/>
            <w:vMerge w:val="restart"/>
            <w:tcBorders>
              <w:top w:val="single" w:color="auto" w:sz="4" w:space="0"/>
              <w:left w:val="single" w:color="auto" w:sz="4" w:space="0"/>
              <w:right w:val="single" w:color="auto" w:sz="4" w:space="0"/>
            </w:tcBorders>
            <w:shd w:val="clear" w:color="auto" w:fill="auto"/>
            <w:vAlign w:val="center"/>
          </w:tcPr>
          <w:p w14:paraId="212828C3">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AD3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A5FEE">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highlight w:val="none"/>
              </w:rPr>
            </w:pPr>
          </w:p>
        </w:tc>
        <w:tc>
          <w:tcPr>
            <w:tcW w:w="765" w:type="dxa"/>
            <w:vMerge w:val="continue"/>
            <w:tcBorders>
              <w:left w:val="single" w:color="auto" w:sz="4" w:space="0"/>
              <w:right w:val="single" w:color="auto" w:sz="4" w:space="0"/>
            </w:tcBorders>
            <w:shd w:val="clear" w:color="auto" w:fill="auto"/>
            <w:vAlign w:val="center"/>
          </w:tcPr>
          <w:p w14:paraId="063F32DC">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highlight w:val="none"/>
              </w:rPr>
            </w:pPr>
          </w:p>
        </w:tc>
        <w:tc>
          <w:tcPr>
            <w:tcW w:w="1290" w:type="dxa"/>
            <w:vMerge w:val="continue"/>
            <w:tcBorders>
              <w:left w:val="single" w:color="auto" w:sz="4" w:space="0"/>
              <w:right w:val="single" w:color="auto" w:sz="4" w:space="0"/>
            </w:tcBorders>
            <w:shd w:val="clear" w:color="auto" w:fill="auto"/>
            <w:vAlign w:val="center"/>
          </w:tcPr>
          <w:p w14:paraId="4C68509A">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30BF71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土地报批费</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7E4E1C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7.62万</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54BBA19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w:t>
            </w:r>
          </w:p>
        </w:tc>
        <w:tc>
          <w:tcPr>
            <w:tcW w:w="866" w:type="dxa"/>
            <w:vMerge w:val="continue"/>
            <w:tcBorders>
              <w:left w:val="single" w:color="auto" w:sz="4" w:space="0"/>
              <w:right w:val="single" w:color="auto" w:sz="4" w:space="0"/>
            </w:tcBorders>
            <w:shd w:val="clear" w:color="auto" w:fill="auto"/>
            <w:vAlign w:val="center"/>
          </w:tcPr>
          <w:p w14:paraId="6A90B608">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c>
          <w:tcPr>
            <w:tcW w:w="767" w:type="dxa"/>
            <w:vMerge w:val="continue"/>
            <w:tcBorders>
              <w:left w:val="single" w:color="auto" w:sz="4" w:space="0"/>
              <w:right w:val="single" w:color="auto" w:sz="4" w:space="0"/>
            </w:tcBorders>
            <w:shd w:val="clear" w:color="auto" w:fill="auto"/>
            <w:vAlign w:val="center"/>
          </w:tcPr>
          <w:p w14:paraId="5D08AD31">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c>
          <w:tcPr>
            <w:tcW w:w="1218" w:type="dxa"/>
            <w:vMerge w:val="continue"/>
            <w:tcBorders>
              <w:left w:val="single" w:color="auto" w:sz="4" w:space="0"/>
              <w:right w:val="single" w:color="auto" w:sz="4" w:space="0"/>
            </w:tcBorders>
            <w:shd w:val="clear" w:color="auto" w:fill="auto"/>
            <w:vAlign w:val="center"/>
          </w:tcPr>
          <w:p w14:paraId="4A675243">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r>
      <w:tr w14:paraId="0E74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7E4CB">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c>
          <w:tcPr>
            <w:tcW w:w="765" w:type="dxa"/>
            <w:vMerge w:val="continue"/>
            <w:tcBorders>
              <w:left w:val="single" w:color="auto" w:sz="4" w:space="0"/>
              <w:right w:val="single" w:color="auto" w:sz="4" w:space="0"/>
            </w:tcBorders>
            <w:shd w:val="clear" w:color="auto" w:fill="auto"/>
            <w:vAlign w:val="center"/>
          </w:tcPr>
          <w:p w14:paraId="3C804880">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c>
          <w:tcPr>
            <w:tcW w:w="1290" w:type="dxa"/>
            <w:vMerge w:val="continue"/>
            <w:tcBorders>
              <w:left w:val="single" w:color="auto" w:sz="4" w:space="0"/>
              <w:right w:val="single" w:color="auto" w:sz="4" w:space="0"/>
            </w:tcBorders>
            <w:shd w:val="clear" w:color="auto" w:fill="auto"/>
            <w:vAlign w:val="center"/>
          </w:tcPr>
          <w:p w14:paraId="232C618A">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仿宋_GB2312" w:hAnsi="宋体" w:eastAsia="仿宋_GB2312" w:cs="宋体"/>
                <w:kern w:val="0"/>
                <w:sz w:val="22"/>
                <w:highlight w:val="none"/>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AC91AB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第三方技术服务费</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620C56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0.95万</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2C041C6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w:t>
            </w:r>
          </w:p>
        </w:tc>
        <w:tc>
          <w:tcPr>
            <w:tcW w:w="866" w:type="dxa"/>
            <w:vMerge w:val="continue"/>
            <w:tcBorders>
              <w:left w:val="single" w:color="auto" w:sz="4" w:space="0"/>
              <w:right w:val="single" w:color="auto" w:sz="4" w:space="0"/>
            </w:tcBorders>
            <w:shd w:val="clear" w:color="auto" w:fill="auto"/>
            <w:vAlign w:val="center"/>
          </w:tcPr>
          <w:p w14:paraId="59EB2BF7">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c>
          <w:tcPr>
            <w:tcW w:w="767" w:type="dxa"/>
            <w:vMerge w:val="continue"/>
            <w:tcBorders>
              <w:left w:val="single" w:color="auto" w:sz="4" w:space="0"/>
              <w:right w:val="single" w:color="auto" w:sz="4" w:space="0"/>
            </w:tcBorders>
            <w:shd w:val="clear" w:color="auto" w:fill="auto"/>
            <w:vAlign w:val="center"/>
          </w:tcPr>
          <w:p w14:paraId="5D70186F">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c>
          <w:tcPr>
            <w:tcW w:w="1218" w:type="dxa"/>
            <w:vMerge w:val="continue"/>
            <w:tcBorders>
              <w:left w:val="single" w:color="auto" w:sz="4" w:space="0"/>
              <w:right w:val="single" w:color="auto" w:sz="4" w:space="0"/>
            </w:tcBorders>
            <w:shd w:val="clear" w:color="auto" w:fill="auto"/>
            <w:vAlign w:val="center"/>
          </w:tcPr>
          <w:p w14:paraId="13EC8EFD">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r>
      <w:tr w14:paraId="791E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left w:val="single" w:color="auto" w:sz="4" w:space="0"/>
              <w:bottom w:val="single" w:color="auto" w:sz="4" w:space="0"/>
              <w:right w:val="single" w:color="auto" w:sz="4" w:space="0"/>
            </w:tcBorders>
            <w:shd w:val="clear" w:color="auto" w:fill="auto"/>
            <w:vAlign w:val="center"/>
          </w:tcPr>
          <w:p w14:paraId="32EC8207">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c>
          <w:tcPr>
            <w:tcW w:w="765" w:type="dxa"/>
            <w:vMerge w:val="continue"/>
            <w:tcBorders>
              <w:left w:val="single" w:color="auto" w:sz="4" w:space="0"/>
              <w:bottom w:val="single" w:color="auto" w:sz="4" w:space="0"/>
              <w:right w:val="single" w:color="auto" w:sz="4" w:space="0"/>
            </w:tcBorders>
            <w:shd w:val="clear" w:color="auto" w:fill="auto"/>
            <w:vAlign w:val="center"/>
          </w:tcPr>
          <w:p w14:paraId="05F6F25D">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c>
          <w:tcPr>
            <w:tcW w:w="1290" w:type="dxa"/>
            <w:vMerge w:val="continue"/>
            <w:tcBorders>
              <w:left w:val="single" w:color="auto" w:sz="4" w:space="0"/>
              <w:bottom w:val="single" w:color="auto" w:sz="4" w:space="0"/>
              <w:right w:val="single" w:color="auto" w:sz="4" w:space="0"/>
            </w:tcBorders>
            <w:shd w:val="clear" w:color="auto" w:fill="auto"/>
            <w:vAlign w:val="center"/>
          </w:tcPr>
          <w:p w14:paraId="37374EB0">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仿宋_GB2312" w:hAnsi="宋体" w:eastAsia="仿宋_GB2312" w:cs="宋体"/>
                <w:kern w:val="0"/>
                <w:sz w:val="22"/>
                <w:highlight w:val="none"/>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5A953B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房屋征收费</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DEB62E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10.07万</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4D83899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w:t>
            </w:r>
          </w:p>
        </w:tc>
        <w:tc>
          <w:tcPr>
            <w:tcW w:w="866" w:type="dxa"/>
            <w:vMerge w:val="continue"/>
            <w:tcBorders>
              <w:left w:val="single" w:color="auto" w:sz="4" w:space="0"/>
              <w:bottom w:val="single" w:color="auto" w:sz="4" w:space="0"/>
              <w:right w:val="single" w:color="auto" w:sz="4" w:space="0"/>
            </w:tcBorders>
            <w:shd w:val="clear" w:color="auto" w:fill="auto"/>
            <w:vAlign w:val="center"/>
          </w:tcPr>
          <w:p w14:paraId="78A71878">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c>
          <w:tcPr>
            <w:tcW w:w="767" w:type="dxa"/>
            <w:vMerge w:val="continue"/>
            <w:tcBorders>
              <w:left w:val="single" w:color="auto" w:sz="4" w:space="0"/>
              <w:bottom w:val="single" w:color="auto" w:sz="4" w:space="0"/>
              <w:right w:val="single" w:color="auto" w:sz="4" w:space="0"/>
            </w:tcBorders>
            <w:shd w:val="clear" w:color="auto" w:fill="auto"/>
            <w:vAlign w:val="center"/>
          </w:tcPr>
          <w:p w14:paraId="359A6BEB">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c>
          <w:tcPr>
            <w:tcW w:w="1218" w:type="dxa"/>
            <w:vMerge w:val="continue"/>
            <w:tcBorders>
              <w:left w:val="single" w:color="auto" w:sz="4" w:space="0"/>
              <w:bottom w:val="single" w:color="auto" w:sz="4" w:space="0"/>
              <w:right w:val="single" w:color="auto" w:sz="4" w:space="0"/>
            </w:tcBorders>
            <w:shd w:val="clear" w:color="auto" w:fill="auto"/>
            <w:vAlign w:val="center"/>
          </w:tcPr>
          <w:p w14:paraId="267337A8">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eastAsia" w:ascii="仿宋_GB2312" w:hAnsi="宋体" w:eastAsia="仿宋_GB2312" w:cs="宋体"/>
                <w:kern w:val="0"/>
                <w:sz w:val="22"/>
                <w:highlight w:val="none"/>
                <w:lang w:val="en-US" w:eastAsia="zh-CN"/>
              </w:rPr>
            </w:pPr>
          </w:p>
        </w:tc>
      </w:tr>
      <w:tr w14:paraId="30DD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E4886">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13EA5">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1290" w:type="dxa"/>
            <w:vMerge w:val="restart"/>
            <w:tcBorders>
              <w:top w:val="single" w:color="auto" w:sz="4" w:space="0"/>
              <w:left w:val="single" w:color="auto" w:sz="4" w:space="0"/>
              <w:right w:val="single" w:color="auto" w:sz="4" w:space="0"/>
            </w:tcBorders>
            <w:shd w:val="clear" w:color="auto" w:fill="auto"/>
            <w:vAlign w:val="center"/>
          </w:tcPr>
          <w:p w14:paraId="41175C0B">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质量指标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AA0866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程序合规性</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9BF160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75AA441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成果是否完成审核备案</w:t>
            </w:r>
          </w:p>
          <w:p w14:paraId="6A39526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00234E1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2815D4D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95FBAF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401203A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46E0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left w:val="single" w:color="auto" w:sz="4" w:space="0"/>
              <w:bottom w:val="single" w:color="auto" w:sz="4" w:space="0"/>
              <w:right w:val="single" w:color="auto" w:sz="4" w:space="0"/>
            </w:tcBorders>
            <w:shd w:val="clear" w:color="auto" w:fill="auto"/>
            <w:vAlign w:val="center"/>
          </w:tcPr>
          <w:p w14:paraId="125023D7">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highlight w:val="none"/>
              </w:rPr>
            </w:pPr>
          </w:p>
        </w:tc>
        <w:tc>
          <w:tcPr>
            <w:tcW w:w="765" w:type="dxa"/>
            <w:vMerge w:val="continue"/>
            <w:tcBorders>
              <w:left w:val="single" w:color="auto" w:sz="4" w:space="0"/>
              <w:bottom w:val="single" w:color="auto" w:sz="4" w:space="0"/>
              <w:right w:val="single" w:color="auto" w:sz="4" w:space="0"/>
            </w:tcBorders>
            <w:shd w:val="clear" w:color="auto" w:fill="auto"/>
            <w:vAlign w:val="center"/>
          </w:tcPr>
          <w:p w14:paraId="666F1A12">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highlight w:val="none"/>
              </w:rPr>
            </w:pPr>
          </w:p>
        </w:tc>
        <w:tc>
          <w:tcPr>
            <w:tcW w:w="1290" w:type="dxa"/>
            <w:vMerge w:val="continue"/>
            <w:tcBorders>
              <w:left w:val="single" w:color="auto" w:sz="4" w:space="0"/>
              <w:bottom w:val="single" w:color="auto" w:sz="4" w:space="0"/>
              <w:right w:val="single" w:color="auto" w:sz="4" w:space="0"/>
            </w:tcBorders>
            <w:shd w:val="clear" w:color="auto" w:fill="auto"/>
            <w:vAlign w:val="center"/>
          </w:tcPr>
          <w:p w14:paraId="7D82E195">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A56F6B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经费支出合规性</w:t>
            </w:r>
          </w:p>
          <w:p w14:paraId="32ED30F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B3ED1E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是/否按照相关财经法规规定支付</w:t>
            </w:r>
          </w:p>
          <w:p w14:paraId="2030753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3D505FE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456B129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firstLine="210" w:firstLineChars="100"/>
              <w:jc w:val="left"/>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FBC927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firstLine="210" w:firstLineChars="100"/>
              <w:jc w:val="left"/>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69B2650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rFonts w:hint="default" w:ascii="Times New Roman" w:hAnsi="Times New Roman" w:eastAsia="仿宋_GB2312" w:cs="Times New Roman"/>
                <w:kern w:val="0"/>
                <w:sz w:val="21"/>
                <w:szCs w:val="21"/>
                <w:highlight w:val="none"/>
                <w:lang w:val="en-US" w:eastAsia="zh-CN" w:bidi="ar"/>
              </w:rPr>
            </w:pPr>
          </w:p>
        </w:tc>
      </w:tr>
      <w:tr w14:paraId="7F01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143037">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F8E19">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DB0CE33">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时效指标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E795FC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按时完成</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8AF2A2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2023年度</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6B1943E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0D4B248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BBBBDA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35FACB62">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2038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BFEE49">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64702">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9956F7B">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成本指标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26CE6F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财政资金</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2F9D23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p w14:paraId="21EB9DB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18</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6</w:t>
            </w:r>
            <w:r>
              <w:rPr>
                <w:rFonts w:hint="eastAsia" w:ascii="Times New Roman" w:hAnsi="Times New Roman" w:eastAsia="仿宋_GB2312" w:cs="Times New Roman"/>
                <w:kern w:val="0"/>
                <w:sz w:val="21"/>
                <w:szCs w:val="21"/>
                <w:highlight w:val="none"/>
                <w:lang w:val="en-US" w:eastAsia="zh-CN" w:bidi="ar"/>
              </w:rPr>
              <w:t>4万</w:t>
            </w:r>
          </w:p>
          <w:p w14:paraId="3D9EF91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40BAA4D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p w14:paraId="6E936CB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18</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6</w:t>
            </w:r>
            <w:r>
              <w:rPr>
                <w:rFonts w:hint="eastAsia" w:ascii="Times New Roman" w:hAnsi="Times New Roman" w:eastAsia="仿宋_GB2312" w:cs="Times New Roman"/>
                <w:kern w:val="0"/>
                <w:sz w:val="21"/>
                <w:szCs w:val="21"/>
                <w:highlight w:val="none"/>
                <w:lang w:val="en-US" w:eastAsia="zh-CN" w:bidi="ar"/>
              </w:rPr>
              <w:t>4万</w:t>
            </w:r>
          </w:p>
          <w:p w14:paraId="1CF29D8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1E41631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A04EC0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35483D59">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1D33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C1D7D">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6BEE61">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效益指标</w:t>
            </w:r>
          </w:p>
          <w:p w14:paraId="62CEE279">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（30分）</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64B4EB5">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经济效</w:t>
            </w:r>
          </w:p>
          <w:p w14:paraId="3E416D5B">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A7A613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经济增长</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E1666E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土地出让为政府创收</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751C788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效益明显</w:t>
            </w:r>
          </w:p>
          <w:p w14:paraId="415D40A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166A837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1EF39D2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8A7219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6C2B149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7CC675B1">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D8C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5169B">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D21A1">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A54B5A7">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社会效</w:t>
            </w:r>
          </w:p>
          <w:p w14:paraId="62D6AAA3">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61E8EE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合理布局生产建设</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45B8F2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实现资源的可优化配置</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1E710FB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程度极高</w:t>
            </w:r>
          </w:p>
          <w:p w14:paraId="30373F8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0E08D9C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68276AE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162AC4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SA"/>
              </w:rPr>
            </w:pPr>
          </w:p>
          <w:p w14:paraId="29ABA7A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SA"/>
              </w:rPr>
            </w:pPr>
          </w:p>
          <w:p w14:paraId="2A5E467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SA"/>
              </w:rPr>
              <w:t>10</w:t>
            </w:r>
          </w:p>
          <w:p w14:paraId="64493CB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2C2E0AF7">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F58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94AF4">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89119">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3815EE9">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生态效</w:t>
            </w:r>
          </w:p>
          <w:p w14:paraId="212474FE">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A190CC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改善城市环境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D36799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推动绿色</w:t>
            </w:r>
          </w:p>
          <w:p w14:paraId="06BEE84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低碳发展</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365FD9E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改善明显</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69CD1DB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69DF159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BD741E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3BE1F04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54621076">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Cs w:val="21"/>
                <w:highlight w:val="none"/>
                <w:lang w:val="en-US"/>
              </w:rPr>
            </w:pPr>
          </w:p>
        </w:tc>
      </w:tr>
      <w:tr w14:paraId="178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093E9">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3EED3">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CB76F7F">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可持续影响指标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5A1E27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土地利用率</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466599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实现土地资源的可持续利用</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1E41C2D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合理规划分配土地</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6124A68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0D6F757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C526C0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5</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5979456F">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0EF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78489">
            <w:pPr>
              <w:keepNext/>
              <w:keepLines/>
              <w:pageBreakBefore w:val="0"/>
              <w:suppressLineNumbers w:val="0"/>
              <w:kinsoku/>
              <w:wordWrap/>
              <w:overflowPunct/>
              <w:topLinePunct w:val="0"/>
              <w:autoSpaceDE/>
              <w:autoSpaceDN/>
              <w:bidi w:val="0"/>
              <w:adjustRightInd/>
              <w:spacing w:before="0" w:beforeAutospacing="0" w:after="0" w:afterAutospacing="0"/>
              <w:ind w:left="0" w:right="0"/>
              <w:textAlignment w:val="auto"/>
              <w:rPr>
                <w:rFonts w:hint="default" w:ascii="Times New Roman" w:hAnsi="Times New Roman" w:cs="Times New Roman"/>
                <w:sz w:val="20"/>
                <w:szCs w:val="20"/>
                <w:highlight w:val="none"/>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336CA8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 w:lineRule="atLeast"/>
              <w:ind w:left="0" w:right="0"/>
              <w:jc w:val="both"/>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满意度指标</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10分）</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49CA34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 w:lineRule="atLeas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服务对象满意度指标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171901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用户满意度</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CC22B6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
              </w:rPr>
              <w:t>≧95%</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29A48EA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96%</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335028F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 w:lineRule="atLeast"/>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0E2FB73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 w:lineRule="atLeast"/>
              <w:ind w:right="0" w:firstLine="210" w:firstLineChars="100"/>
              <w:jc w:val="both"/>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p w14:paraId="2626799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905230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 w:lineRule="atLeast"/>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2ECC0E2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2" w:lineRule="atLeast"/>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AD4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8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5C9435">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总分</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174DAD34">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D0A82D5">
            <w:pPr>
              <w:keepNext/>
              <w:keepLines/>
              <w:pageBreakBefore w:val="0"/>
              <w:widowControl/>
              <w:suppressLineNumbers w:val="0"/>
              <w:kinsoku/>
              <w:wordWrap/>
              <w:overflowPunct/>
              <w:topLinePunct w:val="0"/>
              <w:autoSpaceDE/>
              <w:autoSpaceDN/>
              <w:bidi w:val="0"/>
              <w:adjustRightInd/>
              <w:spacing w:before="0" w:beforeAutospacing="0" w:after="0" w:afterAutospacing="0"/>
              <w:ind w:right="0"/>
              <w:jc w:val="left"/>
              <w:textAlignment w:val="auto"/>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60C588A6">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4BB9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9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60158B1">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firstLine="210" w:firstLineChars="100"/>
              <w:jc w:val="both"/>
              <w:textAlignment w:val="auto"/>
              <w:rPr>
                <w:rFonts w:hint="default" w:ascii="Times New Roman" w:hAnsi="Times New Roman" w:eastAsia="黑体" w:cs="Times New Roman"/>
                <w:kern w:val="2"/>
                <w:sz w:val="32"/>
                <w:szCs w:val="32"/>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填报人：          联系电话：              填报日期：        单位负责人签字：</w:t>
            </w:r>
          </w:p>
          <w:p w14:paraId="7BCA4035">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left"/>
              <w:textAlignment w:val="auto"/>
              <w:rPr>
                <w:rFonts w:hint="default" w:ascii="Times New Roman" w:hAnsi="Times New Roman" w:eastAsia="仿宋_GB2312" w:cs="Times New Roman"/>
                <w:kern w:val="0"/>
                <w:sz w:val="21"/>
                <w:szCs w:val="21"/>
                <w:highlight w:val="none"/>
                <w:lang w:val="en-US" w:eastAsia="zh-CN" w:bidi="ar"/>
              </w:rPr>
            </w:pPr>
          </w:p>
        </w:tc>
      </w:tr>
    </w:tbl>
    <w:p w14:paraId="436FB51E">
      <w:pPr>
        <w:keepNext/>
        <w:keepLines/>
        <w:pageBreakBefore w:val="0"/>
        <w:widowControl/>
        <w:suppressLineNumbers w:val="0"/>
        <w:kinsoku/>
        <w:wordWrap/>
        <w:overflowPunct/>
        <w:topLinePunct w:val="0"/>
        <w:autoSpaceDE/>
        <w:autoSpaceDN/>
        <w:bidi w:val="0"/>
        <w:adjustRightInd/>
        <w:spacing w:before="0" w:beforeAutospacing="0" w:after="0" w:afterAutospacing="0"/>
        <w:ind w:left="0" w:right="0"/>
        <w:jc w:val="both"/>
        <w:textAlignment w:val="auto"/>
        <w:rPr>
          <w:rFonts w:hint="default" w:ascii="Times New Roman" w:hAnsi="Times New Roman" w:eastAsia="仿宋_GB2312" w:cs="Times New Roman"/>
          <w:kern w:val="0"/>
          <w:sz w:val="21"/>
          <w:szCs w:val="21"/>
          <w:highlight w:val="none"/>
          <w:lang w:val="en-US" w:eastAsia="zh-CN" w:bidi="ar"/>
        </w:rPr>
      </w:pPr>
    </w:p>
    <w:p w14:paraId="6B3FAE63">
      <w:pPr>
        <w:keepNext w:val="0"/>
        <w:keepLines w:val="0"/>
        <w:widowControl/>
        <w:suppressLineNumbers w:val="0"/>
        <w:spacing w:before="0" w:beforeAutospacing="0" w:after="0" w:afterAutospacing="0"/>
        <w:ind w:left="0" w:right="0" w:firstLine="2200" w:firstLineChars="500"/>
        <w:jc w:val="both"/>
        <w:rPr>
          <w:rFonts w:hint="eastAsia" w:ascii="方正小标宋_GBK" w:hAnsi="方正小标宋_GBK" w:eastAsia="方正小标宋_GBK" w:cs="方正小标宋_GBK"/>
          <w:kern w:val="0"/>
          <w:sz w:val="36"/>
          <w:szCs w:val="36"/>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项目支出绩效自评表</w:t>
      </w:r>
    </w:p>
    <w:p w14:paraId="19D6A9D0">
      <w:pPr>
        <w:keepNext w:val="0"/>
        <w:keepLines w:val="0"/>
        <w:widowControl/>
        <w:suppressLineNumbers w:val="0"/>
        <w:spacing w:before="0" w:beforeAutospacing="0" w:after="0" w:afterAutospacing="0"/>
        <w:ind w:left="0" w:right="0" w:firstLine="630" w:firstLineChars="300"/>
        <w:jc w:val="both"/>
        <w:rPr>
          <w:rFonts w:hint="default" w:ascii="Times New Roman" w:hAnsi="Times New Roman" w:eastAsia="仿宋_GB2312" w:cs="Times New Roman"/>
          <w:color w:val="000000" w:themeColor="text1"/>
          <w:kern w:val="0"/>
          <w:szCs w:val="21"/>
          <w:highlight w:val="none"/>
          <w:lang w:val="en-US"/>
          <w14:textFill>
            <w14:solidFill>
              <w14:schemeClr w14:val="tx1"/>
            </w14:solidFill>
          </w14:textFill>
        </w:rPr>
      </w:pPr>
      <w:r>
        <w:rPr>
          <w:rFonts w:hint="default" w:ascii="Times New Roman" w:hAnsi="Times New Roman" w:eastAsia="仿宋_GB2312" w:cs="Times New Roman"/>
          <w:kern w:val="0"/>
          <w:sz w:val="21"/>
          <w:szCs w:val="21"/>
          <w:highlight w:val="none"/>
          <w:lang w:val="en-US" w:eastAsia="zh-CN" w:bidi="ar"/>
        </w:rPr>
        <w:t xml:space="preserve">填报单位：（盖章）                </w:t>
      </w: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（202</w:t>
      </w:r>
      <w:r>
        <w:rPr>
          <w:rFonts w:hint="eastAsia"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年度）</w:t>
      </w:r>
    </w:p>
    <w:tbl>
      <w:tblPr>
        <w:tblStyle w:val="3"/>
        <w:tblpPr w:leftFromText="180" w:rightFromText="180" w:vertAnchor="text" w:horzAnchor="page" w:tblpX="1155" w:tblpY="291"/>
        <w:tblOverlap w:val="never"/>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7"/>
        <w:gridCol w:w="483"/>
        <w:gridCol w:w="597"/>
        <w:gridCol w:w="1440"/>
        <w:gridCol w:w="1590"/>
        <w:gridCol w:w="1530"/>
        <w:gridCol w:w="1110"/>
        <w:gridCol w:w="660"/>
        <w:gridCol w:w="570"/>
        <w:gridCol w:w="1000"/>
      </w:tblGrid>
      <w:tr w14:paraId="1128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30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BB3F16">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color w:val="000000" w:themeColor="text1"/>
                <w:kern w:val="0"/>
                <w:szCs w:val="21"/>
                <w:highlight w:val="none"/>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项目支出名称</w:t>
            </w:r>
          </w:p>
        </w:tc>
        <w:tc>
          <w:tcPr>
            <w:tcW w:w="64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9A1F5A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themeColor="text1"/>
                <w:kern w:val="0"/>
                <w:szCs w:val="21"/>
                <w:highlight w:val="none"/>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和谐加油站地块前期用地成本</w:t>
            </w:r>
            <w:r>
              <w:rPr>
                <w:rFonts w:hint="eastAsia"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费用</w:t>
            </w:r>
          </w:p>
        </w:tc>
      </w:tr>
      <w:tr w14:paraId="3DBD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30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B197F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主管部门</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CC3FE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渌口区自然资源局</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EB200E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实施单位</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43F2DB">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土地储备中心</w:t>
            </w:r>
          </w:p>
        </w:tc>
      </w:tr>
      <w:tr w14:paraId="5219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9057B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  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（万元）</w:t>
            </w:r>
          </w:p>
        </w:tc>
        <w:tc>
          <w:tcPr>
            <w:tcW w:w="2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4735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CE655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年初</w:t>
            </w:r>
          </w:p>
          <w:p w14:paraId="0D7AF17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2A34499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全年</w:t>
            </w:r>
          </w:p>
          <w:p w14:paraId="3BFBBCB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2FA502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全年</w:t>
            </w:r>
          </w:p>
          <w:p w14:paraId="668FC50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执行数</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E034C1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分值</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3C85A3F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执行率</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7F0189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得分</w:t>
            </w:r>
          </w:p>
        </w:tc>
      </w:tr>
      <w:tr w14:paraId="7696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D333F">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FF4B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年度资金总额　</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7211CE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C6362A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115</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81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B6E8CC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115</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81</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42192DB3">
            <w:pPr>
              <w:keepNext w:val="0"/>
              <w:keepLines w:val="0"/>
              <w:widowControl/>
              <w:suppressLineNumbers w:val="0"/>
              <w:spacing w:before="0" w:beforeAutospacing="0" w:after="0" w:afterAutospacing="0"/>
              <w:ind w:right="0" w:rightChars="0" w:firstLine="210" w:firstLineChars="1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79F0182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DE230E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w:t>
            </w:r>
          </w:p>
        </w:tc>
      </w:tr>
      <w:tr w14:paraId="6E0F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7E7BD">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15C2C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其中：当年财政拨款　</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63EADF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23E19FF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F454FD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A0D9EE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30128ED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20F043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113F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0586A">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3DDBAC">
            <w:pPr>
              <w:keepNext w:val="0"/>
              <w:keepLines w:val="0"/>
              <w:widowControl/>
              <w:suppressLineNumbers w:val="0"/>
              <w:spacing w:before="0" w:beforeAutospacing="0" w:after="0" w:afterAutospacing="0"/>
              <w:ind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上年结转资金　</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48E823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775EE84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E85ECC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F11C20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411887F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06F1CB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20B2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96281">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21424F">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其他资金</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E055C0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593B7B9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999AD1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49A1719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213799C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2FCCB7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455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5718C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年度总体目标</w:t>
            </w:r>
          </w:p>
        </w:tc>
        <w:tc>
          <w:tcPr>
            <w:tcW w:w="5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06F17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预期目标</w:t>
            </w:r>
          </w:p>
        </w:tc>
        <w:tc>
          <w:tcPr>
            <w:tcW w:w="33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CA560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实际完成情况　</w:t>
            </w:r>
          </w:p>
        </w:tc>
      </w:tr>
      <w:tr w14:paraId="0991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A9437">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5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693F9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做好土地报批、前期费用资金支付工作</w:t>
            </w:r>
          </w:p>
        </w:tc>
        <w:tc>
          <w:tcPr>
            <w:tcW w:w="33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AD32A4">
            <w:pPr>
              <w:keepNext w:val="0"/>
              <w:keepLines w:val="0"/>
              <w:widowControl/>
              <w:suppressLineNumbers w:val="0"/>
              <w:spacing w:before="0" w:beforeAutospacing="0" w:after="0" w:afterAutospacing="0"/>
              <w:ind w:right="0" w:rightChars="0"/>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已完成土地报批工作并支付各项前期费用</w:t>
            </w:r>
          </w:p>
        </w:tc>
      </w:tr>
      <w:tr w14:paraId="351E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1A75B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绩</w:t>
            </w:r>
          </w:p>
          <w:p w14:paraId="5C6DC68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w:t>
            </w:r>
          </w:p>
          <w:p w14:paraId="5AB0328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w:t>
            </w:r>
          </w:p>
          <w:p w14:paraId="461ADB3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标</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0B3BF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一级指标</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00E709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二级指标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338AC2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三级指标</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D41A12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w:t>
            </w:r>
          </w:p>
          <w:p w14:paraId="60444D6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指标值</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EE19F5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w:t>
            </w:r>
          </w:p>
          <w:p w14:paraId="3515C1F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完成值</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141DE4F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分值</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119D27C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得分</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CEE19A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偏差原因分析及改进措施</w:t>
            </w:r>
          </w:p>
        </w:tc>
      </w:tr>
      <w:tr w14:paraId="4C22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4985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gridSpan w:val="2"/>
            <w:vMerge w:val="restart"/>
            <w:tcBorders>
              <w:top w:val="single" w:color="auto" w:sz="4" w:space="0"/>
              <w:left w:val="single" w:color="auto" w:sz="4" w:space="0"/>
              <w:right w:val="single" w:color="auto" w:sz="4" w:space="0"/>
            </w:tcBorders>
            <w:shd w:val="clear" w:color="auto" w:fill="auto"/>
            <w:vAlign w:val="center"/>
          </w:tcPr>
          <w:p w14:paraId="2C4DD6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产出指标</w:t>
            </w:r>
          </w:p>
          <w:p w14:paraId="4931B36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(50分)</w:t>
            </w:r>
          </w:p>
        </w:tc>
        <w:tc>
          <w:tcPr>
            <w:tcW w:w="1440" w:type="dxa"/>
            <w:vMerge w:val="restart"/>
            <w:tcBorders>
              <w:top w:val="single" w:color="auto" w:sz="4" w:space="0"/>
              <w:left w:val="single" w:color="auto" w:sz="4" w:space="0"/>
              <w:right w:val="single" w:color="auto" w:sz="4" w:space="0"/>
            </w:tcBorders>
            <w:shd w:val="clear" w:color="auto" w:fill="auto"/>
            <w:vAlign w:val="center"/>
          </w:tcPr>
          <w:p w14:paraId="3602C8D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数量指标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8D415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项目面积</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208D41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约4亩</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0221E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完成</w:t>
            </w:r>
          </w:p>
        </w:tc>
        <w:tc>
          <w:tcPr>
            <w:tcW w:w="660" w:type="dxa"/>
            <w:vMerge w:val="restart"/>
            <w:tcBorders>
              <w:top w:val="single" w:color="auto" w:sz="4" w:space="0"/>
              <w:left w:val="single" w:color="auto" w:sz="4" w:space="0"/>
              <w:right w:val="single" w:color="auto" w:sz="4" w:space="0"/>
            </w:tcBorders>
            <w:shd w:val="clear" w:color="auto" w:fill="auto"/>
            <w:vAlign w:val="center"/>
          </w:tcPr>
          <w:p w14:paraId="0B9205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255DB4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p w14:paraId="3257A1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570" w:type="dxa"/>
            <w:vMerge w:val="restart"/>
            <w:tcBorders>
              <w:top w:val="single" w:color="auto" w:sz="4" w:space="0"/>
              <w:left w:val="single" w:color="auto" w:sz="4" w:space="0"/>
              <w:right w:val="single" w:color="auto" w:sz="4" w:space="0"/>
            </w:tcBorders>
            <w:shd w:val="clear" w:color="auto" w:fill="auto"/>
            <w:vAlign w:val="center"/>
          </w:tcPr>
          <w:p w14:paraId="3961AD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000" w:type="dxa"/>
            <w:vMerge w:val="restart"/>
            <w:tcBorders>
              <w:top w:val="single" w:color="auto" w:sz="4" w:space="0"/>
              <w:left w:val="single" w:color="auto" w:sz="4" w:space="0"/>
              <w:right w:val="single" w:color="auto" w:sz="4" w:space="0"/>
            </w:tcBorders>
            <w:shd w:val="clear" w:color="auto" w:fill="auto"/>
            <w:vAlign w:val="center"/>
          </w:tcPr>
          <w:p w14:paraId="14E2C3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2EA2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27" w:type="dxa"/>
            <w:vMerge w:val="continue"/>
            <w:tcBorders>
              <w:left w:val="single" w:color="auto" w:sz="4" w:space="0"/>
              <w:bottom w:val="single" w:color="auto" w:sz="4" w:space="0"/>
              <w:right w:val="single" w:color="auto" w:sz="4" w:space="0"/>
            </w:tcBorders>
            <w:shd w:val="clear" w:color="auto" w:fill="auto"/>
            <w:vAlign w:val="center"/>
          </w:tcPr>
          <w:p w14:paraId="78858DC0">
            <w:pPr>
              <w:keepNext w:val="0"/>
              <w:keepLines w:val="0"/>
              <w:widowControl/>
              <w:suppressLineNumbers w:val="0"/>
              <w:spacing w:before="0" w:beforeAutospacing="0" w:after="0" w:afterAutospacing="0"/>
              <w:ind w:left="0" w:right="0"/>
              <w:jc w:val="left"/>
              <w:rPr>
                <w:highlight w:val="none"/>
              </w:rPr>
            </w:pPr>
          </w:p>
        </w:tc>
        <w:tc>
          <w:tcPr>
            <w:tcW w:w="1080" w:type="dxa"/>
            <w:gridSpan w:val="2"/>
            <w:vMerge w:val="continue"/>
            <w:tcBorders>
              <w:left w:val="single" w:color="auto" w:sz="4" w:space="0"/>
              <w:bottom w:val="single" w:color="auto" w:sz="4" w:space="0"/>
              <w:right w:val="single" w:color="auto" w:sz="4" w:space="0"/>
            </w:tcBorders>
            <w:shd w:val="clear" w:color="auto" w:fill="auto"/>
            <w:vAlign w:val="center"/>
          </w:tcPr>
          <w:p w14:paraId="0174D89D">
            <w:pPr>
              <w:keepNext w:val="0"/>
              <w:keepLines w:val="0"/>
              <w:widowControl/>
              <w:suppressLineNumbers w:val="0"/>
              <w:spacing w:before="0" w:beforeAutospacing="0" w:after="0" w:afterAutospacing="0"/>
              <w:ind w:left="0" w:right="0"/>
              <w:jc w:val="left"/>
              <w:rPr>
                <w:highlight w:val="none"/>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14:paraId="389C9D68">
            <w:pPr>
              <w:keepNext w:val="0"/>
              <w:keepLines w:val="0"/>
              <w:widowControl/>
              <w:suppressLineNumbers w:val="0"/>
              <w:spacing w:before="0" w:beforeAutospacing="0" w:after="0" w:afterAutospacing="0"/>
              <w:ind w:left="0" w:right="0"/>
              <w:jc w:val="center"/>
              <w:rPr>
                <w:highlight w:val="none"/>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A6245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土地报批费</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7324EE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firstLine="220" w:firstLineChars="100"/>
              <w:jc w:val="center"/>
              <w:textAlignment w:val="auto"/>
              <w:rPr>
                <w:rFonts w:hint="default"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45.55万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6A0E2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完成</w:t>
            </w:r>
          </w:p>
        </w:tc>
        <w:tc>
          <w:tcPr>
            <w:tcW w:w="660" w:type="dxa"/>
            <w:vMerge w:val="continue"/>
            <w:tcBorders>
              <w:left w:val="single" w:color="auto" w:sz="4" w:space="0"/>
              <w:right w:val="single" w:color="auto" w:sz="4" w:space="0"/>
            </w:tcBorders>
            <w:shd w:val="clear" w:color="auto" w:fill="auto"/>
            <w:vAlign w:val="center"/>
          </w:tcPr>
          <w:p w14:paraId="26F5C574">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2"/>
                <w:highlight w:val="none"/>
                <w:lang w:val="en-US" w:eastAsia="zh-CN"/>
              </w:rPr>
            </w:pPr>
          </w:p>
        </w:tc>
        <w:tc>
          <w:tcPr>
            <w:tcW w:w="570" w:type="dxa"/>
            <w:vMerge w:val="continue"/>
            <w:tcBorders>
              <w:left w:val="single" w:color="auto" w:sz="4" w:space="0"/>
              <w:right w:val="single" w:color="auto" w:sz="4" w:space="0"/>
            </w:tcBorders>
            <w:shd w:val="clear" w:color="auto" w:fill="auto"/>
            <w:vAlign w:val="center"/>
          </w:tcPr>
          <w:p w14:paraId="5AA3D1A8">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highlight w:val="none"/>
                <w:lang w:val="en-US" w:eastAsia="zh-CN"/>
              </w:rPr>
            </w:pPr>
          </w:p>
        </w:tc>
        <w:tc>
          <w:tcPr>
            <w:tcW w:w="1000" w:type="dxa"/>
            <w:vMerge w:val="continue"/>
            <w:tcBorders>
              <w:left w:val="single" w:color="auto" w:sz="4" w:space="0"/>
              <w:right w:val="single" w:color="auto" w:sz="4" w:space="0"/>
            </w:tcBorders>
            <w:shd w:val="clear" w:color="auto" w:fill="auto"/>
            <w:vAlign w:val="center"/>
          </w:tcPr>
          <w:p w14:paraId="687E6E92">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2"/>
                <w:highlight w:val="none"/>
                <w:lang w:val="en-US" w:eastAsia="zh-CN"/>
              </w:rPr>
            </w:pPr>
          </w:p>
        </w:tc>
      </w:tr>
      <w:tr w14:paraId="46E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27" w:type="dxa"/>
            <w:vMerge w:val="continue"/>
            <w:tcBorders>
              <w:left w:val="single" w:color="auto" w:sz="4" w:space="0"/>
              <w:bottom w:val="single" w:color="auto" w:sz="4" w:space="0"/>
              <w:right w:val="single" w:color="auto" w:sz="4" w:space="0"/>
            </w:tcBorders>
            <w:shd w:val="clear" w:color="auto" w:fill="auto"/>
            <w:vAlign w:val="center"/>
          </w:tcPr>
          <w:p w14:paraId="2364CE6D">
            <w:pPr>
              <w:keepNext w:val="0"/>
              <w:keepLines w:val="0"/>
              <w:widowControl/>
              <w:suppressLineNumbers w:val="0"/>
              <w:spacing w:before="0" w:beforeAutospacing="0" w:after="0" w:afterAutospacing="0"/>
              <w:ind w:left="0" w:right="0"/>
              <w:jc w:val="left"/>
              <w:rPr>
                <w:highlight w:val="none"/>
              </w:rPr>
            </w:pPr>
          </w:p>
        </w:tc>
        <w:tc>
          <w:tcPr>
            <w:tcW w:w="1080" w:type="dxa"/>
            <w:gridSpan w:val="2"/>
            <w:vMerge w:val="continue"/>
            <w:tcBorders>
              <w:left w:val="single" w:color="auto" w:sz="4" w:space="0"/>
              <w:bottom w:val="single" w:color="auto" w:sz="4" w:space="0"/>
              <w:right w:val="single" w:color="auto" w:sz="4" w:space="0"/>
            </w:tcBorders>
            <w:shd w:val="clear" w:color="auto" w:fill="auto"/>
            <w:vAlign w:val="center"/>
          </w:tcPr>
          <w:p w14:paraId="62A36229">
            <w:pPr>
              <w:keepNext w:val="0"/>
              <w:keepLines w:val="0"/>
              <w:widowControl/>
              <w:suppressLineNumbers w:val="0"/>
              <w:spacing w:before="0" w:beforeAutospacing="0" w:after="0" w:afterAutospacing="0"/>
              <w:ind w:left="0" w:right="0"/>
              <w:jc w:val="left"/>
              <w:rPr>
                <w:highlight w:val="none"/>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14:paraId="6356AEE6">
            <w:pPr>
              <w:keepNext w:val="0"/>
              <w:keepLines w:val="0"/>
              <w:widowControl/>
              <w:suppressLineNumbers w:val="0"/>
              <w:spacing w:before="0" w:beforeAutospacing="0" w:after="0" w:afterAutospacing="0"/>
              <w:ind w:left="0" w:right="0"/>
              <w:jc w:val="center"/>
              <w:rPr>
                <w:highlight w:val="none"/>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DB115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第三方技术服务费、评估费</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5DE90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14.9万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09BFB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完成</w:t>
            </w:r>
          </w:p>
        </w:tc>
        <w:tc>
          <w:tcPr>
            <w:tcW w:w="660" w:type="dxa"/>
            <w:vMerge w:val="continue"/>
            <w:tcBorders>
              <w:left w:val="single" w:color="auto" w:sz="4" w:space="0"/>
              <w:right w:val="single" w:color="auto" w:sz="4" w:space="0"/>
            </w:tcBorders>
            <w:shd w:val="clear" w:color="auto" w:fill="auto"/>
            <w:vAlign w:val="center"/>
          </w:tcPr>
          <w:p w14:paraId="3B311C37">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highlight w:val="none"/>
                <w:lang w:val="en-US" w:eastAsia="zh-CN"/>
              </w:rPr>
            </w:pPr>
          </w:p>
        </w:tc>
        <w:tc>
          <w:tcPr>
            <w:tcW w:w="570" w:type="dxa"/>
            <w:vMerge w:val="continue"/>
            <w:tcBorders>
              <w:left w:val="single" w:color="auto" w:sz="4" w:space="0"/>
              <w:right w:val="single" w:color="auto" w:sz="4" w:space="0"/>
            </w:tcBorders>
            <w:shd w:val="clear" w:color="auto" w:fill="auto"/>
            <w:vAlign w:val="center"/>
          </w:tcPr>
          <w:p w14:paraId="742968EE">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highlight w:val="none"/>
                <w:lang w:val="en-US" w:eastAsia="zh-CN"/>
              </w:rPr>
            </w:pPr>
          </w:p>
        </w:tc>
        <w:tc>
          <w:tcPr>
            <w:tcW w:w="1000" w:type="dxa"/>
            <w:vMerge w:val="continue"/>
            <w:tcBorders>
              <w:left w:val="single" w:color="auto" w:sz="4" w:space="0"/>
              <w:right w:val="single" w:color="auto" w:sz="4" w:space="0"/>
            </w:tcBorders>
            <w:shd w:val="clear" w:color="auto" w:fill="auto"/>
            <w:vAlign w:val="center"/>
          </w:tcPr>
          <w:p w14:paraId="356406C0">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2"/>
                <w:highlight w:val="none"/>
                <w:lang w:val="en-US" w:eastAsia="zh-CN"/>
              </w:rPr>
            </w:pPr>
          </w:p>
        </w:tc>
      </w:tr>
      <w:tr w14:paraId="6C3C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27" w:type="dxa"/>
            <w:vMerge w:val="continue"/>
            <w:tcBorders>
              <w:left w:val="single" w:color="auto" w:sz="4" w:space="0"/>
              <w:bottom w:val="single" w:color="auto" w:sz="4" w:space="0"/>
              <w:right w:val="single" w:color="auto" w:sz="4" w:space="0"/>
            </w:tcBorders>
            <w:shd w:val="clear" w:color="auto" w:fill="auto"/>
            <w:vAlign w:val="center"/>
          </w:tcPr>
          <w:p w14:paraId="0A9FE150">
            <w:pPr>
              <w:keepNext w:val="0"/>
              <w:keepLines w:val="0"/>
              <w:widowControl/>
              <w:suppressLineNumbers w:val="0"/>
              <w:spacing w:before="0" w:beforeAutospacing="0" w:after="0" w:afterAutospacing="0"/>
              <w:ind w:left="0" w:right="0"/>
              <w:jc w:val="left"/>
              <w:rPr>
                <w:highlight w:val="none"/>
              </w:rPr>
            </w:pPr>
          </w:p>
        </w:tc>
        <w:tc>
          <w:tcPr>
            <w:tcW w:w="1080" w:type="dxa"/>
            <w:gridSpan w:val="2"/>
            <w:vMerge w:val="continue"/>
            <w:tcBorders>
              <w:left w:val="single" w:color="auto" w:sz="4" w:space="0"/>
              <w:bottom w:val="single" w:color="auto" w:sz="4" w:space="0"/>
              <w:right w:val="single" w:color="auto" w:sz="4" w:space="0"/>
            </w:tcBorders>
            <w:shd w:val="clear" w:color="auto" w:fill="auto"/>
            <w:vAlign w:val="center"/>
          </w:tcPr>
          <w:p w14:paraId="5F8318C0">
            <w:pPr>
              <w:keepNext w:val="0"/>
              <w:keepLines w:val="0"/>
              <w:widowControl/>
              <w:suppressLineNumbers w:val="0"/>
              <w:spacing w:before="0" w:beforeAutospacing="0" w:after="0" w:afterAutospacing="0"/>
              <w:ind w:left="0" w:right="0"/>
              <w:jc w:val="left"/>
              <w:rPr>
                <w:highlight w:val="none"/>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14:paraId="2CA4E45C">
            <w:pPr>
              <w:keepNext w:val="0"/>
              <w:keepLines w:val="0"/>
              <w:widowControl/>
              <w:suppressLineNumbers w:val="0"/>
              <w:spacing w:before="0" w:beforeAutospacing="0" w:after="0" w:afterAutospacing="0"/>
              <w:ind w:left="0" w:right="0"/>
              <w:jc w:val="center"/>
              <w:rPr>
                <w:highlight w:val="none"/>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412BD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土石方工程费</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53EF02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55.36万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453E6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完成</w:t>
            </w:r>
          </w:p>
        </w:tc>
        <w:tc>
          <w:tcPr>
            <w:tcW w:w="660" w:type="dxa"/>
            <w:vMerge w:val="continue"/>
            <w:tcBorders>
              <w:left w:val="single" w:color="auto" w:sz="4" w:space="0"/>
              <w:bottom w:val="single" w:color="auto" w:sz="4" w:space="0"/>
              <w:right w:val="single" w:color="auto" w:sz="4" w:space="0"/>
            </w:tcBorders>
            <w:shd w:val="clear" w:color="auto" w:fill="auto"/>
            <w:vAlign w:val="center"/>
          </w:tcPr>
          <w:p w14:paraId="117B0DE8">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highlight w:val="none"/>
                <w:lang w:val="en-US" w:eastAsia="zh-CN"/>
              </w:rPr>
            </w:pPr>
          </w:p>
        </w:tc>
        <w:tc>
          <w:tcPr>
            <w:tcW w:w="570" w:type="dxa"/>
            <w:vMerge w:val="continue"/>
            <w:tcBorders>
              <w:left w:val="single" w:color="auto" w:sz="4" w:space="0"/>
              <w:bottom w:val="single" w:color="auto" w:sz="4" w:space="0"/>
              <w:right w:val="single" w:color="auto" w:sz="4" w:space="0"/>
            </w:tcBorders>
            <w:shd w:val="clear" w:color="auto" w:fill="auto"/>
            <w:vAlign w:val="center"/>
          </w:tcPr>
          <w:p w14:paraId="27DE85F9">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highlight w:val="none"/>
                <w:lang w:val="en-US" w:eastAsia="zh-CN"/>
              </w:rPr>
            </w:pPr>
          </w:p>
        </w:tc>
        <w:tc>
          <w:tcPr>
            <w:tcW w:w="1000" w:type="dxa"/>
            <w:vMerge w:val="continue"/>
            <w:tcBorders>
              <w:left w:val="single" w:color="auto" w:sz="4" w:space="0"/>
              <w:bottom w:val="single" w:color="auto" w:sz="4" w:space="0"/>
              <w:right w:val="single" w:color="auto" w:sz="4" w:space="0"/>
            </w:tcBorders>
            <w:shd w:val="clear" w:color="auto" w:fill="auto"/>
            <w:vAlign w:val="center"/>
          </w:tcPr>
          <w:p w14:paraId="7B99CDCC">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2"/>
                <w:highlight w:val="none"/>
                <w:lang w:val="en-US" w:eastAsia="zh-CN"/>
              </w:rPr>
            </w:pPr>
          </w:p>
        </w:tc>
      </w:tr>
      <w:tr w14:paraId="7962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30E9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6769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440" w:type="dxa"/>
            <w:vMerge w:val="restart"/>
            <w:tcBorders>
              <w:top w:val="single" w:color="auto" w:sz="4" w:space="0"/>
              <w:left w:val="single" w:color="auto" w:sz="4" w:space="0"/>
              <w:right w:val="single" w:color="auto" w:sz="4" w:space="0"/>
            </w:tcBorders>
            <w:shd w:val="clear" w:color="auto" w:fill="auto"/>
            <w:vAlign w:val="center"/>
          </w:tcPr>
          <w:p w14:paraId="0246AED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质量指标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2F41F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程序合规性</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5738FC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成果是否完成审核备案</w:t>
            </w:r>
          </w:p>
          <w:p w14:paraId="180038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DCD96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B4EC9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181D2D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CFACD3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797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27" w:type="dxa"/>
            <w:vMerge w:val="continue"/>
            <w:tcBorders>
              <w:left w:val="single" w:color="auto" w:sz="4" w:space="0"/>
              <w:bottom w:val="single" w:color="auto" w:sz="4" w:space="0"/>
              <w:right w:val="single" w:color="auto" w:sz="4" w:space="0"/>
            </w:tcBorders>
            <w:shd w:val="clear" w:color="auto" w:fill="auto"/>
            <w:vAlign w:val="center"/>
          </w:tcPr>
          <w:p w14:paraId="2B7AA793">
            <w:pPr>
              <w:keepNext w:val="0"/>
              <w:keepLines w:val="0"/>
              <w:widowControl/>
              <w:suppressLineNumbers w:val="0"/>
              <w:spacing w:before="0" w:beforeAutospacing="0" w:after="0" w:afterAutospacing="0"/>
              <w:ind w:left="0" w:right="0"/>
              <w:jc w:val="left"/>
              <w:rPr>
                <w:highlight w:val="none"/>
              </w:rPr>
            </w:pPr>
          </w:p>
        </w:tc>
        <w:tc>
          <w:tcPr>
            <w:tcW w:w="1080" w:type="dxa"/>
            <w:gridSpan w:val="2"/>
            <w:vMerge w:val="continue"/>
            <w:tcBorders>
              <w:left w:val="single" w:color="auto" w:sz="4" w:space="0"/>
              <w:bottom w:val="single" w:color="auto" w:sz="4" w:space="0"/>
              <w:right w:val="single" w:color="auto" w:sz="4" w:space="0"/>
            </w:tcBorders>
            <w:shd w:val="clear" w:color="auto" w:fill="auto"/>
            <w:vAlign w:val="center"/>
          </w:tcPr>
          <w:p w14:paraId="6E40C7AE">
            <w:pPr>
              <w:keepNext w:val="0"/>
              <w:keepLines w:val="0"/>
              <w:widowControl/>
              <w:suppressLineNumbers w:val="0"/>
              <w:spacing w:before="0" w:beforeAutospacing="0" w:after="0" w:afterAutospacing="0"/>
              <w:ind w:left="0" w:right="0"/>
              <w:jc w:val="left"/>
              <w:rPr>
                <w:highlight w:val="none"/>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14:paraId="3C8696E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highlight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0D946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经费支出合规性</w:t>
            </w:r>
          </w:p>
          <w:p w14:paraId="001831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FB5E5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是/否按照相关财经法规规定支付</w:t>
            </w:r>
          </w:p>
          <w:p w14:paraId="5B443F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2666F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B3FF2A8">
            <w:pPr>
              <w:keepNext w:val="0"/>
              <w:keepLines w:val="0"/>
              <w:widowControl/>
              <w:suppressLineNumbers w:val="0"/>
              <w:spacing w:before="0" w:beforeAutospacing="0" w:after="0" w:afterAutospacing="0"/>
              <w:ind w:right="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07B23D36">
            <w:pPr>
              <w:keepNext w:val="0"/>
              <w:keepLines w:val="0"/>
              <w:widowControl/>
              <w:suppressLineNumbers w:val="0"/>
              <w:spacing w:before="0" w:beforeAutospacing="0" w:after="0" w:afterAutospacing="0"/>
              <w:ind w:right="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D313A3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highlight w:val="none"/>
                <w:lang w:val="en-US" w:eastAsia="zh-CN" w:bidi="ar"/>
              </w:rPr>
            </w:pPr>
          </w:p>
        </w:tc>
      </w:tr>
      <w:tr w14:paraId="5D84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E8B7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B6FA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296E2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时效指标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B6910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项目完成时效</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27AF9D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2023年度</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31F69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98CE6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031AA5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33719D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EDE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4CDE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1464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72B62A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成本指标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56C08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财政资金</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0A3D4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0939A1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115</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81</w:t>
            </w:r>
            <w:r>
              <w:rPr>
                <w:rFonts w:hint="eastAsia" w:ascii="Times New Roman" w:hAnsi="Times New Roman" w:eastAsia="仿宋_GB2312" w:cs="Times New Roman"/>
                <w:kern w:val="0"/>
                <w:sz w:val="21"/>
                <w:szCs w:val="21"/>
                <w:highlight w:val="none"/>
                <w:lang w:val="en-US" w:eastAsia="zh-CN" w:bidi="ar"/>
              </w:rPr>
              <w:t>万</w:t>
            </w:r>
          </w:p>
          <w:p w14:paraId="7CE8C3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50CDB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57726D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115</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81</w:t>
            </w:r>
            <w:r>
              <w:rPr>
                <w:rFonts w:hint="eastAsia" w:ascii="Times New Roman" w:hAnsi="Times New Roman" w:eastAsia="仿宋_GB2312" w:cs="Times New Roman"/>
                <w:kern w:val="0"/>
                <w:sz w:val="21"/>
                <w:szCs w:val="21"/>
                <w:highlight w:val="none"/>
                <w:lang w:val="en-US" w:eastAsia="zh-CN" w:bidi="ar"/>
              </w:rPr>
              <w:t>万</w:t>
            </w:r>
          </w:p>
          <w:p w14:paraId="5D0FF7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1F94D1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281FCF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D6963A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4131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6" w:hRule="atLeast"/>
        </w:trPr>
        <w:tc>
          <w:tcPr>
            <w:tcW w:w="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A1D1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05264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效益指标</w:t>
            </w:r>
          </w:p>
          <w:p w14:paraId="5993690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（30分）</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E2FFC8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经济效</w:t>
            </w:r>
          </w:p>
          <w:p w14:paraId="7C1BF9D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8FA63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经济增长</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1FE7B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高效促进存量国有建设用的出让，增加财政收入</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8E19C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效益明显</w:t>
            </w:r>
          </w:p>
          <w:p w14:paraId="3CAE5E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39A41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337E45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295EAB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381F66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E0BDC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CFF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50D3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DF9B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B2BC66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16" w:lineRule="atLeas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社会效</w:t>
            </w:r>
          </w:p>
          <w:p w14:paraId="00C5326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16" w:lineRule="atLeas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BCA09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合理布局生产建设</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E01B4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仿宋_GB2312" w:hAnsi="宋体" w:eastAsia="仿宋_GB2312" w:cs="宋体"/>
                <w:kern w:val="0"/>
                <w:sz w:val="22"/>
                <w:highlight w:val="none"/>
                <w:lang w:eastAsia="zh-CN"/>
              </w:rPr>
              <w:t>实现资源的可优化配置</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5E8D0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程度极高</w:t>
            </w:r>
          </w:p>
          <w:p w14:paraId="5E0585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4C4CD0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540F1B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1F13F0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5F913F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5F3696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16" w:lineRule="atLeast"/>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64B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25DF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BB6B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0360F5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16" w:lineRule="atLeas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生态效</w:t>
            </w:r>
          </w:p>
          <w:p w14:paraId="732AC4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16" w:lineRule="atLeas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A0FAE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改善城市环境</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761AE8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right="0"/>
              <w:jc w:val="center"/>
              <w:textAlignment w:val="auto"/>
              <w:rPr>
                <w:rFonts w:hint="eastAsia"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推动绿色</w:t>
            </w:r>
          </w:p>
          <w:p w14:paraId="07FA41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仿宋_GB2312" w:hAnsi="宋体" w:eastAsia="仿宋_GB2312" w:cs="宋体"/>
                <w:kern w:val="0"/>
                <w:sz w:val="22"/>
                <w:highlight w:val="none"/>
                <w:lang w:val="en-US" w:eastAsia="zh-CN"/>
              </w:rPr>
              <w:t>低碳发展</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C0113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改善明显</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59CBC5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5FAEE1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69CF9F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2E8DA3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397978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16" w:lineRule="atLeast"/>
              <w:ind w:left="0" w:right="0"/>
              <w:jc w:val="left"/>
              <w:textAlignment w:val="auto"/>
              <w:rPr>
                <w:rFonts w:hint="default" w:ascii="Times New Roman" w:hAnsi="Times New Roman" w:eastAsia="仿宋_GB2312" w:cs="Times New Roman"/>
                <w:kern w:val="0"/>
                <w:szCs w:val="21"/>
                <w:highlight w:val="none"/>
                <w:lang w:val="en-US"/>
              </w:rPr>
            </w:pPr>
          </w:p>
        </w:tc>
      </w:tr>
      <w:tr w14:paraId="07E2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1474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9130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1739A0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16" w:lineRule="atLeas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可持续影响指标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A055D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土地利用率</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C854E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仿宋_GB2312" w:hAnsi="宋体" w:eastAsia="仿宋_GB2312" w:cs="宋体"/>
                <w:kern w:val="0"/>
                <w:sz w:val="22"/>
                <w:highlight w:val="none"/>
                <w:lang w:eastAsia="zh-CN"/>
              </w:rPr>
              <w:t>实现</w:t>
            </w:r>
            <w:r>
              <w:rPr>
                <w:rFonts w:hint="eastAsia" w:ascii="仿宋_GB2312" w:hAnsi="宋体" w:eastAsia="仿宋_GB2312" w:cs="宋体"/>
                <w:kern w:val="0"/>
                <w:sz w:val="22"/>
                <w:highlight w:val="none"/>
                <w:lang w:val="en-US" w:eastAsia="zh-CN"/>
              </w:rPr>
              <w:t>土地</w:t>
            </w:r>
            <w:r>
              <w:rPr>
                <w:rFonts w:hint="eastAsia" w:ascii="仿宋_GB2312" w:hAnsi="宋体" w:eastAsia="仿宋_GB2312" w:cs="宋体"/>
                <w:kern w:val="0"/>
                <w:sz w:val="22"/>
                <w:highlight w:val="none"/>
                <w:lang w:eastAsia="zh-CN"/>
              </w:rPr>
              <w:t>资源的</w:t>
            </w:r>
            <w:r>
              <w:rPr>
                <w:rFonts w:hint="eastAsia" w:ascii="仿宋_GB2312" w:hAnsi="宋体" w:eastAsia="仿宋_GB2312" w:cs="宋体"/>
                <w:kern w:val="0"/>
                <w:sz w:val="22"/>
                <w:highlight w:val="none"/>
                <w:lang w:val="en-US" w:eastAsia="zh-CN"/>
              </w:rPr>
              <w:t>可持续利用</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D7334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合理规划分配土地</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516DC2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239D14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7CA52F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46B024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5</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5E1F0E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16" w:lineRule="atLeast"/>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42FA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5C45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CCA55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满意度</w:t>
            </w:r>
          </w:p>
          <w:p w14:paraId="704F0E7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w:t>
            </w:r>
          </w:p>
          <w:p w14:paraId="7F76F78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（10分）</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A73E3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16" w:lineRule="atLeast"/>
              <w:ind w:left="0" w:right="0"/>
              <w:jc w:val="center"/>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服务对象满意度指标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1D75B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用户满意度</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4C753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
              </w:rPr>
              <w:t>≧95%</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11A1B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97%</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1AF44D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016E0D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p w14:paraId="02C668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3AC9E2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6" w:lineRule="atLeast"/>
              <w:ind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A8DAF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16" w:lineRule="atLeast"/>
              <w:ind w:left="0" w:right="0"/>
              <w:jc w:val="left"/>
              <w:textAlignment w:val="auto"/>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92D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27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CCE7E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总分</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ED5D02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0141BAF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ACF7C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71C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950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CBAFCA2">
            <w:pPr>
              <w:keepNext w:val="0"/>
              <w:keepLines w:val="0"/>
              <w:widowControl/>
              <w:suppressLineNumbers w:val="0"/>
              <w:tabs>
                <w:tab w:val="left" w:pos="3704"/>
              </w:tabs>
              <w:spacing w:before="0" w:beforeAutospacing="0" w:after="0" w:afterAutospacing="0"/>
              <w:ind w:left="0" w:right="0"/>
              <w:jc w:val="left"/>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填报人：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 xml:space="preserve"> 联系电话：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 xml:space="preserve"> 填报日期：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 xml:space="preserve">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单位负责人签字：</w:t>
            </w:r>
          </w:p>
        </w:tc>
      </w:tr>
    </w:tbl>
    <w:p w14:paraId="67D49E7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highlight w:val="none"/>
          <w:lang w:val="en-US" w:eastAsia="zh-CN" w:bidi="ar"/>
        </w:rPr>
      </w:pPr>
    </w:p>
    <w:p w14:paraId="605C30F8">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项目支出绩效自评表</w:t>
      </w:r>
    </w:p>
    <w:p w14:paraId="515CC35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填报单位：（盖章）                   （202</w:t>
      </w:r>
      <w:r>
        <w:rPr>
          <w:rFonts w:hint="eastAsia"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val="en-US" w:eastAsia="zh-CN" w:bidi="ar"/>
        </w:rPr>
        <w:t>年度）</w:t>
      </w:r>
    </w:p>
    <w:tbl>
      <w:tblPr>
        <w:tblStyle w:val="3"/>
        <w:tblpPr w:leftFromText="180" w:rightFromText="180" w:vertAnchor="text" w:horzAnchor="page" w:tblpX="1155" w:tblpY="291"/>
        <w:tblOverlap w:val="never"/>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1"/>
        <w:gridCol w:w="169"/>
        <w:gridCol w:w="1097"/>
        <w:gridCol w:w="1121"/>
        <w:gridCol w:w="1245"/>
        <w:gridCol w:w="1301"/>
        <w:gridCol w:w="1117"/>
        <w:gridCol w:w="666"/>
        <w:gridCol w:w="800"/>
        <w:gridCol w:w="1150"/>
      </w:tblGrid>
      <w:tr w14:paraId="0C24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32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BDF695">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项目支出名称</w:t>
            </w:r>
          </w:p>
        </w:tc>
        <w:tc>
          <w:tcPr>
            <w:tcW w:w="62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AD8D2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洪桥村瑞华燃气项目</w:t>
            </w:r>
            <w:r>
              <w:rPr>
                <w:rFonts w:hint="eastAsia" w:ascii="Times New Roman" w:hAnsi="Times New Roman" w:eastAsia="仿宋_GB2312" w:cs="Times New Roman"/>
                <w:kern w:val="0"/>
                <w:sz w:val="21"/>
                <w:szCs w:val="21"/>
                <w:highlight w:val="none"/>
                <w:lang w:val="en-US" w:eastAsia="zh-CN" w:bidi="ar"/>
              </w:rPr>
              <w:t>前期用地成本</w:t>
            </w:r>
          </w:p>
        </w:tc>
      </w:tr>
      <w:tr w14:paraId="650D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0E8DD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主管部门</w:t>
            </w:r>
          </w:p>
        </w:tc>
        <w:tc>
          <w:tcPr>
            <w:tcW w:w="25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F0E9B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渌口区自然资源局</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4FDE77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实施单位</w:t>
            </w:r>
          </w:p>
        </w:tc>
        <w:tc>
          <w:tcPr>
            <w:tcW w:w="26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72852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土地储备中心</w:t>
            </w:r>
          </w:p>
        </w:tc>
      </w:tr>
      <w:tr w14:paraId="01A3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A9034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  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（万元）</w:t>
            </w:r>
          </w:p>
        </w:tc>
        <w:tc>
          <w:tcPr>
            <w:tcW w:w="2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3C6AAB">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147EC8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年初</w:t>
            </w:r>
          </w:p>
          <w:p w14:paraId="753D3A3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65E6E3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全年</w:t>
            </w:r>
          </w:p>
          <w:p w14:paraId="2524F08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407275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全年</w:t>
            </w:r>
          </w:p>
          <w:p w14:paraId="34EA3AE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执行数</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04DE98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分值</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4BC90A2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执行率</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AC252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得分</w:t>
            </w:r>
          </w:p>
        </w:tc>
      </w:tr>
      <w:tr w14:paraId="0FE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7BC25">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FB261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年度资金总额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24EF25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0</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09D441E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56.48</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AAB982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56.48</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EA515AA">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A072D2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9DDF8A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 xml:space="preserve"> 10</w:t>
            </w:r>
          </w:p>
        </w:tc>
      </w:tr>
      <w:tr w14:paraId="4470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446B0">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5DAB7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其中：当年财政拨款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5CCFD0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3CC0D33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20B89D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89ACC4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25FD5A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BC0BCC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5A2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D8D26">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7EA37">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上年结转资金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D42BEE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BABBD0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BA68B6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A589AEB">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01C1948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71858C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6924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02FD1">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A8D84">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其他资金</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B74BB8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4624AE7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FBDA8F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732FE8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18A8E00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BC53A5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4697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F26C9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年度总体目标</w:t>
            </w:r>
          </w:p>
        </w:tc>
        <w:tc>
          <w:tcPr>
            <w:tcW w:w="47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126BD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预期目标</w:t>
            </w:r>
          </w:p>
        </w:tc>
        <w:tc>
          <w:tcPr>
            <w:tcW w:w="37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E4896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实际完成情况　</w:t>
            </w:r>
          </w:p>
        </w:tc>
      </w:tr>
      <w:tr w14:paraId="11FF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0F287">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47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ECF59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做好土地报批、资金支付工作</w:t>
            </w:r>
          </w:p>
        </w:tc>
        <w:tc>
          <w:tcPr>
            <w:tcW w:w="37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A2369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 xml:space="preserve"> 完成</w:t>
            </w:r>
            <w:r>
              <w:rPr>
                <w:rFonts w:hint="eastAsia" w:ascii="Times New Roman" w:hAnsi="Times New Roman" w:eastAsia="仿宋_GB2312" w:cs="Times New Roman"/>
                <w:kern w:val="0"/>
                <w:szCs w:val="21"/>
                <w:highlight w:val="none"/>
                <w:lang w:val="en-US" w:eastAsia="zh-CN"/>
              </w:rPr>
              <w:t>土地报批、资金支付工作</w:t>
            </w:r>
          </w:p>
        </w:tc>
      </w:tr>
      <w:tr w14:paraId="53E2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627C2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绩</w:t>
            </w:r>
          </w:p>
          <w:p w14:paraId="144F324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w:t>
            </w:r>
          </w:p>
          <w:p w14:paraId="56B4BA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w:t>
            </w:r>
          </w:p>
          <w:p w14:paraId="0736E14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标</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D2C59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一级指标</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2050F96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二级指标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45E504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三级指标</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0848684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w:t>
            </w:r>
          </w:p>
          <w:p w14:paraId="7B7AE0F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BBAE60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w:t>
            </w:r>
          </w:p>
          <w:p w14:paraId="5D71432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完成值</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783532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分值</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FA8CFC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得分</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6D3861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偏差原因分析及改进措施</w:t>
            </w:r>
          </w:p>
        </w:tc>
      </w:tr>
      <w:tr w14:paraId="4498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7"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D504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right w:val="single" w:color="auto" w:sz="4" w:space="0"/>
            </w:tcBorders>
            <w:shd w:val="clear" w:color="auto" w:fill="auto"/>
            <w:vAlign w:val="center"/>
          </w:tcPr>
          <w:p w14:paraId="327E759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产出指标</w:t>
            </w:r>
          </w:p>
          <w:p w14:paraId="64ADB0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(50分)</w:t>
            </w:r>
          </w:p>
        </w:tc>
        <w:tc>
          <w:tcPr>
            <w:tcW w:w="1121" w:type="dxa"/>
            <w:vMerge w:val="restart"/>
            <w:tcBorders>
              <w:top w:val="single" w:color="auto" w:sz="4" w:space="0"/>
              <w:left w:val="single" w:color="auto" w:sz="4" w:space="0"/>
              <w:right w:val="single" w:color="auto" w:sz="4" w:space="0"/>
            </w:tcBorders>
            <w:shd w:val="clear" w:color="auto" w:fill="auto"/>
            <w:vAlign w:val="center"/>
          </w:tcPr>
          <w:p w14:paraId="313E54E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数量指标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61533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用地面积</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8F62D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6.8亩</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1E3A3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666" w:type="dxa"/>
            <w:vMerge w:val="restart"/>
            <w:tcBorders>
              <w:top w:val="single" w:color="auto" w:sz="4" w:space="0"/>
              <w:left w:val="single" w:color="auto" w:sz="4" w:space="0"/>
              <w:right w:val="single" w:color="auto" w:sz="4" w:space="0"/>
            </w:tcBorders>
            <w:shd w:val="clear" w:color="auto" w:fill="auto"/>
            <w:vAlign w:val="center"/>
          </w:tcPr>
          <w:p w14:paraId="741132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444ABF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 xml:space="preserve"> 10</w:t>
            </w:r>
          </w:p>
          <w:p w14:paraId="76B20A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w:t>
            </w:r>
          </w:p>
        </w:tc>
        <w:tc>
          <w:tcPr>
            <w:tcW w:w="800" w:type="dxa"/>
            <w:vMerge w:val="restart"/>
            <w:tcBorders>
              <w:top w:val="single" w:color="auto" w:sz="4" w:space="0"/>
              <w:left w:val="single" w:color="auto" w:sz="4" w:space="0"/>
              <w:right w:val="single" w:color="auto" w:sz="4" w:space="0"/>
            </w:tcBorders>
            <w:shd w:val="clear" w:color="auto" w:fill="auto"/>
            <w:vAlign w:val="center"/>
          </w:tcPr>
          <w:p w14:paraId="1B5F3A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 xml:space="preserve"> 10</w:t>
            </w:r>
          </w:p>
        </w:tc>
        <w:tc>
          <w:tcPr>
            <w:tcW w:w="1150" w:type="dxa"/>
            <w:vMerge w:val="restart"/>
            <w:tcBorders>
              <w:top w:val="single" w:color="auto" w:sz="4" w:space="0"/>
              <w:left w:val="single" w:color="auto" w:sz="4" w:space="0"/>
              <w:right w:val="single" w:color="auto" w:sz="4" w:space="0"/>
            </w:tcBorders>
            <w:shd w:val="clear" w:color="auto" w:fill="auto"/>
            <w:vAlign w:val="center"/>
          </w:tcPr>
          <w:p w14:paraId="28EFB7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A9B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AB7CB">
            <w:pPr>
              <w:keepNext w:val="0"/>
              <w:keepLines w:val="0"/>
              <w:widowControl/>
              <w:suppressLineNumbers w:val="0"/>
              <w:spacing w:before="0" w:beforeAutospacing="0" w:after="0" w:afterAutospacing="0"/>
              <w:ind w:left="0" w:right="0"/>
              <w:jc w:val="left"/>
              <w:rPr>
                <w:highlight w:val="none"/>
              </w:rPr>
            </w:pPr>
          </w:p>
        </w:tc>
        <w:tc>
          <w:tcPr>
            <w:tcW w:w="1266" w:type="dxa"/>
            <w:gridSpan w:val="2"/>
            <w:vMerge w:val="continue"/>
            <w:tcBorders>
              <w:left w:val="single" w:color="auto" w:sz="4" w:space="0"/>
              <w:right w:val="single" w:color="auto" w:sz="4" w:space="0"/>
            </w:tcBorders>
            <w:shd w:val="clear" w:color="auto" w:fill="auto"/>
            <w:vAlign w:val="center"/>
          </w:tcPr>
          <w:p w14:paraId="58B6976C">
            <w:pPr>
              <w:keepNext w:val="0"/>
              <w:keepLines w:val="0"/>
              <w:widowControl/>
              <w:suppressLineNumbers w:val="0"/>
              <w:spacing w:before="0" w:beforeAutospacing="0" w:after="0" w:afterAutospacing="0"/>
              <w:ind w:left="0" w:right="0"/>
              <w:jc w:val="left"/>
              <w:rPr>
                <w:highlight w:val="none"/>
              </w:rPr>
            </w:pPr>
          </w:p>
        </w:tc>
        <w:tc>
          <w:tcPr>
            <w:tcW w:w="1121" w:type="dxa"/>
            <w:vMerge w:val="continue"/>
            <w:tcBorders>
              <w:left w:val="single" w:color="auto" w:sz="4" w:space="0"/>
              <w:right w:val="single" w:color="auto" w:sz="4" w:space="0"/>
            </w:tcBorders>
            <w:shd w:val="clear" w:color="auto" w:fill="auto"/>
            <w:vAlign w:val="center"/>
          </w:tcPr>
          <w:p w14:paraId="147B7598">
            <w:pPr>
              <w:keepNext w:val="0"/>
              <w:keepLines w:val="0"/>
              <w:widowControl/>
              <w:suppressLineNumbers w:val="0"/>
              <w:spacing w:before="0" w:beforeAutospacing="0" w:after="0" w:afterAutospacing="0"/>
              <w:ind w:left="0" w:right="0"/>
              <w:jc w:val="center"/>
              <w:rPr>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94B8C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土地报批费</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20876F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27.28万</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E03A2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100%</w:t>
            </w:r>
          </w:p>
        </w:tc>
        <w:tc>
          <w:tcPr>
            <w:tcW w:w="666" w:type="dxa"/>
            <w:vMerge w:val="continue"/>
            <w:tcBorders>
              <w:left w:val="single" w:color="auto" w:sz="4" w:space="0"/>
              <w:right w:val="single" w:color="auto" w:sz="4" w:space="0"/>
            </w:tcBorders>
            <w:shd w:val="clear" w:color="auto" w:fill="auto"/>
            <w:vAlign w:val="center"/>
          </w:tcPr>
          <w:p w14:paraId="6A352B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SA"/>
              </w:rPr>
            </w:pPr>
          </w:p>
        </w:tc>
        <w:tc>
          <w:tcPr>
            <w:tcW w:w="800" w:type="dxa"/>
            <w:vMerge w:val="continue"/>
            <w:tcBorders>
              <w:left w:val="single" w:color="auto" w:sz="4" w:space="0"/>
              <w:right w:val="single" w:color="auto" w:sz="4" w:space="0"/>
            </w:tcBorders>
            <w:shd w:val="clear" w:color="auto" w:fill="auto"/>
            <w:vAlign w:val="center"/>
          </w:tcPr>
          <w:p w14:paraId="0FA1E1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SA"/>
              </w:rPr>
            </w:pPr>
          </w:p>
        </w:tc>
        <w:tc>
          <w:tcPr>
            <w:tcW w:w="1150" w:type="dxa"/>
            <w:vMerge w:val="continue"/>
            <w:tcBorders>
              <w:left w:val="single" w:color="auto" w:sz="4" w:space="0"/>
              <w:right w:val="single" w:color="auto" w:sz="4" w:space="0"/>
            </w:tcBorders>
            <w:shd w:val="clear" w:color="auto" w:fill="auto"/>
            <w:vAlign w:val="center"/>
          </w:tcPr>
          <w:p w14:paraId="1468220B">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r>
      <w:tr w14:paraId="7721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30" w:hRule="atLeast"/>
        </w:trPr>
        <w:tc>
          <w:tcPr>
            <w:tcW w:w="841" w:type="dxa"/>
            <w:vMerge w:val="continue"/>
            <w:tcBorders>
              <w:left w:val="single" w:color="auto" w:sz="4" w:space="0"/>
              <w:bottom w:val="single" w:color="auto" w:sz="4" w:space="0"/>
              <w:right w:val="single" w:color="auto" w:sz="4" w:space="0"/>
            </w:tcBorders>
            <w:shd w:val="clear" w:color="auto" w:fill="auto"/>
            <w:vAlign w:val="center"/>
          </w:tcPr>
          <w:p w14:paraId="126668E6">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c>
          <w:tcPr>
            <w:tcW w:w="1266" w:type="dxa"/>
            <w:gridSpan w:val="2"/>
            <w:vMerge w:val="continue"/>
            <w:tcBorders>
              <w:left w:val="single" w:color="auto" w:sz="4" w:space="0"/>
              <w:bottom w:val="single" w:color="auto" w:sz="4" w:space="0"/>
              <w:right w:val="single" w:color="auto" w:sz="4" w:space="0"/>
            </w:tcBorders>
            <w:shd w:val="clear" w:color="auto" w:fill="auto"/>
            <w:vAlign w:val="center"/>
          </w:tcPr>
          <w:p w14:paraId="03C106D3">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c>
          <w:tcPr>
            <w:tcW w:w="1121" w:type="dxa"/>
            <w:vMerge w:val="continue"/>
            <w:tcBorders>
              <w:left w:val="single" w:color="auto" w:sz="4" w:space="0"/>
              <w:bottom w:val="single" w:color="auto" w:sz="4" w:space="0"/>
              <w:right w:val="single" w:color="auto" w:sz="4" w:space="0"/>
            </w:tcBorders>
            <w:shd w:val="clear" w:color="auto" w:fill="auto"/>
            <w:vAlign w:val="center"/>
          </w:tcPr>
          <w:p w14:paraId="35B0BE27">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highlight w:val="none"/>
                <w:lang w:val="en-US" w:eastAsia="zh-CN" w:bidi="ar-SA"/>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2CC31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第三方技术服务费</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2E0C93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29.2万</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1FE34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100%</w:t>
            </w:r>
          </w:p>
        </w:tc>
        <w:tc>
          <w:tcPr>
            <w:tcW w:w="666" w:type="dxa"/>
            <w:vMerge w:val="continue"/>
            <w:tcBorders>
              <w:left w:val="single" w:color="auto" w:sz="4" w:space="0"/>
              <w:bottom w:val="single" w:color="auto" w:sz="4" w:space="0"/>
              <w:right w:val="single" w:color="auto" w:sz="4" w:space="0"/>
            </w:tcBorders>
            <w:shd w:val="clear" w:color="auto" w:fill="auto"/>
            <w:vAlign w:val="center"/>
          </w:tcPr>
          <w:p w14:paraId="796F45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SA"/>
              </w:rPr>
            </w:pPr>
          </w:p>
        </w:tc>
        <w:tc>
          <w:tcPr>
            <w:tcW w:w="800" w:type="dxa"/>
            <w:vMerge w:val="continue"/>
            <w:tcBorders>
              <w:left w:val="single" w:color="auto" w:sz="4" w:space="0"/>
              <w:bottom w:val="single" w:color="auto" w:sz="4" w:space="0"/>
              <w:right w:val="single" w:color="auto" w:sz="4" w:space="0"/>
            </w:tcBorders>
            <w:shd w:val="clear" w:color="auto" w:fill="auto"/>
            <w:vAlign w:val="center"/>
          </w:tcPr>
          <w:p w14:paraId="50A681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SA"/>
              </w:rPr>
            </w:pPr>
          </w:p>
        </w:tc>
        <w:tc>
          <w:tcPr>
            <w:tcW w:w="1150" w:type="dxa"/>
            <w:vMerge w:val="continue"/>
            <w:tcBorders>
              <w:left w:val="single" w:color="auto" w:sz="4" w:space="0"/>
              <w:bottom w:val="single" w:color="auto" w:sz="4" w:space="0"/>
              <w:right w:val="single" w:color="auto" w:sz="4" w:space="0"/>
            </w:tcBorders>
            <w:shd w:val="clear" w:color="auto" w:fill="auto"/>
            <w:vAlign w:val="center"/>
          </w:tcPr>
          <w:p w14:paraId="3074F1CF">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r>
      <w:tr w14:paraId="3EB6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CC2B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2B04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1" w:type="dxa"/>
            <w:vMerge w:val="restart"/>
            <w:tcBorders>
              <w:top w:val="single" w:color="auto" w:sz="4" w:space="0"/>
              <w:left w:val="single" w:color="auto" w:sz="4" w:space="0"/>
              <w:right w:val="single" w:color="auto" w:sz="4" w:space="0"/>
            </w:tcBorders>
            <w:shd w:val="clear" w:color="auto" w:fill="auto"/>
            <w:vAlign w:val="center"/>
          </w:tcPr>
          <w:p w14:paraId="68DA6E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质量指标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51A50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程序合规性</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355633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SA"/>
              </w:rPr>
            </w:pPr>
          </w:p>
          <w:p w14:paraId="16420C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成果是否完成审核备案</w:t>
            </w:r>
          </w:p>
          <w:p w14:paraId="5D8D58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51D00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EE5C0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A65E3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8DCB53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596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D9C3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BEC5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1" w:type="dxa"/>
            <w:vMerge w:val="continue"/>
            <w:tcBorders>
              <w:left w:val="single" w:color="auto" w:sz="4" w:space="0"/>
              <w:bottom w:val="single" w:color="auto" w:sz="4" w:space="0"/>
              <w:right w:val="single" w:color="auto" w:sz="4" w:space="0"/>
            </w:tcBorders>
            <w:shd w:val="clear" w:color="auto" w:fill="auto"/>
            <w:vAlign w:val="center"/>
          </w:tcPr>
          <w:p w14:paraId="332F78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FBCF4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经费支出合规性</w:t>
            </w:r>
          </w:p>
          <w:p w14:paraId="2FA2A7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250402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是/否按照相关财经法规规定支付</w:t>
            </w:r>
          </w:p>
          <w:p w14:paraId="36F671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0037C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2A631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2A8E9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1229B00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5627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271E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6F6F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2FDACD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时效指标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4D099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项目完成时效</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5D77FC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2023年度</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54938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100%</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61280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17C18A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6E20DF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F469C4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66D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3C71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53BD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35B0AF0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成本指标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2DB56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财政资金</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2C0D43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0ACCC4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56.48万</w:t>
            </w:r>
          </w:p>
          <w:p w14:paraId="242056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DF3E1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442ADF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56.48万</w:t>
            </w:r>
          </w:p>
          <w:p w14:paraId="66E15C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33D86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3702D6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9C83A9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6AB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E09E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DBF4A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效益指标</w:t>
            </w:r>
          </w:p>
          <w:p w14:paraId="666432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（30分）</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075788F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经济效</w:t>
            </w:r>
          </w:p>
          <w:p w14:paraId="370F3B1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1886E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经济增长</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F4A37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土地出让为政府创收</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2AA87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效益明显</w:t>
            </w:r>
          </w:p>
          <w:p w14:paraId="3A7D44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52502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5095D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10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683F32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7043E1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4AACFF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769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DAF3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E9CB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73A82E2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社会效</w:t>
            </w:r>
          </w:p>
          <w:p w14:paraId="1D0F1C5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5CC62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合理布局生产建设</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41E9C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实现资源的可优化配置</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4D278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程度极高</w:t>
            </w:r>
          </w:p>
          <w:p w14:paraId="2C619F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0619C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11DA1B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10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9000E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3EAAC3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4791CD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6D82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1060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2D9E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E030C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生态效</w:t>
            </w:r>
          </w:p>
          <w:p w14:paraId="463311B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CDB39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改善城市环境</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051B86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推动绿色</w:t>
            </w:r>
          </w:p>
          <w:p w14:paraId="13B313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低碳发展</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3A6FF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改善明显</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60AC4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9B4D0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53437E8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p>
        </w:tc>
      </w:tr>
      <w:tr w14:paraId="1725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614B5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A0CE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3B82DBC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可持续影响指标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3E22E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土地利用率</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0BFBD6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实现土地资源的可持续利用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F5F0B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合理规划分配土地</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AE2C5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332322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5</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C0132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299D31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1676277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5681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29BC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DBB38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满意度</w:t>
            </w:r>
          </w:p>
          <w:p w14:paraId="4C23AFE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w:t>
            </w:r>
          </w:p>
          <w:p w14:paraId="26A9E8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（10分）</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2BFC2C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服务对象满意度指标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6C4DE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用户满意度</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C3AA9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≧95%</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939C4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95%</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913F4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2D4CF4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p w14:paraId="3FD6CC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9E717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68A093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E0E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139987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总分</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06A291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089ACF4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100</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AFD4D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A46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50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C9C6B92">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填报人：          联系电话：           填报日期：          单位负责人签字：</w:t>
            </w:r>
          </w:p>
          <w:p w14:paraId="1AD86F0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highlight w:val="none"/>
                <w:lang w:val="en-US" w:eastAsia="zh-CN" w:bidi="ar"/>
              </w:rPr>
            </w:pPr>
          </w:p>
        </w:tc>
      </w:tr>
    </w:tbl>
    <w:p w14:paraId="1BF65B34">
      <w:pPr>
        <w:keepNext w:val="0"/>
        <w:keepLines w:val="0"/>
        <w:widowControl/>
        <w:suppressLineNumbers w:val="0"/>
        <w:spacing w:before="0" w:beforeAutospacing="0" w:after="0" w:afterAutospacing="0"/>
        <w:ind w:right="0" w:firstLine="2200" w:firstLineChars="500"/>
        <w:jc w:val="both"/>
        <w:rPr>
          <w:rFonts w:hint="eastAsia" w:ascii="方正小标宋_GBK" w:hAnsi="方正小标宋_GBK" w:eastAsia="方正小标宋_GBK" w:cs="方正小标宋_GBK"/>
          <w:kern w:val="0"/>
          <w:sz w:val="36"/>
          <w:szCs w:val="36"/>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项目支出绩效自评表</w:t>
      </w:r>
    </w:p>
    <w:p w14:paraId="753A4A85">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填报单位：（盖章）                   （202</w:t>
      </w:r>
      <w:r>
        <w:rPr>
          <w:rFonts w:hint="eastAsia"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val="en-US" w:eastAsia="zh-CN" w:bidi="ar"/>
        </w:rPr>
        <w:t>年度）</w:t>
      </w:r>
    </w:p>
    <w:tbl>
      <w:tblPr>
        <w:tblStyle w:val="3"/>
        <w:tblpPr w:leftFromText="180" w:rightFromText="180" w:vertAnchor="text" w:horzAnchor="page" w:tblpX="1155" w:tblpY="291"/>
        <w:tblOverlap w:val="never"/>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1"/>
        <w:gridCol w:w="169"/>
        <w:gridCol w:w="1097"/>
        <w:gridCol w:w="1333"/>
        <w:gridCol w:w="967"/>
        <w:gridCol w:w="1200"/>
        <w:gridCol w:w="1117"/>
        <w:gridCol w:w="717"/>
        <w:gridCol w:w="799"/>
        <w:gridCol w:w="1267"/>
      </w:tblGrid>
      <w:tr w14:paraId="748C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3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916BF7">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项目支出名称</w:t>
            </w:r>
          </w:p>
        </w:tc>
        <w:tc>
          <w:tcPr>
            <w:tcW w:w="606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B3E61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恒泰一期(地块</w:t>
            </w:r>
            <w:r>
              <w:rPr>
                <w:rFonts w:hint="eastAsia" w:ascii="Times New Roman" w:hAnsi="Times New Roman" w:eastAsia="仿宋_GB2312" w:cs="Times New Roman"/>
                <w:kern w:val="0"/>
                <w:sz w:val="21"/>
                <w:szCs w:val="21"/>
                <w:highlight w:val="none"/>
                <w:lang w:val="en-US" w:eastAsia="zh-CN" w:bidi="ar"/>
              </w:rPr>
              <w:t>一、二）征拆资金</w:t>
            </w:r>
          </w:p>
        </w:tc>
      </w:tr>
      <w:tr w14:paraId="5FFD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02623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主管部门</w:t>
            </w:r>
          </w:p>
        </w:tc>
        <w:tc>
          <w:tcPr>
            <w:tcW w:w="2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C1F5A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渌口区自然资源局</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AA3D17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实施单位</w:t>
            </w:r>
          </w:p>
        </w:tc>
        <w:tc>
          <w:tcPr>
            <w:tcW w:w="27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04253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土地储备中心</w:t>
            </w:r>
          </w:p>
        </w:tc>
      </w:tr>
      <w:tr w14:paraId="41EA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296C2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  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（万元）</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6224A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330D5AA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年初</w:t>
            </w:r>
          </w:p>
          <w:p w14:paraId="117FC2A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318885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全年</w:t>
            </w:r>
          </w:p>
          <w:p w14:paraId="50B4F63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281AB2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全年</w:t>
            </w:r>
          </w:p>
          <w:p w14:paraId="29F9A2A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执行数</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D3A6C7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分值</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44779EB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执行率</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DB1C0A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得分</w:t>
            </w:r>
          </w:p>
        </w:tc>
      </w:tr>
      <w:tr w14:paraId="7450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623B4">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6E473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年度资金总额　</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13EAD29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0</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952F04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1000</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A92AC1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6C30DFF">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6B4B762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B555897">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w:t>
            </w:r>
          </w:p>
        </w:tc>
      </w:tr>
      <w:tr w14:paraId="1A90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43E43">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61D6F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其中：当年财政拨款　</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4A862C6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39BF6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CEDBD7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817489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3F2FC49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65BDE1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A16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2EE12">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BDD334">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上年结转资金　</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23282D4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231636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71024E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46A9BF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29F3345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5F192B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4DA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F51E0">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1DB506">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其他资金</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2E0F8E7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68940D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876103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B1CE49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65E6479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CAFC11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669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57B0A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年度总体目标</w:t>
            </w:r>
          </w:p>
        </w:tc>
        <w:tc>
          <w:tcPr>
            <w:tcW w:w="4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E7F64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预期目标</w:t>
            </w:r>
          </w:p>
        </w:tc>
        <w:tc>
          <w:tcPr>
            <w:tcW w:w="39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1173C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实际完成情况　</w:t>
            </w:r>
          </w:p>
        </w:tc>
      </w:tr>
      <w:tr w14:paraId="36B5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608DBD">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4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9EE7C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推动征拆工作、拨付征拆资金</w:t>
            </w:r>
          </w:p>
        </w:tc>
        <w:tc>
          <w:tcPr>
            <w:tcW w:w="39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1ECD45">
            <w:pPr>
              <w:keepNext w:val="0"/>
              <w:keepLines w:val="0"/>
              <w:widowControl/>
              <w:suppressLineNumbers w:val="0"/>
              <w:spacing w:before="0" w:beforeAutospacing="0" w:after="0" w:afterAutospacing="0"/>
              <w:ind w:left="0" w:leftChars="0" w:right="0" w:rightChars="0" w:firstLine="420" w:firstLineChars="20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完成征拆工作、征拆资金的拨付</w:t>
            </w:r>
          </w:p>
        </w:tc>
      </w:tr>
      <w:tr w14:paraId="77F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8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EF71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绩</w:t>
            </w:r>
          </w:p>
          <w:p w14:paraId="7BC7E8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w:t>
            </w:r>
          </w:p>
          <w:p w14:paraId="1A61CD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w:t>
            </w:r>
          </w:p>
          <w:p w14:paraId="7EB7F0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标</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73652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一级指标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44BEA6A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二级指标</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7BD4ABA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三级指标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DBAC40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w:t>
            </w:r>
          </w:p>
          <w:p w14:paraId="061F837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3B468C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w:t>
            </w:r>
          </w:p>
          <w:p w14:paraId="61E5F3F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完成值</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302A4B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分值</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4C7501D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得分</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4CBB01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偏差原因分析及改进措施</w:t>
            </w:r>
          </w:p>
        </w:tc>
      </w:tr>
      <w:tr w14:paraId="5E0A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15EE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right w:val="single" w:color="auto" w:sz="4" w:space="0"/>
            </w:tcBorders>
            <w:shd w:val="clear" w:color="auto" w:fill="auto"/>
            <w:vAlign w:val="center"/>
          </w:tcPr>
          <w:p w14:paraId="55AAB5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产出指标</w:t>
            </w:r>
          </w:p>
          <w:p w14:paraId="6C4BCDA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(50分)</w:t>
            </w:r>
          </w:p>
        </w:tc>
        <w:tc>
          <w:tcPr>
            <w:tcW w:w="1333" w:type="dxa"/>
            <w:vMerge w:val="restart"/>
            <w:tcBorders>
              <w:top w:val="single" w:color="auto" w:sz="4" w:space="0"/>
              <w:left w:val="single" w:color="auto" w:sz="4" w:space="0"/>
              <w:right w:val="single" w:color="auto" w:sz="4" w:space="0"/>
            </w:tcBorders>
            <w:shd w:val="clear" w:color="auto" w:fill="auto"/>
            <w:vAlign w:val="center"/>
          </w:tcPr>
          <w:p w14:paraId="5EAF928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数量指标</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57B73E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土地征收面积</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135F0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9.9亩</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02CA1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17" w:type="dxa"/>
            <w:vMerge w:val="restart"/>
            <w:tcBorders>
              <w:top w:val="single" w:color="auto" w:sz="4" w:space="0"/>
              <w:left w:val="single" w:color="auto" w:sz="4" w:space="0"/>
              <w:right w:val="single" w:color="auto" w:sz="4" w:space="0"/>
            </w:tcBorders>
            <w:shd w:val="clear" w:color="auto" w:fill="auto"/>
            <w:vAlign w:val="center"/>
          </w:tcPr>
          <w:p w14:paraId="483F54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5D3D62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 xml:space="preserve"> 10</w:t>
            </w:r>
          </w:p>
          <w:p w14:paraId="2C0A01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w:t>
            </w:r>
          </w:p>
        </w:tc>
        <w:tc>
          <w:tcPr>
            <w:tcW w:w="799" w:type="dxa"/>
            <w:vMerge w:val="restart"/>
            <w:tcBorders>
              <w:top w:val="single" w:color="auto" w:sz="4" w:space="0"/>
              <w:left w:val="single" w:color="auto" w:sz="4" w:space="0"/>
              <w:right w:val="single" w:color="auto" w:sz="4" w:space="0"/>
            </w:tcBorders>
            <w:shd w:val="clear" w:color="auto" w:fill="auto"/>
            <w:vAlign w:val="center"/>
          </w:tcPr>
          <w:p w14:paraId="5AC9D3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vMerge w:val="restart"/>
            <w:tcBorders>
              <w:top w:val="single" w:color="auto" w:sz="4" w:space="0"/>
              <w:left w:val="single" w:color="auto" w:sz="4" w:space="0"/>
              <w:right w:val="single" w:color="auto" w:sz="4" w:space="0"/>
            </w:tcBorders>
            <w:shd w:val="clear" w:color="auto" w:fill="auto"/>
            <w:vAlign w:val="center"/>
          </w:tcPr>
          <w:p w14:paraId="0C2C64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AF7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F5F63">
            <w:pPr>
              <w:keepNext w:val="0"/>
              <w:keepLines w:val="0"/>
              <w:widowControl/>
              <w:suppressLineNumbers w:val="0"/>
              <w:spacing w:before="0" w:beforeAutospacing="0" w:after="0" w:afterAutospacing="0"/>
              <w:ind w:left="0" w:right="0"/>
              <w:jc w:val="left"/>
              <w:rPr>
                <w:highlight w:val="none"/>
              </w:rPr>
            </w:pPr>
          </w:p>
        </w:tc>
        <w:tc>
          <w:tcPr>
            <w:tcW w:w="1266" w:type="dxa"/>
            <w:gridSpan w:val="2"/>
            <w:vMerge w:val="continue"/>
            <w:tcBorders>
              <w:left w:val="single" w:color="auto" w:sz="4" w:space="0"/>
              <w:right w:val="single" w:color="auto" w:sz="4" w:space="0"/>
            </w:tcBorders>
            <w:shd w:val="clear" w:color="auto" w:fill="auto"/>
            <w:vAlign w:val="center"/>
          </w:tcPr>
          <w:p w14:paraId="32BDC5FF">
            <w:pPr>
              <w:keepNext w:val="0"/>
              <w:keepLines w:val="0"/>
              <w:widowControl/>
              <w:suppressLineNumbers w:val="0"/>
              <w:spacing w:before="0" w:beforeAutospacing="0" w:after="0" w:afterAutospacing="0"/>
              <w:ind w:left="0" w:right="0"/>
              <w:jc w:val="left"/>
              <w:rPr>
                <w:highlight w:val="none"/>
              </w:rPr>
            </w:pPr>
          </w:p>
        </w:tc>
        <w:tc>
          <w:tcPr>
            <w:tcW w:w="1333" w:type="dxa"/>
            <w:vMerge w:val="continue"/>
            <w:tcBorders>
              <w:left w:val="single" w:color="auto" w:sz="4" w:space="0"/>
              <w:right w:val="single" w:color="auto" w:sz="4" w:space="0"/>
            </w:tcBorders>
            <w:shd w:val="clear" w:color="auto" w:fill="auto"/>
            <w:vAlign w:val="center"/>
          </w:tcPr>
          <w:p w14:paraId="21E7FF3C">
            <w:pPr>
              <w:keepNext w:val="0"/>
              <w:keepLines w:val="0"/>
              <w:widowControl/>
              <w:suppressLineNumbers w:val="0"/>
              <w:spacing w:before="0" w:beforeAutospacing="0" w:after="0" w:afterAutospacing="0"/>
              <w:ind w:left="0" w:right="0"/>
              <w:jc w:val="center"/>
              <w:rPr>
                <w:highlight w:val="none"/>
              </w:rPr>
            </w:pP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3730E8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房屋拆迁数量</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9F7F5F6">
            <w:pPr>
              <w:keepNext w:val="0"/>
              <w:keepLines w:val="0"/>
              <w:widowControl/>
              <w:suppressLineNumbers w:val="0"/>
              <w:spacing w:before="0" w:beforeAutospacing="0" w:after="0" w:afterAutospacing="0"/>
              <w:ind w:left="0" w:right="0" w:firstLine="210" w:firstLineChars="100"/>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4栋</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4F50D1B">
            <w:pPr>
              <w:keepNext w:val="0"/>
              <w:keepLines w:val="0"/>
              <w:widowControl/>
              <w:suppressLineNumbers w:val="0"/>
              <w:spacing w:before="0" w:beforeAutospacing="0" w:after="0" w:afterAutospacing="0"/>
              <w:ind w:left="0" w:right="0" w:firstLine="210" w:firstLineChars="100"/>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17" w:type="dxa"/>
            <w:vMerge w:val="continue"/>
            <w:tcBorders>
              <w:left w:val="single" w:color="auto" w:sz="4" w:space="0"/>
              <w:right w:val="single" w:color="auto" w:sz="4" w:space="0"/>
            </w:tcBorders>
            <w:shd w:val="clear" w:color="auto" w:fill="auto"/>
            <w:vAlign w:val="center"/>
          </w:tcPr>
          <w:p w14:paraId="5D1BE931">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c>
          <w:tcPr>
            <w:tcW w:w="799" w:type="dxa"/>
            <w:vMerge w:val="continue"/>
            <w:tcBorders>
              <w:left w:val="single" w:color="auto" w:sz="4" w:space="0"/>
              <w:right w:val="single" w:color="auto" w:sz="4" w:space="0"/>
            </w:tcBorders>
            <w:shd w:val="clear" w:color="auto" w:fill="auto"/>
            <w:vAlign w:val="center"/>
          </w:tcPr>
          <w:p w14:paraId="7B16FDFD">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c>
          <w:tcPr>
            <w:tcW w:w="1267" w:type="dxa"/>
            <w:vMerge w:val="continue"/>
            <w:tcBorders>
              <w:left w:val="single" w:color="auto" w:sz="4" w:space="0"/>
              <w:right w:val="single" w:color="auto" w:sz="4" w:space="0"/>
            </w:tcBorders>
            <w:shd w:val="clear" w:color="auto" w:fill="auto"/>
            <w:vAlign w:val="center"/>
          </w:tcPr>
          <w:p w14:paraId="02DB3811">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r>
      <w:tr w14:paraId="3F58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841" w:type="dxa"/>
            <w:vMerge w:val="continue"/>
            <w:tcBorders>
              <w:left w:val="single" w:color="auto" w:sz="4" w:space="0"/>
              <w:bottom w:val="single" w:color="auto" w:sz="4" w:space="0"/>
              <w:right w:val="single" w:color="auto" w:sz="4" w:space="0"/>
            </w:tcBorders>
            <w:shd w:val="clear" w:color="auto" w:fill="auto"/>
            <w:vAlign w:val="center"/>
          </w:tcPr>
          <w:p w14:paraId="7A0F0BD2">
            <w:pPr>
              <w:keepNext w:val="0"/>
              <w:keepLines w:val="0"/>
              <w:widowControl/>
              <w:suppressLineNumbers w:val="0"/>
              <w:spacing w:before="0" w:beforeAutospacing="0" w:after="0" w:afterAutospacing="0"/>
              <w:ind w:left="0" w:right="0"/>
              <w:jc w:val="left"/>
              <w:rPr>
                <w:highlight w:val="none"/>
              </w:rPr>
            </w:pPr>
          </w:p>
        </w:tc>
        <w:tc>
          <w:tcPr>
            <w:tcW w:w="1266" w:type="dxa"/>
            <w:gridSpan w:val="2"/>
            <w:vMerge w:val="continue"/>
            <w:tcBorders>
              <w:left w:val="single" w:color="auto" w:sz="4" w:space="0"/>
              <w:right w:val="single" w:color="auto" w:sz="4" w:space="0"/>
            </w:tcBorders>
            <w:shd w:val="clear" w:color="auto" w:fill="auto"/>
            <w:vAlign w:val="center"/>
          </w:tcPr>
          <w:p w14:paraId="79050493">
            <w:pPr>
              <w:keepNext w:val="0"/>
              <w:keepLines w:val="0"/>
              <w:widowControl/>
              <w:suppressLineNumbers w:val="0"/>
              <w:spacing w:before="0" w:beforeAutospacing="0" w:after="0" w:afterAutospacing="0"/>
              <w:ind w:left="0" w:right="0"/>
              <w:jc w:val="left"/>
              <w:rPr>
                <w:highlight w:val="none"/>
              </w:rPr>
            </w:pPr>
          </w:p>
        </w:tc>
        <w:tc>
          <w:tcPr>
            <w:tcW w:w="1333" w:type="dxa"/>
            <w:vMerge w:val="continue"/>
            <w:tcBorders>
              <w:left w:val="single" w:color="auto" w:sz="4" w:space="0"/>
              <w:right w:val="single" w:color="auto" w:sz="4" w:space="0"/>
            </w:tcBorders>
            <w:shd w:val="clear" w:color="auto" w:fill="auto"/>
            <w:vAlign w:val="center"/>
          </w:tcPr>
          <w:p w14:paraId="537099A3">
            <w:pPr>
              <w:keepNext w:val="0"/>
              <w:keepLines w:val="0"/>
              <w:widowControl/>
              <w:suppressLineNumbers w:val="0"/>
              <w:spacing w:before="0" w:beforeAutospacing="0" w:after="0" w:afterAutospacing="0"/>
              <w:ind w:left="0" w:right="0"/>
              <w:jc w:val="center"/>
              <w:rPr>
                <w:highlight w:val="none"/>
              </w:rPr>
            </w:pP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5E4EDFE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房屋面积</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65F1EA0">
            <w:pPr>
              <w:keepNext w:val="0"/>
              <w:keepLines w:val="0"/>
              <w:widowControl/>
              <w:suppressLineNumbers w:val="0"/>
              <w:spacing w:before="0" w:beforeAutospacing="0" w:after="0" w:afterAutospacing="0"/>
              <w:ind w:left="0" w:right="0" w:firstLine="210" w:firstLineChars="100"/>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1735</w:t>
            </w:r>
            <w:r>
              <w:rPr>
                <w:rFonts w:hint="eastAsia" w:ascii="微软雅黑" w:hAnsi="微软雅黑" w:eastAsia="微软雅黑" w:cs="微软雅黑"/>
                <w:kern w:val="0"/>
                <w:sz w:val="21"/>
                <w:szCs w:val="21"/>
                <w:highlight w:val="none"/>
                <w:lang w:val="en-US" w:eastAsia="zh-CN" w:bidi="ar-SA"/>
              </w:rPr>
              <w:t>㎡</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F6E6F00">
            <w:pPr>
              <w:keepNext w:val="0"/>
              <w:keepLines w:val="0"/>
              <w:widowControl/>
              <w:suppressLineNumbers w:val="0"/>
              <w:spacing w:before="0" w:beforeAutospacing="0" w:after="0" w:afterAutospacing="0"/>
              <w:ind w:left="0" w:right="0" w:firstLine="210" w:firstLineChars="100"/>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17" w:type="dxa"/>
            <w:vMerge w:val="continue"/>
            <w:tcBorders>
              <w:left w:val="single" w:color="auto" w:sz="4" w:space="0"/>
              <w:bottom w:val="single" w:color="auto" w:sz="4" w:space="0"/>
              <w:right w:val="single" w:color="auto" w:sz="4" w:space="0"/>
            </w:tcBorders>
            <w:shd w:val="clear" w:color="auto" w:fill="auto"/>
            <w:vAlign w:val="center"/>
          </w:tcPr>
          <w:p w14:paraId="5F81DC8B">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c>
          <w:tcPr>
            <w:tcW w:w="799" w:type="dxa"/>
            <w:vMerge w:val="continue"/>
            <w:tcBorders>
              <w:left w:val="single" w:color="auto" w:sz="4" w:space="0"/>
              <w:bottom w:val="single" w:color="auto" w:sz="4" w:space="0"/>
              <w:right w:val="single" w:color="auto" w:sz="4" w:space="0"/>
            </w:tcBorders>
            <w:shd w:val="clear" w:color="auto" w:fill="auto"/>
            <w:vAlign w:val="center"/>
          </w:tcPr>
          <w:p w14:paraId="42B0C4EC">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c>
          <w:tcPr>
            <w:tcW w:w="1267" w:type="dxa"/>
            <w:vMerge w:val="continue"/>
            <w:tcBorders>
              <w:left w:val="single" w:color="auto" w:sz="4" w:space="0"/>
              <w:bottom w:val="single" w:color="auto" w:sz="4" w:space="0"/>
              <w:right w:val="single" w:color="auto" w:sz="4" w:space="0"/>
            </w:tcBorders>
            <w:shd w:val="clear" w:color="auto" w:fill="auto"/>
            <w:vAlign w:val="center"/>
          </w:tcPr>
          <w:p w14:paraId="634FD8D8">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r>
      <w:tr w14:paraId="0699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B88E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DAD7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vMerge w:val="restart"/>
            <w:tcBorders>
              <w:top w:val="single" w:color="auto" w:sz="4" w:space="0"/>
              <w:left w:val="single" w:color="auto" w:sz="4" w:space="0"/>
              <w:right w:val="single" w:color="auto" w:sz="4" w:space="0"/>
            </w:tcBorders>
            <w:shd w:val="clear" w:color="auto" w:fill="auto"/>
            <w:vAlign w:val="center"/>
          </w:tcPr>
          <w:p w14:paraId="7C4DCFD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质量指标</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06807D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交地率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7B6A7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按时完成交地任务</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17097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984133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 xml:space="preserve"> 10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48C204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3B3910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7C8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32"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F90F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1A27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vMerge w:val="continue"/>
            <w:tcBorders>
              <w:left w:val="single" w:color="auto" w:sz="4" w:space="0"/>
              <w:bottom w:val="single" w:color="auto" w:sz="4" w:space="0"/>
              <w:right w:val="single" w:color="auto" w:sz="4" w:space="0"/>
            </w:tcBorders>
            <w:shd w:val="clear" w:color="auto" w:fill="auto"/>
            <w:vAlign w:val="center"/>
          </w:tcPr>
          <w:p w14:paraId="306129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26D506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经费支出合规性</w:t>
            </w:r>
          </w:p>
          <w:p w14:paraId="30D207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1FD88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是/否按照相关财经法规规定支付</w:t>
            </w:r>
          </w:p>
          <w:p w14:paraId="28BB9A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6CE1F8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209C9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79709E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A6AAB6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2911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6506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D0D9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2C9603B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时效指标</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02ACA0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项目完成时效</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F44B8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2023年度</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6E025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3D6AE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01EF48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32C9E8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4B43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374D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1531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196692D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成本指标</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07B9B8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财政资金</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40265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26442D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1000万</w:t>
            </w:r>
          </w:p>
          <w:p w14:paraId="378ED3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CB712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3B643A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1000万</w:t>
            </w:r>
          </w:p>
          <w:p w14:paraId="16ADE1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D35BB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1B011E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4BDC36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02A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48"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9484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617A3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效益指标</w:t>
            </w:r>
          </w:p>
          <w:p w14:paraId="51813D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（30分）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2B6FF1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经济效</w:t>
            </w:r>
          </w:p>
          <w:p w14:paraId="6B2BA45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6E6480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提高土地利用率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E91A0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促进经济发展，产业转型</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80245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2D613E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效益明显</w:t>
            </w:r>
          </w:p>
          <w:p w14:paraId="52FBDF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EC1C2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77B8A1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10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2F8A92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022098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F4E0E7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29E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2DAE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86B8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0FF072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社会效</w:t>
            </w:r>
          </w:p>
          <w:p w14:paraId="490577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484356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社会效应</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07D22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实现资源的可优化配置</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7B6EC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程度极高</w:t>
            </w:r>
          </w:p>
          <w:p w14:paraId="05B9C7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6C2A6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31D8E7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10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673D47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7DD3C6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7B0679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1434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3CD8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F326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374EC19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生态效</w:t>
            </w:r>
          </w:p>
          <w:p w14:paraId="4A3ED0A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4E10F3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改善城市环境</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9CB66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减少环境污染</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EA972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改善明显</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A27B9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1225ED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0866D4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p>
        </w:tc>
      </w:tr>
      <w:tr w14:paraId="595F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10CD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08DC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4D4D886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可持续影响指标</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25A550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城市建设</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4C06C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实现土地资源的优化配置</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D64A5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合理规划</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70EB8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3BD0BC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340524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735CE7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74F5D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19BA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38B9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49B07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满意度</w:t>
            </w:r>
          </w:p>
          <w:p w14:paraId="4A3231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w:t>
            </w:r>
          </w:p>
          <w:p w14:paraId="4EA5F1B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5C46A91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服务对象满意度指标</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18FB5B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征拆中心满意度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ABC76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
              </w:rPr>
              <w:t>≧95%</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2395C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98%</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FCF9A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52903B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firstLine="210" w:firstLineChars="100"/>
              <w:jc w:val="both"/>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p w14:paraId="39EE36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66727C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57DF84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52C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12A15B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总分</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DAC6F3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2494C4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5017A6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bl>
    <w:p w14:paraId="79BE1C65">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highlight w:val="none"/>
          <w:lang w:val="en-US" w:eastAsia="zh-CN" w:bidi="ar"/>
        </w:rPr>
      </w:pPr>
    </w:p>
    <w:p w14:paraId="732BAB5D">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填报人：         联系电话：           填报日期：          单位负责人签字：</w:t>
      </w:r>
    </w:p>
    <w:p w14:paraId="73A96A47">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项目支出绩效自评表</w:t>
      </w:r>
    </w:p>
    <w:p w14:paraId="40FB572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填报单位：（盖章）                   （202</w:t>
      </w:r>
      <w:r>
        <w:rPr>
          <w:rFonts w:hint="eastAsia"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val="en-US" w:eastAsia="zh-CN" w:bidi="ar"/>
        </w:rPr>
        <w:t>年度）</w:t>
      </w:r>
    </w:p>
    <w:tbl>
      <w:tblPr>
        <w:tblStyle w:val="3"/>
        <w:tblpPr w:leftFromText="180" w:rightFromText="180" w:vertAnchor="text" w:horzAnchor="page" w:tblpX="1155" w:tblpY="291"/>
        <w:tblOverlap w:val="never"/>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1"/>
        <w:gridCol w:w="169"/>
        <w:gridCol w:w="1097"/>
        <w:gridCol w:w="1333"/>
        <w:gridCol w:w="1101"/>
        <w:gridCol w:w="1297"/>
        <w:gridCol w:w="886"/>
        <w:gridCol w:w="717"/>
        <w:gridCol w:w="89"/>
        <w:gridCol w:w="710"/>
        <w:gridCol w:w="1267"/>
      </w:tblGrid>
      <w:tr w14:paraId="1C83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3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F2FA05">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项目支出名称</w:t>
            </w:r>
          </w:p>
        </w:tc>
        <w:tc>
          <w:tcPr>
            <w:tcW w:w="606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79F0604">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湘江流域东岸综合治理及新型城镇化开发项目一期道路工程征地拆迁项目</w:t>
            </w:r>
            <w:r>
              <w:rPr>
                <w:rFonts w:hint="eastAsia" w:ascii="Times New Roman" w:hAnsi="Times New Roman" w:eastAsia="仿宋_GB2312" w:cs="Times New Roman"/>
                <w:kern w:val="0"/>
                <w:sz w:val="21"/>
                <w:szCs w:val="21"/>
                <w:highlight w:val="none"/>
                <w:lang w:val="en-US" w:eastAsia="zh-CN" w:bidi="ar"/>
              </w:rPr>
              <w:t>征拆资金</w:t>
            </w:r>
          </w:p>
        </w:tc>
      </w:tr>
      <w:tr w14:paraId="0F2E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725BC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主管部门</w:t>
            </w:r>
          </w:p>
        </w:tc>
        <w:tc>
          <w:tcPr>
            <w:tcW w:w="2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ACE3A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渌口区自然资源局</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9DA8AD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实施单位</w:t>
            </w:r>
          </w:p>
        </w:tc>
        <w:tc>
          <w:tcPr>
            <w:tcW w:w="27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128ED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土地储备中心</w:t>
            </w:r>
          </w:p>
        </w:tc>
      </w:tr>
      <w:tr w14:paraId="3510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B0347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  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（万元）</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C9A16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B1E30A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年初</w:t>
            </w:r>
          </w:p>
          <w:p w14:paraId="66B18B2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06963F9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全年</w:t>
            </w:r>
          </w:p>
          <w:p w14:paraId="3A28355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4B6F2A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全年</w:t>
            </w:r>
          </w:p>
          <w:p w14:paraId="4D62576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执行数</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1CD2B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分值</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EB9501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执行率</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6C0C52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得分</w:t>
            </w:r>
          </w:p>
        </w:tc>
      </w:tr>
      <w:tr w14:paraId="01D9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CBF05">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622C6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年度资金总额　</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480D662">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B24BDD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438.84</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5F7CA50B">
            <w:pPr>
              <w:keepNext w:val="0"/>
              <w:keepLines w:val="0"/>
              <w:widowControl/>
              <w:suppressLineNumbers w:val="0"/>
              <w:spacing w:before="0" w:beforeAutospacing="0" w:after="0" w:afterAutospacing="0"/>
              <w:ind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438.84</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9F3FFD">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F24783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AE6C0A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w:t>
            </w:r>
          </w:p>
        </w:tc>
      </w:tr>
      <w:tr w14:paraId="7802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2D1DF">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77B1C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其中：当年财政拨款　</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AC187F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0C2AF04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FDB835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45D79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089293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CC4D8D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4424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03B9D">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275702">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上年结转资金　</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244259D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0BB9E42B">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44059C0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D53F7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3955B3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9366D8B">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2292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06BC8">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85926">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其他资金</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F71202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1AE76B3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202692C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1163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05B9B9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78ED88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268E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10034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年度总体目标</w:t>
            </w:r>
          </w:p>
        </w:tc>
        <w:tc>
          <w:tcPr>
            <w:tcW w:w="48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80020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预期目标</w:t>
            </w:r>
          </w:p>
        </w:tc>
        <w:tc>
          <w:tcPr>
            <w:tcW w:w="36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B56E4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实际完成情况　</w:t>
            </w:r>
          </w:p>
        </w:tc>
      </w:tr>
      <w:tr w14:paraId="5C19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687AF5">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48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925B1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推动征拆工作、拨付征拆资金</w:t>
            </w:r>
          </w:p>
        </w:tc>
        <w:tc>
          <w:tcPr>
            <w:tcW w:w="36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2DBA86">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完成征拆工作、拨付征拆资金</w:t>
            </w:r>
          </w:p>
        </w:tc>
      </w:tr>
      <w:tr w14:paraId="498E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4279C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绩</w:t>
            </w:r>
          </w:p>
          <w:p w14:paraId="3DEECD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w:t>
            </w:r>
          </w:p>
          <w:p w14:paraId="4D9C082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w:t>
            </w:r>
          </w:p>
          <w:p w14:paraId="05F7026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标</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9916D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一级指标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120F31B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二级指标</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2FA5215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三级指标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7E32E5F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w:t>
            </w:r>
          </w:p>
          <w:p w14:paraId="5DF5641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指标值</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3CEC6F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w:t>
            </w:r>
          </w:p>
          <w:p w14:paraId="3671848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完成值</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F1A471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分值</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8D565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得分</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F6894C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偏差原因分析及改进措施</w:t>
            </w:r>
          </w:p>
        </w:tc>
      </w:tr>
      <w:tr w14:paraId="42E4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3F73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right w:val="single" w:color="auto" w:sz="4" w:space="0"/>
            </w:tcBorders>
            <w:shd w:val="clear" w:color="auto" w:fill="auto"/>
            <w:vAlign w:val="center"/>
          </w:tcPr>
          <w:p w14:paraId="46B3B7B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产出指标</w:t>
            </w:r>
          </w:p>
          <w:p w14:paraId="396B7E1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(50分)</w:t>
            </w:r>
          </w:p>
        </w:tc>
        <w:tc>
          <w:tcPr>
            <w:tcW w:w="1333" w:type="dxa"/>
            <w:vMerge w:val="restart"/>
            <w:tcBorders>
              <w:top w:val="single" w:color="auto" w:sz="4" w:space="0"/>
              <w:left w:val="single" w:color="auto" w:sz="4" w:space="0"/>
              <w:right w:val="single" w:color="auto" w:sz="4" w:space="0"/>
            </w:tcBorders>
            <w:shd w:val="clear" w:color="auto" w:fill="auto"/>
            <w:vAlign w:val="center"/>
          </w:tcPr>
          <w:p w14:paraId="13B22B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数量指标</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222A30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土地征收面积</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B78EE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22.86亩</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8076D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17" w:type="dxa"/>
            <w:vMerge w:val="restart"/>
            <w:tcBorders>
              <w:top w:val="single" w:color="auto" w:sz="4" w:space="0"/>
              <w:left w:val="single" w:color="auto" w:sz="4" w:space="0"/>
              <w:right w:val="single" w:color="auto" w:sz="4" w:space="0"/>
            </w:tcBorders>
            <w:shd w:val="clear" w:color="auto" w:fill="auto"/>
            <w:vAlign w:val="center"/>
          </w:tcPr>
          <w:p w14:paraId="13F3A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08861C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 xml:space="preserve"> 10</w:t>
            </w:r>
          </w:p>
          <w:p w14:paraId="28775B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w:t>
            </w:r>
          </w:p>
        </w:tc>
        <w:tc>
          <w:tcPr>
            <w:tcW w:w="799" w:type="dxa"/>
            <w:gridSpan w:val="2"/>
            <w:vMerge w:val="restart"/>
            <w:tcBorders>
              <w:top w:val="single" w:color="auto" w:sz="4" w:space="0"/>
              <w:left w:val="single" w:color="auto" w:sz="4" w:space="0"/>
              <w:right w:val="single" w:color="auto" w:sz="4" w:space="0"/>
            </w:tcBorders>
            <w:shd w:val="clear" w:color="auto" w:fill="auto"/>
            <w:vAlign w:val="center"/>
          </w:tcPr>
          <w:p w14:paraId="0E367F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vMerge w:val="restart"/>
            <w:tcBorders>
              <w:top w:val="single" w:color="auto" w:sz="4" w:space="0"/>
              <w:left w:val="single" w:color="auto" w:sz="4" w:space="0"/>
              <w:right w:val="single" w:color="auto" w:sz="4" w:space="0"/>
            </w:tcBorders>
            <w:shd w:val="clear" w:color="auto" w:fill="auto"/>
            <w:vAlign w:val="center"/>
          </w:tcPr>
          <w:p w14:paraId="45B8CD5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290A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BDD48">
            <w:pPr>
              <w:keepNext w:val="0"/>
              <w:keepLines w:val="0"/>
              <w:widowControl/>
              <w:suppressLineNumbers w:val="0"/>
              <w:spacing w:before="0" w:beforeAutospacing="0" w:after="0" w:afterAutospacing="0"/>
              <w:ind w:left="0" w:right="0"/>
              <w:jc w:val="left"/>
              <w:rPr>
                <w:highlight w:val="none"/>
              </w:rPr>
            </w:pPr>
          </w:p>
        </w:tc>
        <w:tc>
          <w:tcPr>
            <w:tcW w:w="1266" w:type="dxa"/>
            <w:gridSpan w:val="2"/>
            <w:vMerge w:val="continue"/>
            <w:tcBorders>
              <w:left w:val="single" w:color="auto" w:sz="4" w:space="0"/>
              <w:right w:val="single" w:color="auto" w:sz="4" w:space="0"/>
            </w:tcBorders>
            <w:shd w:val="clear" w:color="auto" w:fill="auto"/>
            <w:vAlign w:val="center"/>
          </w:tcPr>
          <w:p w14:paraId="2CCDA068">
            <w:pPr>
              <w:keepNext w:val="0"/>
              <w:keepLines w:val="0"/>
              <w:widowControl/>
              <w:suppressLineNumbers w:val="0"/>
              <w:spacing w:before="0" w:beforeAutospacing="0" w:after="0" w:afterAutospacing="0"/>
              <w:ind w:left="0" w:right="0"/>
              <w:jc w:val="left"/>
              <w:rPr>
                <w:highlight w:val="none"/>
              </w:rPr>
            </w:pPr>
          </w:p>
        </w:tc>
        <w:tc>
          <w:tcPr>
            <w:tcW w:w="1333" w:type="dxa"/>
            <w:vMerge w:val="continue"/>
            <w:tcBorders>
              <w:left w:val="single" w:color="auto" w:sz="4" w:space="0"/>
              <w:right w:val="single" w:color="auto" w:sz="4" w:space="0"/>
            </w:tcBorders>
            <w:shd w:val="clear" w:color="auto" w:fill="auto"/>
            <w:vAlign w:val="center"/>
          </w:tcPr>
          <w:p w14:paraId="0578E01E">
            <w:pPr>
              <w:keepNext w:val="0"/>
              <w:keepLines w:val="0"/>
              <w:widowControl/>
              <w:suppressLineNumbers w:val="0"/>
              <w:spacing w:before="0" w:beforeAutospacing="0" w:after="0" w:afterAutospacing="0"/>
              <w:ind w:left="0" w:right="0"/>
              <w:jc w:val="center"/>
              <w:rPr>
                <w:highlight w:val="none"/>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538D99D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房屋补偿人数</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B65E126">
            <w:pPr>
              <w:keepNext w:val="0"/>
              <w:keepLines w:val="0"/>
              <w:widowControl/>
              <w:suppressLineNumbers w:val="0"/>
              <w:spacing w:before="0" w:beforeAutospacing="0" w:after="0" w:afterAutospacing="0"/>
              <w:ind w:left="0" w:right="0" w:firstLine="210" w:firstLineChars="100"/>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5人</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246DA72D">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17" w:type="dxa"/>
            <w:vMerge w:val="continue"/>
            <w:tcBorders>
              <w:left w:val="single" w:color="auto" w:sz="4" w:space="0"/>
              <w:bottom w:val="single" w:color="auto" w:sz="4" w:space="0"/>
              <w:right w:val="single" w:color="auto" w:sz="4" w:space="0"/>
            </w:tcBorders>
            <w:shd w:val="clear" w:color="auto" w:fill="auto"/>
            <w:vAlign w:val="center"/>
          </w:tcPr>
          <w:p w14:paraId="5FAAFC08">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c>
          <w:tcPr>
            <w:tcW w:w="799" w:type="dxa"/>
            <w:gridSpan w:val="2"/>
            <w:vMerge w:val="continue"/>
            <w:tcBorders>
              <w:left w:val="single" w:color="auto" w:sz="4" w:space="0"/>
              <w:bottom w:val="single" w:color="auto" w:sz="4" w:space="0"/>
              <w:right w:val="single" w:color="auto" w:sz="4" w:space="0"/>
            </w:tcBorders>
            <w:shd w:val="clear" w:color="auto" w:fill="auto"/>
            <w:vAlign w:val="center"/>
          </w:tcPr>
          <w:p w14:paraId="51289A68">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c>
          <w:tcPr>
            <w:tcW w:w="1267" w:type="dxa"/>
            <w:vMerge w:val="continue"/>
            <w:tcBorders>
              <w:left w:val="single" w:color="auto" w:sz="4" w:space="0"/>
              <w:bottom w:val="single" w:color="auto" w:sz="4" w:space="0"/>
              <w:right w:val="single" w:color="auto" w:sz="4" w:space="0"/>
            </w:tcBorders>
            <w:shd w:val="clear" w:color="auto" w:fill="auto"/>
            <w:vAlign w:val="center"/>
          </w:tcPr>
          <w:p w14:paraId="69017020">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highlight w:val="none"/>
                <w:lang w:val="en-US" w:eastAsia="zh-CN" w:bidi="ar-SA"/>
              </w:rPr>
            </w:pPr>
          </w:p>
        </w:tc>
      </w:tr>
      <w:tr w14:paraId="3ED8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8797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67A8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vMerge w:val="restart"/>
            <w:tcBorders>
              <w:top w:val="single" w:color="auto" w:sz="4" w:space="0"/>
              <w:left w:val="single" w:color="auto" w:sz="4" w:space="0"/>
              <w:right w:val="single" w:color="auto" w:sz="4" w:space="0"/>
            </w:tcBorders>
            <w:shd w:val="clear" w:color="auto" w:fill="auto"/>
            <w:vAlign w:val="center"/>
          </w:tcPr>
          <w:p w14:paraId="20CCF8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质量指标</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25CCF6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程序合规性</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281090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是否符合征拆政策要求</w:t>
            </w:r>
          </w:p>
          <w:p w14:paraId="0F3C64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56BA66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是</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1DE1ED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 xml:space="preserve"> 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113B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86B96A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9CA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7F0E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8B2D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vMerge w:val="continue"/>
            <w:tcBorders>
              <w:left w:val="single" w:color="auto" w:sz="4" w:space="0"/>
              <w:bottom w:val="single" w:color="auto" w:sz="4" w:space="0"/>
              <w:right w:val="single" w:color="auto" w:sz="4" w:space="0"/>
            </w:tcBorders>
            <w:shd w:val="clear" w:color="auto" w:fill="auto"/>
            <w:vAlign w:val="center"/>
          </w:tcPr>
          <w:p w14:paraId="30E22A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497A6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经费支出合规性</w:t>
            </w:r>
          </w:p>
          <w:p w14:paraId="628566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2550C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是/否按照相关财经法规规定支付</w:t>
            </w:r>
          </w:p>
          <w:p w14:paraId="0299DF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0F730E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3E2105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firstLine="210" w:firstLineChars="10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FADC1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FA08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B9984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588D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2536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431D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403517B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时效指标</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4290F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项目完成时效</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FEFE8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2023年度</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067427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7B6EA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929F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F7938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1F82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1E9F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F336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23B1C9F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成本指标</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2C9CB3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财政资金</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58D24D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5B98FE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438.84万</w:t>
            </w:r>
          </w:p>
          <w:p w14:paraId="3A60D9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601BD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2C4121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438.84万</w:t>
            </w:r>
          </w:p>
          <w:p w14:paraId="05A55A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926C1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636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15DE25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171C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755C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B9D1B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效益指标</w:t>
            </w:r>
          </w:p>
          <w:p w14:paraId="579BCA8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（30分）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69092C4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经济效</w:t>
            </w:r>
          </w:p>
          <w:p w14:paraId="35450A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5261EF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提高土地利用率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16E540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经济发展，产业转型</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6DAFB5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397022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效益明显</w:t>
            </w:r>
          </w:p>
          <w:p w14:paraId="26DE65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56FCF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134853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DD54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4EFD97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1634C4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A65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FA7D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8753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746C8FB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社会效</w:t>
            </w:r>
          </w:p>
          <w:p w14:paraId="71D85CE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27A4A6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社会效应</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15BD8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实现资源的可优化配置</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4FFC30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4DB839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程度极高</w:t>
            </w:r>
          </w:p>
          <w:p w14:paraId="357297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F4880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220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6781F7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1697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323F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7D5E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1CB24B3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生态效</w:t>
            </w:r>
          </w:p>
          <w:p w14:paraId="1D12987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67CBB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改善城市环境</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1383CE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推动绿色低碳发展</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3F853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改善明显</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A534F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693A75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443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19D535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4319B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p>
        </w:tc>
      </w:tr>
      <w:tr w14:paraId="68A1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07B7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8A71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3F9FB5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可持续影响指标</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97144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城市规划</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A1151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实现资源的优化配置</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7C618E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合理规划</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EAD21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7F2A9D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3038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466AF5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FECF85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4611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164F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E3DAA8">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满意度指标</w:t>
            </w:r>
          </w:p>
          <w:p w14:paraId="609598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307788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服务对象满意度指标</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E808A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征拆中心满意度</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C571E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
              </w:rPr>
              <w:t>≧95%</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011D77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97%</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8FC29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61984B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firstLine="210" w:firstLineChars="100"/>
              <w:jc w:val="both"/>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p w14:paraId="70904F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864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553A91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6640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9E783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总分</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DC753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A156D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1EA9FC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bl>
    <w:p w14:paraId="2F54FE8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highlight w:val="none"/>
          <w:lang w:val="en-US" w:eastAsia="zh-CN" w:bidi="ar"/>
        </w:rPr>
      </w:pPr>
    </w:p>
    <w:p w14:paraId="5924C421">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填报人：         联系电话：           填报日期：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 xml:space="preserve">    单位负责人签字：</w:t>
      </w:r>
    </w:p>
    <w:p w14:paraId="2E781C36">
      <w:pPr>
        <w:keepNext w:val="0"/>
        <w:keepLines w:val="0"/>
        <w:widowControl/>
        <w:suppressLineNumbers w:val="0"/>
        <w:spacing w:before="0" w:beforeAutospacing="0" w:after="0" w:afterAutospacing="0"/>
        <w:ind w:left="0" w:right="0" w:firstLine="2200" w:firstLineChars="500"/>
        <w:jc w:val="both"/>
        <w:rPr>
          <w:rFonts w:hint="eastAsia" w:ascii="方正小标宋_GBK" w:hAnsi="方正小标宋_GBK" w:eastAsia="方正小标宋_GBK" w:cs="方正小标宋_GBK"/>
          <w:kern w:val="0"/>
          <w:sz w:val="36"/>
          <w:szCs w:val="36"/>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项目支出绩效自评表</w:t>
      </w:r>
    </w:p>
    <w:p w14:paraId="32E342B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填报单位：（盖章）                   （202</w:t>
      </w:r>
      <w:r>
        <w:rPr>
          <w:rFonts w:hint="eastAsia"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val="en-US" w:eastAsia="zh-CN" w:bidi="ar"/>
        </w:rPr>
        <w:t>年度）</w:t>
      </w:r>
    </w:p>
    <w:tbl>
      <w:tblPr>
        <w:tblStyle w:val="3"/>
        <w:tblpPr w:leftFromText="180" w:rightFromText="180" w:vertAnchor="text" w:horzAnchor="page" w:tblpX="1155" w:tblpY="291"/>
        <w:tblOverlap w:val="never"/>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1"/>
        <w:gridCol w:w="169"/>
        <w:gridCol w:w="1097"/>
        <w:gridCol w:w="1333"/>
        <w:gridCol w:w="1084"/>
        <w:gridCol w:w="1200"/>
        <w:gridCol w:w="1000"/>
        <w:gridCol w:w="717"/>
        <w:gridCol w:w="89"/>
        <w:gridCol w:w="710"/>
        <w:gridCol w:w="1267"/>
      </w:tblGrid>
      <w:tr w14:paraId="1DAC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trPr>
        <w:tc>
          <w:tcPr>
            <w:tcW w:w="3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D188C0">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项目支出名称</w:t>
            </w:r>
          </w:p>
        </w:tc>
        <w:tc>
          <w:tcPr>
            <w:tcW w:w="606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38154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洪桥村瑞华燃气项目</w:t>
            </w:r>
            <w:r>
              <w:rPr>
                <w:rFonts w:hint="eastAsia" w:ascii="Times New Roman" w:hAnsi="Times New Roman" w:eastAsia="仿宋_GB2312" w:cs="Times New Roman"/>
                <w:kern w:val="0"/>
                <w:sz w:val="21"/>
                <w:szCs w:val="21"/>
                <w:highlight w:val="none"/>
                <w:lang w:val="en-US" w:eastAsia="zh-CN" w:bidi="ar"/>
              </w:rPr>
              <w:t>被征地农民社保金费用</w:t>
            </w:r>
          </w:p>
        </w:tc>
      </w:tr>
      <w:tr w14:paraId="571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E886A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主管部门</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15021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渌口区自然资源局</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C75D85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实施单位</w:t>
            </w:r>
          </w:p>
        </w:tc>
        <w:tc>
          <w:tcPr>
            <w:tcW w:w="27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C9DBA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土地储备中心</w:t>
            </w:r>
          </w:p>
        </w:tc>
      </w:tr>
      <w:tr w14:paraId="3C81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67C20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  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（万元）</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49DE8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F3B6C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年初</w:t>
            </w:r>
          </w:p>
          <w:p w14:paraId="7C81AE6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40718D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全年</w:t>
            </w:r>
          </w:p>
          <w:p w14:paraId="0A9D034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BAE157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全年</w:t>
            </w:r>
          </w:p>
          <w:p w14:paraId="0E4EBEE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执行数</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BFCAC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分值</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F77629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执行率</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591B4E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得分</w:t>
            </w:r>
          </w:p>
        </w:tc>
      </w:tr>
      <w:tr w14:paraId="0C1D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4C5CE">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FF085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年度资金总额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F17FDC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0</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E8DB02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36.38</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6DCA20A">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36.38</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3A0FC7">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D3EE2B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5BB57A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 xml:space="preserve"> 10</w:t>
            </w:r>
          </w:p>
        </w:tc>
      </w:tr>
      <w:tr w14:paraId="7924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03918C">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A6B1B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其中：当年财政拨款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27138B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AD25CF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C902BC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E0F1B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D5D498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1781BC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5EE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00365">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AB1FE8">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上年结转资金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083231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B3BD54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2BD98D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A1156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F85C41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F63923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27CD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A4E77">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B70B23">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其他资金</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63F7EE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2C4904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D4A6A3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79AC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CA23AC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5077C0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DA2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D49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年度总体目标</w:t>
            </w:r>
          </w:p>
        </w:tc>
        <w:tc>
          <w:tcPr>
            <w:tcW w:w="47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7C104C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预期目标</w:t>
            </w:r>
          </w:p>
        </w:tc>
        <w:tc>
          <w:tcPr>
            <w:tcW w:w="37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39C1B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实际完成情况　</w:t>
            </w:r>
          </w:p>
        </w:tc>
      </w:tr>
      <w:tr w14:paraId="777E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544A3">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47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A803C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做好被征地农民社保金资金支付工作</w:t>
            </w:r>
          </w:p>
        </w:tc>
        <w:tc>
          <w:tcPr>
            <w:tcW w:w="37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34789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 xml:space="preserve"> 完成</w:t>
            </w:r>
            <w:r>
              <w:rPr>
                <w:rFonts w:hint="eastAsia" w:ascii="Times New Roman" w:hAnsi="Times New Roman" w:eastAsia="仿宋_GB2312" w:cs="Times New Roman"/>
                <w:kern w:val="0"/>
                <w:szCs w:val="21"/>
                <w:highlight w:val="none"/>
                <w:lang w:val="en-US" w:eastAsia="zh-CN"/>
              </w:rPr>
              <w:t>被征地农民社保金资金支付工作</w:t>
            </w:r>
          </w:p>
        </w:tc>
      </w:tr>
      <w:tr w14:paraId="636F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5E89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绩</w:t>
            </w:r>
          </w:p>
          <w:p w14:paraId="06BB0E8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w:t>
            </w:r>
          </w:p>
          <w:p w14:paraId="284F482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w:t>
            </w:r>
          </w:p>
          <w:p w14:paraId="7FD86C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标</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47755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一级指标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542AA71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二级指标</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904000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三级指标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DDAA0D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w:t>
            </w:r>
          </w:p>
          <w:p w14:paraId="7D38A18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指标值</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5385DE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w:t>
            </w:r>
          </w:p>
          <w:p w14:paraId="228C2D3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完成值</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33CED5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分值</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D22F9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得分</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E6530B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偏差原因分析及改进措施</w:t>
            </w:r>
          </w:p>
        </w:tc>
      </w:tr>
      <w:tr w14:paraId="0EA0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A112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right w:val="single" w:color="auto" w:sz="4" w:space="0"/>
            </w:tcBorders>
            <w:shd w:val="clear" w:color="auto" w:fill="auto"/>
            <w:vAlign w:val="center"/>
          </w:tcPr>
          <w:p w14:paraId="450AFD2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产出指标</w:t>
            </w:r>
          </w:p>
          <w:p w14:paraId="31125B8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(50分)</w:t>
            </w:r>
          </w:p>
        </w:tc>
        <w:tc>
          <w:tcPr>
            <w:tcW w:w="1333" w:type="dxa"/>
            <w:tcBorders>
              <w:top w:val="single" w:color="auto" w:sz="4" w:space="0"/>
              <w:left w:val="single" w:color="auto" w:sz="4" w:space="0"/>
              <w:right w:val="single" w:color="auto" w:sz="4" w:space="0"/>
            </w:tcBorders>
            <w:shd w:val="clear" w:color="auto" w:fill="auto"/>
            <w:vAlign w:val="center"/>
          </w:tcPr>
          <w:p w14:paraId="127AF07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数量指标</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F69D4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征地面积</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B6A1F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6.8亩</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F7CF9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4A89A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1F5B30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p w14:paraId="7F105F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3F05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6674AF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50C5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D97E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2A40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vMerge w:val="restart"/>
            <w:tcBorders>
              <w:top w:val="single" w:color="auto" w:sz="4" w:space="0"/>
              <w:left w:val="single" w:color="auto" w:sz="4" w:space="0"/>
              <w:right w:val="single" w:color="auto" w:sz="4" w:space="0"/>
            </w:tcBorders>
            <w:shd w:val="clear" w:color="auto" w:fill="auto"/>
            <w:vAlign w:val="center"/>
          </w:tcPr>
          <w:p w14:paraId="2919757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质量指标</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2280F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社保金标准</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CBB7E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是否符合政策规定</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281F0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是</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105E7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99B7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3872BC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4424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605A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B32B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vMerge w:val="continue"/>
            <w:tcBorders>
              <w:left w:val="single" w:color="auto" w:sz="4" w:space="0"/>
              <w:bottom w:val="single" w:color="auto" w:sz="4" w:space="0"/>
              <w:right w:val="single" w:color="auto" w:sz="4" w:space="0"/>
            </w:tcBorders>
            <w:shd w:val="clear" w:color="auto" w:fill="auto"/>
            <w:vAlign w:val="center"/>
          </w:tcPr>
          <w:p w14:paraId="724D15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5A037DA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资金支付及时性</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77A22B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完成资金支付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CE4C0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w:t>
            </w:r>
          </w:p>
          <w:p w14:paraId="01490C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5A5F8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AA8E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CCC0CA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9B7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B40F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90C9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5AD00F4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时效指标</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FDB99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项目完成时效</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7A285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2023年度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2DACD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C636B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04C9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02ECE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　</w:t>
            </w:r>
          </w:p>
        </w:tc>
      </w:tr>
      <w:tr w14:paraId="27A8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8712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860E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797D74D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成本指标</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56CC96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财政资金</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F2801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5E148D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36.38万</w:t>
            </w:r>
          </w:p>
          <w:p w14:paraId="22CC2B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DE20C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46F0AB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36.38万</w:t>
            </w:r>
          </w:p>
          <w:p w14:paraId="579247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2D975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82D6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9C33E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　</w:t>
            </w:r>
          </w:p>
        </w:tc>
      </w:tr>
      <w:tr w14:paraId="4122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9813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6C93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效益指标</w:t>
            </w:r>
          </w:p>
          <w:p w14:paraId="0AD6F0E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（30分）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384933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经济效</w:t>
            </w:r>
          </w:p>
          <w:p w14:paraId="3BAC8F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E2C5E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经济增长</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9EA4F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土地出让为政府创收</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776A1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效益明显</w:t>
            </w:r>
          </w:p>
          <w:p w14:paraId="49594D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DF739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5981D8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E4D6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4293BB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5CF4F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　</w:t>
            </w:r>
          </w:p>
        </w:tc>
      </w:tr>
      <w:tr w14:paraId="273C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AAE2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8CA7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5476B8E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社会效</w:t>
            </w:r>
          </w:p>
          <w:p w14:paraId="219F81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EA1E5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保障被征地农民权益</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0AD1F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完成社保金支付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5A69A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已完成</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C9CF6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3FE7A9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9724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178E26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400DA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　</w:t>
            </w:r>
          </w:p>
        </w:tc>
      </w:tr>
      <w:tr w14:paraId="36AE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1579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040A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228F265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生态效</w:t>
            </w:r>
          </w:p>
          <w:p w14:paraId="550A07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67372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生态效应</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7744F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推动绿色低碳发展</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83075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改善明显</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ACFE0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8E6D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C9287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 w:val="21"/>
                <w:szCs w:val="21"/>
                <w:highlight w:val="none"/>
                <w:lang w:val="en-US" w:eastAsia="zh-CN" w:bidi="ar-SA"/>
              </w:rPr>
            </w:pPr>
          </w:p>
        </w:tc>
      </w:tr>
      <w:tr w14:paraId="0519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7D05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791E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03EE135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可持续影响指标</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AA13A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提高土地利用率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D0E03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实现土地资源的优化配置</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D79BB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合理分配规划土地</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FD46F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234ECE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84C2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p w14:paraId="3128E5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0D926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　</w:t>
            </w:r>
          </w:p>
        </w:tc>
      </w:tr>
      <w:tr w14:paraId="0138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A33F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041CD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满意度指标</w:t>
            </w:r>
          </w:p>
          <w:p w14:paraId="2265074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553225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服务对象满意度指标</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763B0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用户满意度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E200B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≧95%</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8D065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97%</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7B5B6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 w:val="21"/>
                <w:szCs w:val="21"/>
                <w:highlight w:val="none"/>
                <w:lang w:val="en-US" w:eastAsia="zh-CN" w:bidi="ar-SA"/>
              </w:rPr>
            </w:pPr>
          </w:p>
          <w:p w14:paraId="3D6FAC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left"/>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p w14:paraId="4FAC02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 w:val="21"/>
                <w:szCs w:val="21"/>
                <w:highlight w:val="none"/>
                <w:lang w:val="en-US" w:eastAsia="zh-CN" w:bidi="ar-SA"/>
              </w:rPr>
            </w:pP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EE09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left"/>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5B74C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　</w:t>
            </w:r>
          </w:p>
        </w:tc>
      </w:tr>
      <w:tr w14:paraId="26BF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8FF8B5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总分</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C8E8A7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EE93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009A9B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bl>
    <w:p w14:paraId="53B7A23A">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highlight w:val="none"/>
          <w:lang w:val="en-US" w:eastAsia="zh-CN" w:bidi="ar"/>
        </w:rPr>
      </w:pPr>
    </w:p>
    <w:p w14:paraId="3623E123">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填报人：           联系电话：           填报日期：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 xml:space="preserve">    单位负责人签字：</w:t>
      </w:r>
    </w:p>
    <w:p w14:paraId="75E88E10">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44"/>
          <w:szCs w:val="44"/>
          <w:highlight w:val="none"/>
          <w:lang w:val="en-US" w:eastAsia="zh-CN" w:bidi="ar"/>
        </w:rPr>
      </w:pPr>
    </w:p>
    <w:p w14:paraId="3466A10A">
      <w:pPr>
        <w:keepNext w:val="0"/>
        <w:keepLines w:val="0"/>
        <w:widowControl/>
        <w:suppressLineNumbers w:val="0"/>
        <w:spacing w:before="0" w:beforeAutospacing="0" w:after="0" w:afterAutospacing="0"/>
        <w:ind w:left="0" w:right="0" w:firstLine="1760" w:firstLineChars="400"/>
        <w:jc w:val="both"/>
        <w:rPr>
          <w:rFonts w:hint="eastAsia" w:ascii="方正小标宋_GBK" w:hAnsi="方正小标宋_GBK" w:eastAsia="方正小标宋_GBK" w:cs="方正小标宋_GBK"/>
          <w:kern w:val="0"/>
          <w:sz w:val="36"/>
          <w:szCs w:val="36"/>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项目支出绩效自评表</w:t>
      </w:r>
    </w:p>
    <w:p w14:paraId="51EC7F0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填报单位：（盖章）                   （202</w:t>
      </w:r>
      <w:r>
        <w:rPr>
          <w:rFonts w:hint="eastAsia"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val="en-US" w:eastAsia="zh-CN" w:bidi="ar"/>
        </w:rPr>
        <w:t>年度）</w:t>
      </w:r>
    </w:p>
    <w:tbl>
      <w:tblPr>
        <w:tblStyle w:val="3"/>
        <w:tblpPr w:leftFromText="180" w:rightFromText="180" w:vertAnchor="text" w:horzAnchor="page" w:tblpX="1155" w:tblpY="291"/>
        <w:tblOverlap w:val="never"/>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1"/>
        <w:gridCol w:w="169"/>
        <w:gridCol w:w="1097"/>
        <w:gridCol w:w="1151"/>
        <w:gridCol w:w="1515"/>
        <w:gridCol w:w="1260"/>
        <w:gridCol w:w="960"/>
        <w:gridCol w:w="537"/>
        <w:gridCol w:w="710"/>
        <w:gridCol w:w="1267"/>
      </w:tblGrid>
      <w:tr w14:paraId="5191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0A4350">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项目支出名称</w:t>
            </w:r>
          </w:p>
        </w:tc>
        <w:tc>
          <w:tcPr>
            <w:tcW w:w="624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82512B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Cs w:val="21"/>
                <w:highlight w:val="none"/>
                <w:lang w:val="en-US"/>
              </w:rPr>
              <w:t>五个农贸市场土地报批资金</w:t>
            </w:r>
          </w:p>
        </w:tc>
      </w:tr>
      <w:tr w14:paraId="087A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F1C17F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主管部门</w:t>
            </w:r>
          </w:p>
        </w:tc>
        <w:tc>
          <w:tcPr>
            <w:tcW w:w="2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118B6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渌口区自然资源局</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79B487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实施单位</w:t>
            </w:r>
          </w:p>
        </w:tc>
        <w:tc>
          <w:tcPr>
            <w:tcW w:w="25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CE482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土地储备中心</w:t>
            </w:r>
          </w:p>
        </w:tc>
      </w:tr>
      <w:tr w14:paraId="7C2C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82183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  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（万元）</w:t>
            </w: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4C3FA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2DFA0EB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年初</w:t>
            </w:r>
          </w:p>
          <w:p w14:paraId="46FF361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D771C0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全年</w:t>
            </w:r>
          </w:p>
          <w:p w14:paraId="5A8237E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A9A949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全年</w:t>
            </w:r>
          </w:p>
          <w:p w14:paraId="716F7EB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执行数</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63DDF6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分值</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A56A8E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执行率</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2E37DE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得分</w:t>
            </w:r>
          </w:p>
        </w:tc>
      </w:tr>
      <w:tr w14:paraId="0937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1877E">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A9884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年度资金总额　</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15DD7AF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FAB3F10">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207</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4CBF9E">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207</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C8D5667">
            <w:pPr>
              <w:keepNext w:val="0"/>
              <w:keepLines w:val="0"/>
              <w:widowControl/>
              <w:suppressLineNumbers w:val="0"/>
              <w:spacing w:before="0" w:beforeAutospacing="0" w:after="0" w:afterAutospacing="0"/>
              <w:ind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F883C6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D585402">
            <w:pPr>
              <w:keepNext w:val="0"/>
              <w:keepLines w:val="0"/>
              <w:widowControl/>
              <w:suppressLineNumbers w:val="0"/>
              <w:spacing w:before="0" w:beforeAutospacing="0" w:after="0" w:afterAutospacing="0"/>
              <w:ind w:left="0" w:leftChars="0" w:right="0" w:rightChars="0" w:firstLine="420" w:firstLineChars="20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w:t>
            </w:r>
            <w:r>
              <w:rPr>
                <w:rFonts w:hint="default" w:ascii="Times New Roman" w:hAnsi="Times New Roman" w:eastAsia="仿宋_GB2312" w:cs="Times New Roman"/>
                <w:kern w:val="0"/>
                <w:sz w:val="21"/>
                <w:szCs w:val="21"/>
                <w:highlight w:val="none"/>
                <w:lang w:val="en-US" w:eastAsia="zh-CN" w:bidi="ar"/>
              </w:rPr>
              <w:t>　</w:t>
            </w:r>
          </w:p>
        </w:tc>
      </w:tr>
      <w:tr w14:paraId="10AA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3D3F5">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DEEB5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其中：当年财政拨款　</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535F693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2288C2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78186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CA0C71B">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0F0E97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94CC07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ED1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BD0E7">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915C0A">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上年结转资金　</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836937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FC1F94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D4E15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F06E7E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35E3A2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05A47C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BD4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F8E09">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7455B9">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其他资金</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7A257D4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AA728B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32FBA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DC15A5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89110E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0D5E18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F70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4E384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年度总体目标</w:t>
            </w:r>
          </w:p>
        </w:tc>
        <w:tc>
          <w:tcPr>
            <w:tcW w:w="50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51D74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预期目标</w:t>
            </w:r>
          </w:p>
        </w:tc>
        <w:tc>
          <w:tcPr>
            <w:tcW w:w="34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A015B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实际完成情况　</w:t>
            </w:r>
          </w:p>
        </w:tc>
      </w:tr>
      <w:tr w14:paraId="6DFE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FE73B">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50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B4DEA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做好土地报批、资金支付工作</w:t>
            </w:r>
          </w:p>
        </w:tc>
        <w:tc>
          <w:tcPr>
            <w:tcW w:w="34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D3163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 xml:space="preserve"> 完成</w:t>
            </w:r>
            <w:r>
              <w:rPr>
                <w:rFonts w:hint="eastAsia" w:ascii="Times New Roman" w:hAnsi="Times New Roman" w:eastAsia="仿宋_GB2312" w:cs="Times New Roman"/>
                <w:kern w:val="0"/>
                <w:szCs w:val="21"/>
                <w:highlight w:val="none"/>
                <w:lang w:val="en-US" w:eastAsia="zh-CN"/>
              </w:rPr>
              <w:t>土地报批、资金支付工作</w:t>
            </w:r>
          </w:p>
        </w:tc>
      </w:tr>
      <w:tr w14:paraId="07CC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72E3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绩</w:t>
            </w:r>
          </w:p>
          <w:p w14:paraId="4BC74BE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w:t>
            </w:r>
          </w:p>
          <w:p w14:paraId="690919F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w:t>
            </w:r>
          </w:p>
          <w:p w14:paraId="54A0921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标</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8F0D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一级指标</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1EDE3D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二级指标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3A1F04F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三级指标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E8D02A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w:t>
            </w:r>
          </w:p>
          <w:p w14:paraId="4EC8FB0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ACB607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w:t>
            </w:r>
          </w:p>
          <w:p w14:paraId="1F6FF76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完成值</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6AAB50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分值</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13185F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得分</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E5F336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偏差原因分析及改进措施</w:t>
            </w:r>
          </w:p>
        </w:tc>
      </w:tr>
      <w:tr w14:paraId="4E13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B2395">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266" w:type="dxa"/>
            <w:gridSpan w:val="2"/>
            <w:vMerge w:val="restart"/>
            <w:tcBorders>
              <w:top w:val="single" w:color="auto" w:sz="4" w:space="0"/>
              <w:left w:val="single" w:color="auto" w:sz="4" w:space="0"/>
              <w:right w:val="single" w:color="auto" w:sz="4" w:space="0"/>
            </w:tcBorders>
            <w:shd w:val="clear" w:color="auto" w:fill="auto"/>
            <w:vAlign w:val="center"/>
          </w:tcPr>
          <w:p w14:paraId="52B98D03">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highlight w:val="none"/>
                <w:lang w:val="en-US"/>
              </w:rPr>
            </w:pPr>
            <w:r>
              <w:rPr>
                <w:rFonts w:hint="eastAsia" w:ascii="仿宋" w:hAnsi="仿宋" w:eastAsia="仿宋" w:cs="仿宋"/>
                <w:kern w:val="0"/>
                <w:sz w:val="21"/>
                <w:szCs w:val="21"/>
                <w:highlight w:val="none"/>
                <w:lang w:val="en-US" w:eastAsia="zh-CN" w:bidi="ar"/>
              </w:rPr>
              <w:t>产出指标</w:t>
            </w:r>
          </w:p>
          <w:p w14:paraId="081799B6">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highlight w:val="none"/>
                <w:lang w:val="en-US"/>
              </w:rPr>
            </w:pPr>
            <w:r>
              <w:rPr>
                <w:rFonts w:hint="eastAsia" w:ascii="仿宋" w:hAnsi="仿宋" w:eastAsia="仿宋" w:cs="仿宋"/>
                <w:kern w:val="0"/>
                <w:sz w:val="21"/>
                <w:szCs w:val="21"/>
                <w:highlight w:val="none"/>
                <w:lang w:val="en-US" w:eastAsia="zh-CN" w:bidi="ar"/>
              </w:rPr>
              <w:t>(50分)</w:t>
            </w:r>
          </w:p>
        </w:tc>
        <w:tc>
          <w:tcPr>
            <w:tcW w:w="1151" w:type="dxa"/>
            <w:vMerge w:val="restart"/>
            <w:tcBorders>
              <w:top w:val="single" w:color="auto" w:sz="4" w:space="0"/>
              <w:left w:val="single" w:color="auto" w:sz="4" w:space="0"/>
              <w:right w:val="single" w:color="auto" w:sz="4" w:space="0"/>
            </w:tcBorders>
            <w:shd w:val="clear" w:color="auto" w:fill="auto"/>
            <w:vAlign w:val="center"/>
          </w:tcPr>
          <w:p w14:paraId="0FC4BFD2">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数量指标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E3438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报 批 项 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813AE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5个</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660F1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100%</w:t>
            </w:r>
          </w:p>
        </w:tc>
        <w:tc>
          <w:tcPr>
            <w:tcW w:w="537" w:type="dxa"/>
            <w:vMerge w:val="restart"/>
            <w:tcBorders>
              <w:top w:val="single" w:color="auto" w:sz="4" w:space="0"/>
              <w:left w:val="single" w:color="auto" w:sz="4" w:space="0"/>
              <w:right w:val="single" w:color="auto" w:sz="4" w:space="0"/>
            </w:tcBorders>
            <w:shd w:val="clear" w:color="auto" w:fill="auto"/>
            <w:vAlign w:val="center"/>
          </w:tcPr>
          <w:p w14:paraId="01BD35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2E34B9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p w14:paraId="2BC81C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710" w:type="dxa"/>
            <w:vMerge w:val="restart"/>
            <w:tcBorders>
              <w:top w:val="single" w:color="auto" w:sz="4" w:space="0"/>
              <w:left w:val="single" w:color="auto" w:sz="4" w:space="0"/>
              <w:right w:val="single" w:color="auto" w:sz="4" w:space="0"/>
            </w:tcBorders>
            <w:shd w:val="clear" w:color="auto" w:fill="auto"/>
            <w:vAlign w:val="center"/>
          </w:tcPr>
          <w:p w14:paraId="0611A0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1267" w:type="dxa"/>
            <w:vMerge w:val="restart"/>
            <w:tcBorders>
              <w:top w:val="single" w:color="auto" w:sz="4" w:space="0"/>
              <w:left w:val="single" w:color="auto" w:sz="4" w:space="0"/>
              <w:right w:val="single" w:color="auto" w:sz="4" w:space="0"/>
            </w:tcBorders>
            <w:shd w:val="clear" w:color="auto" w:fill="auto"/>
            <w:vAlign w:val="center"/>
          </w:tcPr>
          <w:p w14:paraId="24050A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仿宋_GB2312" w:hAnsi="仿宋_GB2312" w:eastAsia="仿宋_GB2312" w:cs="仿宋_GB2312"/>
                <w:kern w:val="0"/>
                <w:sz w:val="22"/>
                <w:highlight w:val="none"/>
                <w:lang w:val="en-US" w:eastAsia="zh-CN"/>
              </w:rPr>
            </w:pPr>
            <w:r>
              <w:rPr>
                <w:rFonts w:hint="eastAsia" w:ascii="仿宋_GB2312" w:hAnsi="仿宋_GB2312" w:eastAsia="仿宋_GB2312" w:cs="仿宋_GB2312"/>
                <w:kern w:val="0"/>
                <w:sz w:val="22"/>
                <w:highlight w:val="none"/>
                <w:lang w:val="en-US" w:eastAsia="zh-CN"/>
              </w:rPr>
              <w:t>　</w:t>
            </w:r>
          </w:p>
        </w:tc>
      </w:tr>
      <w:tr w14:paraId="4E57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DDB6C">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p>
        </w:tc>
        <w:tc>
          <w:tcPr>
            <w:tcW w:w="1266" w:type="dxa"/>
            <w:gridSpan w:val="2"/>
            <w:vMerge w:val="continue"/>
            <w:tcBorders>
              <w:left w:val="single" w:color="auto" w:sz="4" w:space="0"/>
              <w:right w:val="single" w:color="auto" w:sz="4" w:space="0"/>
            </w:tcBorders>
            <w:shd w:val="clear" w:color="auto" w:fill="auto"/>
            <w:vAlign w:val="center"/>
          </w:tcPr>
          <w:p w14:paraId="24E1E197">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p>
        </w:tc>
        <w:tc>
          <w:tcPr>
            <w:tcW w:w="1151" w:type="dxa"/>
            <w:vMerge w:val="continue"/>
            <w:tcBorders>
              <w:left w:val="single" w:color="auto" w:sz="4" w:space="0"/>
              <w:right w:val="single" w:color="auto" w:sz="4" w:space="0"/>
            </w:tcBorders>
            <w:shd w:val="clear" w:color="auto" w:fill="auto"/>
            <w:vAlign w:val="center"/>
          </w:tcPr>
          <w:p w14:paraId="59AA0729">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highlight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579EFB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土地报批费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81651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137.7万</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1B67C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100%</w:t>
            </w:r>
          </w:p>
        </w:tc>
        <w:tc>
          <w:tcPr>
            <w:tcW w:w="537" w:type="dxa"/>
            <w:vMerge w:val="continue"/>
            <w:tcBorders>
              <w:left w:val="single" w:color="auto" w:sz="4" w:space="0"/>
              <w:right w:val="single" w:color="auto" w:sz="4" w:space="0"/>
            </w:tcBorders>
            <w:shd w:val="clear" w:color="auto" w:fill="auto"/>
            <w:vAlign w:val="center"/>
          </w:tcPr>
          <w:p w14:paraId="28F51E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710" w:type="dxa"/>
            <w:vMerge w:val="continue"/>
            <w:tcBorders>
              <w:left w:val="single" w:color="auto" w:sz="4" w:space="0"/>
              <w:right w:val="single" w:color="auto" w:sz="4" w:space="0"/>
            </w:tcBorders>
            <w:shd w:val="clear" w:color="auto" w:fill="auto"/>
            <w:vAlign w:val="center"/>
          </w:tcPr>
          <w:p w14:paraId="24B4D3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1267" w:type="dxa"/>
            <w:vMerge w:val="continue"/>
            <w:tcBorders>
              <w:left w:val="single" w:color="auto" w:sz="4" w:space="0"/>
              <w:right w:val="single" w:color="auto" w:sz="4" w:space="0"/>
            </w:tcBorders>
            <w:shd w:val="clear" w:color="auto" w:fill="auto"/>
            <w:vAlign w:val="center"/>
          </w:tcPr>
          <w:p w14:paraId="3B5B07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p>
        </w:tc>
      </w:tr>
      <w:tr w14:paraId="5751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B521E">
            <w:pPr>
              <w:keepNext w:val="0"/>
              <w:keepLines w:val="0"/>
              <w:widowControl/>
              <w:suppressLineNumbers w:val="0"/>
              <w:spacing w:before="0" w:beforeAutospacing="0" w:after="0" w:afterAutospacing="0"/>
              <w:ind w:left="0" w:right="0"/>
              <w:jc w:val="left"/>
              <w:rPr>
                <w:rFonts w:hint="eastAsia" w:ascii="仿宋" w:hAnsi="仿宋" w:eastAsia="仿宋" w:cs="仿宋"/>
                <w:kern w:val="0"/>
                <w:sz w:val="22"/>
                <w:highlight w:val="none"/>
                <w:lang w:val="en-US" w:eastAsia="zh-CN"/>
              </w:rPr>
            </w:pPr>
          </w:p>
        </w:tc>
        <w:tc>
          <w:tcPr>
            <w:tcW w:w="1266" w:type="dxa"/>
            <w:gridSpan w:val="2"/>
            <w:vMerge w:val="continue"/>
            <w:tcBorders>
              <w:left w:val="single" w:color="auto" w:sz="4" w:space="0"/>
              <w:right w:val="single" w:color="auto" w:sz="4" w:space="0"/>
            </w:tcBorders>
            <w:shd w:val="clear" w:color="auto" w:fill="auto"/>
            <w:vAlign w:val="center"/>
          </w:tcPr>
          <w:p w14:paraId="43BB9784">
            <w:pPr>
              <w:keepNext w:val="0"/>
              <w:keepLines w:val="0"/>
              <w:widowControl/>
              <w:suppressLineNumbers w:val="0"/>
              <w:spacing w:before="0" w:beforeAutospacing="0" w:after="0" w:afterAutospacing="0"/>
              <w:ind w:left="0" w:right="0"/>
              <w:jc w:val="left"/>
              <w:rPr>
                <w:rFonts w:hint="eastAsia" w:ascii="仿宋" w:hAnsi="仿宋" w:eastAsia="仿宋" w:cs="仿宋"/>
                <w:kern w:val="0"/>
                <w:sz w:val="22"/>
                <w:highlight w:val="none"/>
                <w:lang w:val="en-US" w:eastAsia="zh-CN"/>
              </w:rPr>
            </w:pPr>
          </w:p>
        </w:tc>
        <w:tc>
          <w:tcPr>
            <w:tcW w:w="1151" w:type="dxa"/>
            <w:vMerge w:val="continue"/>
            <w:tcBorders>
              <w:left w:val="single" w:color="auto" w:sz="4" w:space="0"/>
              <w:right w:val="single" w:color="auto" w:sz="4" w:space="0"/>
            </w:tcBorders>
            <w:shd w:val="clear" w:color="auto" w:fill="auto"/>
            <w:vAlign w:val="center"/>
          </w:tcPr>
          <w:p w14:paraId="3D1A39C3">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eastAsia="zh-CN"/>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2B0B73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第三方技术服务费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535A9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69.3万</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CB1ED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100%</w:t>
            </w:r>
          </w:p>
        </w:tc>
        <w:tc>
          <w:tcPr>
            <w:tcW w:w="537" w:type="dxa"/>
            <w:vMerge w:val="continue"/>
            <w:tcBorders>
              <w:left w:val="single" w:color="auto" w:sz="4" w:space="0"/>
              <w:bottom w:val="single" w:color="auto" w:sz="4" w:space="0"/>
              <w:right w:val="single" w:color="auto" w:sz="4" w:space="0"/>
            </w:tcBorders>
            <w:shd w:val="clear" w:color="auto" w:fill="auto"/>
            <w:vAlign w:val="center"/>
          </w:tcPr>
          <w:p w14:paraId="0BFC1C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710" w:type="dxa"/>
            <w:vMerge w:val="continue"/>
            <w:tcBorders>
              <w:left w:val="single" w:color="auto" w:sz="4" w:space="0"/>
              <w:bottom w:val="single" w:color="auto" w:sz="4" w:space="0"/>
              <w:right w:val="single" w:color="auto" w:sz="4" w:space="0"/>
            </w:tcBorders>
            <w:shd w:val="clear" w:color="auto" w:fill="auto"/>
            <w:vAlign w:val="center"/>
          </w:tcPr>
          <w:p w14:paraId="2A0FA5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1267" w:type="dxa"/>
            <w:vMerge w:val="continue"/>
            <w:tcBorders>
              <w:left w:val="single" w:color="auto" w:sz="4" w:space="0"/>
              <w:bottom w:val="single" w:color="auto" w:sz="4" w:space="0"/>
              <w:right w:val="single" w:color="auto" w:sz="4" w:space="0"/>
            </w:tcBorders>
            <w:shd w:val="clear" w:color="auto" w:fill="auto"/>
            <w:vAlign w:val="center"/>
          </w:tcPr>
          <w:p w14:paraId="35CB4B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p>
        </w:tc>
      </w:tr>
      <w:tr w14:paraId="6E15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5AEFF">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B6C34">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151" w:type="dxa"/>
            <w:vMerge w:val="restart"/>
            <w:tcBorders>
              <w:top w:val="single" w:color="auto" w:sz="4" w:space="0"/>
              <w:left w:val="single" w:color="auto" w:sz="4" w:space="0"/>
              <w:right w:val="single" w:color="auto" w:sz="4" w:space="0"/>
            </w:tcBorders>
            <w:shd w:val="clear" w:color="auto" w:fill="auto"/>
            <w:vAlign w:val="center"/>
          </w:tcPr>
          <w:p w14:paraId="1825E6B6">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质量指标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4C9101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程序合规性</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00D02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7D19C7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成果是否完成审核备案</w:t>
            </w:r>
          </w:p>
          <w:p w14:paraId="20F23A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4BA6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是</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F9762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70EB5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F21CB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r>
              <w:rPr>
                <w:rFonts w:hint="eastAsia" w:ascii="楷体" w:hAnsi="楷体" w:eastAsia="楷体" w:cs="楷体"/>
                <w:kern w:val="0"/>
                <w:sz w:val="22"/>
                <w:highlight w:val="none"/>
                <w:lang w:val="en-US" w:eastAsia="zh-CN"/>
              </w:rPr>
              <w:t>　</w:t>
            </w:r>
          </w:p>
        </w:tc>
      </w:tr>
      <w:tr w14:paraId="2B4B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385D7">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B3367">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151" w:type="dxa"/>
            <w:vMerge w:val="continue"/>
            <w:tcBorders>
              <w:left w:val="single" w:color="auto" w:sz="4" w:space="0"/>
              <w:bottom w:val="single" w:color="auto" w:sz="4" w:space="0"/>
              <w:right w:val="single" w:color="auto" w:sz="4" w:space="0"/>
            </w:tcBorders>
            <w:shd w:val="clear" w:color="auto" w:fill="auto"/>
            <w:vAlign w:val="center"/>
          </w:tcPr>
          <w:p w14:paraId="25299302">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1F3151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经费支出合规性</w:t>
            </w:r>
          </w:p>
          <w:p w14:paraId="263004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54B61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是/否按照相关财经法规规定支付</w:t>
            </w:r>
          </w:p>
          <w:p w14:paraId="2B3B0B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0CE0D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是</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5E7FD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7BEB1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BA40E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r>
              <w:rPr>
                <w:rFonts w:hint="eastAsia" w:ascii="楷体" w:hAnsi="楷体" w:eastAsia="楷体" w:cs="楷体"/>
                <w:kern w:val="0"/>
                <w:sz w:val="22"/>
                <w:highlight w:val="none"/>
                <w:lang w:val="en-US" w:eastAsia="zh-CN"/>
              </w:rPr>
              <w:t>　</w:t>
            </w:r>
          </w:p>
        </w:tc>
      </w:tr>
      <w:tr w14:paraId="5A55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A2BBB">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3B2A7">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9FA6C1E">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时效指标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5749E3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项目完成时效</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C562C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2023年度</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5D5F1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100%</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91FB8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AB57B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CD096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r>
              <w:rPr>
                <w:rFonts w:hint="eastAsia" w:ascii="楷体" w:hAnsi="楷体" w:eastAsia="楷体" w:cs="楷体"/>
                <w:kern w:val="0"/>
                <w:sz w:val="22"/>
                <w:highlight w:val="none"/>
                <w:lang w:val="en-US" w:eastAsia="zh-CN"/>
              </w:rPr>
              <w:t>　</w:t>
            </w:r>
          </w:p>
        </w:tc>
      </w:tr>
      <w:tr w14:paraId="0B1C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59C0C">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7DF16">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D3A3D8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成本指标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796A6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财政资金</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E70C3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5511B0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207万</w:t>
            </w:r>
          </w:p>
          <w:p w14:paraId="7363D9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EA7F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05E6BA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207万</w:t>
            </w:r>
          </w:p>
          <w:p w14:paraId="3B8BD5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04CE3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80C99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D73AB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r>
              <w:rPr>
                <w:rFonts w:hint="eastAsia" w:ascii="楷体" w:hAnsi="楷体" w:eastAsia="楷体" w:cs="楷体"/>
                <w:kern w:val="0"/>
                <w:sz w:val="22"/>
                <w:highlight w:val="none"/>
                <w:lang w:val="en-US" w:eastAsia="zh-CN"/>
              </w:rPr>
              <w:t>　</w:t>
            </w:r>
          </w:p>
        </w:tc>
      </w:tr>
      <w:tr w14:paraId="65C8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6B770">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26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6C009A">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highlight w:val="none"/>
                <w:lang w:val="en-US"/>
              </w:rPr>
            </w:pPr>
            <w:r>
              <w:rPr>
                <w:rFonts w:hint="eastAsia" w:ascii="仿宋" w:hAnsi="仿宋" w:eastAsia="仿宋" w:cs="仿宋"/>
                <w:kern w:val="0"/>
                <w:sz w:val="21"/>
                <w:szCs w:val="21"/>
                <w:highlight w:val="none"/>
                <w:lang w:val="en-US" w:eastAsia="zh-CN" w:bidi="ar"/>
              </w:rPr>
              <w:t>效益指标</w:t>
            </w:r>
          </w:p>
          <w:p w14:paraId="3AF1FAF8">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highlight w:val="none"/>
                <w:lang w:val="en-US"/>
              </w:rPr>
            </w:pPr>
            <w:r>
              <w:rPr>
                <w:rFonts w:hint="eastAsia" w:ascii="仿宋" w:hAnsi="仿宋" w:eastAsia="仿宋" w:cs="仿宋"/>
                <w:kern w:val="0"/>
                <w:sz w:val="21"/>
                <w:szCs w:val="21"/>
                <w:highlight w:val="none"/>
                <w:lang w:val="en-US" w:eastAsia="zh-CN" w:bidi="ar"/>
              </w:rPr>
              <w:t>（30分）</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3292E12">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经济效</w:t>
            </w:r>
          </w:p>
          <w:p w14:paraId="093DBC0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益指标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414B7F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经济增长</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69D95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土地出让为政府创收</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0B0AF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效益明显</w:t>
            </w:r>
          </w:p>
          <w:p w14:paraId="2FCB2E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45D37A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5ED781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5288F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1BC75A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CCE0E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r>
              <w:rPr>
                <w:rFonts w:hint="eastAsia" w:ascii="楷体" w:hAnsi="楷体" w:eastAsia="楷体" w:cs="楷体"/>
                <w:kern w:val="0"/>
                <w:sz w:val="22"/>
                <w:highlight w:val="none"/>
                <w:lang w:val="en-US" w:eastAsia="zh-CN"/>
              </w:rPr>
              <w:t>　</w:t>
            </w:r>
          </w:p>
        </w:tc>
      </w:tr>
      <w:tr w14:paraId="47CA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DD93F">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131A4">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EF35475">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社会效</w:t>
            </w:r>
          </w:p>
          <w:p w14:paraId="231F90C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益指标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267A2A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合理布局生产建设</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0E614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实现资源的可优化配置</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63A76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程度极高</w:t>
            </w:r>
          </w:p>
          <w:p w14:paraId="2F6DF8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40202C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38A99F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F07F7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357996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C38FA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r>
              <w:rPr>
                <w:rFonts w:hint="eastAsia" w:ascii="楷体" w:hAnsi="楷体" w:eastAsia="楷体" w:cs="楷体"/>
                <w:kern w:val="0"/>
                <w:sz w:val="22"/>
                <w:highlight w:val="none"/>
                <w:lang w:val="en-US" w:eastAsia="zh-CN"/>
              </w:rPr>
              <w:t>　</w:t>
            </w:r>
          </w:p>
        </w:tc>
      </w:tr>
      <w:tr w14:paraId="3A1E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FE4BC">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FF937">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D519877">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生态效</w:t>
            </w:r>
          </w:p>
          <w:p w14:paraId="38AFAD3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益指标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34101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改善城市环境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0F34F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推动绿色</w:t>
            </w:r>
          </w:p>
          <w:p w14:paraId="3EA0F1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低碳发展</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0C300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改善明显</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D327C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5</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0EDD6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B6E51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p>
        </w:tc>
      </w:tr>
      <w:tr w14:paraId="6E0B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B2B5D">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AC639F">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AF5DCC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可持续影响指标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9E06B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土地利用率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EB057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实现土地资源的可持续利用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020C7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合理规划分配土地</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CA4BE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03162E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5</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D8012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4708AF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AADFB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r>
              <w:rPr>
                <w:rFonts w:hint="eastAsia" w:ascii="楷体" w:hAnsi="楷体" w:eastAsia="楷体" w:cs="楷体"/>
                <w:kern w:val="0"/>
                <w:sz w:val="22"/>
                <w:highlight w:val="none"/>
                <w:lang w:val="en-US" w:eastAsia="zh-CN"/>
              </w:rPr>
              <w:t>　</w:t>
            </w:r>
          </w:p>
        </w:tc>
      </w:tr>
      <w:tr w14:paraId="4638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D8845">
            <w:pPr>
              <w:keepNext w:val="0"/>
              <w:keepLines w:val="0"/>
              <w:suppressLineNumbers w:val="0"/>
              <w:spacing w:before="0" w:beforeAutospacing="0" w:after="0" w:afterAutospacing="0"/>
              <w:ind w:left="0" w:right="0"/>
              <w:rPr>
                <w:rFonts w:hint="eastAsia" w:ascii="仿宋" w:hAnsi="仿宋" w:eastAsia="仿宋" w:cs="仿宋"/>
                <w:sz w:val="20"/>
                <w:szCs w:val="20"/>
                <w:highlight w:val="none"/>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D2BA0E">
            <w:pPr>
              <w:keepNext w:val="0"/>
              <w:keepLines w:val="0"/>
              <w:widowControl/>
              <w:suppressLineNumbers w:val="0"/>
              <w:spacing w:before="0" w:beforeAutospacing="0" w:after="0" w:afterAutospacing="0"/>
              <w:ind w:left="0" w:right="0"/>
              <w:jc w:val="both"/>
              <w:rPr>
                <w:rFonts w:hint="eastAsia" w:ascii="仿宋" w:hAnsi="仿宋" w:eastAsia="仿宋" w:cs="仿宋"/>
                <w:kern w:val="0"/>
                <w:szCs w:val="21"/>
                <w:highlight w:val="none"/>
                <w:lang w:val="en-US"/>
              </w:rPr>
            </w:pPr>
            <w:r>
              <w:rPr>
                <w:rFonts w:hint="eastAsia" w:ascii="仿宋" w:hAnsi="仿宋" w:eastAsia="仿宋" w:cs="仿宋"/>
                <w:kern w:val="0"/>
                <w:sz w:val="21"/>
                <w:szCs w:val="21"/>
                <w:highlight w:val="none"/>
                <w:lang w:val="en-US" w:eastAsia="zh-CN" w:bidi="ar"/>
              </w:rPr>
              <w:t>满意度指标</w:t>
            </w:r>
          </w:p>
          <w:p w14:paraId="04358B0F">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highlight w:val="none"/>
                <w:lang w:val="en-US"/>
              </w:rPr>
            </w:pPr>
            <w:r>
              <w:rPr>
                <w:rFonts w:hint="eastAsia" w:ascii="仿宋" w:hAnsi="仿宋" w:eastAsia="仿宋" w:cs="仿宋"/>
                <w:kern w:val="0"/>
                <w:sz w:val="21"/>
                <w:szCs w:val="21"/>
                <w:highlight w:val="none"/>
                <w:lang w:val="en-US" w:eastAsia="zh-CN" w:bidi="ar"/>
              </w:rPr>
              <w:t>（10分）</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0A513C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服务对象满意度指标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183058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用户满意度</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FAFE9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≧95%</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357B0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96%</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4081BD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p w14:paraId="02CAE2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p w14:paraId="36453A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199989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47178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both"/>
              <w:textAlignment w:val="auto"/>
              <w:rPr>
                <w:rFonts w:hint="eastAsia" w:ascii="楷体" w:hAnsi="楷体" w:eastAsia="楷体" w:cs="楷体"/>
                <w:kern w:val="0"/>
                <w:sz w:val="22"/>
                <w:highlight w:val="none"/>
                <w:lang w:val="en-US" w:eastAsia="zh-CN"/>
              </w:rPr>
            </w:pPr>
            <w:r>
              <w:rPr>
                <w:rFonts w:hint="eastAsia" w:ascii="楷体" w:hAnsi="楷体" w:eastAsia="楷体" w:cs="楷体"/>
                <w:kern w:val="0"/>
                <w:sz w:val="22"/>
                <w:highlight w:val="none"/>
                <w:lang w:val="en-US" w:eastAsia="zh-CN"/>
              </w:rPr>
              <w:t>　</w:t>
            </w:r>
          </w:p>
        </w:tc>
      </w:tr>
      <w:tr w14:paraId="06F6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99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6728B1">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总分</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7850E97">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100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D5226D3">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C0301BC">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Cs w:val="21"/>
                <w:highlight w:val="none"/>
                <w:lang w:val="en-US"/>
              </w:rPr>
            </w:pPr>
            <w:r>
              <w:rPr>
                <w:rFonts w:hint="eastAsia" w:ascii="仿宋_GB2312" w:hAnsi="仿宋_GB2312" w:eastAsia="仿宋_GB2312" w:cs="仿宋_GB2312"/>
                <w:kern w:val="0"/>
                <w:sz w:val="21"/>
                <w:szCs w:val="21"/>
                <w:highlight w:val="none"/>
                <w:lang w:val="en-US" w:eastAsia="zh-CN" w:bidi="ar"/>
              </w:rPr>
              <w:t>　</w:t>
            </w:r>
          </w:p>
        </w:tc>
      </w:tr>
    </w:tbl>
    <w:p w14:paraId="5A020391">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highlight w:val="none"/>
          <w:lang w:val="en-US" w:eastAsia="zh-CN" w:bidi="ar"/>
        </w:rPr>
      </w:pPr>
    </w:p>
    <w:p w14:paraId="1C2A1DC6">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填报人：          联系电话：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 xml:space="preserve">填报日期：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 xml:space="preserve">   单位负责人签字：</w:t>
      </w:r>
    </w:p>
    <w:p w14:paraId="11D8CEA8">
      <w:pPr>
        <w:keepNext w:val="0"/>
        <w:keepLines w:val="0"/>
        <w:widowControl/>
        <w:suppressLineNumbers w:val="0"/>
        <w:spacing w:before="0" w:beforeAutospacing="0" w:after="0" w:afterAutospacing="0"/>
        <w:ind w:left="0" w:right="0" w:firstLine="2200" w:firstLineChars="500"/>
        <w:jc w:val="both"/>
        <w:rPr>
          <w:rFonts w:hint="eastAsia" w:ascii="方正小标宋_GBK" w:hAnsi="方正小标宋_GBK" w:eastAsia="方正小标宋_GBK" w:cs="方正小标宋_GBK"/>
          <w:kern w:val="0"/>
          <w:sz w:val="36"/>
          <w:szCs w:val="36"/>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项目支出绩效自评表</w:t>
      </w:r>
    </w:p>
    <w:p w14:paraId="7B9D0C6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填报单位：（盖章）                   （202</w:t>
      </w:r>
      <w:r>
        <w:rPr>
          <w:rFonts w:hint="eastAsia"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val="en-US" w:eastAsia="zh-CN" w:bidi="ar"/>
        </w:rPr>
        <w:t>年度）</w:t>
      </w:r>
    </w:p>
    <w:tbl>
      <w:tblPr>
        <w:tblStyle w:val="3"/>
        <w:tblpPr w:leftFromText="180" w:rightFromText="180" w:vertAnchor="text" w:horzAnchor="page" w:tblpX="1155" w:tblpY="291"/>
        <w:tblOverlap w:val="never"/>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1"/>
        <w:gridCol w:w="169"/>
        <w:gridCol w:w="1097"/>
        <w:gridCol w:w="1136"/>
        <w:gridCol w:w="1110"/>
        <w:gridCol w:w="1372"/>
        <w:gridCol w:w="999"/>
        <w:gridCol w:w="717"/>
        <w:gridCol w:w="89"/>
        <w:gridCol w:w="710"/>
        <w:gridCol w:w="1267"/>
      </w:tblGrid>
      <w:tr w14:paraId="0B6E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2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B23679">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项目支出名称</w:t>
            </w:r>
          </w:p>
        </w:tc>
        <w:tc>
          <w:tcPr>
            <w:tcW w:w="62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D0444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Cs w:val="21"/>
                <w:highlight w:val="none"/>
                <w:lang w:val="en-US"/>
              </w:rPr>
              <w:t>株洲市武广新城开发建设有限公司三宗国有建设用地收储资金</w:t>
            </w:r>
          </w:p>
        </w:tc>
      </w:tr>
      <w:tr w14:paraId="46E7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2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E42EA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主管部门</w:t>
            </w:r>
          </w:p>
        </w:tc>
        <w:tc>
          <w:tcPr>
            <w:tcW w:w="24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91D9BC">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渌口区自然资源局</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4E2AF75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实施单位</w:t>
            </w:r>
          </w:p>
        </w:tc>
        <w:tc>
          <w:tcPr>
            <w:tcW w:w="27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B72B0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土地储备中心</w:t>
            </w:r>
          </w:p>
        </w:tc>
      </w:tr>
      <w:tr w14:paraId="4EF1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8F6E9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  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（万元）</w:t>
            </w:r>
          </w:p>
        </w:tc>
        <w:tc>
          <w:tcPr>
            <w:tcW w:w="22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27B34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C8309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年初</w:t>
            </w:r>
          </w:p>
          <w:p w14:paraId="72A95A6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3C4186C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全年</w:t>
            </w:r>
          </w:p>
          <w:p w14:paraId="0C40EA2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544B0EB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全年</w:t>
            </w:r>
          </w:p>
          <w:p w14:paraId="1AE63A6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执行数</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B028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分值</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D68DC9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执行率</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1B01A7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得分</w:t>
            </w:r>
          </w:p>
        </w:tc>
      </w:tr>
      <w:tr w14:paraId="6F09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B7DB3">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43B50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年度资金总额　</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AE54C2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6BB8B64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46745</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51F0587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46745</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62970">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157C3BE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3EB61E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 xml:space="preserve"> 10</w:t>
            </w:r>
          </w:p>
        </w:tc>
      </w:tr>
      <w:tr w14:paraId="13A2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71C48">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E3DC8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其中：当年财政拨款　</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45B038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D432A5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0B6C72C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D86E9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1717C85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EE6CF2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55BA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3F878">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9BFF8F">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上年结转资金　</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9D7C93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53C14E6B">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62B0F43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D973B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7FC28D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47525B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6EAA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5F2C92">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2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ED7496">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其他资金</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8E8A56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44A9B18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2153C2D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9E0E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87804A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A0282E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69AC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D80B3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年度总体目标</w:t>
            </w:r>
          </w:p>
        </w:tc>
        <w:tc>
          <w:tcPr>
            <w:tcW w:w="47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7B093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预期目标</w:t>
            </w:r>
          </w:p>
        </w:tc>
        <w:tc>
          <w:tcPr>
            <w:tcW w:w="37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3F47B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实际完成情况　</w:t>
            </w:r>
          </w:p>
        </w:tc>
      </w:tr>
      <w:tr w14:paraId="061B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89FC7">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47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7A8C6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做好土地收储的工作</w:t>
            </w:r>
          </w:p>
        </w:tc>
        <w:tc>
          <w:tcPr>
            <w:tcW w:w="37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DB8B4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 xml:space="preserve">           完成土地收储工作</w:t>
            </w:r>
          </w:p>
        </w:tc>
      </w:tr>
      <w:tr w14:paraId="03BF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63BFF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绩</w:t>
            </w:r>
          </w:p>
          <w:p w14:paraId="3283617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w:t>
            </w:r>
          </w:p>
          <w:p w14:paraId="0E96024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w:t>
            </w:r>
          </w:p>
          <w:p w14:paraId="2274257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标</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62B4C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一级指标</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0C62A98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二级指标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694D11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三级指标</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68CD398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w:t>
            </w:r>
          </w:p>
          <w:p w14:paraId="5679428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指标值</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32D4810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w:t>
            </w:r>
          </w:p>
          <w:p w14:paraId="17E69C4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完成值</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0DEF7D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分值</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75FF7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得分</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C1F884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偏差原因分析及改进措施</w:t>
            </w:r>
          </w:p>
        </w:tc>
      </w:tr>
      <w:tr w14:paraId="729B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5D92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5035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产出指标</w:t>
            </w:r>
          </w:p>
          <w:p w14:paraId="428AA3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(50分)</w:t>
            </w:r>
          </w:p>
        </w:tc>
        <w:tc>
          <w:tcPr>
            <w:tcW w:w="11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A05A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数量指标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A55B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收储地块</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566D30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3个</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17970D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56542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bidi="ar"/>
              </w:rPr>
            </w:pPr>
          </w:p>
          <w:p w14:paraId="6B9F0E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 xml:space="preserve"> 10</w:t>
            </w:r>
          </w:p>
          <w:p w14:paraId="150C32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 xml:space="preserve"> </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222C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F2C29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　</w:t>
            </w:r>
          </w:p>
        </w:tc>
      </w:tr>
      <w:tr w14:paraId="03BD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436D8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8E71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4011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97B165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收储面积</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1DAF30C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16.36公顷</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407C11B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A280A6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 xml:space="preserve"> 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BFFB8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4DA17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　</w:t>
            </w:r>
          </w:p>
        </w:tc>
      </w:tr>
      <w:tr w14:paraId="49F5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F1C9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B640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01A94F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质量指标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044B5E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土地净地率</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632DBC3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增加土地储备库存</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6E44EEE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D1D76B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82C9B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D8AEB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　</w:t>
            </w:r>
          </w:p>
        </w:tc>
      </w:tr>
      <w:tr w14:paraId="75C0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8"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321C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5EB6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43E781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时效指标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7A971A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项目完成时效</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5D834A9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2023年度</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432C0F6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67C530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088AEB">
            <w:pPr>
              <w:keepNext w:val="0"/>
              <w:keepLines w:val="0"/>
              <w:widowControl/>
              <w:suppressLineNumbers w:val="0"/>
              <w:spacing w:before="0" w:beforeAutospacing="0" w:after="0" w:afterAutospacing="0"/>
              <w:ind w:left="0" w:leftChars="0" w:right="0" w:rightChars="0" w:firstLine="210" w:firstLineChars="100"/>
              <w:jc w:val="both"/>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DFEC4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　</w:t>
            </w:r>
          </w:p>
        </w:tc>
      </w:tr>
      <w:tr w14:paraId="2031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EDE1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30E2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1232E3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成本指标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89E639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财政资金</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782A8E7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46745万</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3C16897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46745万</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F4727C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7BFBF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94E43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　</w:t>
            </w:r>
          </w:p>
        </w:tc>
      </w:tr>
      <w:tr w14:paraId="3B6C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2743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93F5F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效益指标</w:t>
            </w:r>
          </w:p>
          <w:p w14:paraId="119FCF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（30分）</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6498A3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经济效益指标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4D2E29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经济发展</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50A5C51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土地出让为政府创收</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1510DCA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效益明显</w:t>
            </w:r>
          </w:p>
          <w:p w14:paraId="64F3854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C6948B0">
            <w:pPr>
              <w:keepNext w:val="0"/>
              <w:keepLines w:val="0"/>
              <w:widowControl/>
              <w:suppressLineNumbers w:val="0"/>
              <w:spacing w:before="0" w:beforeAutospacing="0" w:after="0" w:afterAutospacing="0"/>
              <w:ind w:left="0" w:leftChars="0" w:right="0" w:rightChars="0" w:firstLine="210" w:firstLineChars="100"/>
              <w:jc w:val="both"/>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6CE070">
            <w:pPr>
              <w:keepNext w:val="0"/>
              <w:keepLines w:val="0"/>
              <w:widowControl/>
              <w:suppressLineNumbers w:val="0"/>
              <w:spacing w:before="0" w:beforeAutospacing="0" w:after="0" w:afterAutospacing="0"/>
              <w:ind w:left="0" w:leftChars="0" w:right="0" w:rightChars="0" w:firstLine="210" w:firstLineChars="100"/>
              <w:jc w:val="both"/>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F3B5E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　</w:t>
            </w:r>
          </w:p>
        </w:tc>
      </w:tr>
      <w:tr w14:paraId="52BD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846E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81CA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733590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社会效益指标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0F78A2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增加净地</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B0B5B7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提供净地，为拟出让地块项目开发提供基础</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77D6374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土地库存增加</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9B05D5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p>
          <w:p w14:paraId="69E14C2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 xml:space="preserve"> 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03971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p>
          <w:p w14:paraId="1F92255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23613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　</w:t>
            </w:r>
          </w:p>
        </w:tc>
      </w:tr>
      <w:tr w14:paraId="4CA2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FE19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71FF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47A526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生态效益指标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2030F9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生态效应</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78BEA5B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推动绿色低碳发展</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73F0641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改善明显</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C59221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5</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FE4C2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38973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p>
        </w:tc>
      </w:tr>
      <w:tr w14:paraId="7E2E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E23F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2DD5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20ABD6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可持续影响指标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7E75C5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土地分配规划</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180DF43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实现资源的优化配置</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05C4F46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合理分配规划</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C08AE15">
            <w:pPr>
              <w:keepNext w:val="0"/>
              <w:keepLines w:val="0"/>
              <w:widowControl/>
              <w:suppressLineNumbers w:val="0"/>
              <w:spacing w:before="0" w:beforeAutospacing="0" w:after="0" w:afterAutospacing="0"/>
              <w:ind w:right="0" w:rightChars="0" w:firstLine="210" w:firstLineChars="100"/>
              <w:jc w:val="both"/>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5</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30C94">
            <w:pPr>
              <w:keepNext w:val="0"/>
              <w:keepLines w:val="0"/>
              <w:widowControl/>
              <w:suppressLineNumbers w:val="0"/>
              <w:spacing w:before="0" w:beforeAutospacing="0" w:after="0" w:afterAutospacing="0"/>
              <w:ind w:left="0" w:leftChars="0" w:right="0" w:rightChars="0" w:firstLine="210" w:firstLineChars="100"/>
              <w:jc w:val="both"/>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F18BF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　</w:t>
            </w:r>
          </w:p>
        </w:tc>
      </w:tr>
      <w:tr w14:paraId="377A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EBBD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44231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满意度指标</w:t>
            </w:r>
          </w:p>
          <w:p w14:paraId="6E5EA53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（10分）</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7F0CBB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服务对象满意度指标</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BED27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用户满意度</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6290C2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≧95%</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2350DA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98%</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A5AE9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p>
          <w:p w14:paraId="02490D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left"/>
              <w:textAlignment w:val="auto"/>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w:t>
            </w:r>
          </w:p>
          <w:p w14:paraId="73E580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4368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left"/>
              <w:textAlignment w:val="auto"/>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3BC75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left"/>
              <w:textAlignment w:val="auto"/>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　</w:t>
            </w:r>
          </w:p>
        </w:tc>
      </w:tr>
      <w:tr w14:paraId="018D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65901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总分</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E43008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389C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EC2C7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bl>
    <w:p w14:paraId="619A0C2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highlight w:val="none"/>
          <w:lang w:val="en-US" w:eastAsia="zh-CN" w:bidi="ar"/>
        </w:rPr>
      </w:pPr>
    </w:p>
    <w:p w14:paraId="1E4EA667">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填报人：         联系电话：          填报日期：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 xml:space="preserve">    单位负责人签字：</w:t>
      </w:r>
    </w:p>
    <w:p w14:paraId="6969EEE5">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44"/>
          <w:szCs w:val="44"/>
          <w:highlight w:val="none"/>
          <w:lang w:val="en-US" w:eastAsia="zh-CN" w:bidi="ar"/>
        </w:rPr>
      </w:pPr>
    </w:p>
    <w:p w14:paraId="71D17D93">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项目支出绩效自评表</w:t>
      </w:r>
    </w:p>
    <w:p w14:paraId="79CAD79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填报单位：（盖章）                   （202</w:t>
      </w:r>
      <w:r>
        <w:rPr>
          <w:rFonts w:hint="eastAsia"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val="en-US" w:eastAsia="zh-CN" w:bidi="ar"/>
        </w:rPr>
        <w:t>年度）</w:t>
      </w:r>
    </w:p>
    <w:tbl>
      <w:tblPr>
        <w:tblStyle w:val="3"/>
        <w:tblpPr w:leftFromText="180" w:rightFromText="180" w:vertAnchor="text" w:horzAnchor="page" w:tblpX="1155" w:tblpY="291"/>
        <w:tblOverlap w:val="never"/>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1"/>
        <w:gridCol w:w="169"/>
        <w:gridCol w:w="1097"/>
        <w:gridCol w:w="1333"/>
        <w:gridCol w:w="1093"/>
        <w:gridCol w:w="1290"/>
        <w:gridCol w:w="855"/>
        <w:gridCol w:w="763"/>
        <w:gridCol w:w="89"/>
        <w:gridCol w:w="710"/>
        <w:gridCol w:w="1267"/>
      </w:tblGrid>
      <w:tr w14:paraId="7FE6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trPr>
        <w:tc>
          <w:tcPr>
            <w:tcW w:w="3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F0BBBF">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项目支出名称</w:t>
            </w:r>
          </w:p>
        </w:tc>
        <w:tc>
          <w:tcPr>
            <w:tcW w:w="606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D10030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梅子湖小区活动中心项目</w:t>
            </w:r>
          </w:p>
        </w:tc>
      </w:tr>
      <w:tr w14:paraId="49E5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3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35F27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主管部门</w:t>
            </w:r>
          </w:p>
        </w:tc>
        <w:tc>
          <w:tcPr>
            <w:tcW w:w="23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01E91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渌口区自然资源局</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F3DFE3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实施单位</w:t>
            </w:r>
          </w:p>
        </w:tc>
        <w:tc>
          <w:tcPr>
            <w:tcW w:w="28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4E9BD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土地储备中心</w:t>
            </w:r>
          </w:p>
        </w:tc>
      </w:tr>
      <w:tr w14:paraId="2CC5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3FD7C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项目  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（万元）</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3226D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4955210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年初</w:t>
            </w:r>
          </w:p>
          <w:p w14:paraId="726E71C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17995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全年</w:t>
            </w:r>
          </w:p>
          <w:p w14:paraId="2C7D591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预算数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9BD7FD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全年</w:t>
            </w:r>
          </w:p>
          <w:p w14:paraId="29D141B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执行数</w:t>
            </w:r>
          </w:p>
        </w:tc>
        <w:tc>
          <w:tcPr>
            <w:tcW w:w="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03254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分值</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1009C72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执行率</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E7F30E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highlight w:val="none"/>
                <w:lang w:val="en-US"/>
              </w:rPr>
            </w:pPr>
            <w:r>
              <w:rPr>
                <w:rFonts w:hint="default" w:ascii="Times New Roman" w:hAnsi="Times New Roman" w:eastAsia="仿宋_GB2312" w:cs="Times New Roman"/>
                <w:kern w:val="2"/>
                <w:sz w:val="21"/>
                <w:szCs w:val="21"/>
                <w:highlight w:val="none"/>
                <w:lang w:val="en-US" w:eastAsia="zh-CN" w:bidi="ar"/>
              </w:rPr>
              <w:t>得分</w:t>
            </w:r>
          </w:p>
        </w:tc>
      </w:tr>
      <w:tr w14:paraId="340B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A5693">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1A47D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年度资金总额　</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47CC8D4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0</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7ED529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179.20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9DE5CC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179.20</w:t>
            </w:r>
          </w:p>
        </w:tc>
        <w:tc>
          <w:tcPr>
            <w:tcW w:w="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A2F268">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EE7EBA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83718E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 xml:space="preserve"> 10</w:t>
            </w:r>
          </w:p>
        </w:tc>
      </w:tr>
      <w:tr w14:paraId="785B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91698">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BBED6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其中：当年财政拨款　</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30BE94A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6BF33B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DA24BA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FD07C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010979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EDA1AD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13C9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8B618">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BE87C0">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上年结转资金　</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16E43E3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FFA0C4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08A5F5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F64E8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1FF70A8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EC962C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2AFF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AC2F0">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9C3704">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其他资金</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47F7F9C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980E60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20298A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A32F3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174FB5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C83380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52E1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 w:hRule="atLeast"/>
        </w:trPr>
        <w:tc>
          <w:tcPr>
            <w:tcW w:w="10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EEDBE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年度总体目标</w:t>
            </w:r>
          </w:p>
        </w:tc>
        <w:tc>
          <w:tcPr>
            <w:tcW w:w="48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A5DEE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预期目标</w:t>
            </w:r>
          </w:p>
        </w:tc>
        <w:tc>
          <w:tcPr>
            <w:tcW w:w="36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B4ABC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实际完成情况　</w:t>
            </w:r>
          </w:p>
        </w:tc>
      </w:tr>
      <w:tr w14:paraId="14A7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10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E383C">
            <w:pPr>
              <w:keepNext w:val="0"/>
              <w:keepLines w:val="0"/>
              <w:suppressLineNumbers w:val="0"/>
              <w:spacing w:before="0" w:beforeAutospacing="0" w:after="0" w:afterAutospacing="0"/>
              <w:ind w:left="0" w:leftChars="0" w:right="0" w:rightChars="0"/>
              <w:rPr>
                <w:rFonts w:hint="default" w:ascii="Times New Roman" w:hAnsi="Times New Roman" w:cs="Times New Roman"/>
                <w:sz w:val="20"/>
                <w:szCs w:val="20"/>
                <w:highlight w:val="none"/>
              </w:rPr>
            </w:pPr>
          </w:p>
        </w:tc>
        <w:tc>
          <w:tcPr>
            <w:tcW w:w="48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795E8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推动征拆工作、拨付征拆资金</w:t>
            </w:r>
          </w:p>
        </w:tc>
        <w:tc>
          <w:tcPr>
            <w:tcW w:w="36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EB36A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 w:val="21"/>
                <w:szCs w:val="21"/>
                <w:highlight w:val="none"/>
                <w:lang w:val="en-US" w:eastAsia="zh-CN" w:bidi="ar"/>
              </w:rPr>
              <w:t xml:space="preserve"> </w:t>
            </w:r>
            <w:r>
              <w:rPr>
                <w:rFonts w:hint="eastAsia" w:ascii="Times New Roman" w:hAnsi="Times New Roman" w:eastAsia="仿宋_GB2312" w:cs="Times New Roman"/>
                <w:kern w:val="0"/>
                <w:szCs w:val="21"/>
                <w:highlight w:val="none"/>
                <w:lang w:val="en-US" w:eastAsia="zh-CN"/>
              </w:rPr>
              <w:t>完成征拆工作、征拆资金的拨付</w:t>
            </w:r>
          </w:p>
        </w:tc>
      </w:tr>
      <w:tr w14:paraId="7E80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18280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绩</w:t>
            </w:r>
          </w:p>
          <w:p w14:paraId="0091DEA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w:t>
            </w:r>
          </w:p>
          <w:p w14:paraId="6B0421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w:t>
            </w:r>
          </w:p>
          <w:p w14:paraId="0A3908B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标</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BE1B8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一级指标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7475645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二级指标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47D5967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三级指标</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93F11C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年度</w:t>
            </w:r>
          </w:p>
          <w:p w14:paraId="3EED09A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指标值</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E416A4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实际</w:t>
            </w:r>
          </w:p>
          <w:p w14:paraId="46ADC1F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完成值</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C8B9DA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分值</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DD025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得分</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369507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偏差原因分析及改进措施</w:t>
            </w:r>
          </w:p>
        </w:tc>
      </w:tr>
      <w:tr w14:paraId="4DA2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0194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right w:val="single" w:color="auto" w:sz="4" w:space="0"/>
            </w:tcBorders>
            <w:shd w:val="clear" w:color="auto" w:fill="auto"/>
            <w:vAlign w:val="center"/>
          </w:tcPr>
          <w:p w14:paraId="66AA211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产出指标</w:t>
            </w:r>
          </w:p>
          <w:p w14:paraId="197AF25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(50分)</w:t>
            </w:r>
          </w:p>
        </w:tc>
        <w:tc>
          <w:tcPr>
            <w:tcW w:w="1333" w:type="dxa"/>
            <w:tcBorders>
              <w:top w:val="single" w:color="auto" w:sz="4" w:space="0"/>
              <w:left w:val="single" w:color="auto" w:sz="4" w:space="0"/>
              <w:right w:val="single" w:color="auto" w:sz="4" w:space="0"/>
            </w:tcBorders>
            <w:shd w:val="clear" w:color="auto" w:fill="auto"/>
            <w:vAlign w:val="center"/>
          </w:tcPr>
          <w:p w14:paraId="47C997C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数量指标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05EC21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土地面积</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FC0E1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11.7045亩</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A10E5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88576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4761CE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 xml:space="preserve"> 10</w:t>
            </w:r>
          </w:p>
          <w:p w14:paraId="1C30B3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F26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81AB93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5E9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6715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D17B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vMerge w:val="restart"/>
            <w:tcBorders>
              <w:top w:val="single" w:color="auto" w:sz="4" w:space="0"/>
              <w:left w:val="single" w:color="auto" w:sz="4" w:space="0"/>
              <w:right w:val="single" w:color="auto" w:sz="4" w:space="0"/>
            </w:tcBorders>
            <w:shd w:val="clear" w:color="auto" w:fill="auto"/>
            <w:vAlign w:val="center"/>
          </w:tcPr>
          <w:p w14:paraId="25E136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质量指标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1D13ED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程序合规性</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6B0F1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是否符合征拆政策要求</w:t>
            </w:r>
          </w:p>
          <w:p w14:paraId="379C60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273F4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是</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EF2914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 xml:space="preserve"> 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526C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4046C9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E6E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4226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5A99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vMerge w:val="continue"/>
            <w:tcBorders>
              <w:left w:val="single" w:color="auto" w:sz="4" w:space="0"/>
              <w:bottom w:val="single" w:color="auto" w:sz="4" w:space="0"/>
              <w:right w:val="single" w:color="auto" w:sz="4" w:space="0"/>
            </w:tcBorders>
            <w:shd w:val="clear" w:color="auto" w:fill="auto"/>
            <w:vAlign w:val="center"/>
          </w:tcPr>
          <w:p w14:paraId="3673004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218B77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经费支出合规性</w:t>
            </w:r>
          </w:p>
          <w:p w14:paraId="22B464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1FBCC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是/否按照相关财经法规规定支付</w:t>
            </w:r>
          </w:p>
          <w:p w14:paraId="2A757A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6"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DC9C0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323356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是</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414BF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BE1D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E39A38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3A9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4552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7909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1DD8E19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时效指标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384E8D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项目完成时效</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91535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2023年度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411AE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1872B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0A45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03FDF0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8A600A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16B0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8EC1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48AF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15AE6B5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成本指标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7BB0CF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财政资金</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E00F0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3A0D18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179.20万</w:t>
            </w:r>
          </w:p>
          <w:p w14:paraId="141340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1965D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7B7C8A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179.20万</w:t>
            </w:r>
          </w:p>
          <w:p w14:paraId="23D0D1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AC719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55F0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514114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8AB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F463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DE8A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效益指标</w:t>
            </w:r>
          </w:p>
          <w:p w14:paraId="2D86C29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（30分）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2152A7D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经济效</w:t>
            </w:r>
          </w:p>
          <w:p w14:paraId="24631A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4CB02E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提高土地利用率</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D35BE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产业发展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3C92E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Times New Roman" w:hAnsi="Times New Roman" w:eastAsia="仿宋_GB2312" w:cs="Times New Roman"/>
                <w:kern w:val="0"/>
                <w:sz w:val="21"/>
                <w:szCs w:val="21"/>
                <w:highlight w:val="none"/>
                <w:lang w:val="en-US" w:eastAsia="zh-CN" w:bidi="ar"/>
              </w:rPr>
            </w:pPr>
          </w:p>
          <w:p w14:paraId="200F7B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效益明显</w:t>
            </w:r>
          </w:p>
          <w:p w14:paraId="08B840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9DB7D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63326E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249E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185C7E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E2170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7513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299E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A54D1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7AF33F9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社会效</w:t>
            </w:r>
          </w:p>
          <w:p w14:paraId="7334093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0DF055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合理布局生产建设</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4707B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仿宋_GB2312" w:hAnsi="宋体" w:eastAsia="仿宋_GB2312" w:cs="宋体"/>
                <w:kern w:val="0"/>
                <w:sz w:val="22"/>
                <w:highlight w:val="none"/>
                <w:lang w:eastAsia="zh-CN"/>
              </w:rPr>
              <w:t>实现资源的可优化配置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ED1FF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程度极高</w:t>
            </w:r>
          </w:p>
          <w:p w14:paraId="370DAC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2EC6FC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3208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711BB4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034D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4D55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A61D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49B55AB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生态效</w:t>
            </w:r>
          </w:p>
          <w:p w14:paraId="522A55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益指标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6429DD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改善城市环境</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BAFDB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eastAsia" w:ascii="仿宋_GB2312" w:hAnsi="宋体" w:eastAsia="仿宋_GB2312" w:cs="宋体"/>
                <w:kern w:val="0"/>
                <w:sz w:val="22"/>
                <w:highlight w:val="none"/>
                <w:lang w:val="en-US" w:eastAsia="zh-CN"/>
              </w:rPr>
            </w:pPr>
            <w:r>
              <w:rPr>
                <w:rFonts w:hint="eastAsia" w:ascii="仿宋_GB2312" w:hAnsi="宋体" w:eastAsia="仿宋_GB2312" w:cs="宋体"/>
                <w:kern w:val="0"/>
                <w:sz w:val="22"/>
                <w:highlight w:val="none"/>
                <w:lang w:val="en-US" w:eastAsia="zh-CN"/>
              </w:rPr>
              <w:t>推动绿色</w:t>
            </w:r>
          </w:p>
          <w:p w14:paraId="7669C6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仿宋_GB2312" w:hAnsi="宋体" w:eastAsia="仿宋_GB2312" w:cs="宋体"/>
                <w:kern w:val="0"/>
                <w:sz w:val="22"/>
                <w:highlight w:val="none"/>
                <w:lang w:val="en-US" w:eastAsia="zh-CN"/>
              </w:rPr>
              <w:t>低碳发展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051D0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改善明显</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CE82D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0F34AF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DB72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130631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F5712C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p>
        </w:tc>
      </w:tr>
      <w:tr w14:paraId="57B9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45B5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E748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45BA7AD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可持续影响指标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2BE4D3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土地规划</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0FA5D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仿宋_GB2312" w:hAnsi="宋体" w:eastAsia="仿宋_GB2312" w:cs="宋体"/>
                <w:kern w:val="0"/>
                <w:sz w:val="22"/>
                <w:highlight w:val="none"/>
                <w:lang w:eastAsia="zh-CN"/>
              </w:rPr>
              <w:t>实现</w:t>
            </w:r>
            <w:r>
              <w:rPr>
                <w:rFonts w:hint="eastAsia" w:ascii="仿宋_GB2312" w:hAnsi="宋体" w:eastAsia="仿宋_GB2312" w:cs="宋体"/>
                <w:kern w:val="0"/>
                <w:sz w:val="22"/>
                <w:highlight w:val="none"/>
                <w:lang w:val="en-US" w:eastAsia="zh-CN"/>
              </w:rPr>
              <w:t>土地</w:t>
            </w:r>
            <w:r>
              <w:rPr>
                <w:rFonts w:hint="eastAsia" w:ascii="仿宋_GB2312" w:hAnsi="宋体" w:eastAsia="仿宋_GB2312" w:cs="宋体"/>
                <w:kern w:val="0"/>
                <w:sz w:val="22"/>
                <w:highlight w:val="none"/>
                <w:lang w:eastAsia="zh-CN"/>
              </w:rPr>
              <w:t>资源的优化配置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5748F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合理规划</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A19BD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6363E1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 10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1158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29E8E9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8ECE8E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88E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9064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FE7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满意度</w:t>
            </w:r>
          </w:p>
          <w:p w14:paraId="6C698A3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指标</w:t>
            </w:r>
          </w:p>
          <w:p w14:paraId="5CC6D8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7C39A9C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服务对象满意度指标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184AB6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征拆中心满意度</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56BAD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
              </w:rPr>
              <w:t>≧95%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2CC23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97%</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8150B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rFonts w:hint="default" w:ascii="Times New Roman" w:hAnsi="Times New Roman" w:eastAsia="仿宋_GB2312" w:cs="Times New Roman"/>
                <w:kern w:val="0"/>
                <w:sz w:val="21"/>
                <w:szCs w:val="21"/>
                <w:highlight w:val="none"/>
                <w:lang w:val="en-US" w:eastAsia="zh-CN" w:bidi="ar"/>
              </w:rPr>
            </w:pPr>
          </w:p>
          <w:p w14:paraId="2CF9FB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right="0" w:firstLine="210" w:firstLineChars="100"/>
              <w:jc w:val="both"/>
              <w:textAlignment w:val="auto"/>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10</w:t>
            </w:r>
          </w:p>
          <w:p w14:paraId="4F0D57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E93A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leftChars="0" w:right="0" w:rightChars="0" w:firstLine="210" w:firstLineChars="100"/>
              <w:jc w:val="both"/>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B58A4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r w14:paraId="3807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05F3E0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总分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49602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100</w:t>
            </w:r>
          </w:p>
        </w:tc>
        <w:tc>
          <w:tcPr>
            <w:tcW w:w="7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9E821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r>
              <w:rPr>
                <w:rFonts w:hint="eastAsia" w:ascii="Times New Roman" w:hAnsi="Times New Roman" w:eastAsia="仿宋_GB2312" w:cs="Times New Roman"/>
                <w:kern w:val="0"/>
                <w:sz w:val="21"/>
                <w:szCs w:val="21"/>
                <w:highlight w:val="none"/>
                <w:lang w:val="en-US" w:eastAsia="zh-CN" w:bidi="ar"/>
              </w:rPr>
              <w:t>100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DD0C4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highlight w:val="none"/>
                <w:lang w:val="en-US"/>
              </w:rPr>
            </w:pPr>
            <w:r>
              <w:rPr>
                <w:rFonts w:hint="default" w:ascii="Times New Roman" w:hAnsi="Times New Roman" w:eastAsia="仿宋_GB2312" w:cs="Times New Roman"/>
                <w:kern w:val="0"/>
                <w:sz w:val="21"/>
                <w:szCs w:val="21"/>
                <w:highlight w:val="none"/>
                <w:lang w:val="en-US" w:eastAsia="zh-CN" w:bidi="ar"/>
              </w:rPr>
              <w:t>　</w:t>
            </w:r>
          </w:p>
        </w:tc>
      </w:tr>
    </w:tbl>
    <w:p w14:paraId="0BC33B9A">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填报人：           联系电话：           填报日期：     </w:t>
      </w:r>
      <w:r>
        <w:rPr>
          <w:rFonts w:hint="eastAsia" w:ascii="Times New Roman" w:hAnsi="Times New Roman" w:eastAsia="仿宋_GB2312" w:cs="Times New Roman"/>
          <w:kern w:val="0"/>
          <w:sz w:val="21"/>
          <w:szCs w:val="21"/>
          <w:highlight w:val="none"/>
          <w:lang w:val="en-US" w:eastAsia="zh-CN" w:bidi="ar"/>
        </w:rPr>
        <w:t xml:space="preserve"> </w:t>
      </w:r>
      <w:r>
        <w:rPr>
          <w:rFonts w:hint="default" w:ascii="Times New Roman" w:hAnsi="Times New Roman" w:eastAsia="仿宋_GB2312" w:cs="Times New Roman"/>
          <w:kern w:val="0"/>
          <w:sz w:val="21"/>
          <w:szCs w:val="21"/>
          <w:highlight w:val="none"/>
          <w:lang w:val="en-US" w:eastAsia="zh-CN" w:bidi="ar"/>
        </w:rPr>
        <w:t xml:space="preserve">   单位负责人签字：</w:t>
      </w:r>
    </w:p>
    <w:sectPr>
      <w:pgSz w:w="11906" w:h="16838"/>
      <w:pgMar w:top="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FF7D">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A98729">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1A98729">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ZjE1YThhMzllMDFkYjk4MzQ1OGRlZTRmZTQ2ZGQifQ=="/>
  </w:docVars>
  <w:rsids>
    <w:rsidRoot w:val="00000000"/>
    <w:rsid w:val="028A495F"/>
    <w:rsid w:val="03945C41"/>
    <w:rsid w:val="068637E5"/>
    <w:rsid w:val="08D613F6"/>
    <w:rsid w:val="0A7C1D5C"/>
    <w:rsid w:val="0AE10D15"/>
    <w:rsid w:val="0D725B91"/>
    <w:rsid w:val="0EA2611B"/>
    <w:rsid w:val="0F827BE2"/>
    <w:rsid w:val="102D5D9F"/>
    <w:rsid w:val="10C86046"/>
    <w:rsid w:val="128C5EDF"/>
    <w:rsid w:val="14AF1479"/>
    <w:rsid w:val="19227CB5"/>
    <w:rsid w:val="1AC11F06"/>
    <w:rsid w:val="1E71779F"/>
    <w:rsid w:val="1FD7009C"/>
    <w:rsid w:val="20BD7F29"/>
    <w:rsid w:val="21ED0DAE"/>
    <w:rsid w:val="25CD0E66"/>
    <w:rsid w:val="26306AAC"/>
    <w:rsid w:val="266C1575"/>
    <w:rsid w:val="2A7D517C"/>
    <w:rsid w:val="2BE62AC9"/>
    <w:rsid w:val="2D7A61F4"/>
    <w:rsid w:val="302F1268"/>
    <w:rsid w:val="30F60338"/>
    <w:rsid w:val="33BA5704"/>
    <w:rsid w:val="35EA1EB9"/>
    <w:rsid w:val="373D070E"/>
    <w:rsid w:val="37A077F0"/>
    <w:rsid w:val="38632E3D"/>
    <w:rsid w:val="39272EBD"/>
    <w:rsid w:val="394F102E"/>
    <w:rsid w:val="3B1B0D67"/>
    <w:rsid w:val="3DF00289"/>
    <w:rsid w:val="3F9418F6"/>
    <w:rsid w:val="400E06B9"/>
    <w:rsid w:val="41AE7361"/>
    <w:rsid w:val="457B37B3"/>
    <w:rsid w:val="457C2402"/>
    <w:rsid w:val="46205A6B"/>
    <w:rsid w:val="48662664"/>
    <w:rsid w:val="49067CAA"/>
    <w:rsid w:val="50BF1DA5"/>
    <w:rsid w:val="51BD73B0"/>
    <w:rsid w:val="52B633F7"/>
    <w:rsid w:val="52EE4D2D"/>
    <w:rsid w:val="551F0267"/>
    <w:rsid w:val="5A4E6451"/>
    <w:rsid w:val="5BC14BBB"/>
    <w:rsid w:val="5ECE10BC"/>
    <w:rsid w:val="5FDF7ADB"/>
    <w:rsid w:val="63FA6EBC"/>
    <w:rsid w:val="66456B14"/>
    <w:rsid w:val="66FB5425"/>
    <w:rsid w:val="68415208"/>
    <w:rsid w:val="688C281A"/>
    <w:rsid w:val="689C169D"/>
    <w:rsid w:val="70C40F7D"/>
    <w:rsid w:val="73AB4594"/>
    <w:rsid w:val="7645438E"/>
    <w:rsid w:val="77B367BF"/>
    <w:rsid w:val="7A5213A8"/>
    <w:rsid w:val="7AC26915"/>
    <w:rsid w:val="7B25507A"/>
    <w:rsid w:val="7CC2297D"/>
    <w:rsid w:val="7E3F7E95"/>
    <w:rsid w:val="7FBD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4495</Words>
  <Characters>5143</Characters>
  <Lines>0</Lines>
  <Paragraphs>0</Paragraphs>
  <TotalTime>15</TotalTime>
  <ScaleCrop>false</ScaleCrop>
  <LinksUpToDate>false</LinksUpToDate>
  <CharactersWithSpaces>5952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2024-05-06T06:35:00Z</dcterms:created>
  <dc:creator>Administrator</dc:creator>
  <cp:lastModifiedBy>Administrator</cp:lastModifiedBy>
  <cp:lastPrinted>2024-09-12T07:26:00Z</cp:lastPrinted>
  <dcterms:modified xsi:type="dcterms:W3CDTF">2024-09-19T08:04:15Z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AF2595D4D7F94B1CA9F184786546B6D0_13</vt:lpwstr>
  </property>
</Properties>
</file>