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Times New Roman" w:eastAsia="方正小标宋_GBK" w:cs="Times New Roman"/>
          <w:sz w:val="44"/>
          <w:szCs w:val="44"/>
        </w:rPr>
      </w:pPr>
      <w:bookmarkStart w:id="0" w:name="_GoBack"/>
      <w:bookmarkEnd w:id="0"/>
      <w:r>
        <w:rPr>
          <w:rFonts w:hint="eastAsia" w:ascii="方正小标宋_GBK" w:hAnsi="Times New Roman" w:eastAsia="方正小标宋_GBK" w:cs="Times New Roman"/>
          <w:sz w:val="44"/>
          <w:szCs w:val="44"/>
        </w:rPr>
        <w:t>202</w:t>
      </w:r>
      <w:r>
        <w:rPr>
          <w:rFonts w:hint="default" w:ascii="方正小标宋_GBK" w:hAnsi="Times New Roman" w:eastAsia="方正小标宋_GBK" w:cs="Times New Roman"/>
          <w:sz w:val="44"/>
          <w:szCs w:val="44"/>
          <w:lang w:val="en-US" w:eastAsia="zh-CN"/>
        </w:rPr>
        <w:t>3</w:t>
      </w:r>
      <w:r>
        <w:rPr>
          <w:rFonts w:hint="eastAsia" w:ascii="方正小标宋_GBK" w:hAnsi="Times New Roman" w:eastAsia="方正小标宋_GBK" w:cs="Times New Roman"/>
          <w:sz w:val="44"/>
          <w:szCs w:val="44"/>
        </w:rPr>
        <w:t>年党报党刊赠阅项目支出绩效评价的</w:t>
      </w:r>
    </w:p>
    <w:p>
      <w:pPr>
        <w:spacing w:line="56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自评报告</w:t>
      </w:r>
    </w:p>
    <w:p>
      <w:pPr>
        <w:spacing w:line="560" w:lineRule="exact"/>
        <w:jc w:val="left"/>
        <w:rPr>
          <w:rFonts w:ascii="Times New Roman" w:hAnsi="Times New Roman" w:eastAsia="方正仿宋_GBK" w:cs="Times New Roman"/>
          <w:sz w:val="32"/>
          <w:szCs w:val="32"/>
        </w:rPr>
      </w:pP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为进一步加强我部预算绩效管理，全面推进绩效管理与预算管理的深入融合，提高财政资金使用的绩效，按照区财政局有关文件要求，我部对202</w:t>
      </w:r>
      <w:r>
        <w:rPr>
          <w:rFonts w:hint="default"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年全区征订党报党刊专项经费进行了自查和整体评价。</w:t>
      </w:r>
    </w:p>
    <w:p>
      <w:pPr>
        <w:pStyle w:val="8"/>
        <w:numPr>
          <w:ilvl w:val="0"/>
          <w:numId w:val="1"/>
        </w:numPr>
        <w:spacing w:line="560" w:lineRule="exact"/>
        <w:ind w:firstLineChars="0"/>
        <w:jc w:val="lef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项目概况</w:t>
      </w:r>
    </w:p>
    <w:p>
      <w:pPr>
        <w:pStyle w:val="8"/>
        <w:numPr>
          <w:ilvl w:val="0"/>
          <w:numId w:val="2"/>
        </w:numPr>
        <w:spacing w:line="560" w:lineRule="exact"/>
        <w:ind w:firstLineChars="0"/>
        <w:jc w:val="left"/>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项目基本情况</w:t>
      </w:r>
    </w:p>
    <w:p>
      <w:pPr>
        <w:spacing w:line="560" w:lineRule="exact"/>
        <w:ind w:firstLine="800" w:firstLineChars="250"/>
        <w:rPr>
          <w:rFonts w:ascii="Times New Roman" w:hAnsi="Times New Roman" w:eastAsia="方正仿宋_GBK" w:cs="Times New Roman"/>
          <w:sz w:val="32"/>
          <w:szCs w:val="32"/>
        </w:rPr>
      </w:pPr>
      <w:r>
        <w:rPr>
          <w:rFonts w:ascii="Times New Roman" w:hAnsi="Times New Roman" w:eastAsia="方正仿宋_GBK" w:cs="Times New Roman"/>
          <w:sz w:val="32"/>
          <w:szCs w:val="32"/>
        </w:rPr>
        <w:t>党报党刊作为党的重要宣传舆论阵地，肩负着宣传政策、统一思想、鼓舞斗志的重要使命，是宣传党的主张、弘扬社会正气、通达社情民意、引导社会热点、疏导公众情绪、搞好舆论监督的重要载体。按照要求，202</w:t>
      </w:r>
      <w:r>
        <w:rPr>
          <w:rFonts w:hint="default"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年我区将</w:t>
      </w:r>
      <w:r>
        <w:rPr>
          <w:rFonts w:hint="eastAsia" w:ascii="Times New Roman" w:hAnsi="Times New Roman" w:eastAsia="方正仿宋_GBK" w:cs="Times New Roman"/>
          <w:sz w:val="32"/>
          <w:szCs w:val="32"/>
          <w:lang w:val="en-US" w:eastAsia="zh-CN"/>
        </w:rPr>
        <w:t>90所</w:t>
      </w:r>
      <w:r>
        <w:rPr>
          <w:rFonts w:ascii="Times New Roman" w:hAnsi="Times New Roman" w:eastAsia="方正仿宋_GBK" w:cs="Times New Roman"/>
          <w:sz w:val="32"/>
          <w:szCs w:val="32"/>
        </w:rPr>
        <w:t>中小学校、</w:t>
      </w:r>
      <w:r>
        <w:rPr>
          <w:rFonts w:hint="eastAsia" w:ascii="Times New Roman" w:hAnsi="Times New Roman" w:eastAsia="方正仿宋_GBK" w:cs="Times New Roman"/>
          <w:sz w:val="32"/>
          <w:szCs w:val="32"/>
          <w:lang w:val="en-US" w:eastAsia="zh-CN"/>
        </w:rPr>
        <w:t>118家</w:t>
      </w:r>
      <w:r>
        <w:rPr>
          <w:rFonts w:ascii="Times New Roman" w:hAnsi="Times New Roman" w:eastAsia="方正仿宋_GBK" w:cs="Times New Roman"/>
          <w:sz w:val="32"/>
          <w:szCs w:val="32"/>
        </w:rPr>
        <w:t>企业的报刊纳入公费订阅的党报党刊。</w:t>
      </w:r>
    </w:p>
    <w:p>
      <w:pPr>
        <w:spacing w:line="560" w:lineRule="exact"/>
        <w:ind w:firstLine="800" w:firstLineChars="25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方正楷体_GBK" w:hAnsi="Times New Roman" w:eastAsia="方正楷体_GBK" w:cs="Times New Roman"/>
          <w:sz w:val="32"/>
          <w:szCs w:val="32"/>
        </w:rPr>
        <w:t>二）项目绩效目标</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按照要求完成202</w:t>
      </w:r>
      <w:r>
        <w:rPr>
          <w:rFonts w:hint="default"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年党报党刊征订工作</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 xml:space="preserve">及时发送到位，运用党报党刊传播真理、组织群众、推动工作，把阅读党报党刊作为党员干部加强日常学习的重要内容。 </w:t>
      </w:r>
    </w:p>
    <w:p>
      <w:pPr>
        <w:pStyle w:val="8"/>
        <w:numPr>
          <w:ilvl w:val="0"/>
          <w:numId w:val="3"/>
        </w:numPr>
        <w:spacing w:line="560" w:lineRule="exact"/>
        <w:ind w:firstLineChars="0"/>
        <w:jc w:val="left"/>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项目资金申报相符性</w:t>
      </w:r>
    </w:p>
    <w:p>
      <w:pPr>
        <w:spacing w:line="560" w:lineRule="exact"/>
        <w:ind w:left="8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项目申报内容与实际内容相符，申报目标合理可行。</w:t>
      </w:r>
    </w:p>
    <w:p>
      <w:pPr>
        <w:pStyle w:val="8"/>
        <w:numPr>
          <w:ilvl w:val="0"/>
          <w:numId w:val="1"/>
        </w:numPr>
        <w:spacing w:line="560" w:lineRule="exact"/>
        <w:ind w:firstLineChars="0"/>
        <w:jc w:val="lef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项目实施及管理情况</w:t>
      </w:r>
    </w:p>
    <w:p>
      <w:pPr>
        <w:pStyle w:val="8"/>
        <w:numPr>
          <w:ilvl w:val="0"/>
          <w:numId w:val="4"/>
        </w:numPr>
        <w:spacing w:line="560" w:lineRule="exact"/>
        <w:ind w:firstLineChars="0"/>
        <w:jc w:val="left"/>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资金计划、到位及使用情况</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1.资金计划及到位。202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年区财政局</w:t>
      </w:r>
      <w:r>
        <w:rPr>
          <w:rFonts w:ascii="Times New Roman" w:hAnsi="Times New Roman" w:eastAsia="方正仿宋_GBK" w:cs="Times New Roman"/>
          <w:snapToGrid w:val="0"/>
          <w:kern w:val="0"/>
          <w:sz w:val="32"/>
          <w:szCs w:val="32"/>
        </w:rPr>
        <w:t>及时足额拨付</w:t>
      </w:r>
      <w:r>
        <w:rPr>
          <w:rFonts w:ascii="Times New Roman" w:hAnsi="Times New Roman" w:eastAsia="方正仿宋_GBK" w:cs="Times New Roman"/>
          <w:sz w:val="32"/>
          <w:szCs w:val="32"/>
        </w:rPr>
        <w:t>全区征订党报党刊专项经费</w:t>
      </w:r>
      <w:r>
        <w:rPr>
          <w:rFonts w:ascii="Times New Roman" w:hAnsi="Times New Roman" w:eastAsia="方正仿宋_GBK" w:cs="Times New Roman"/>
          <w:snapToGrid w:val="0"/>
          <w:kern w:val="0"/>
          <w:sz w:val="32"/>
          <w:szCs w:val="32"/>
        </w:rPr>
        <w:t>年初预算</w:t>
      </w:r>
      <w:r>
        <w:rPr>
          <w:rFonts w:ascii="Times New Roman" w:hAnsi="Times New Roman" w:eastAsia="方正仿宋_GBK" w:cs="Times New Roman"/>
          <w:sz w:val="32"/>
          <w:szCs w:val="32"/>
        </w:rPr>
        <w:t>35万元，资金到位率100％。</w:t>
      </w:r>
    </w:p>
    <w:p>
      <w:pPr>
        <w:spacing w:line="56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资金使用。截止202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年12月31日，共计开支项目经费</w:t>
      </w:r>
      <w:r>
        <w:rPr>
          <w:rFonts w:hint="eastAsia" w:ascii="Times New Roman" w:hAnsi="Times New Roman" w:eastAsia="方正仿宋_GBK" w:cs="Times New Roman"/>
          <w:sz w:val="32"/>
          <w:szCs w:val="32"/>
          <w:lang w:val="en-US" w:eastAsia="zh-CN"/>
        </w:rPr>
        <w:t>35</w:t>
      </w:r>
      <w:r>
        <w:rPr>
          <w:rFonts w:ascii="Times New Roman" w:hAnsi="Times New Roman" w:eastAsia="方正仿宋_GBK" w:cs="Times New Roman"/>
          <w:sz w:val="32"/>
          <w:szCs w:val="32"/>
        </w:rPr>
        <w:t>万元，资金使用率100％。用于全区党报党刊征订。</w:t>
      </w:r>
    </w:p>
    <w:p>
      <w:pPr>
        <w:spacing w:line="560" w:lineRule="exact"/>
        <w:ind w:firstLine="480" w:firstLineChars="150"/>
        <w:jc w:val="left"/>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（二）项目财务管理情况</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项目管理，区委宣传部严格按照《预算法》、《会计法》和等有关法律法规要求，制定了《财务管理制度》等制度，对项目资金，严格按财政资金核算方法进行财务管理。驻区委宣传部纪检监察组全程监督项目的实施。</w:t>
      </w:r>
    </w:p>
    <w:p>
      <w:pPr>
        <w:spacing w:line="560" w:lineRule="exact"/>
        <w:ind w:firstLine="480" w:firstLineChars="150"/>
        <w:jc w:val="left"/>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（三）项目组织实施情况</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由新闻组安排专人负责征订工作，严格按照上级文件要求推进征订工作。</w:t>
      </w:r>
    </w:p>
    <w:p>
      <w:pPr>
        <w:spacing w:line="560" w:lineRule="exact"/>
        <w:ind w:firstLine="640" w:firstLineChars="200"/>
        <w:jc w:val="lef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三、目标完成情况</w:t>
      </w:r>
    </w:p>
    <w:p>
      <w:pPr>
        <w:spacing w:line="560" w:lineRule="exact"/>
        <w:ind w:firstLine="640" w:firstLineChars="200"/>
        <w:jc w:val="left"/>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（一）目标任务量完成情况</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截止202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年12月底，该项目经费使用</w:t>
      </w:r>
      <w:r>
        <w:rPr>
          <w:rFonts w:hint="eastAsia" w:ascii="Times New Roman" w:hAnsi="Times New Roman" w:eastAsia="方正仿宋_GBK" w:cs="Times New Roman"/>
          <w:sz w:val="32"/>
          <w:szCs w:val="32"/>
          <w:lang w:val="en-US" w:eastAsia="zh-CN"/>
        </w:rPr>
        <w:t>35</w:t>
      </w:r>
      <w:r>
        <w:rPr>
          <w:rFonts w:ascii="Times New Roman" w:hAnsi="Times New Roman" w:eastAsia="方正仿宋_GBK" w:cs="Times New Roman"/>
          <w:sz w:val="32"/>
          <w:szCs w:val="32"/>
        </w:rPr>
        <w:t>万元，符合规定。202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年完成党报党刊征订，其中：</w:t>
      </w:r>
      <w:r>
        <w:rPr>
          <w:rFonts w:hint="eastAsia" w:ascii="Times New Roman" w:hAnsi="Times New Roman" w:eastAsia="方正仿宋_GBK" w:cs="Times New Roman"/>
          <w:sz w:val="32"/>
          <w:szCs w:val="32"/>
        </w:rPr>
        <w:t>湖南</w:t>
      </w:r>
      <w:r>
        <w:rPr>
          <w:rFonts w:ascii="Times New Roman" w:hAnsi="Times New Roman" w:eastAsia="方正仿宋_GBK" w:cs="Times New Roman"/>
          <w:sz w:val="32"/>
          <w:szCs w:val="32"/>
        </w:rPr>
        <w:t>日报</w:t>
      </w:r>
      <w:r>
        <w:rPr>
          <w:rFonts w:hint="eastAsia" w:ascii="Times New Roman" w:hAnsi="Times New Roman" w:eastAsia="方正仿宋_GBK" w:cs="Times New Roman"/>
          <w:sz w:val="32"/>
          <w:szCs w:val="32"/>
          <w:lang w:val="en-US" w:eastAsia="zh-CN"/>
        </w:rPr>
        <w:t>288</w:t>
      </w:r>
      <w:r>
        <w:rPr>
          <w:rFonts w:ascii="Times New Roman" w:hAnsi="Times New Roman" w:eastAsia="方正仿宋_GBK" w:cs="Times New Roman"/>
          <w:sz w:val="32"/>
          <w:szCs w:val="32"/>
        </w:rPr>
        <w:t>份、</w:t>
      </w:r>
      <w:r>
        <w:rPr>
          <w:rFonts w:hint="eastAsia" w:ascii="Times New Roman" w:hAnsi="Times New Roman" w:eastAsia="方正仿宋_GBK" w:cs="Times New Roman"/>
          <w:sz w:val="32"/>
          <w:szCs w:val="32"/>
        </w:rPr>
        <w:t>株洲</w:t>
      </w:r>
      <w:r>
        <w:rPr>
          <w:rFonts w:ascii="Times New Roman" w:hAnsi="Times New Roman" w:eastAsia="方正仿宋_GBK" w:cs="Times New Roman"/>
          <w:sz w:val="32"/>
          <w:szCs w:val="32"/>
        </w:rPr>
        <w:t>日报</w:t>
      </w:r>
      <w:r>
        <w:rPr>
          <w:rFonts w:hint="eastAsia" w:ascii="Times New Roman" w:hAnsi="Times New Roman" w:eastAsia="方正仿宋_GBK" w:cs="Times New Roman"/>
          <w:sz w:val="32"/>
          <w:szCs w:val="32"/>
          <w:lang w:val="en-US" w:eastAsia="zh-CN"/>
        </w:rPr>
        <w:t>403</w:t>
      </w:r>
      <w:r>
        <w:rPr>
          <w:rFonts w:ascii="Times New Roman" w:hAnsi="Times New Roman" w:eastAsia="方正仿宋_GBK" w:cs="Times New Roman"/>
          <w:sz w:val="32"/>
          <w:szCs w:val="32"/>
        </w:rPr>
        <w:t>份</w:t>
      </w:r>
      <w:r>
        <w:rPr>
          <w:rFonts w:hint="eastAsia" w:ascii="Times New Roman" w:hAnsi="Times New Roman" w:eastAsia="方正仿宋_GBK" w:cs="Times New Roman"/>
          <w:sz w:val="32"/>
          <w:szCs w:val="32"/>
          <w:lang w:eastAsia="zh-CN"/>
        </w:rPr>
        <w:t>、新湘评论</w:t>
      </w:r>
      <w:r>
        <w:rPr>
          <w:rFonts w:hint="eastAsia" w:ascii="Times New Roman" w:hAnsi="Times New Roman" w:eastAsia="方正仿宋_GBK" w:cs="Times New Roman"/>
          <w:sz w:val="32"/>
          <w:szCs w:val="32"/>
          <w:lang w:val="en-US" w:eastAsia="zh-CN"/>
        </w:rPr>
        <w:t>299份等</w:t>
      </w:r>
      <w:r>
        <w:rPr>
          <w:rFonts w:ascii="Times New Roman" w:hAnsi="Times New Roman" w:eastAsia="方正仿宋_GBK" w:cs="Times New Roman"/>
          <w:sz w:val="32"/>
          <w:szCs w:val="32"/>
        </w:rPr>
        <w:t>。</w:t>
      </w:r>
    </w:p>
    <w:p>
      <w:pPr>
        <w:pStyle w:val="8"/>
        <w:numPr>
          <w:ilvl w:val="0"/>
          <w:numId w:val="4"/>
        </w:numPr>
        <w:spacing w:line="560" w:lineRule="exact"/>
        <w:ind w:firstLineChars="0"/>
        <w:jc w:val="left"/>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目标质量完成情况</w:t>
      </w:r>
    </w:p>
    <w:p>
      <w:pPr>
        <w:spacing w:line="56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对全区90所</w:t>
      </w:r>
      <w:r>
        <w:rPr>
          <w:rFonts w:ascii="Times New Roman" w:hAnsi="Times New Roman" w:eastAsia="方正仿宋_GBK" w:cs="Times New Roman"/>
          <w:sz w:val="32"/>
          <w:szCs w:val="32"/>
        </w:rPr>
        <w:t>中小学校、</w:t>
      </w:r>
      <w:r>
        <w:rPr>
          <w:rFonts w:hint="eastAsia" w:ascii="Times New Roman" w:hAnsi="Times New Roman" w:eastAsia="方正仿宋_GBK" w:cs="Times New Roman"/>
          <w:sz w:val="32"/>
          <w:szCs w:val="32"/>
          <w:lang w:val="en-US" w:eastAsia="zh-CN"/>
        </w:rPr>
        <w:t>118家</w:t>
      </w:r>
      <w:r>
        <w:rPr>
          <w:rFonts w:ascii="Times New Roman" w:hAnsi="Times New Roman" w:eastAsia="方正仿宋_GBK" w:cs="Times New Roman"/>
          <w:sz w:val="32"/>
          <w:szCs w:val="32"/>
        </w:rPr>
        <w:t>企业公费订阅党报党刊</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圆满完成全区党报党刊征订工作，按</w:t>
      </w:r>
      <w:r>
        <w:rPr>
          <w:rFonts w:ascii="Times New Roman" w:hAnsi="Times New Roman" w:eastAsia="方正仿宋_GBK" w:cs="Times New Roman"/>
          <w:snapToGrid w:val="0"/>
          <w:kern w:val="0"/>
          <w:sz w:val="32"/>
          <w:szCs w:val="32"/>
        </w:rPr>
        <w:t>发行渠道及时将党报党刊投递到区级各单位、各部门。</w:t>
      </w:r>
    </w:p>
    <w:p>
      <w:pPr>
        <w:pStyle w:val="8"/>
        <w:numPr>
          <w:ilvl w:val="0"/>
          <w:numId w:val="4"/>
        </w:numPr>
        <w:spacing w:line="560" w:lineRule="exact"/>
        <w:ind w:firstLineChars="0"/>
        <w:jc w:val="left"/>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目标进度完成情况</w:t>
      </w:r>
    </w:p>
    <w:p>
      <w:pPr>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项目按计划、按进度完成。</w:t>
      </w:r>
    </w:p>
    <w:p>
      <w:pPr>
        <w:pStyle w:val="8"/>
        <w:spacing w:line="560" w:lineRule="exact"/>
        <w:ind w:left="780" w:firstLine="0" w:firstLineChars="0"/>
        <w:jc w:val="lef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四、项目效果情况</w:t>
      </w:r>
    </w:p>
    <w:p>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snapToGrid w:val="0"/>
          <w:kern w:val="0"/>
          <w:sz w:val="32"/>
          <w:szCs w:val="32"/>
        </w:rPr>
        <w:t>党报党刊发放到位后，广大党员干部</w:t>
      </w:r>
      <w:r>
        <w:rPr>
          <w:rFonts w:ascii="Times New Roman" w:hAnsi="Times New Roman" w:eastAsia="方正仿宋_GBK" w:cs="Times New Roman"/>
          <w:sz w:val="32"/>
          <w:szCs w:val="32"/>
        </w:rPr>
        <w:t>通过阅读学习，在党报党刊中汲取营养，巩牢信仰之基，把稳思想之舵，及时掌握重要时政信息。</w:t>
      </w:r>
    </w:p>
    <w:p>
      <w:pPr>
        <w:pStyle w:val="8"/>
        <w:spacing w:line="560" w:lineRule="exact"/>
        <w:ind w:firstLine="640"/>
        <w:jc w:val="lef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五、评价结论</w:t>
      </w:r>
    </w:p>
    <w:p>
      <w:pPr>
        <w:spacing w:line="560" w:lineRule="exact"/>
        <w:ind w:firstLine="800" w:firstLineChars="25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完成项目绩效目标。</w:t>
      </w:r>
    </w:p>
    <w:p>
      <w:pPr>
        <w:spacing w:line="560" w:lineRule="exact"/>
        <w:jc w:val="center"/>
        <w:rPr>
          <w:rFonts w:ascii="Times New Roman" w:hAnsi="Times New Roman" w:eastAsia="方正仿宋_GBK" w:cs="Times New Roman"/>
          <w:sz w:val="32"/>
          <w:szCs w:val="32"/>
        </w:rPr>
      </w:pPr>
    </w:p>
    <w:p>
      <w:pPr>
        <w:widowControl/>
        <w:spacing w:line="560" w:lineRule="exact"/>
        <w:jc w:val="center"/>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202</w:t>
      </w:r>
      <w:r>
        <w:rPr>
          <w:rFonts w:hint="eastAsia" w:ascii="方正小标宋_GBK" w:hAnsi="Times New Roman" w:eastAsia="方正小标宋_GBK" w:cs="Times New Roman"/>
          <w:kern w:val="0"/>
          <w:sz w:val="44"/>
          <w:szCs w:val="44"/>
          <w:lang w:val="en-US" w:eastAsia="zh-CN"/>
        </w:rPr>
        <w:t>3</w:t>
      </w:r>
      <w:r>
        <w:rPr>
          <w:rFonts w:hint="eastAsia" w:ascii="方正小标宋_GBK" w:hAnsi="Times New Roman" w:eastAsia="方正小标宋_GBK" w:cs="Times New Roman"/>
          <w:kern w:val="0"/>
          <w:sz w:val="44"/>
          <w:szCs w:val="44"/>
        </w:rPr>
        <w:t>年租赁费项目支出绩效评价的自评报告</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一、项目概况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自2017年8月起，我单位租用了区接待中心租赁202、203室租赁两间办公用房，保障株洲日报渌口站和网信工作用房，本单位在年初预算时申请了“办公室租赁费”专项资金，用于支付租赁服务的租赁费和物业管理费。</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二、项目资金申报及批复情况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按照财政预算管理的相关规定和房屋租赁合同约定金额，</w:t>
      </w:r>
      <w:r>
        <w:rPr>
          <w:rFonts w:hint="eastAsia" w:ascii="Times New Roman" w:hAnsi="Times New Roman" w:eastAsia="方正仿宋_GBK" w:cs="Times New Roman"/>
          <w:snapToGrid w:val="0"/>
          <w:kern w:val="0"/>
          <w:sz w:val="32"/>
          <w:szCs w:val="32"/>
          <w:lang w:val="en-US" w:eastAsia="zh-CN"/>
        </w:rPr>
        <w:t>2023年</w:t>
      </w:r>
      <w:r>
        <w:rPr>
          <w:rFonts w:ascii="Times New Roman" w:hAnsi="Times New Roman" w:eastAsia="方正仿宋_GBK" w:cs="Times New Roman"/>
          <w:snapToGrid w:val="0"/>
          <w:kern w:val="0"/>
          <w:sz w:val="32"/>
          <w:szCs w:val="32"/>
        </w:rPr>
        <w:t>我单位在年初预算时经过“二上二下”的申报程序，经审核批准后，市财政向我单位下达了“租赁费”专项资金，项目资金申报、批复下达符合资金管理办法等相关规定。</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三、项目绩效目标</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保证本单位202</w:t>
      </w:r>
      <w:r>
        <w:rPr>
          <w:rFonts w:hint="eastAsia" w:ascii="Times New Roman" w:hAnsi="Times New Roman" w:eastAsia="方正仿宋_GBK" w:cs="Times New Roman"/>
          <w:snapToGrid w:val="0"/>
          <w:kern w:val="0"/>
          <w:sz w:val="32"/>
          <w:szCs w:val="32"/>
          <w:lang w:val="en-US" w:eastAsia="zh-CN"/>
        </w:rPr>
        <w:t>3</w:t>
      </w:r>
      <w:r>
        <w:rPr>
          <w:rFonts w:ascii="Times New Roman" w:hAnsi="Times New Roman" w:eastAsia="方正仿宋_GBK" w:cs="Times New Roman"/>
          <w:snapToGrid w:val="0"/>
          <w:kern w:val="0"/>
          <w:sz w:val="32"/>
          <w:szCs w:val="32"/>
        </w:rPr>
        <w:t>年1月-12月株洲日报渌口站和网信办公用房2间的正常使用。项目申报内容与具体实施内容基本相符、申报目标合理可行。</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四、项目实施及管理情况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该项目年度内申报资金</w:t>
      </w:r>
      <w:r>
        <w:rPr>
          <w:rFonts w:hint="eastAsia" w:ascii="Times New Roman" w:hAnsi="Times New Roman" w:eastAsia="方正仿宋_GBK" w:cs="Times New Roman"/>
          <w:snapToGrid w:val="0"/>
          <w:kern w:val="0"/>
          <w:sz w:val="32"/>
          <w:szCs w:val="32"/>
          <w:lang w:val="en-US" w:eastAsia="zh-CN"/>
        </w:rPr>
        <w:t>11.12</w:t>
      </w:r>
      <w:r>
        <w:rPr>
          <w:rFonts w:ascii="Times New Roman" w:hAnsi="Times New Roman" w:eastAsia="方正仿宋_GBK" w:cs="Times New Roman"/>
          <w:snapToGrid w:val="0"/>
          <w:kern w:val="0"/>
          <w:sz w:val="32"/>
          <w:szCs w:val="32"/>
        </w:rPr>
        <w:t>万元，实际到位资金</w:t>
      </w:r>
      <w:r>
        <w:rPr>
          <w:rFonts w:hint="eastAsia" w:ascii="Times New Roman" w:hAnsi="Times New Roman" w:eastAsia="方正仿宋_GBK" w:cs="Times New Roman"/>
          <w:snapToGrid w:val="0"/>
          <w:kern w:val="0"/>
          <w:sz w:val="32"/>
          <w:szCs w:val="32"/>
          <w:lang w:val="en-US" w:eastAsia="zh-CN"/>
        </w:rPr>
        <w:t>11.12</w:t>
      </w:r>
      <w:r>
        <w:rPr>
          <w:rFonts w:ascii="Times New Roman" w:hAnsi="Times New Roman" w:eastAsia="方正仿宋_GBK" w:cs="Times New Roman"/>
          <w:snapToGrid w:val="0"/>
          <w:kern w:val="0"/>
          <w:sz w:val="32"/>
          <w:szCs w:val="32"/>
        </w:rPr>
        <w:t>万元。</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五、项目绩效情况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  保证了本单位株洲日报渌口站202</w:t>
      </w:r>
      <w:r>
        <w:rPr>
          <w:rFonts w:hint="eastAsia" w:ascii="Times New Roman" w:hAnsi="Times New Roman" w:eastAsia="方正仿宋_GBK" w:cs="Times New Roman"/>
          <w:snapToGrid w:val="0"/>
          <w:kern w:val="0"/>
          <w:sz w:val="32"/>
          <w:szCs w:val="32"/>
          <w:lang w:val="en-US" w:eastAsia="zh-CN"/>
        </w:rPr>
        <w:t>3</w:t>
      </w:r>
      <w:r>
        <w:rPr>
          <w:rFonts w:ascii="Times New Roman" w:hAnsi="Times New Roman" w:eastAsia="方正仿宋_GBK" w:cs="Times New Roman"/>
          <w:snapToGrid w:val="0"/>
          <w:kern w:val="0"/>
          <w:sz w:val="32"/>
          <w:szCs w:val="32"/>
        </w:rPr>
        <w:t>年1月-12月办公用房的正常使用，使机关运行正常，促进了工作效率的提高。</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六、问题及建议</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无</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p>
    <w:p>
      <w:pPr>
        <w:widowControl/>
        <w:shd w:val="clear" w:color="auto" w:fill="FFFFFF"/>
        <w:spacing w:line="560" w:lineRule="exact"/>
        <w:ind w:firstLine="480"/>
        <w:jc w:val="center"/>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202</w:t>
      </w:r>
      <w:r>
        <w:rPr>
          <w:rFonts w:hint="eastAsia" w:ascii="方正小标宋_GBK" w:hAnsi="Times New Roman" w:eastAsia="方正小标宋_GBK" w:cs="Times New Roman"/>
          <w:kern w:val="0"/>
          <w:sz w:val="44"/>
          <w:szCs w:val="44"/>
          <w:lang w:val="en-US" w:eastAsia="zh-CN"/>
        </w:rPr>
        <w:t>3</w:t>
      </w:r>
      <w:r>
        <w:rPr>
          <w:rFonts w:hint="eastAsia" w:ascii="方正小标宋_GBK" w:hAnsi="Times New Roman" w:eastAsia="方正小标宋_GBK" w:cs="Times New Roman"/>
          <w:kern w:val="0"/>
          <w:sz w:val="44"/>
          <w:szCs w:val="44"/>
        </w:rPr>
        <w:t>年文明城市创建工作经费支出绩效评价自评报告</w:t>
      </w:r>
    </w:p>
    <w:p>
      <w:pPr>
        <w:widowControl/>
        <w:shd w:val="clear" w:color="auto" w:fill="FFFFFF"/>
        <w:spacing w:line="560" w:lineRule="exact"/>
        <w:ind w:firstLine="480"/>
        <w:rPr>
          <w:rFonts w:hint="eastAsia" w:ascii="方正黑体_GBK" w:hAnsi="Times New Roman" w:eastAsia="方正黑体_GBK" w:cs="Times New Roman"/>
          <w:color w:val="333333"/>
          <w:kern w:val="0"/>
          <w:sz w:val="32"/>
          <w:szCs w:val="32"/>
        </w:rPr>
      </w:pP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一、项目概况</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创建全国文明城市是完善城市功能、提升城市品质、优化营商环境的总抓手。要以测评体系为导向，结合城乡建设攻坚提升行动，以人为本、求真务实，切实从群众关心的实际问题和创建工作的薄弱环节入手，全力以赴打好创建全国文明城市攻坚战，推动创建工作取得实实在在的效果，让市民深刻感受到城市面貌、社会文明程度的显著变化，全面提升市民的获得感、幸福感。</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二、绩效自评工作开展情况</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根据区财政局要求，</w:t>
      </w:r>
      <w:r>
        <w:rPr>
          <w:rFonts w:hint="eastAsia" w:ascii="Times New Roman" w:hAnsi="Times New Roman" w:eastAsia="方正仿宋_GBK" w:cs="Times New Roman"/>
          <w:color w:val="333333"/>
          <w:kern w:val="0"/>
          <w:sz w:val="32"/>
          <w:szCs w:val="32"/>
          <w:lang w:val="en-US" w:eastAsia="zh-CN"/>
        </w:rPr>
        <w:t>2023年</w:t>
      </w:r>
      <w:r>
        <w:rPr>
          <w:rFonts w:ascii="Times New Roman" w:hAnsi="Times New Roman" w:eastAsia="方正仿宋_GBK" w:cs="Times New Roman"/>
          <w:color w:val="333333"/>
          <w:kern w:val="0"/>
          <w:sz w:val="32"/>
          <w:szCs w:val="32"/>
        </w:rPr>
        <w:t>我部按照绩效评价相关制度规定，汇总整理相关自评材料并进行综合分析，根据分析后的情况对项目支出绩效自评指标进行评分，形成绩效自评报告，提交上级主管部门审核。</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三、综合评价结论</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渌口区文明创建项目支出绩效自评得分96分，评价等级为“优秀”。通过项目的实施，渌口区202</w:t>
      </w:r>
      <w:r>
        <w:rPr>
          <w:rFonts w:hint="eastAsia" w:ascii="Times New Roman" w:hAnsi="Times New Roman" w:eastAsia="方正仿宋_GBK" w:cs="Times New Roman"/>
          <w:color w:val="333333"/>
          <w:kern w:val="0"/>
          <w:sz w:val="32"/>
          <w:szCs w:val="32"/>
          <w:lang w:val="en-US" w:eastAsia="zh-CN"/>
        </w:rPr>
        <w:t>3</w:t>
      </w:r>
      <w:r>
        <w:rPr>
          <w:rFonts w:ascii="Times New Roman" w:hAnsi="Times New Roman" w:eastAsia="方正仿宋_GBK" w:cs="Times New Roman"/>
          <w:color w:val="333333"/>
          <w:kern w:val="0"/>
          <w:sz w:val="32"/>
          <w:szCs w:val="32"/>
        </w:rPr>
        <w:t>年文明创建工作取得了良好的成效，进一步提升了市民素质，扩大了文明宣传氛围，提高了群众文明素养和道德水准，营造了浓厚的文明氛围，全面推动渌口区创文工作深入开展，确保创建工作取得实效。</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四、绩效目标实现情况分析</w:t>
      </w:r>
    </w:p>
    <w:p>
      <w:pPr>
        <w:widowControl/>
        <w:shd w:val="clear" w:color="auto" w:fill="FFFFFF"/>
        <w:spacing w:line="560" w:lineRule="exact"/>
        <w:ind w:firstLine="480"/>
        <w:rPr>
          <w:rFonts w:ascii="方正楷体_GBK" w:hAnsi="Times New Roman" w:eastAsia="方正楷体_GBK" w:cs="Times New Roman"/>
          <w:color w:val="333333"/>
          <w:kern w:val="0"/>
          <w:sz w:val="32"/>
          <w:szCs w:val="32"/>
        </w:rPr>
      </w:pPr>
      <w:r>
        <w:rPr>
          <w:rFonts w:hint="eastAsia" w:ascii="方正楷体_GBK" w:hAnsi="Times New Roman" w:eastAsia="方正楷体_GBK" w:cs="Times New Roman"/>
          <w:color w:val="333333"/>
          <w:kern w:val="0"/>
          <w:sz w:val="32"/>
          <w:szCs w:val="32"/>
        </w:rPr>
        <w:t>（一）项目资金使用及管理情况</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1. 202</w:t>
      </w:r>
      <w:r>
        <w:rPr>
          <w:rFonts w:hint="eastAsia" w:ascii="Times New Roman" w:hAnsi="Times New Roman" w:eastAsia="方正仿宋_GBK" w:cs="Times New Roman"/>
          <w:color w:val="333333"/>
          <w:kern w:val="0"/>
          <w:sz w:val="32"/>
          <w:szCs w:val="32"/>
          <w:lang w:val="en-US" w:eastAsia="zh-CN"/>
        </w:rPr>
        <w:t>3</w:t>
      </w:r>
      <w:r>
        <w:rPr>
          <w:rFonts w:ascii="Times New Roman" w:hAnsi="Times New Roman" w:eastAsia="方正仿宋_GBK" w:cs="Times New Roman"/>
          <w:color w:val="333333"/>
          <w:kern w:val="0"/>
          <w:sz w:val="32"/>
          <w:szCs w:val="32"/>
        </w:rPr>
        <w:t>年安排项目资金</w:t>
      </w:r>
      <w:r>
        <w:rPr>
          <w:rFonts w:hint="eastAsia" w:ascii="Times New Roman" w:hAnsi="Times New Roman" w:eastAsia="方正仿宋_GBK" w:cs="Times New Roman"/>
          <w:color w:val="333333"/>
          <w:kern w:val="0"/>
          <w:sz w:val="32"/>
          <w:szCs w:val="32"/>
          <w:lang w:val="en-US" w:eastAsia="zh-CN"/>
        </w:rPr>
        <w:t>130</w:t>
      </w:r>
      <w:r>
        <w:rPr>
          <w:rFonts w:ascii="Times New Roman" w:hAnsi="Times New Roman" w:eastAsia="方正仿宋_GBK" w:cs="Times New Roman"/>
          <w:color w:val="333333"/>
          <w:kern w:val="0"/>
          <w:sz w:val="32"/>
          <w:szCs w:val="32"/>
        </w:rPr>
        <w:t>万元。已到位资金</w:t>
      </w:r>
      <w:r>
        <w:rPr>
          <w:rFonts w:hint="eastAsia" w:ascii="Times New Roman" w:hAnsi="Times New Roman" w:eastAsia="方正仿宋_GBK" w:cs="Times New Roman"/>
          <w:color w:val="333333"/>
          <w:kern w:val="0"/>
          <w:sz w:val="32"/>
          <w:szCs w:val="32"/>
          <w:lang w:val="en-US" w:eastAsia="zh-CN"/>
        </w:rPr>
        <w:t>130</w:t>
      </w:r>
      <w:r>
        <w:rPr>
          <w:rFonts w:ascii="Times New Roman" w:hAnsi="Times New Roman" w:eastAsia="方正仿宋_GBK" w:cs="Times New Roman"/>
          <w:color w:val="333333"/>
          <w:kern w:val="0"/>
          <w:sz w:val="32"/>
          <w:szCs w:val="32"/>
        </w:rPr>
        <w:t>万元。</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2. 202</w:t>
      </w:r>
      <w:r>
        <w:rPr>
          <w:rFonts w:hint="eastAsia" w:ascii="Times New Roman" w:hAnsi="Times New Roman" w:eastAsia="方正仿宋_GBK" w:cs="Times New Roman"/>
          <w:color w:val="333333"/>
          <w:kern w:val="0"/>
          <w:sz w:val="32"/>
          <w:szCs w:val="32"/>
          <w:lang w:val="en-US" w:eastAsia="zh-CN"/>
        </w:rPr>
        <w:t>3</w:t>
      </w:r>
      <w:r>
        <w:rPr>
          <w:rFonts w:ascii="Times New Roman" w:hAnsi="Times New Roman" w:eastAsia="方正仿宋_GBK" w:cs="Times New Roman"/>
          <w:color w:val="333333"/>
          <w:kern w:val="0"/>
          <w:sz w:val="32"/>
          <w:szCs w:val="32"/>
        </w:rPr>
        <w:t>年我</w:t>
      </w:r>
      <w:r>
        <w:rPr>
          <w:rFonts w:hint="eastAsia" w:ascii="Times New Roman" w:hAnsi="Times New Roman" w:eastAsia="方正仿宋_GBK" w:cs="Times New Roman"/>
          <w:color w:val="333333"/>
          <w:kern w:val="0"/>
          <w:sz w:val="32"/>
          <w:szCs w:val="32"/>
          <w:lang w:eastAsia="zh-CN"/>
        </w:rPr>
        <w:t>部</w:t>
      </w:r>
      <w:r>
        <w:rPr>
          <w:rFonts w:ascii="Times New Roman" w:hAnsi="Times New Roman" w:eastAsia="方正仿宋_GBK" w:cs="Times New Roman"/>
          <w:color w:val="333333"/>
          <w:kern w:val="0"/>
          <w:sz w:val="32"/>
          <w:szCs w:val="32"/>
        </w:rPr>
        <w:t>实际支付资金</w:t>
      </w:r>
      <w:r>
        <w:rPr>
          <w:rFonts w:hint="eastAsia" w:ascii="Times New Roman" w:hAnsi="Times New Roman" w:eastAsia="方正仿宋_GBK" w:cs="Times New Roman"/>
          <w:color w:val="333333"/>
          <w:kern w:val="0"/>
          <w:sz w:val="32"/>
          <w:szCs w:val="32"/>
          <w:lang w:val="en-US" w:eastAsia="zh-CN"/>
        </w:rPr>
        <w:t>130</w:t>
      </w:r>
      <w:r>
        <w:rPr>
          <w:rFonts w:ascii="Times New Roman" w:hAnsi="Times New Roman" w:eastAsia="方正仿宋_GBK" w:cs="Times New Roman"/>
          <w:color w:val="333333"/>
          <w:kern w:val="0"/>
          <w:sz w:val="32"/>
          <w:szCs w:val="32"/>
        </w:rPr>
        <w:t>万元。主要包括办公费、印刷费、会议费、差旅费</w:t>
      </w:r>
      <w:r>
        <w:rPr>
          <w:rFonts w:hint="eastAsia" w:ascii="Times New Roman" w:hAnsi="Times New Roman" w:eastAsia="方正仿宋_GBK" w:cs="Times New Roman"/>
          <w:color w:val="333333"/>
          <w:kern w:val="0"/>
          <w:sz w:val="32"/>
          <w:szCs w:val="32"/>
          <w:lang w:eastAsia="zh-CN"/>
        </w:rPr>
        <w:t>以及网格内小区设施维护费及公共场所的公益广告设置、拨付</w:t>
      </w:r>
      <w:r>
        <w:rPr>
          <w:rFonts w:ascii="Times New Roman" w:hAnsi="Times New Roman" w:eastAsia="方正仿宋_GBK" w:cs="Times New Roman"/>
          <w:color w:val="333333"/>
          <w:kern w:val="0"/>
          <w:sz w:val="32"/>
          <w:szCs w:val="32"/>
        </w:rPr>
        <w:t>区直</w:t>
      </w:r>
      <w:r>
        <w:rPr>
          <w:rFonts w:hint="eastAsia" w:ascii="Times New Roman" w:hAnsi="Times New Roman" w:eastAsia="方正仿宋_GBK" w:cs="Times New Roman"/>
          <w:color w:val="333333"/>
          <w:kern w:val="0"/>
          <w:sz w:val="32"/>
          <w:szCs w:val="32"/>
          <w:lang w:eastAsia="zh-CN"/>
        </w:rPr>
        <w:t>机关</w:t>
      </w:r>
      <w:r>
        <w:rPr>
          <w:rFonts w:ascii="Times New Roman" w:hAnsi="Times New Roman" w:eastAsia="方正仿宋_GBK" w:cs="Times New Roman"/>
          <w:color w:val="333333"/>
          <w:kern w:val="0"/>
          <w:sz w:val="32"/>
          <w:szCs w:val="32"/>
        </w:rPr>
        <w:t>相关责任单位项目经费、社区专项经费等。</w:t>
      </w:r>
    </w:p>
    <w:p>
      <w:pPr>
        <w:widowControl/>
        <w:shd w:val="clear" w:color="auto" w:fill="FFFFFF"/>
        <w:spacing w:line="560" w:lineRule="exact"/>
        <w:ind w:firstLine="480"/>
        <w:rPr>
          <w:rFonts w:ascii="方正楷体_GBK" w:hAnsi="Times New Roman" w:eastAsia="方正楷体_GBK" w:cs="Times New Roman"/>
          <w:color w:val="333333"/>
          <w:kern w:val="0"/>
          <w:sz w:val="32"/>
          <w:szCs w:val="32"/>
        </w:rPr>
      </w:pPr>
      <w:r>
        <w:rPr>
          <w:rFonts w:hint="eastAsia" w:ascii="方正楷体_GBK" w:hAnsi="Times New Roman" w:eastAsia="方正楷体_GBK" w:cs="Times New Roman"/>
          <w:color w:val="333333"/>
          <w:kern w:val="0"/>
          <w:sz w:val="32"/>
          <w:szCs w:val="32"/>
        </w:rPr>
        <w:t>（二）绩效指标完成情况分析</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根据自评情况，文明创建项目设定的12个绩效指标，创文宣传、视频制作等9个绩效指标完成，预算控制情况、市民整体素质提升等3个指标基本完成。</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五、存在的问题和改进措施</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我区在文明城市创建工作上虽然取得了一定成绩，但也存在预算执行不到位的问题。今后我办将加强预算编制管理，对项目执行情况进行有效监控，提高项目资金使用效益。</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六、绩效自评结果拟应用和公开情况</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按照财政局绩效自评工作要求，我部202</w:t>
      </w:r>
      <w:r>
        <w:rPr>
          <w:rFonts w:hint="eastAsia" w:ascii="Times New Roman" w:hAnsi="Times New Roman" w:eastAsia="方正仿宋_GBK" w:cs="Times New Roman"/>
          <w:color w:val="333333"/>
          <w:kern w:val="0"/>
          <w:sz w:val="32"/>
          <w:szCs w:val="32"/>
          <w:lang w:val="en-US" w:eastAsia="zh-CN"/>
        </w:rPr>
        <w:t>3</w:t>
      </w:r>
      <w:r>
        <w:rPr>
          <w:rFonts w:ascii="Times New Roman" w:hAnsi="Times New Roman" w:eastAsia="方正仿宋_GBK" w:cs="Times New Roman"/>
          <w:color w:val="333333"/>
          <w:kern w:val="0"/>
          <w:sz w:val="32"/>
          <w:szCs w:val="32"/>
        </w:rPr>
        <w:t>年度文明创建项目资金绩效自评报告将在门户网站公开，接受社会监督。</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七、其他需要说明的问题</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无</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spacing w:line="560" w:lineRule="exact"/>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202</w:t>
      </w:r>
      <w:r>
        <w:rPr>
          <w:rFonts w:hint="eastAsia" w:ascii="方正小标宋_GBK" w:hAnsi="Times New Roman" w:eastAsia="方正小标宋_GBK" w:cs="Times New Roman"/>
          <w:sz w:val="44"/>
          <w:szCs w:val="44"/>
          <w:lang w:val="en-US" w:eastAsia="zh-CN"/>
        </w:rPr>
        <w:t>3</w:t>
      </w:r>
      <w:r>
        <w:rPr>
          <w:rFonts w:hint="eastAsia" w:ascii="方正小标宋_GBK" w:hAnsi="Times New Roman" w:eastAsia="方正小标宋_GBK" w:cs="Times New Roman"/>
          <w:sz w:val="44"/>
          <w:szCs w:val="44"/>
        </w:rPr>
        <w:t>年主流媒体宣传项目支出绩效评价的</w:t>
      </w:r>
    </w:p>
    <w:p>
      <w:pPr>
        <w:spacing w:line="56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自评报告</w:t>
      </w:r>
    </w:p>
    <w:p>
      <w:pPr>
        <w:spacing w:line="560" w:lineRule="exact"/>
        <w:jc w:val="left"/>
        <w:rPr>
          <w:rFonts w:ascii="Times New Roman" w:hAnsi="Times New Roman" w:eastAsia="方正仿宋_GBK" w:cs="Times New Roman"/>
          <w:sz w:val="32"/>
          <w:szCs w:val="32"/>
        </w:rPr>
      </w:pP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一、项目概况及目标</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根据渌口区202</w:t>
      </w:r>
      <w:r>
        <w:rPr>
          <w:rFonts w:hint="eastAsia" w:ascii="Times New Roman" w:hAnsi="Times New Roman" w:eastAsia="方正仿宋_GBK" w:cs="Times New Roman"/>
          <w:color w:val="333333"/>
          <w:kern w:val="0"/>
          <w:sz w:val="32"/>
          <w:szCs w:val="32"/>
          <w:lang w:val="en-US" w:eastAsia="zh-CN"/>
        </w:rPr>
        <w:t>3</w:t>
      </w:r>
      <w:r>
        <w:rPr>
          <w:rFonts w:ascii="Times New Roman" w:hAnsi="Times New Roman" w:eastAsia="方正仿宋_GBK" w:cs="Times New Roman"/>
          <w:color w:val="333333"/>
          <w:kern w:val="0"/>
          <w:sz w:val="32"/>
          <w:szCs w:val="32"/>
        </w:rPr>
        <w:t>年度宣传思想文化工作要点，我部202</w:t>
      </w:r>
      <w:r>
        <w:rPr>
          <w:rFonts w:hint="eastAsia" w:ascii="Times New Roman" w:hAnsi="Times New Roman" w:eastAsia="方正仿宋_GBK" w:cs="Times New Roman"/>
          <w:color w:val="333333"/>
          <w:kern w:val="0"/>
          <w:sz w:val="32"/>
          <w:szCs w:val="32"/>
          <w:lang w:val="en-US" w:eastAsia="zh-CN"/>
        </w:rPr>
        <w:t>3</w:t>
      </w:r>
      <w:r>
        <w:rPr>
          <w:rFonts w:ascii="Times New Roman" w:hAnsi="Times New Roman" w:eastAsia="方正仿宋_GBK" w:cs="Times New Roman"/>
          <w:color w:val="333333"/>
          <w:kern w:val="0"/>
          <w:sz w:val="32"/>
          <w:szCs w:val="32"/>
        </w:rPr>
        <w:t>年与国内部分主流媒体战略合作，项目经费共计</w:t>
      </w:r>
      <w:r>
        <w:rPr>
          <w:rFonts w:hint="eastAsia" w:ascii="Times New Roman" w:hAnsi="Times New Roman" w:eastAsia="方正仿宋_GBK" w:cs="Times New Roman"/>
          <w:color w:val="333333"/>
          <w:kern w:val="0"/>
          <w:sz w:val="32"/>
          <w:szCs w:val="32"/>
          <w:lang w:val="en-US" w:eastAsia="zh-CN"/>
        </w:rPr>
        <w:t>86.27</w:t>
      </w:r>
      <w:r>
        <w:rPr>
          <w:rFonts w:ascii="Times New Roman" w:hAnsi="Times New Roman" w:eastAsia="方正仿宋_GBK" w:cs="Times New Roman"/>
          <w:color w:val="333333"/>
          <w:kern w:val="0"/>
          <w:sz w:val="32"/>
          <w:szCs w:val="32"/>
        </w:rPr>
        <w:t>万</w:t>
      </w:r>
      <w:r>
        <w:rPr>
          <w:rFonts w:hint="eastAsia" w:ascii="Times New Roman" w:hAnsi="Times New Roman" w:eastAsia="方正仿宋_GBK" w:cs="Times New Roman"/>
          <w:color w:val="333333"/>
          <w:kern w:val="0"/>
          <w:sz w:val="32"/>
          <w:szCs w:val="32"/>
          <w:lang w:eastAsia="zh-CN"/>
        </w:rPr>
        <w:t>元</w:t>
      </w:r>
      <w:r>
        <w:rPr>
          <w:rFonts w:ascii="Times New Roman" w:hAnsi="Times New Roman" w:eastAsia="方正仿宋_GBK" w:cs="Times New Roman"/>
          <w:color w:val="333333"/>
          <w:kern w:val="0"/>
          <w:sz w:val="32"/>
          <w:szCs w:val="32"/>
        </w:rPr>
        <w:t>。主要包括在</w:t>
      </w:r>
      <w:r>
        <w:rPr>
          <w:rFonts w:hint="eastAsia" w:ascii="Times New Roman" w:hAnsi="Times New Roman" w:eastAsia="方正仿宋_GBK" w:cs="Times New Roman"/>
          <w:color w:val="333333"/>
          <w:kern w:val="0"/>
          <w:sz w:val="32"/>
          <w:szCs w:val="32"/>
          <w:lang w:val="en-US" w:eastAsia="zh-CN"/>
        </w:rPr>
        <w:t>国家级媒体、省级媒体</w:t>
      </w:r>
      <w:r>
        <w:rPr>
          <w:rFonts w:ascii="Times New Roman" w:hAnsi="Times New Roman" w:eastAsia="方正仿宋_GBK" w:cs="Times New Roman"/>
          <w:color w:val="333333"/>
          <w:kern w:val="0"/>
          <w:sz w:val="32"/>
          <w:szCs w:val="32"/>
        </w:rPr>
        <w:t>《湖南日报》《株洲日报》、株洲市广播电视台</w:t>
      </w:r>
      <w:r>
        <w:rPr>
          <w:rFonts w:hint="eastAsia" w:ascii="Times New Roman" w:hAnsi="Times New Roman" w:eastAsia="方正仿宋_GBK" w:cs="Times New Roman"/>
          <w:color w:val="333333"/>
          <w:kern w:val="0"/>
          <w:sz w:val="32"/>
          <w:szCs w:val="32"/>
          <w:lang w:eastAsia="zh-CN"/>
        </w:rPr>
        <w:t>、</w:t>
      </w:r>
      <w:r>
        <w:rPr>
          <w:rFonts w:ascii="Times New Roman" w:hAnsi="Times New Roman" w:eastAsia="方正仿宋_GBK" w:cs="Times New Roman"/>
          <w:color w:val="333333"/>
          <w:kern w:val="0"/>
          <w:sz w:val="32"/>
          <w:szCs w:val="32"/>
        </w:rPr>
        <w:t>《株洲晚报》、株洲新闻网等主流媒体上进行专版专栏宣传。通过开展战略合作，在主流媒体刊发我区经济社会发展的新闻稿件，全方位宣传我区各项工作成效和亮点工作，提高渌口的知名度与美誉度。全年在中央、省、市主流媒体上稿超过</w:t>
      </w:r>
      <w:r>
        <w:rPr>
          <w:rFonts w:hint="eastAsia" w:ascii="Times New Roman" w:hAnsi="Times New Roman" w:eastAsia="方正仿宋_GBK" w:cs="Times New Roman"/>
          <w:color w:val="333333"/>
          <w:kern w:val="0"/>
          <w:sz w:val="32"/>
          <w:szCs w:val="32"/>
          <w:lang w:val="en-US" w:eastAsia="zh-CN"/>
        </w:rPr>
        <w:t>10</w:t>
      </w:r>
      <w:r>
        <w:rPr>
          <w:rFonts w:ascii="Times New Roman" w:hAnsi="Times New Roman" w:eastAsia="方正仿宋_GBK" w:cs="Times New Roman"/>
          <w:color w:val="333333"/>
          <w:kern w:val="0"/>
          <w:sz w:val="32"/>
          <w:szCs w:val="32"/>
        </w:rPr>
        <w:t>00篇，且上稿量较去年</w:t>
      </w:r>
      <w:r>
        <w:rPr>
          <w:rFonts w:hint="eastAsia" w:ascii="Times New Roman" w:hAnsi="Times New Roman" w:eastAsia="方正仿宋_GBK" w:cs="Times New Roman"/>
          <w:color w:val="333333"/>
          <w:kern w:val="0"/>
          <w:sz w:val="32"/>
          <w:szCs w:val="32"/>
          <w:lang w:eastAsia="zh-CN"/>
        </w:rPr>
        <w:t>翻了三番</w:t>
      </w:r>
      <w:r>
        <w:rPr>
          <w:rFonts w:ascii="Times New Roman" w:hAnsi="Times New Roman" w:eastAsia="方正仿宋_GBK" w:cs="Times New Roman"/>
          <w:color w:val="333333"/>
          <w:kern w:val="0"/>
          <w:sz w:val="32"/>
          <w:szCs w:val="32"/>
        </w:rPr>
        <w:t>，在中央、省、市媒体发出渌口声音，展示渌口</w:t>
      </w:r>
      <w:r>
        <w:rPr>
          <w:rFonts w:hint="eastAsia" w:ascii="Times New Roman" w:hAnsi="Times New Roman" w:eastAsia="方正仿宋_GBK" w:cs="Times New Roman"/>
          <w:color w:val="333333"/>
          <w:kern w:val="0"/>
          <w:sz w:val="32"/>
          <w:szCs w:val="32"/>
          <w:lang w:eastAsia="zh-CN"/>
        </w:rPr>
        <w:t>新</w:t>
      </w:r>
      <w:r>
        <w:rPr>
          <w:rFonts w:ascii="Times New Roman" w:hAnsi="Times New Roman" w:eastAsia="方正仿宋_GBK" w:cs="Times New Roman"/>
          <w:color w:val="333333"/>
          <w:kern w:val="0"/>
          <w:sz w:val="32"/>
          <w:szCs w:val="32"/>
        </w:rPr>
        <w:t>形象。</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二、项目单位绩效报告情况</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本专项202</w:t>
      </w:r>
      <w:r>
        <w:rPr>
          <w:rFonts w:hint="eastAsia" w:ascii="Times New Roman" w:hAnsi="Times New Roman" w:eastAsia="方正仿宋_GBK" w:cs="Times New Roman"/>
          <w:color w:val="333333"/>
          <w:kern w:val="0"/>
          <w:sz w:val="32"/>
          <w:szCs w:val="32"/>
          <w:lang w:val="en-US" w:eastAsia="zh-CN"/>
        </w:rPr>
        <w:t>3</w:t>
      </w:r>
      <w:r>
        <w:rPr>
          <w:rFonts w:ascii="Times New Roman" w:hAnsi="Times New Roman" w:eastAsia="方正仿宋_GBK" w:cs="Times New Roman"/>
          <w:color w:val="333333"/>
          <w:kern w:val="0"/>
          <w:sz w:val="32"/>
          <w:szCs w:val="32"/>
        </w:rPr>
        <w:t>年度安排战略合作经费共计</w:t>
      </w:r>
      <w:r>
        <w:rPr>
          <w:rFonts w:hint="eastAsia" w:ascii="Times New Roman" w:hAnsi="Times New Roman" w:eastAsia="方正仿宋_GBK" w:cs="Times New Roman"/>
          <w:color w:val="333333"/>
          <w:kern w:val="0"/>
          <w:sz w:val="32"/>
          <w:szCs w:val="32"/>
          <w:lang w:val="en-US" w:eastAsia="zh-CN"/>
        </w:rPr>
        <w:t>86.27</w:t>
      </w:r>
      <w:r>
        <w:rPr>
          <w:rFonts w:ascii="Times New Roman" w:hAnsi="Times New Roman" w:eastAsia="方正仿宋_GBK" w:cs="Times New Roman"/>
          <w:color w:val="333333"/>
          <w:kern w:val="0"/>
          <w:sz w:val="32"/>
          <w:szCs w:val="32"/>
        </w:rPr>
        <w:t>万</w:t>
      </w:r>
      <w:r>
        <w:rPr>
          <w:rFonts w:hint="eastAsia" w:ascii="Times New Roman" w:hAnsi="Times New Roman" w:eastAsia="方正仿宋_GBK" w:cs="Times New Roman"/>
          <w:color w:val="333333"/>
          <w:kern w:val="0"/>
          <w:sz w:val="32"/>
          <w:szCs w:val="32"/>
          <w:lang w:eastAsia="zh-CN"/>
        </w:rPr>
        <w:t>元</w:t>
      </w:r>
      <w:r>
        <w:rPr>
          <w:rFonts w:ascii="Times New Roman" w:hAnsi="Times New Roman" w:eastAsia="方正仿宋_GBK" w:cs="Times New Roman"/>
          <w:color w:val="333333"/>
          <w:kern w:val="0"/>
          <w:sz w:val="32"/>
          <w:szCs w:val="32"/>
        </w:rPr>
        <w:t>，20</w:t>
      </w:r>
      <w:r>
        <w:rPr>
          <w:rFonts w:hint="eastAsia" w:ascii="Times New Roman" w:hAnsi="Times New Roman" w:eastAsia="方正仿宋_GBK" w:cs="Times New Roman"/>
          <w:color w:val="333333"/>
          <w:kern w:val="0"/>
          <w:sz w:val="32"/>
          <w:szCs w:val="32"/>
          <w:lang w:val="en-US" w:eastAsia="zh-CN"/>
        </w:rPr>
        <w:t>23</w:t>
      </w:r>
      <w:r>
        <w:rPr>
          <w:rFonts w:ascii="Times New Roman" w:hAnsi="Times New Roman" w:eastAsia="方正仿宋_GBK" w:cs="Times New Roman"/>
          <w:color w:val="333333"/>
          <w:kern w:val="0"/>
          <w:sz w:val="32"/>
          <w:szCs w:val="32"/>
        </w:rPr>
        <w:t>年1-12月计划到位资金</w:t>
      </w:r>
      <w:r>
        <w:rPr>
          <w:rFonts w:hint="eastAsia" w:ascii="Times New Roman" w:hAnsi="Times New Roman" w:eastAsia="方正仿宋_GBK" w:cs="Times New Roman"/>
          <w:color w:val="333333"/>
          <w:kern w:val="0"/>
          <w:sz w:val="32"/>
          <w:szCs w:val="32"/>
          <w:lang w:val="en-US" w:eastAsia="zh-CN"/>
        </w:rPr>
        <w:t>86.27</w:t>
      </w:r>
      <w:r>
        <w:rPr>
          <w:rFonts w:ascii="Times New Roman" w:hAnsi="Times New Roman" w:eastAsia="方正仿宋_GBK" w:cs="Times New Roman"/>
          <w:color w:val="333333"/>
          <w:kern w:val="0"/>
          <w:sz w:val="32"/>
          <w:szCs w:val="32"/>
        </w:rPr>
        <w:t>万元，实际到位资金</w:t>
      </w:r>
      <w:r>
        <w:rPr>
          <w:rFonts w:hint="eastAsia" w:ascii="Times New Roman" w:hAnsi="Times New Roman" w:eastAsia="方正仿宋_GBK" w:cs="Times New Roman"/>
          <w:color w:val="333333"/>
          <w:kern w:val="0"/>
          <w:sz w:val="32"/>
          <w:szCs w:val="32"/>
          <w:lang w:val="en-US" w:eastAsia="zh-CN"/>
        </w:rPr>
        <w:t>86.27</w:t>
      </w:r>
      <w:r>
        <w:rPr>
          <w:rFonts w:ascii="Times New Roman" w:hAnsi="Times New Roman" w:eastAsia="方正仿宋_GBK" w:cs="Times New Roman"/>
          <w:color w:val="333333"/>
          <w:kern w:val="0"/>
          <w:sz w:val="32"/>
          <w:szCs w:val="32"/>
        </w:rPr>
        <w:t>万元。</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三、绩效目标实现情况分析</w:t>
      </w:r>
    </w:p>
    <w:p>
      <w:pPr>
        <w:widowControl/>
        <w:shd w:val="clear" w:color="auto" w:fill="FFFFFF"/>
        <w:spacing w:line="560" w:lineRule="exact"/>
        <w:ind w:firstLine="480"/>
        <w:rPr>
          <w:rFonts w:ascii="Times New Roman" w:hAnsi="Times New Roman" w:eastAsia="方正仿宋_GBK" w:cs="Times New Roman"/>
          <w:b/>
          <w:color w:val="333333"/>
          <w:kern w:val="0"/>
          <w:sz w:val="32"/>
          <w:szCs w:val="32"/>
        </w:rPr>
      </w:pPr>
      <w:r>
        <w:rPr>
          <w:rFonts w:ascii="Times New Roman" w:hAnsi="Times New Roman" w:eastAsia="方正仿宋_GBK" w:cs="Times New Roman"/>
          <w:b/>
          <w:color w:val="333333"/>
          <w:kern w:val="0"/>
          <w:sz w:val="32"/>
          <w:szCs w:val="32"/>
        </w:rPr>
        <w:t>1</w:t>
      </w:r>
      <w:r>
        <w:rPr>
          <w:rFonts w:hint="eastAsia" w:ascii="Times New Roman" w:hAnsi="Times New Roman" w:eastAsia="方正仿宋_GBK" w:cs="Times New Roman"/>
          <w:b/>
          <w:color w:val="333333"/>
          <w:kern w:val="0"/>
          <w:sz w:val="32"/>
          <w:szCs w:val="32"/>
        </w:rPr>
        <w:t>.</w:t>
      </w:r>
      <w:r>
        <w:rPr>
          <w:rFonts w:ascii="Times New Roman" w:hAnsi="Times New Roman" w:eastAsia="方正仿宋_GBK" w:cs="Times New Roman"/>
          <w:b/>
          <w:color w:val="333333"/>
          <w:kern w:val="0"/>
          <w:sz w:val="32"/>
          <w:szCs w:val="32"/>
        </w:rPr>
        <w:t>项目资金到位情况分析</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202</w:t>
      </w:r>
      <w:r>
        <w:rPr>
          <w:rFonts w:hint="eastAsia" w:ascii="Times New Roman" w:hAnsi="Times New Roman" w:eastAsia="方正仿宋_GBK" w:cs="Times New Roman"/>
          <w:color w:val="333333"/>
          <w:kern w:val="0"/>
          <w:sz w:val="32"/>
          <w:szCs w:val="32"/>
          <w:lang w:val="en-US" w:eastAsia="zh-CN"/>
        </w:rPr>
        <w:t>3</w:t>
      </w:r>
      <w:r>
        <w:rPr>
          <w:rFonts w:ascii="Times New Roman" w:hAnsi="Times New Roman" w:eastAsia="方正仿宋_GBK" w:cs="Times New Roman"/>
          <w:color w:val="333333"/>
          <w:kern w:val="0"/>
          <w:sz w:val="32"/>
          <w:szCs w:val="32"/>
        </w:rPr>
        <w:t>年，区财政安排我部项目工作经费</w:t>
      </w:r>
      <w:r>
        <w:rPr>
          <w:rFonts w:hint="eastAsia" w:ascii="Times New Roman" w:hAnsi="Times New Roman" w:eastAsia="方正仿宋_GBK" w:cs="Times New Roman"/>
          <w:color w:val="333333"/>
          <w:kern w:val="0"/>
          <w:sz w:val="32"/>
          <w:szCs w:val="32"/>
          <w:lang w:val="en-US" w:eastAsia="zh-CN"/>
        </w:rPr>
        <w:t>86.27</w:t>
      </w:r>
      <w:r>
        <w:rPr>
          <w:rFonts w:ascii="Times New Roman" w:hAnsi="Times New Roman" w:eastAsia="方正仿宋_GBK" w:cs="Times New Roman"/>
          <w:color w:val="333333"/>
          <w:kern w:val="0"/>
          <w:sz w:val="32"/>
          <w:szCs w:val="32"/>
        </w:rPr>
        <w:t>万元，实际到位资金</w:t>
      </w:r>
      <w:r>
        <w:rPr>
          <w:rFonts w:hint="eastAsia" w:ascii="Times New Roman" w:hAnsi="Times New Roman" w:eastAsia="方正仿宋_GBK" w:cs="Times New Roman"/>
          <w:color w:val="333333"/>
          <w:kern w:val="0"/>
          <w:sz w:val="32"/>
          <w:szCs w:val="32"/>
          <w:lang w:val="en-US" w:eastAsia="zh-CN"/>
        </w:rPr>
        <w:t>86.27</w:t>
      </w:r>
      <w:r>
        <w:rPr>
          <w:rFonts w:ascii="Times New Roman" w:hAnsi="Times New Roman" w:eastAsia="方正仿宋_GBK" w:cs="Times New Roman"/>
          <w:color w:val="333333"/>
          <w:kern w:val="0"/>
          <w:sz w:val="32"/>
          <w:szCs w:val="32"/>
        </w:rPr>
        <w:t>万，资金到位率100%。</w:t>
      </w:r>
    </w:p>
    <w:p>
      <w:pPr>
        <w:widowControl/>
        <w:shd w:val="clear" w:color="auto" w:fill="FFFFFF"/>
        <w:spacing w:line="560" w:lineRule="exact"/>
        <w:ind w:firstLine="480"/>
        <w:rPr>
          <w:rFonts w:ascii="Times New Roman" w:hAnsi="Times New Roman" w:eastAsia="方正仿宋_GBK" w:cs="Times New Roman"/>
          <w:b/>
          <w:color w:val="333333"/>
          <w:kern w:val="0"/>
          <w:sz w:val="32"/>
          <w:szCs w:val="32"/>
        </w:rPr>
      </w:pPr>
      <w:r>
        <w:rPr>
          <w:rFonts w:ascii="Times New Roman" w:hAnsi="Times New Roman" w:eastAsia="方正仿宋_GBK" w:cs="Times New Roman"/>
          <w:b/>
          <w:color w:val="333333"/>
          <w:kern w:val="0"/>
          <w:sz w:val="32"/>
          <w:szCs w:val="32"/>
        </w:rPr>
        <w:t>2</w:t>
      </w:r>
      <w:r>
        <w:rPr>
          <w:rFonts w:hint="eastAsia" w:ascii="Times New Roman" w:hAnsi="Times New Roman" w:eastAsia="方正仿宋_GBK" w:cs="Times New Roman"/>
          <w:b/>
          <w:color w:val="333333"/>
          <w:kern w:val="0"/>
          <w:sz w:val="32"/>
          <w:szCs w:val="32"/>
        </w:rPr>
        <w:t>.</w:t>
      </w:r>
      <w:r>
        <w:rPr>
          <w:rFonts w:ascii="Times New Roman" w:hAnsi="Times New Roman" w:eastAsia="方正仿宋_GBK" w:cs="Times New Roman"/>
          <w:b/>
          <w:color w:val="333333"/>
          <w:kern w:val="0"/>
          <w:sz w:val="32"/>
          <w:szCs w:val="32"/>
        </w:rPr>
        <w:t>项目资金使用情况分析</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项目工作经费支出</w:t>
      </w:r>
      <w:r>
        <w:rPr>
          <w:rFonts w:hint="eastAsia" w:ascii="Times New Roman" w:hAnsi="Times New Roman" w:eastAsia="方正仿宋_GBK" w:cs="Times New Roman"/>
          <w:color w:val="333333"/>
          <w:kern w:val="0"/>
          <w:sz w:val="32"/>
          <w:szCs w:val="32"/>
          <w:lang w:val="en-US" w:eastAsia="zh-CN"/>
        </w:rPr>
        <w:t>86.27</w:t>
      </w:r>
      <w:r>
        <w:rPr>
          <w:rFonts w:ascii="Times New Roman" w:hAnsi="Times New Roman" w:eastAsia="方正仿宋_GBK" w:cs="Times New Roman"/>
          <w:color w:val="333333"/>
          <w:kern w:val="0"/>
          <w:sz w:val="32"/>
          <w:szCs w:val="32"/>
        </w:rPr>
        <w:t>万元，结余0万元。</w:t>
      </w:r>
      <w:r>
        <w:rPr>
          <w:rFonts w:hint="eastAsia" w:ascii="Times New Roman" w:hAnsi="Times New Roman" w:eastAsia="方正仿宋_GBK" w:cs="Times New Roman"/>
          <w:color w:val="auto"/>
          <w:sz w:val="32"/>
          <w:szCs w:val="32"/>
          <w:lang w:val="en-US" w:eastAsia="zh-CN"/>
        </w:rPr>
        <w:t>持续炼强用好渌口融媒矩阵，深入挖掘本地鲜活题材，精准对接上级媒体，接续不断地推出一系列叫好叫座的融媒作品，</w:t>
      </w:r>
      <w:r>
        <w:rPr>
          <w:rFonts w:hint="eastAsia" w:ascii="Times New Roman" w:hAnsi="Times New Roman" w:eastAsia="方正仿宋_GBK" w:cs="Times New Roman"/>
          <w:color w:val="auto"/>
          <w:sz w:val="32"/>
          <w:szCs w:val="32"/>
          <w:highlight w:val="none"/>
          <w:lang w:val="en-US" w:eastAsia="zh-CN"/>
        </w:rPr>
        <w:t>制作或推介的各类新闻宣传作品在央视、人民日报等央媒上稿次数较去年翻了三番，</w:t>
      </w:r>
      <w:r>
        <w:rPr>
          <w:rFonts w:ascii="Times New Roman" w:hAnsi="Times New Roman" w:eastAsia="方正仿宋_GBK" w:cs="Times New Roman"/>
          <w:color w:val="333333"/>
          <w:kern w:val="0"/>
          <w:sz w:val="32"/>
          <w:szCs w:val="32"/>
        </w:rPr>
        <w:t>在《湖南日报》</w:t>
      </w:r>
      <w:r>
        <w:rPr>
          <w:rFonts w:hint="eastAsia" w:ascii="Times New Roman" w:hAnsi="Times New Roman" w:eastAsia="方正仿宋_GBK" w:cs="Times New Roman"/>
          <w:color w:val="333333"/>
          <w:kern w:val="0"/>
          <w:sz w:val="32"/>
          <w:szCs w:val="32"/>
          <w:lang w:eastAsia="zh-CN"/>
        </w:rPr>
        <w:t>、</w:t>
      </w:r>
      <w:r>
        <w:rPr>
          <w:rFonts w:ascii="Times New Roman" w:hAnsi="Times New Roman" w:eastAsia="方正仿宋_GBK" w:cs="Times New Roman"/>
          <w:color w:val="333333"/>
          <w:kern w:val="0"/>
          <w:sz w:val="32"/>
          <w:szCs w:val="32"/>
        </w:rPr>
        <w:t>《株洲日报》</w:t>
      </w:r>
      <w:r>
        <w:rPr>
          <w:rFonts w:hint="eastAsia" w:ascii="Times New Roman" w:hAnsi="Times New Roman" w:eastAsia="方正仿宋_GBK" w:cs="Times New Roman"/>
          <w:color w:val="333333"/>
          <w:kern w:val="0"/>
          <w:sz w:val="32"/>
          <w:szCs w:val="32"/>
          <w:lang w:eastAsia="zh-CN"/>
        </w:rPr>
        <w:t>、</w:t>
      </w:r>
      <w:r>
        <w:rPr>
          <w:rFonts w:ascii="Times New Roman" w:hAnsi="Times New Roman" w:eastAsia="方正仿宋_GBK" w:cs="Times New Roman"/>
          <w:color w:val="333333"/>
          <w:kern w:val="0"/>
          <w:sz w:val="32"/>
          <w:szCs w:val="32"/>
        </w:rPr>
        <w:t>株洲市广播电视台、《株洲晚报》、株洲新闻网对我区亮点工作进行了系列报道，</w:t>
      </w:r>
      <w:r>
        <w:rPr>
          <w:rFonts w:hint="eastAsia" w:ascii="Times New Roman" w:hAnsi="Times New Roman" w:eastAsia="方正仿宋_GBK" w:cs="Times New Roman"/>
          <w:color w:val="auto"/>
          <w:sz w:val="32"/>
          <w:szCs w:val="32"/>
          <w:highlight w:val="none"/>
          <w:lang w:val="en-US" w:eastAsia="zh-CN"/>
        </w:rPr>
        <w:t>生动诠释了“青春渌口、创业新城”的精神内涵，提升了城市品牌影响力，</w:t>
      </w:r>
      <w:r>
        <w:rPr>
          <w:rFonts w:ascii="Times New Roman" w:hAnsi="Times New Roman" w:eastAsia="方正仿宋_GBK" w:cs="Times New Roman"/>
          <w:color w:val="333333"/>
          <w:kern w:val="0"/>
          <w:sz w:val="32"/>
          <w:szCs w:val="32"/>
        </w:rPr>
        <w:t>共支付专版专栏宣传经费</w:t>
      </w:r>
      <w:r>
        <w:rPr>
          <w:rFonts w:hint="eastAsia" w:ascii="Times New Roman" w:hAnsi="Times New Roman" w:eastAsia="方正仿宋_GBK" w:cs="Times New Roman"/>
          <w:color w:val="333333"/>
          <w:kern w:val="0"/>
          <w:sz w:val="32"/>
          <w:szCs w:val="32"/>
          <w:lang w:val="en-US" w:eastAsia="zh-CN"/>
        </w:rPr>
        <w:t>86.27</w:t>
      </w:r>
      <w:r>
        <w:rPr>
          <w:rFonts w:ascii="Times New Roman" w:hAnsi="Times New Roman" w:eastAsia="方正仿宋_GBK" w:cs="Times New Roman"/>
          <w:color w:val="333333"/>
          <w:kern w:val="0"/>
          <w:sz w:val="32"/>
          <w:szCs w:val="32"/>
        </w:rPr>
        <w:t>万元。</w:t>
      </w:r>
    </w:p>
    <w:p>
      <w:pPr>
        <w:widowControl/>
        <w:shd w:val="clear" w:color="auto" w:fill="FFFFFF"/>
        <w:spacing w:line="560" w:lineRule="exact"/>
        <w:ind w:firstLine="480"/>
        <w:rPr>
          <w:rFonts w:ascii="Times New Roman" w:hAnsi="Times New Roman" w:eastAsia="方正仿宋_GBK" w:cs="Times New Roman"/>
          <w:b/>
          <w:color w:val="333333"/>
          <w:kern w:val="0"/>
          <w:sz w:val="32"/>
          <w:szCs w:val="32"/>
        </w:rPr>
      </w:pPr>
      <w:r>
        <w:rPr>
          <w:rFonts w:ascii="Times New Roman" w:hAnsi="Times New Roman" w:eastAsia="方正仿宋_GBK" w:cs="Times New Roman"/>
          <w:b/>
          <w:color w:val="333333"/>
          <w:kern w:val="0"/>
          <w:sz w:val="32"/>
          <w:szCs w:val="32"/>
        </w:rPr>
        <w:t>3</w:t>
      </w:r>
      <w:r>
        <w:rPr>
          <w:rFonts w:hint="eastAsia" w:ascii="Times New Roman" w:hAnsi="Times New Roman" w:eastAsia="方正仿宋_GBK" w:cs="Times New Roman"/>
          <w:b/>
          <w:color w:val="333333"/>
          <w:kern w:val="0"/>
          <w:sz w:val="32"/>
          <w:szCs w:val="32"/>
        </w:rPr>
        <w:t>.</w:t>
      </w:r>
      <w:r>
        <w:rPr>
          <w:rFonts w:ascii="Times New Roman" w:hAnsi="Times New Roman" w:eastAsia="方正仿宋_GBK" w:cs="Times New Roman"/>
          <w:b/>
          <w:color w:val="333333"/>
          <w:kern w:val="0"/>
          <w:sz w:val="32"/>
          <w:szCs w:val="32"/>
        </w:rPr>
        <w:t>项目资金管理情况分析</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确保实际支出与项目规定的用途一致，资金收支平衡。资金使用做到了公开、公平，按程序上报和审批。财务制度健全，执行财务制度严格，无截留、挤占、挪用项目资金等违规行为。</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hint="eastAsia" w:ascii="方正黑体_GBK" w:hAnsi="Times New Roman" w:eastAsia="方正黑体_GBK" w:cs="Times New Roman"/>
          <w:color w:val="333333"/>
          <w:kern w:val="0"/>
          <w:sz w:val="32"/>
          <w:szCs w:val="32"/>
          <w:lang w:eastAsia="zh-CN"/>
        </w:rPr>
        <w:t>四</w:t>
      </w:r>
      <w:r>
        <w:rPr>
          <w:rFonts w:hint="eastAsia" w:ascii="方正黑体_GBK" w:hAnsi="Times New Roman" w:eastAsia="方正黑体_GBK" w:cs="Times New Roman"/>
          <w:color w:val="333333"/>
          <w:kern w:val="0"/>
          <w:sz w:val="32"/>
          <w:szCs w:val="32"/>
        </w:rPr>
        <w:t>、绩效评价结果应用建议</w:t>
      </w:r>
      <w:r>
        <w:rPr>
          <w:rFonts w:hint="eastAsia" w:ascii="Times New Roman" w:hAnsi="Times New Roman" w:eastAsia="方正仿宋_GBK" w:cs="Times New Roman"/>
          <w:color w:val="333333"/>
          <w:kern w:val="0"/>
          <w:sz w:val="32"/>
          <w:szCs w:val="32"/>
        </w:rPr>
        <w:t xml:space="preserve"> </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1</w:t>
      </w:r>
      <w:r>
        <w:rPr>
          <w:rFonts w:hint="eastAsia" w:ascii="Times New Roman" w:hAnsi="Times New Roman" w:eastAsia="方正仿宋_GBK" w:cs="Times New Roman"/>
          <w:color w:val="333333"/>
          <w:kern w:val="0"/>
          <w:sz w:val="32"/>
          <w:szCs w:val="32"/>
        </w:rPr>
        <w:t>.</w:t>
      </w:r>
      <w:r>
        <w:rPr>
          <w:rFonts w:ascii="Times New Roman" w:hAnsi="Times New Roman" w:eastAsia="方正仿宋_GBK" w:cs="Times New Roman"/>
          <w:color w:val="333333"/>
          <w:kern w:val="0"/>
          <w:sz w:val="32"/>
          <w:szCs w:val="32"/>
        </w:rPr>
        <w:t>根据绩效评价结果，认为与部分主流媒体战略合作项目绩效评价有利于提高渌口的发稿率</w:t>
      </w:r>
      <w:r>
        <w:rPr>
          <w:rFonts w:hint="eastAsia" w:ascii="Times New Roman" w:hAnsi="Times New Roman" w:eastAsia="方正仿宋_GBK" w:cs="Times New Roman"/>
          <w:color w:val="333333"/>
          <w:kern w:val="0"/>
          <w:sz w:val="32"/>
          <w:szCs w:val="32"/>
          <w:lang w:eastAsia="zh-CN"/>
        </w:rPr>
        <w:t>、</w:t>
      </w:r>
      <w:r>
        <w:rPr>
          <w:rFonts w:ascii="Times New Roman" w:hAnsi="Times New Roman" w:eastAsia="方正仿宋_GBK" w:cs="Times New Roman"/>
          <w:color w:val="333333"/>
          <w:kern w:val="0"/>
          <w:sz w:val="32"/>
          <w:szCs w:val="32"/>
        </w:rPr>
        <w:t>提升渌口的知名度与美誉度。</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hint="eastAsia" w:ascii="Times New Roman" w:hAnsi="Times New Roman" w:eastAsia="方正仿宋_GBK" w:cs="Times New Roman"/>
          <w:color w:val="333333"/>
          <w:kern w:val="0"/>
          <w:sz w:val="32"/>
          <w:szCs w:val="32"/>
        </w:rPr>
        <w:t>2.</w:t>
      </w:r>
      <w:r>
        <w:rPr>
          <w:rFonts w:ascii="Times New Roman" w:hAnsi="Times New Roman" w:eastAsia="方正仿宋_GBK" w:cs="Times New Roman"/>
          <w:color w:val="333333"/>
          <w:kern w:val="0"/>
          <w:sz w:val="32"/>
          <w:szCs w:val="32"/>
        </w:rPr>
        <w:t>争取区委、区政府高度重视，继续开展与主流媒体的战略合作，组织乡镇、单位开展新闻联席会议，建立新闻上稿通稿长效机制。</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lang w:eastAsia="zh-CN"/>
        </w:rPr>
        <w:t>五</w:t>
      </w:r>
      <w:r>
        <w:rPr>
          <w:rFonts w:hint="eastAsia" w:ascii="方正黑体_GBK" w:hAnsi="Times New Roman" w:eastAsia="方正黑体_GBK" w:cs="Times New Roman"/>
          <w:color w:val="333333"/>
          <w:kern w:val="0"/>
          <w:sz w:val="32"/>
          <w:szCs w:val="32"/>
        </w:rPr>
        <w:t>、主要经验及做法、存在的问题和建议</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工作过程中，我们严格规范财务和稽查考核制度，建立起了一套完善的申报审我们这边批监督管理工作制度，形成了严格、科学、高效的运行机制。严格审批程序。本项目资金审批严格依据相关制度执行。通过严格规范的工作程序，确保资金专款专用。</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lang w:eastAsia="zh-CN"/>
        </w:rPr>
        <w:t>六</w:t>
      </w:r>
      <w:r>
        <w:rPr>
          <w:rFonts w:hint="eastAsia" w:ascii="方正黑体_GBK" w:hAnsi="Times New Roman" w:eastAsia="方正黑体_GBK" w:cs="Times New Roman"/>
          <w:color w:val="333333"/>
          <w:kern w:val="0"/>
          <w:sz w:val="32"/>
          <w:szCs w:val="32"/>
        </w:rPr>
        <w:t>、其他需说明的问题</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无。</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p>
    <w:p>
      <w:pPr>
        <w:spacing w:line="560" w:lineRule="exact"/>
        <w:jc w:val="center"/>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202</w:t>
      </w:r>
      <w:r>
        <w:rPr>
          <w:rFonts w:hint="eastAsia" w:ascii="方正小标宋_GBK" w:hAnsi="Times New Roman" w:eastAsia="方正小标宋_GBK" w:cs="Times New Roman"/>
          <w:kern w:val="0"/>
          <w:sz w:val="44"/>
          <w:szCs w:val="44"/>
          <w:lang w:val="en-US" w:eastAsia="zh-CN"/>
        </w:rPr>
        <w:t>3</w:t>
      </w:r>
      <w:r>
        <w:rPr>
          <w:rFonts w:hint="eastAsia" w:ascii="方正小标宋_GBK" w:hAnsi="Times New Roman" w:eastAsia="方正小标宋_GBK" w:cs="Times New Roman"/>
          <w:kern w:val="0"/>
          <w:sz w:val="44"/>
          <w:szCs w:val="44"/>
        </w:rPr>
        <w:t>年三级干部会会议和奖金支出绩效评价的自评报告</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一、项目概况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按照惯例，每年对文明创建工作先进个人进行表彰奖励，经部务会研究并报请文明委和常委审议，202</w:t>
      </w:r>
      <w:r>
        <w:rPr>
          <w:rFonts w:hint="eastAsia" w:ascii="Times New Roman" w:hAnsi="Times New Roman" w:eastAsia="方正仿宋_GBK" w:cs="Times New Roman"/>
          <w:snapToGrid w:val="0"/>
          <w:kern w:val="0"/>
          <w:sz w:val="32"/>
          <w:szCs w:val="32"/>
          <w:lang w:val="en-US" w:eastAsia="zh-CN"/>
        </w:rPr>
        <w:t>3</w:t>
      </w:r>
      <w:r>
        <w:rPr>
          <w:rFonts w:ascii="Times New Roman" w:hAnsi="Times New Roman" w:eastAsia="方正仿宋_GBK" w:cs="Times New Roman"/>
          <w:snapToGrid w:val="0"/>
          <w:kern w:val="0"/>
          <w:sz w:val="32"/>
          <w:szCs w:val="32"/>
        </w:rPr>
        <w:t>年渌口区文明建设先进个人奖励具体情况为：表彰文明公民</w:t>
      </w:r>
      <w:r>
        <w:rPr>
          <w:rFonts w:hint="eastAsia" w:ascii="Times New Roman" w:hAnsi="Times New Roman" w:eastAsia="方正仿宋_GBK" w:cs="Times New Roman"/>
          <w:snapToGrid w:val="0"/>
          <w:kern w:val="0"/>
          <w:sz w:val="32"/>
          <w:szCs w:val="32"/>
          <w:lang w:val="en-US" w:eastAsia="zh-CN"/>
        </w:rPr>
        <w:t>5</w:t>
      </w:r>
      <w:r>
        <w:rPr>
          <w:rFonts w:ascii="Times New Roman" w:hAnsi="Times New Roman" w:eastAsia="方正仿宋_GBK" w:cs="Times New Roman"/>
          <w:snapToGrid w:val="0"/>
          <w:kern w:val="0"/>
          <w:sz w:val="32"/>
          <w:szCs w:val="32"/>
        </w:rPr>
        <w:t>0人、</w:t>
      </w:r>
      <w:r>
        <w:rPr>
          <w:rFonts w:hint="eastAsia" w:ascii="Times New Roman" w:hAnsi="Times New Roman" w:eastAsia="方正仿宋_GBK" w:cs="Times New Roman"/>
          <w:snapToGrid w:val="0"/>
          <w:kern w:val="0"/>
          <w:sz w:val="32"/>
          <w:szCs w:val="32"/>
          <w:lang w:eastAsia="zh-CN"/>
        </w:rPr>
        <w:t>文明家庭</w:t>
      </w:r>
      <w:r>
        <w:rPr>
          <w:rFonts w:hint="eastAsia" w:ascii="Times New Roman" w:hAnsi="Times New Roman" w:eastAsia="方正仿宋_GBK" w:cs="Times New Roman"/>
          <w:snapToGrid w:val="0"/>
          <w:kern w:val="0"/>
          <w:sz w:val="32"/>
          <w:szCs w:val="32"/>
          <w:lang w:val="en-US" w:eastAsia="zh-CN"/>
        </w:rPr>
        <w:t>10户、</w:t>
      </w:r>
      <w:r>
        <w:rPr>
          <w:rFonts w:ascii="Times New Roman" w:hAnsi="Times New Roman" w:eastAsia="方正仿宋_GBK" w:cs="Times New Roman"/>
          <w:snapToGrid w:val="0"/>
          <w:kern w:val="0"/>
          <w:sz w:val="32"/>
          <w:szCs w:val="32"/>
        </w:rPr>
        <w:t>文明单位30个，同时由区级财政对表彰人员进行奖励。</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二、项目资金申报及批复情况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按照财政预算管理的相关规定，年中追加预算，经审核批准后，区财政向我单位下达了</w:t>
      </w:r>
      <w:r>
        <w:rPr>
          <w:rFonts w:hint="eastAsia" w:ascii="Times New Roman" w:hAnsi="Times New Roman" w:eastAsia="方正仿宋_GBK" w:cs="Times New Roman"/>
          <w:snapToGrid w:val="0"/>
          <w:kern w:val="0"/>
          <w:sz w:val="32"/>
          <w:szCs w:val="32"/>
          <w:lang w:eastAsia="zh-CN"/>
        </w:rPr>
        <w:t>“</w:t>
      </w:r>
      <w:r>
        <w:rPr>
          <w:rFonts w:ascii="Times New Roman" w:hAnsi="Times New Roman" w:eastAsia="方正仿宋_GBK" w:cs="Times New Roman"/>
          <w:snapToGrid w:val="0"/>
          <w:kern w:val="0"/>
          <w:sz w:val="32"/>
          <w:szCs w:val="32"/>
        </w:rPr>
        <w:t>202</w:t>
      </w:r>
      <w:r>
        <w:rPr>
          <w:rFonts w:hint="eastAsia" w:ascii="Times New Roman" w:hAnsi="Times New Roman" w:eastAsia="方正仿宋_GBK" w:cs="Times New Roman"/>
          <w:snapToGrid w:val="0"/>
          <w:kern w:val="0"/>
          <w:sz w:val="32"/>
          <w:szCs w:val="32"/>
          <w:lang w:val="en-US" w:eastAsia="zh-CN"/>
        </w:rPr>
        <w:t>3</w:t>
      </w:r>
      <w:r>
        <w:rPr>
          <w:rFonts w:ascii="Times New Roman" w:hAnsi="Times New Roman" w:eastAsia="方正仿宋_GBK" w:cs="Times New Roman"/>
          <w:snapToGrid w:val="0"/>
          <w:kern w:val="0"/>
          <w:sz w:val="32"/>
          <w:szCs w:val="32"/>
        </w:rPr>
        <w:t>年三级干部会议和奖金</w:t>
      </w:r>
      <w:r>
        <w:rPr>
          <w:rFonts w:hint="eastAsia" w:ascii="Times New Roman" w:hAnsi="Times New Roman" w:eastAsia="方正仿宋_GBK" w:cs="Times New Roman"/>
          <w:snapToGrid w:val="0"/>
          <w:kern w:val="0"/>
          <w:sz w:val="32"/>
          <w:szCs w:val="32"/>
          <w:lang w:eastAsia="zh-CN"/>
        </w:rPr>
        <w:t>”</w:t>
      </w:r>
      <w:r>
        <w:rPr>
          <w:rFonts w:ascii="Times New Roman" w:hAnsi="Times New Roman" w:eastAsia="方正仿宋_GBK" w:cs="Times New Roman"/>
          <w:snapToGrid w:val="0"/>
          <w:kern w:val="0"/>
          <w:sz w:val="32"/>
          <w:szCs w:val="32"/>
        </w:rPr>
        <w:t>专项资金，项目资金申报、批复下达符合资金管理办法等相关规定。</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三、项目绩效目标</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lang w:eastAsia="zh-CN"/>
        </w:rPr>
        <w:t>在全区三级干部会上</w:t>
      </w:r>
      <w:r>
        <w:rPr>
          <w:rFonts w:ascii="Times New Roman" w:hAnsi="Times New Roman" w:eastAsia="方正仿宋_GBK" w:cs="Times New Roman"/>
          <w:snapToGrid w:val="0"/>
          <w:kern w:val="0"/>
          <w:sz w:val="32"/>
          <w:szCs w:val="32"/>
        </w:rPr>
        <w:t>对202</w:t>
      </w:r>
      <w:r>
        <w:rPr>
          <w:rFonts w:hint="eastAsia" w:ascii="Times New Roman" w:hAnsi="Times New Roman" w:eastAsia="方正仿宋_GBK" w:cs="Times New Roman"/>
          <w:snapToGrid w:val="0"/>
          <w:kern w:val="0"/>
          <w:sz w:val="32"/>
          <w:szCs w:val="32"/>
          <w:lang w:val="en-US" w:eastAsia="zh-CN"/>
        </w:rPr>
        <w:t>2</w:t>
      </w:r>
      <w:r>
        <w:rPr>
          <w:rFonts w:ascii="Times New Roman" w:hAnsi="Times New Roman" w:eastAsia="方正仿宋_GBK" w:cs="Times New Roman"/>
          <w:snapToGrid w:val="0"/>
          <w:kern w:val="0"/>
          <w:sz w:val="32"/>
          <w:szCs w:val="32"/>
        </w:rPr>
        <w:t>年文明建设工作中涌现的先进人员进行奖励，形成干事创业浓厚氛围，人人争当先进。</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四、项目实施及管理情况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该项目年度内申报资金</w:t>
      </w:r>
      <w:r>
        <w:rPr>
          <w:rFonts w:hint="eastAsia" w:ascii="Times New Roman" w:hAnsi="Times New Roman" w:eastAsia="方正仿宋_GBK" w:cs="Times New Roman"/>
          <w:snapToGrid w:val="0"/>
          <w:kern w:val="0"/>
          <w:sz w:val="32"/>
          <w:szCs w:val="32"/>
          <w:lang w:val="en-US" w:eastAsia="zh-CN"/>
        </w:rPr>
        <w:t>5.5</w:t>
      </w:r>
      <w:r>
        <w:rPr>
          <w:rFonts w:ascii="Times New Roman" w:hAnsi="Times New Roman" w:eastAsia="方正仿宋_GBK" w:cs="Times New Roman"/>
          <w:snapToGrid w:val="0"/>
          <w:kern w:val="0"/>
          <w:sz w:val="32"/>
          <w:szCs w:val="32"/>
        </w:rPr>
        <w:t>万元，实际到位资金</w:t>
      </w:r>
      <w:r>
        <w:rPr>
          <w:rFonts w:hint="eastAsia" w:ascii="Times New Roman" w:hAnsi="Times New Roman" w:eastAsia="方正仿宋_GBK" w:cs="Times New Roman"/>
          <w:snapToGrid w:val="0"/>
          <w:kern w:val="0"/>
          <w:sz w:val="32"/>
          <w:szCs w:val="32"/>
          <w:lang w:val="en-US" w:eastAsia="zh-CN"/>
        </w:rPr>
        <w:t>5.5</w:t>
      </w:r>
      <w:r>
        <w:rPr>
          <w:rFonts w:ascii="Times New Roman" w:hAnsi="Times New Roman" w:eastAsia="方正仿宋_GBK" w:cs="Times New Roman"/>
          <w:snapToGrid w:val="0"/>
          <w:kern w:val="0"/>
          <w:sz w:val="32"/>
          <w:szCs w:val="32"/>
        </w:rPr>
        <w:t>万元，具体支付情况为，</w:t>
      </w:r>
      <w:r>
        <w:rPr>
          <w:rFonts w:hint="eastAsia" w:ascii="Times New Roman" w:hAnsi="Times New Roman" w:eastAsia="方正仿宋_GBK" w:cs="Times New Roman"/>
          <w:snapToGrid w:val="0"/>
          <w:kern w:val="0"/>
          <w:sz w:val="32"/>
          <w:szCs w:val="32"/>
          <w:lang w:val="en-US" w:eastAsia="zh-CN"/>
        </w:rPr>
        <w:t>5</w:t>
      </w:r>
      <w:r>
        <w:rPr>
          <w:rFonts w:ascii="Times New Roman" w:hAnsi="Times New Roman" w:eastAsia="方正仿宋_GBK" w:cs="Times New Roman"/>
          <w:snapToGrid w:val="0"/>
          <w:kern w:val="0"/>
          <w:sz w:val="32"/>
          <w:szCs w:val="32"/>
        </w:rPr>
        <w:t>0个文明公民人给予人均</w:t>
      </w:r>
      <w:r>
        <w:rPr>
          <w:rFonts w:hint="eastAsia" w:ascii="Times New Roman" w:hAnsi="Times New Roman" w:eastAsia="方正仿宋_GBK" w:cs="Times New Roman"/>
          <w:snapToGrid w:val="0"/>
          <w:kern w:val="0"/>
          <w:sz w:val="32"/>
          <w:szCs w:val="32"/>
          <w:lang w:val="en-US" w:eastAsia="zh-CN"/>
        </w:rPr>
        <w:t>5</w:t>
      </w:r>
      <w:r>
        <w:rPr>
          <w:rFonts w:ascii="Times New Roman" w:hAnsi="Times New Roman" w:eastAsia="方正仿宋_GBK" w:cs="Times New Roman"/>
          <w:snapToGrid w:val="0"/>
          <w:kern w:val="0"/>
          <w:sz w:val="32"/>
          <w:szCs w:val="32"/>
        </w:rPr>
        <w:t>00元的奖励，文明家庭给予人均2000元奖励，会务费</w:t>
      </w:r>
      <w:r>
        <w:rPr>
          <w:rFonts w:hint="eastAsia" w:ascii="Times New Roman" w:hAnsi="Times New Roman" w:eastAsia="方正仿宋_GBK" w:cs="Times New Roman"/>
          <w:snapToGrid w:val="0"/>
          <w:kern w:val="0"/>
          <w:sz w:val="32"/>
          <w:szCs w:val="32"/>
          <w:lang w:val="en-US" w:eastAsia="zh-CN"/>
        </w:rPr>
        <w:t>1</w:t>
      </w:r>
      <w:r>
        <w:rPr>
          <w:rFonts w:ascii="Times New Roman" w:hAnsi="Times New Roman" w:eastAsia="方正仿宋_GBK" w:cs="Times New Roman"/>
          <w:snapToGrid w:val="0"/>
          <w:kern w:val="0"/>
          <w:sz w:val="32"/>
          <w:szCs w:val="32"/>
        </w:rPr>
        <w:t>万元（制作奖牌和证书及印制文件）。</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根据部门项目支出情况，制定完善项目资金管理办法，做到部门重点项目支出均有法可依。经费开支坚持“先审批、后开支，谁开支、谁负责，谁分管、谁把关”的原则。</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五、项目绩效情况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 对202</w:t>
      </w:r>
      <w:r>
        <w:rPr>
          <w:rFonts w:hint="eastAsia" w:ascii="Times New Roman" w:hAnsi="Times New Roman" w:eastAsia="方正仿宋_GBK" w:cs="Times New Roman"/>
          <w:snapToGrid w:val="0"/>
          <w:kern w:val="0"/>
          <w:sz w:val="32"/>
          <w:szCs w:val="32"/>
          <w:lang w:val="en-US" w:eastAsia="zh-CN"/>
        </w:rPr>
        <w:t>2</w:t>
      </w:r>
      <w:r>
        <w:rPr>
          <w:rFonts w:ascii="Times New Roman" w:hAnsi="Times New Roman" w:eastAsia="方正仿宋_GBK" w:cs="Times New Roman"/>
          <w:snapToGrid w:val="0"/>
          <w:kern w:val="0"/>
          <w:sz w:val="32"/>
          <w:szCs w:val="32"/>
        </w:rPr>
        <w:t>年文明创建工作中涌现的</w:t>
      </w:r>
      <w:r>
        <w:rPr>
          <w:rFonts w:hint="eastAsia" w:ascii="Times New Roman" w:hAnsi="Times New Roman" w:eastAsia="方正仿宋_GBK" w:cs="Times New Roman"/>
          <w:snapToGrid w:val="0"/>
          <w:kern w:val="0"/>
          <w:sz w:val="32"/>
          <w:szCs w:val="32"/>
          <w:lang w:val="en-US" w:eastAsia="zh-CN"/>
        </w:rPr>
        <w:t>50</w:t>
      </w:r>
      <w:r>
        <w:rPr>
          <w:rFonts w:ascii="Times New Roman" w:hAnsi="Times New Roman" w:eastAsia="方正仿宋_GBK" w:cs="Times New Roman"/>
          <w:snapToGrid w:val="0"/>
          <w:kern w:val="0"/>
          <w:sz w:val="32"/>
          <w:szCs w:val="32"/>
        </w:rPr>
        <w:t>个文明公民、10个文明家庭进行了奖励，对30个文明单位进行表彰，形成干事创业浓厚氛围，人人争当先进，促进了工作效率的提高。</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六、问题及建议</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(一)存在的问题。无</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(二)相关建议。无</w:t>
      </w:r>
    </w:p>
    <w:p>
      <w:pPr>
        <w:widowControl/>
        <w:shd w:val="clear" w:color="auto" w:fill="FFFFFF"/>
        <w:spacing w:line="560" w:lineRule="exact"/>
        <w:jc w:val="center"/>
        <w:rPr>
          <w:rFonts w:ascii="Times New Roman" w:hAnsi="Times New Roman" w:eastAsia="方正仿宋_GBK" w:cs="Times New Roman"/>
          <w:color w:val="333333"/>
          <w:kern w:val="0"/>
          <w:sz w:val="32"/>
          <w:szCs w:val="32"/>
        </w:rPr>
      </w:pPr>
    </w:p>
    <w:p>
      <w:pPr>
        <w:widowControl/>
        <w:shd w:val="clear" w:color="auto" w:fill="FFFFFF"/>
        <w:spacing w:line="560" w:lineRule="exact"/>
        <w:jc w:val="center"/>
        <w:rPr>
          <w:rFonts w:ascii="Times New Roman" w:hAnsi="Times New Roman" w:eastAsia="方正仿宋_GBK" w:cs="Times New Roman"/>
          <w:color w:val="333333"/>
          <w:kern w:val="0"/>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中央</w:t>
      </w:r>
      <w:r>
        <w:rPr>
          <w:rFonts w:hint="eastAsia" w:ascii="方正小标宋_GBK" w:hAnsi="方正小标宋_GBK" w:eastAsia="方正小标宋_GBK" w:cs="方正小标宋_GBK"/>
          <w:sz w:val="44"/>
          <w:szCs w:val="44"/>
        </w:rPr>
        <w:t>新时代文明实践中心建设专项资金绩效</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自评报告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上级要求</w:t>
      </w:r>
      <w:r>
        <w:rPr>
          <w:rFonts w:hint="eastAsia" w:ascii="仿宋_GB2312" w:hAnsi="仿宋_GB2312" w:eastAsia="仿宋_GB2312" w:cs="仿宋_GB2312"/>
          <w:sz w:val="32"/>
          <w:szCs w:val="32"/>
        </w:rPr>
        <w:t>，我单位对新时代文明实践中心建设项目资金使用管理情况认真开展了自评，现将项目绩效自评情况报告如下：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一、专项资金基本情况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（一）专项资金概况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根据上级有关文件精神，202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年拨付</w:t>
      </w:r>
      <w:r>
        <w:rPr>
          <w:rFonts w:hint="default" w:ascii="Times New Roman" w:hAnsi="Times New Roman" w:eastAsia="仿宋_GB2312" w:cs="Times New Roman"/>
          <w:sz w:val="32"/>
          <w:szCs w:val="32"/>
          <w:lang w:eastAsia="zh-CN"/>
        </w:rPr>
        <w:t>中央</w:t>
      </w:r>
      <w:r>
        <w:rPr>
          <w:rFonts w:hint="default" w:ascii="Times New Roman" w:hAnsi="Times New Roman" w:eastAsia="仿宋_GB2312" w:cs="Times New Roman"/>
          <w:sz w:val="32"/>
          <w:szCs w:val="32"/>
        </w:rPr>
        <w:t>新时代文明实践中心建设项目资金</w:t>
      </w:r>
      <w:r>
        <w:rPr>
          <w:rFonts w:hint="default" w:ascii="Times New Roman" w:hAnsi="Times New Roman" w:eastAsia="仿宋_GB2312" w:cs="Times New Roman"/>
          <w:sz w:val="32"/>
          <w:szCs w:val="32"/>
          <w:lang w:val="en-US" w:eastAsia="zh-CN"/>
        </w:rPr>
        <w:t>32.4</w:t>
      </w:r>
      <w:r>
        <w:rPr>
          <w:rFonts w:hint="default" w:ascii="Times New Roman" w:hAnsi="Times New Roman" w:eastAsia="仿宋_GB2312" w:cs="Times New Roman"/>
          <w:sz w:val="32"/>
          <w:szCs w:val="32"/>
        </w:rPr>
        <w:t>万元，对照资金使用要求，</w:t>
      </w:r>
      <w:r>
        <w:rPr>
          <w:rFonts w:hint="default" w:ascii="Times New Roman" w:hAnsi="Times New Roman" w:eastAsia="仿宋_GB2312" w:cs="Times New Roman"/>
          <w:sz w:val="32"/>
          <w:szCs w:val="32"/>
          <w:lang w:eastAsia="zh-CN"/>
        </w:rPr>
        <w:t>中央</w:t>
      </w:r>
      <w:r>
        <w:rPr>
          <w:rFonts w:hint="default" w:ascii="Times New Roman" w:hAnsi="Times New Roman" w:eastAsia="仿宋_GB2312" w:cs="Times New Roman"/>
          <w:sz w:val="32"/>
          <w:szCs w:val="32"/>
        </w:rPr>
        <w:t>新时代文明实践中心建设及运行经费共计</w:t>
      </w:r>
      <w:r>
        <w:rPr>
          <w:rFonts w:hint="default" w:ascii="Times New Roman" w:hAnsi="Times New Roman" w:eastAsia="仿宋_GB2312" w:cs="Times New Roman"/>
          <w:sz w:val="32"/>
          <w:szCs w:val="32"/>
          <w:lang w:val="en-US" w:eastAsia="zh-CN"/>
        </w:rPr>
        <w:t>32.4万元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（二）专项资金预期目标完成程度</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eastAsia" w:ascii="仿宋_GB2312" w:hAnsi="仿宋_GB2312" w:eastAsia="仿宋_GB2312" w:cs="仿宋_GB2312"/>
          <w:b/>
          <w:bCs/>
          <w:sz w:val="32"/>
          <w:szCs w:val="32"/>
        </w:rPr>
        <w:t>专项资金总目标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新时代文明实践中心（所、站）常态化开展文明实践主题活动，让新时代文明实践在永兴遍地开花、树立</w:t>
      </w:r>
      <w:r>
        <w:rPr>
          <w:rFonts w:hint="eastAsia" w:ascii="仿宋_GB2312" w:hAnsi="仿宋_GB2312" w:eastAsia="仿宋_GB2312" w:cs="仿宋_GB2312"/>
          <w:sz w:val="32"/>
          <w:szCs w:val="32"/>
          <w:lang w:eastAsia="zh-CN"/>
        </w:rPr>
        <w:t>渌口</w:t>
      </w:r>
      <w:r>
        <w:rPr>
          <w:rFonts w:hint="eastAsia" w:ascii="仿宋_GB2312" w:hAnsi="仿宋_GB2312" w:eastAsia="仿宋_GB2312" w:cs="仿宋_GB2312"/>
          <w:sz w:val="32"/>
          <w:szCs w:val="32"/>
        </w:rPr>
        <w:t>形象。</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w:t>
      </w:r>
      <w:r>
        <w:rPr>
          <w:rFonts w:hint="eastAsia" w:ascii="仿宋_GB2312" w:hAnsi="仿宋_GB2312" w:eastAsia="仿宋_GB2312" w:cs="仿宋_GB2312"/>
          <w:b/>
          <w:bCs/>
          <w:sz w:val="32"/>
          <w:szCs w:val="32"/>
        </w:rPr>
        <w:t>阶段性目标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引导、指导各专业志愿服务队，社会志愿服务组织结合自身行业特点把新时代文明实践主题活动深入基层。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（三）专项资金使用管理情况</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eastAsia" w:ascii="仿宋_GB2312" w:hAnsi="仿宋_GB2312" w:eastAsia="仿宋_GB2312" w:cs="仿宋_GB2312"/>
          <w:b/>
          <w:bCs/>
          <w:sz w:val="32"/>
          <w:szCs w:val="32"/>
        </w:rPr>
        <w:t>项目资金到位情况分析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中央</w:t>
      </w:r>
      <w:r>
        <w:rPr>
          <w:rFonts w:hint="default" w:ascii="Times New Roman" w:hAnsi="Times New Roman" w:eastAsia="仿宋_GB2312" w:cs="Times New Roman"/>
          <w:sz w:val="32"/>
          <w:szCs w:val="32"/>
        </w:rPr>
        <w:t>财政下拨</w:t>
      </w:r>
      <w:r>
        <w:rPr>
          <w:rFonts w:hint="default" w:ascii="Times New Roman" w:hAnsi="Times New Roman" w:eastAsia="仿宋_GB2312" w:cs="Times New Roman"/>
          <w:sz w:val="32"/>
          <w:szCs w:val="32"/>
          <w:lang w:eastAsia="zh-CN"/>
        </w:rPr>
        <w:t>渌口区</w:t>
      </w:r>
      <w:r>
        <w:rPr>
          <w:rFonts w:hint="default" w:ascii="Times New Roman" w:hAnsi="Times New Roman" w:eastAsia="仿宋_GB2312" w:cs="Times New Roman"/>
          <w:sz w:val="32"/>
          <w:szCs w:val="32"/>
        </w:rPr>
        <w:t>新时代文明实践中心建设项目专项资金</w:t>
      </w:r>
      <w:r>
        <w:rPr>
          <w:rFonts w:hint="default" w:ascii="Times New Roman" w:hAnsi="Times New Roman" w:eastAsia="仿宋_GB2312" w:cs="Times New Roman"/>
          <w:sz w:val="32"/>
          <w:szCs w:val="32"/>
          <w:lang w:val="en-US" w:eastAsia="zh-CN"/>
        </w:rPr>
        <w:t>32.4</w:t>
      </w:r>
      <w:r>
        <w:rPr>
          <w:rFonts w:hint="default" w:ascii="Times New Roman" w:hAnsi="Times New Roman" w:eastAsia="仿宋_GB2312" w:cs="Times New Roman"/>
          <w:sz w:val="32"/>
          <w:szCs w:val="32"/>
        </w:rPr>
        <w:t>万元，202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年1-12月计划到位资金</w:t>
      </w:r>
      <w:r>
        <w:rPr>
          <w:rFonts w:hint="default" w:ascii="Times New Roman" w:hAnsi="Times New Roman" w:eastAsia="仿宋_GB2312" w:cs="Times New Roman"/>
          <w:sz w:val="32"/>
          <w:szCs w:val="32"/>
          <w:lang w:val="en-US" w:eastAsia="zh-CN"/>
        </w:rPr>
        <w:t>32.4</w:t>
      </w:r>
      <w:r>
        <w:rPr>
          <w:rFonts w:hint="default" w:ascii="Times New Roman" w:hAnsi="Times New Roman" w:eastAsia="仿宋_GB2312" w:cs="Times New Roman"/>
          <w:sz w:val="32"/>
          <w:szCs w:val="32"/>
        </w:rPr>
        <w:t>万元，实际到位资金</w:t>
      </w:r>
      <w:r>
        <w:rPr>
          <w:rFonts w:hint="default" w:ascii="Times New Roman" w:hAnsi="Times New Roman" w:eastAsia="仿宋_GB2312" w:cs="Times New Roman"/>
          <w:sz w:val="32"/>
          <w:szCs w:val="32"/>
          <w:lang w:val="en-US" w:eastAsia="zh-CN"/>
        </w:rPr>
        <w:t>32.4</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w:t>
      </w:r>
      <w:r>
        <w:rPr>
          <w:rFonts w:hint="eastAsia" w:ascii="仿宋_GB2312" w:hAnsi="仿宋_GB2312" w:eastAsia="仿宋_GB2312" w:cs="仿宋_GB2312"/>
          <w:b/>
          <w:bCs/>
          <w:sz w:val="32"/>
          <w:szCs w:val="32"/>
        </w:rPr>
        <w:t>项目资金使用情况分析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项目工作经费支出</w:t>
      </w:r>
      <w:r>
        <w:rPr>
          <w:rFonts w:hint="default" w:ascii="Times New Roman" w:hAnsi="Times New Roman" w:eastAsia="仿宋_GB2312" w:cs="Times New Roman"/>
          <w:sz w:val="32"/>
          <w:szCs w:val="32"/>
          <w:lang w:val="en-US" w:eastAsia="zh-CN"/>
        </w:rPr>
        <w:t>32.4</w:t>
      </w:r>
      <w:r>
        <w:rPr>
          <w:rFonts w:hint="default" w:ascii="Times New Roman" w:hAnsi="Times New Roman" w:eastAsia="仿宋_GB2312" w:cs="Times New Roman"/>
          <w:sz w:val="32"/>
          <w:szCs w:val="32"/>
        </w:rPr>
        <w:t>万元，全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新时代文明实践</w:t>
      </w:r>
      <w:r>
        <w:rPr>
          <w:rFonts w:hint="default" w:ascii="Times New Roman" w:hAnsi="Times New Roman" w:eastAsia="仿宋_GB2312" w:cs="Times New Roman"/>
          <w:sz w:val="32"/>
          <w:szCs w:val="32"/>
          <w:lang w:eastAsia="zh-CN"/>
        </w:rPr>
        <w:t>所</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个，村</w:t>
      </w:r>
      <w:r>
        <w:rPr>
          <w:rFonts w:hint="default" w:ascii="Times New Roman" w:hAnsi="Times New Roman" w:eastAsia="仿宋_GB2312" w:cs="Times New Roman"/>
          <w:sz w:val="32"/>
          <w:szCs w:val="32"/>
          <w:lang w:eastAsia="zh-CN"/>
        </w:rPr>
        <w:t>（社区）</w:t>
      </w:r>
      <w:r>
        <w:rPr>
          <w:rFonts w:hint="default" w:ascii="Times New Roman" w:hAnsi="Times New Roman" w:eastAsia="仿宋_GB2312" w:cs="Times New Roman"/>
          <w:sz w:val="32"/>
          <w:szCs w:val="32"/>
        </w:rPr>
        <w:t>新时代文明实践站</w:t>
      </w:r>
      <w:r>
        <w:rPr>
          <w:rFonts w:hint="default" w:ascii="Times New Roman" w:hAnsi="Times New Roman" w:eastAsia="仿宋_GB2312" w:cs="Times New Roman"/>
          <w:sz w:val="32"/>
          <w:szCs w:val="32"/>
          <w:lang w:val="en-US" w:eastAsia="zh-CN"/>
        </w:rPr>
        <w:t>140</w:t>
      </w:r>
      <w:r>
        <w:rPr>
          <w:rFonts w:hint="default" w:ascii="Times New Roman" w:hAnsi="Times New Roman" w:eastAsia="仿宋_GB2312" w:cs="Times New Roman"/>
          <w:sz w:val="32"/>
          <w:szCs w:val="32"/>
        </w:rPr>
        <w:t>个。本项目资金全部用于支付乡镇新时代文明实践所（站）建设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文明实践工作骨干培训</w:t>
      </w:r>
      <w:r>
        <w:rPr>
          <w:rFonts w:hint="default" w:ascii="Times New Roman" w:hAnsi="Times New Roman" w:eastAsia="仿宋_GB2312" w:cs="Times New Roman"/>
          <w:sz w:val="32"/>
          <w:szCs w:val="32"/>
          <w:lang w:eastAsia="zh-CN"/>
        </w:rPr>
        <w:t>、活动开展</w:t>
      </w:r>
      <w:r>
        <w:rPr>
          <w:rFonts w:hint="default" w:ascii="Times New Roman" w:hAnsi="Times New Roman" w:eastAsia="仿宋_GB2312" w:cs="Times New Roman"/>
          <w:sz w:val="32"/>
          <w:szCs w:val="32"/>
        </w:rPr>
        <w:t>等。其中支付</w:t>
      </w:r>
      <w:r>
        <w:rPr>
          <w:rFonts w:hint="default" w:ascii="Times New Roman" w:hAnsi="Times New Roman" w:eastAsia="仿宋_GB2312" w:cs="Times New Roman"/>
          <w:sz w:val="32"/>
          <w:szCs w:val="32"/>
          <w:lang w:eastAsia="zh-CN"/>
        </w:rPr>
        <w:t>博爱、青少年活动中心、文化服务、法律服务等</w:t>
      </w:r>
      <w:r>
        <w:rPr>
          <w:rFonts w:hint="default" w:ascii="Times New Roman" w:hAnsi="Times New Roman" w:eastAsia="仿宋_GB2312" w:cs="Times New Roman"/>
          <w:sz w:val="32"/>
          <w:szCs w:val="32"/>
          <w:lang w:val="en-US" w:eastAsia="zh-CN"/>
        </w:rPr>
        <w:t>7支专业志愿服务队23.2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乡村合唱节</w:t>
      </w:r>
      <w:r>
        <w:rPr>
          <w:rFonts w:hint="default" w:ascii="Times New Roman" w:hAnsi="Times New Roman" w:eastAsia="仿宋_GB2312" w:cs="Times New Roman"/>
          <w:sz w:val="32"/>
          <w:szCs w:val="32"/>
          <w:lang w:val="en-US" w:eastAsia="zh-CN"/>
        </w:rPr>
        <w:t>9.2万元，</w:t>
      </w:r>
      <w:r>
        <w:rPr>
          <w:rFonts w:hint="default" w:ascii="Times New Roman" w:hAnsi="Times New Roman" w:eastAsia="仿宋_GB2312" w:cs="Times New Roman"/>
          <w:sz w:val="32"/>
          <w:szCs w:val="32"/>
        </w:rPr>
        <w:t>确保实际支出与项目规定的用途一致，资金收支平衡。资金使用做到了公开、公平，按程序上报和审批。财务工作人员专门抓项目建设。财务制度健全，执行财务制度严格，无截留、挤占、挪用项目资金等违规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（四）绩效评价工作情况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专门成立了项目专门领导小组，采取</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宣传部、财政局联合监管的办法</w:t>
      </w:r>
      <w:r>
        <w:rPr>
          <w:rFonts w:hint="eastAsia" w:ascii="仿宋_GB2312" w:hAnsi="仿宋_GB2312" w:eastAsia="仿宋_GB2312" w:cs="仿宋_GB2312"/>
          <w:sz w:val="32"/>
          <w:szCs w:val="32"/>
          <w:lang w:eastAsia="zh-CN"/>
        </w:rPr>
        <w:t>实行绩效评价</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二、专项资金主要绩效</w:t>
      </w:r>
      <w:r>
        <w:rPr>
          <w:rFonts w:hint="eastAsia" w:ascii="方正黑体_GBK" w:hAnsi="方正黑体_GBK" w:eastAsia="方正黑体_GBK" w:cs="方正黑体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（一）绩效评价目的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开展财政支出项目绩效评价，了解项目进展、资金使用、制度建设和项目执行情况，取得的成效。总结经验，发现问题，提出整改意见和建议。与此同时，通过绩效评价，进一步完善制度、加强项目管理和监督，确保项目资金使用管理的规范性、安全性和有效性，为指导预算编制、申报绩效目标，优化财政支出结构，提高公共服务水平提供决策依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（二）绩效评价原则</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指标体系、评价方法</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eastAsia" w:ascii="仿宋_GB2312" w:hAnsi="仿宋_GB2312" w:eastAsia="仿宋_GB2312" w:cs="仿宋_GB2312"/>
          <w:b/>
          <w:bCs/>
          <w:sz w:val="32"/>
          <w:szCs w:val="32"/>
        </w:rPr>
        <w:t>绩效评价原则。</w:t>
      </w:r>
      <w:r>
        <w:rPr>
          <w:rFonts w:hint="eastAsia" w:ascii="仿宋_GB2312" w:hAnsi="仿宋_GB2312" w:eastAsia="仿宋_GB2312" w:cs="仿宋_GB2312"/>
          <w:sz w:val="32"/>
          <w:szCs w:val="32"/>
        </w:rPr>
        <w:t>一是科学规范原则。绩效评价注重财政支出的经济性、效率性和有效性，严格执行规定的程序，采用定量与定性分析相结合的方法。二是公正公开原则。坚持客观公正，标准统一、资料可靠，依法公开并接受监督。三是分级分类原则。绩效评估由各级财政部门、相关单位根据评价对象的特点分类组织实施。四是绩效相关原则。绩效评价针对具体支出及其产出绩效进行，评价结果应清晰反映支出与产出绩效之间的紧密对应关系。</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w:t>
      </w:r>
      <w:r>
        <w:rPr>
          <w:rFonts w:hint="eastAsia" w:ascii="仿宋_GB2312" w:hAnsi="仿宋_GB2312" w:eastAsia="仿宋_GB2312" w:cs="仿宋_GB2312"/>
          <w:b/>
          <w:bCs/>
          <w:sz w:val="32"/>
          <w:szCs w:val="32"/>
        </w:rPr>
        <w:t>评价指标体系。</w:t>
      </w:r>
      <w:r>
        <w:rPr>
          <w:rFonts w:hint="eastAsia" w:ascii="仿宋_GB2312" w:hAnsi="仿宋_GB2312" w:eastAsia="仿宋_GB2312" w:cs="仿宋_GB2312"/>
          <w:sz w:val="32"/>
          <w:szCs w:val="32"/>
        </w:rPr>
        <w:t>坚持统一领导、科学规范、公开公正、分级分类、绩效关联的原则，按照成本效益法、比较法、公众评判法等方法进行绩效评价。</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eastAsia" w:ascii="仿宋_GB2312" w:hAnsi="仿宋_GB2312" w:eastAsia="仿宋_GB2312" w:cs="仿宋_GB2312"/>
          <w:b/>
          <w:bCs/>
          <w:sz w:val="32"/>
          <w:szCs w:val="32"/>
        </w:rPr>
        <w:t>评价方法。</w:t>
      </w:r>
      <w:r>
        <w:rPr>
          <w:rFonts w:hint="eastAsia" w:ascii="仿宋_GB2312" w:hAnsi="仿宋_GB2312" w:eastAsia="仿宋_GB2312" w:cs="仿宋_GB2312"/>
          <w:sz w:val="32"/>
          <w:szCs w:val="32"/>
        </w:rPr>
        <w:t>目标效益分析法和公众评判法。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收支两条线”管理，按照预算资金管理办法，坚持“量入为出和专款专用”原则，根据项目进度，及时申拨专项资金。通过相关政策文件、基础数据、资金使用效益等多种信息进行分析评价，撰写项目支出绩效自评报告。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（三）项目绩效情况分析</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1.项目经济性分析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项目成本（预算）使用合理，无浪费行为。</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b/>
          <w:bCs/>
          <w:sz w:val="32"/>
          <w:szCs w:val="32"/>
        </w:rPr>
      </w:pPr>
      <w:r>
        <w:rPr>
          <w:rFonts w:hint="default" w:ascii="Times New Roman" w:hAnsi="Times New Roman" w:eastAsia="仿宋_GB2312" w:cs="Times New Roman"/>
          <w:b/>
          <w:bCs/>
          <w:sz w:val="32"/>
          <w:szCs w:val="32"/>
        </w:rPr>
        <w:t>2.</w:t>
      </w:r>
      <w:r>
        <w:rPr>
          <w:rFonts w:hint="eastAsia" w:ascii="仿宋_GB2312" w:hAnsi="仿宋_GB2312" w:eastAsia="仿宋_GB2312" w:cs="仿宋_GB2312"/>
          <w:b/>
          <w:bCs/>
          <w:sz w:val="32"/>
          <w:szCs w:val="32"/>
        </w:rPr>
        <w:t>项目的效率性分析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项目已全部实施完毕。已全部验收合格。</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3.项目的效益性分析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在巩固去年良好成果的基础上，进一步</w:t>
      </w:r>
      <w:r>
        <w:rPr>
          <w:rFonts w:hint="eastAsia" w:ascii="仿宋_GB2312" w:hAnsi="仿宋_GB2312" w:eastAsia="仿宋_GB2312" w:cs="仿宋_GB2312"/>
          <w:sz w:val="32"/>
          <w:szCs w:val="32"/>
          <w:lang w:eastAsia="zh-CN"/>
        </w:rPr>
        <w:t>发挥服务群众、教育群众、引导群众的作用</w:t>
      </w:r>
      <w:r>
        <w:rPr>
          <w:rFonts w:hint="eastAsia" w:ascii="仿宋_GB2312" w:hAnsi="仿宋_GB2312" w:eastAsia="仿宋_GB2312" w:cs="仿宋_GB2312"/>
          <w:sz w:val="32"/>
          <w:szCs w:val="32"/>
        </w:rPr>
        <w:t>。综合评分</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分，绩效评价结论为优。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、主要经验及做法、存在的问题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rPr>
        <w:t>根据绩效评价结果，认为新时代文明实践在</w:t>
      </w:r>
      <w:r>
        <w:rPr>
          <w:rFonts w:hint="eastAsia" w:ascii="仿宋_GB2312" w:hAnsi="仿宋_GB2312" w:eastAsia="仿宋_GB2312" w:cs="仿宋_GB2312"/>
          <w:sz w:val="32"/>
          <w:szCs w:val="32"/>
          <w:lang w:eastAsia="zh-CN"/>
        </w:rPr>
        <w:t>渌口</w:t>
      </w:r>
      <w:r>
        <w:rPr>
          <w:rFonts w:hint="eastAsia" w:ascii="仿宋_GB2312" w:hAnsi="仿宋_GB2312" w:eastAsia="仿宋_GB2312" w:cs="仿宋_GB2312"/>
          <w:sz w:val="32"/>
          <w:szCs w:val="32"/>
        </w:rPr>
        <w:t>遍地开花、树立了</w:t>
      </w:r>
      <w:r>
        <w:rPr>
          <w:rFonts w:hint="eastAsia" w:ascii="仿宋_GB2312" w:hAnsi="仿宋_GB2312" w:eastAsia="仿宋_GB2312" w:cs="仿宋_GB2312"/>
          <w:sz w:val="32"/>
          <w:szCs w:val="32"/>
          <w:lang w:eastAsia="zh-CN"/>
        </w:rPr>
        <w:t>渌口</w:t>
      </w:r>
      <w:r>
        <w:rPr>
          <w:rFonts w:hint="eastAsia" w:ascii="仿宋_GB2312" w:hAnsi="仿宋_GB2312" w:eastAsia="仿宋_GB2312" w:cs="仿宋_GB2312"/>
          <w:sz w:val="32"/>
          <w:szCs w:val="32"/>
        </w:rPr>
        <w:t>形象。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rPr>
        <w:t>充分运用新时代文明实践中心平台作用，推动新时代文明实践往深里走、往实里走、往心里走，切实打通“宣传群众、教育群众、引领群众、服务群众”最后一</w:t>
      </w:r>
      <w:r>
        <w:rPr>
          <w:rFonts w:hint="eastAsia" w:ascii="仿宋_GB2312" w:hAnsi="仿宋_GB2312" w:eastAsia="仿宋_GB2312" w:cs="仿宋_GB2312"/>
          <w:sz w:val="32"/>
          <w:szCs w:val="32"/>
          <w:lang w:eastAsia="zh-CN"/>
        </w:rPr>
        <w:t>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过程中，我们严格规范财务和稽查考核制度，建立起了一套完善的申报审批监督管理工作制度，形成了严格、科学、高效的运行机制，严格审批程序。本项目资金审批严格依据相关制度执行，通过严格规范的工作程序，确保资金专款专用。</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widowControl/>
        <w:shd w:val="clear" w:color="auto" w:fill="FFFFFF"/>
        <w:spacing w:line="560" w:lineRule="exact"/>
        <w:jc w:val="center"/>
        <w:rPr>
          <w:rFonts w:hint="eastAsia" w:ascii="方正小标宋_GBK" w:hAnsi="Times New Roman" w:eastAsia="方正小标宋_GBK" w:cs="Times New Roman"/>
          <w:kern w:val="0"/>
          <w:sz w:val="44"/>
          <w:szCs w:val="44"/>
          <w:lang w:eastAsia="zh-CN"/>
        </w:rPr>
      </w:pPr>
    </w:p>
    <w:p>
      <w:pPr>
        <w:widowControl/>
        <w:shd w:val="clear" w:color="auto" w:fill="FFFFFF"/>
        <w:spacing w:line="560" w:lineRule="exact"/>
        <w:jc w:val="center"/>
        <w:rPr>
          <w:rFonts w:hint="eastAsia"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lang w:eastAsia="zh-CN"/>
        </w:rPr>
        <w:t>市级</w:t>
      </w:r>
      <w:r>
        <w:rPr>
          <w:rFonts w:hint="eastAsia" w:ascii="方正小标宋_GBK" w:hAnsi="Times New Roman" w:eastAsia="方正小标宋_GBK" w:cs="Times New Roman"/>
          <w:kern w:val="0"/>
          <w:sz w:val="44"/>
          <w:szCs w:val="44"/>
        </w:rPr>
        <w:t>文明城市创建工作经费支出绩效评价的</w:t>
      </w:r>
    </w:p>
    <w:p>
      <w:pPr>
        <w:widowControl/>
        <w:shd w:val="clear" w:color="auto" w:fill="FFFFFF"/>
        <w:spacing w:line="560" w:lineRule="exact"/>
        <w:jc w:val="center"/>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自评报告</w:t>
      </w:r>
    </w:p>
    <w:p>
      <w:pPr>
        <w:widowControl/>
        <w:shd w:val="clear" w:color="auto" w:fill="FFFFFF"/>
        <w:spacing w:line="560" w:lineRule="exact"/>
        <w:ind w:firstLine="480"/>
        <w:rPr>
          <w:rFonts w:hint="eastAsia" w:ascii="方正黑体_GBK" w:hAnsi="Times New Roman" w:eastAsia="方正黑体_GBK" w:cs="Times New Roman"/>
          <w:color w:val="333333"/>
          <w:kern w:val="0"/>
          <w:sz w:val="32"/>
          <w:szCs w:val="32"/>
        </w:rPr>
      </w:pP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一、项目概况</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从群众关心的实际问题和创建工作的薄弱环节入手，全力以赴打好创建全国文明城市攻坚战，推动创建工作取得实实在在的效果，让市民深刻感受到城市面貌、社会文明程度的显著变化，全面提升市民的获得感、幸福感。</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二、绩效自评工作开展情况</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根据区财政局要求，我部按照绩效评价相关制度规定，汇总整理相关自评材料并进行综合分析，根据分析后的情况对项目支出绩效自评指标进行评分，形成绩效自评报告，提交上级主管部门审核。</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三、综合评价结论</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hint="eastAsia" w:ascii="Times New Roman" w:hAnsi="Times New Roman" w:eastAsia="方正仿宋_GBK" w:cs="Times New Roman"/>
          <w:color w:val="333333"/>
          <w:kern w:val="0"/>
          <w:sz w:val="32"/>
          <w:szCs w:val="32"/>
          <w:lang w:eastAsia="zh-CN"/>
        </w:rPr>
        <w:t>市级</w:t>
      </w:r>
      <w:r>
        <w:rPr>
          <w:rFonts w:ascii="Times New Roman" w:hAnsi="Times New Roman" w:eastAsia="方正仿宋_GBK" w:cs="Times New Roman"/>
          <w:color w:val="333333"/>
          <w:kern w:val="0"/>
          <w:sz w:val="32"/>
          <w:szCs w:val="32"/>
        </w:rPr>
        <w:t>文明</w:t>
      </w:r>
      <w:r>
        <w:rPr>
          <w:rFonts w:hint="eastAsia" w:ascii="Times New Roman" w:hAnsi="Times New Roman" w:eastAsia="方正仿宋_GBK" w:cs="Times New Roman"/>
          <w:color w:val="333333"/>
          <w:kern w:val="0"/>
          <w:sz w:val="32"/>
          <w:szCs w:val="32"/>
          <w:lang w:eastAsia="zh-CN"/>
        </w:rPr>
        <w:t>城市</w:t>
      </w:r>
      <w:r>
        <w:rPr>
          <w:rFonts w:ascii="Times New Roman" w:hAnsi="Times New Roman" w:eastAsia="方正仿宋_GBK" w:cs="Times New Roman"/>
          <w:color w:val="333333"/>
          <w:kern w:val="0"/>
          <w:sz w:val="32"/>
          <w:szCs w:val="32"/>
        </w:rPr>
        <w:t>创建</w:t>
      </w:r>
      <w:r>
        <w:rPr>
          <w:rFonts w:hint="eastAsia" w:ascii="Times New Roman" w:hAnsi="Times New Roman" w:eastAsia="方正仿宋_GBK" w:cs="Times New Roman"/>
          <w:color w:val="333333"/>
          <w:kern w:val="0"/>
          <w:sz w:val="32"/>
          <w:szCs w:val="32"/>
          <w:lang w:eastAsia="zh-CN"/>
        </w:rPr>
        <w:t>工作经费</w:t>
      </w:r>
      <w:r>
        <w:rPr>
          <w:rFonts w:ascii="Times New Roman" w:hAnsi="Times New Roman" w:eastAsia="方正仿宋_GBK" w:cs="Times New Roman"/>
          <w:color w:val="333333"/>
          <w:kern w:val="0"/>
          <w:sz w:val="32"/>
          <w:szCs w:val="32"/>
        </w:rPr>
        <w:t>项目支出绩效自评得分96分，评价等级为“优秀”。通过项目的实施，渌口区进一步提升了市民素质，扩大了文明宣传氛围，提高了群众文明素养和道德水准，营造了浓厚的文明氛围，全面推动渌口区创文工作深入开展，确保创建工作取得实效。</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四、绩效目标实现情况分析</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1. 202</w:t>
      </w:r>
      <w:r>
        <w:rPr>
          <w:rFonts w:hint="eastAsia" w:ascii="Times New Roman" w:hAnsi="Times New Roman" w:eastAsia="方正仿宋_GBK" w:cs="Times New Roman"/>
          <w:color w:val="333333"/>
          <w:kern w:val="0"/>
          <w:sz w:val="32"/>
          <w:szCs w:val="32"/>
          <w:lang w:val="en-US" w:eastAsia="zh-CN"/>
        </w:rPr>
        <w:t>3</w:t>
      </w:r>
      <w:r>
        <w:rPr>
          <w:rFonts w:ascii="Times New Roman" w:hAnsi="Times New Roman" w:eastAsia="方正仿宋_GBK" w:cs="Times New Roman"/>
          <w:color w:val="333333"/>
          <w:kern w:val="0"/>
          <w:sz w:val="32"/>
          <w:szCs w:val="32"/>
        </w:rPr>
        <w:t>年安排项目资金</w:t>
      </w:r>
      <w:r>
        <w:rPr>
          <w:rFonts w:hint="eastAsia" w:ascii="Times New Roman" w:hAnsi="Times New Roman" w:eastAsia="方正仿宋_GBK" w:cs="Times New Roman"/>
          <w:color w:val="333333"/>
          <w:kern w:val="0"/>
          <w:sz w:val="32"/>
          <w:szCs w:val="32"/>
          <w:lang w:val="en-US" w:eastAsia="zh-CN"/>
        </w:rPr>
        <w:t>10</w:t>
      </w:r>
      <w:r>
        <w:rPr>
          <w:rFonts w:ascii="Times New Roman" w:hAnsi="Times New Roman" w:eastAsia="方正仿宋_GBK" w:cs="Times New Roman"/>
          <w:color w:val="333333"/>
          <w:kern w:val="0"/>
          <w:sz w:val="32"/>
          <w:szCs w:val="32"/>
        </w:rPr>
        <w:t>万元。已到位资金</w:t>
      </w:r>
      <w:r>
        <w:rPr>
          <w:rFonts w:hint="eastAsia" w:ascii="Times New Roman" w:hAnsi="Times New Roman" w:eastAsia="方正仿宋_GBK" w:cs="Times New Roman"/>
          <w:color w:val="333333"/>
          <w:kern w:val="0"/>
          <w:sz w:val="32"/>
          <w:szCs w:val="32"/>
          <w:lang w:val="en-US" w:eastAsia="zh-CN"/>
        </w:rPr>
        <w:t>10</w:t>
      </w:r>
      <w:r>
        <w:rPr>
          <w:rFonts w:ascii="Times New Roman" w:hAnsi="Times New Roman" w:eastAsia="方正仿宋_GBK" w:cs="Times New Roman"/>
          <w:color w:val="333333"/>
          <w:kern w:val="0"/>
          <w:sz w:val="32"/>
          <w:szCs w:val="32"/>
        </w:rPr>
        <w:t>万元。</w:t>
      </w:r>
    </w:p>
    <w:p>
      <w:pPr>
        <w:widowControl/>
        <w:shd w:val="clear" w:color="auto" w:fill="FFFFFF"/>
        <w:spacing w:line="560" w:lineRule="exact"/>
        <w:ind w:firstLine="480"/>
        <w:rPr>
          <w:rFonts w:hint="eastAsia" w:ascii="Times New Roman" w:hAnsi="Times New Roman" w:eastAsia="方正仿宋_GBK" w:cs="Times New Roman"/>
          <w:color w:val="333333"/>
          <w:kern w:val="0"/>
          <w:sz w:val="32"/>
          <w:szCs w:val="32"/>
          <w:lang w:eastAsia="zh-CN"/>
        </w:rPr>
      </w:pPr>
      <w:r>
        <w:rPr>
          <w:rFonts w:ascii="Times New Roman" w:hAnsi="Times New Roman" w:eastAsia="方正仿宋_GBK" w:cs="Times New Roman"/>
          <w:color w:val="333333"/>
          <w:kern w:val="0"/>
          <w:sz w:val="32"/>
          <w:szCs w:val="32"/>
        </w:rPr>
        <w:t>2. 202</w:t>
      </w:r>
      <w:r>
        <w:rPr>
          <w:rFonts w:hint="eastAsia" w:ascii="Times New Roman" w:hAnsi="Times New Roman" w:eastAsia="方正仿宋_GBK" w:cs="Times New Roman"/>
          <w:color w:val="333333"/>
          <w:kern w:val="0"/>
          <w:sz w:val="32"/>
          <w:szCs w:val="32"/>
          <w:lang w:val="en-US" w:eastAsia="zh-CN"/>
        </w:rPr>
        <w:t>3</w:t>
      </w:r>
      <w:r>
        <w:rPr>
          <w:rFonts w:ascii="Times New Roman" w:hAnsi="Times New Roman" w:eastAsia="方正仿宋_GBK" w:cs="Times New Roman"/>
          <w:color w:val="333333"/>
          <w:kern w:val="0"/>
          <w:sz w:val="32"/>
          <w:szCs w:val="32"/>
        </w:rPr>
        <w:t>年我</w:t>
      </w:r>
      <w:r>
        <w:rPr>
          <w:rFonts w:hint="eastAsia" w:ascii="Times New Roman" w:hAnsi="Times New Roman" w:eastAsia="方正仿宋_GBK" w:cs="Times New Roman"/>
          <w:color w:val="333333"/>
          <w:kern w:val="0"/>
          <w:sz w:val="32"/>
          <w:szCs w:val="32"/>
          <w:lang w:eastAsia="zh-CN"/>
        </w:rPr>
        <w:t>部</w:t>
      </w:r>
      <w:r>
        <w:rPr>
          <w:rFonts w:ascii="Times New Roman" w:hAnsi="Times New Roman" w:eastAsia="方正仿宋_GBK" w:cs="Times New Roman"/>
          <w:color w:val="333333"/>
          <w:kern w:val="0"/>
          <w:sz w:val="32"/>
          <w:szCs w:val="32"/>
        </w:rPr>
        <w:t>实际支付资金</w:t>
      </w:r>
      <w:r>
        <w:rPr>
          <w:rFonts w:hint="eastAsia" w:ascii="Times New Roman" w:hAnsi="Times New Roman" w:eastAsia="方正仿宋_GBK" w:cs="Times New Roman"/>
          <w:color w:val="333333"/>
          <w:kern w:val="0"/>
          <w:sz w:val="32"/>
          <w:szCs w:val="32"/>
          <w:lang w:val="en-US" w:eastAsia="zh-CN"/>
        </w:rPr>
        <w:t>10</w:t>
      </w:r>
      <w:r>
        <w:rPr>
          <w:rFonts w:ascii="Times New Roman" w:hAnsi="Times New Roman" w:eastAsia="方正仿宋_GBK" w:cs="Times New Roman"/>
          <w:color w:val="333333"/>
          <w:kern w:val="0"/>
          <w:sz w:val="32"/>
          <w:szCs w:val="32"/>
        </w:rPr>
        <w:t>万元。其中：</w:t>
      </w:r>
      <w:r>
        <w:rPr>
          <w:rFonts w:hint="eastAsia" w:ascii="Times New Roman" w:hAnsi="Times New Roman" w:eastAsia="方正仿宋_GBK" w:cs="Times New Roman"/>
          <w:color w:val="333333"/>
          <w:kern w:val="0"/>
          <w:sz w:val="32"/>
          <w:szCs w:val="32"/>
          <w:lang w:val="en-US" w:eastAsia="zh-CN"/>
        </w:rPr>
        <w:t>拨付融媒体中心创文宣传经费2万元、拨付文联、工商联等创文经费8万元</w:t>
      </w:r>
      <w:r>
        <w:rPr>
          <w:rFonts w:hint="eastAsia" w:ascii="Times New Roman" w:hAnsi="Times New Roman" w:eastAsia="方正仿宋_GBK" w:cs="Times New Roman"/>
          <w:color w:val="333333"/>
          <w:kern w:val="0"/>
          <w:sz w:val="32"/>
          <w:szCs w:val="32"/>
          <w:lang w:eastAsia="zh-CN"/>
        </w:rPr>
        <w:t>。</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五、存在的问题和改进措施</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我区在文明城市创建工作上虽然取得了一定成绩，但也存在预算执行不到位的问题。今后我办将加强预算编制管理，对项目执行情况进行有效监控，提高项目资金使用效益。</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六、绩效自评结果拟应用和公开情况</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按照财政局绩效自评工作要求，我部202</w:t>
      </w:r>
      <w:r>
        <w:rPr>
          <w:rFonts w:hint="eastAsia" w:ascii="Times New Roman" w:hAnsi="Times New Roman" w:eastAsia="方正仿宋_GBK" w:cs="Times New Roman"/>
          <w:color w:val="333333"/>
          <w:kern w:val="0"/>
          <w:sz w:val="32"/>
          <w:szCs w:val="32"/>
          <w:lang w:val="en-US" w:eastAsia="zh-CN"/>
        </w:rPr>
        <w:t>3</w:t>
      </w:r>
      <w:r>
        <w:rPr>
          <w:rFonts w:ascii="Times New Roman" w:hAnsi="Times New Roman" w:eastAsia="方正仿宋_GBK" w:cs="Times New Roman"/>
          <w:color w:val="333333"/>
          <w:kern w:val="0"/>
          <w:sz w:val="32"/>
          <w:szCs w:val="32"/>
        </w:rPr>
        <w:t>年度文明创建项目资金绩效自评报告将在门户网站公开，接受社会监督。</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七、其他需要说明的问题</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无</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spacing w:line="560" w:lineRule="exact"/>
        <w:jc w:val="center"/>
        <w:rPr>
          <w:rFonts w:ascii="方正黑体_GBK" w:hAnsi="Times New Roman" w:eastAsia="方正黑体_GBK" w:cs="Times New Roman"/>
          <w:sz w:val="44"/>
          <w:szCs w:val="44"/>
        </w:rPr>
      </w:pPr>
      <w:r>
        <w:rPr>
          <w:rFonts w:hint="eastAsia" w:ascii="方正黑体_GBK" w:hAnsi="Times New Roman" w:eastAsia="方正黑体_GBK" w:cs="Times New Roman"/>
          <w:sz w:val="44"/>
          <w:szCs w:val="44"/>
          <w:lang w:eastAsia="zh-CN"/>
        </w:rPr>
        <w:t>青春有为</w:t>
      </w:r>
      <w:r>
        <w:rPr>
          <w:rFonts w:hint="eastAsia" w:ascii="方正黑体_GBK" w:hAnsi="Times New Roman" w:eastAsia="方正黑体_GBK" w:cs="Times New Roman"/>
          <w:sz w:val="44"/>
          <w:szCs w:val="44"/>
          <w:lang w:val="en-US" w:eastAsia="zh-CN"/>
        </w:rPr>
        <w:t xml:space="preserve"> 强军有我</w:t>
      </w:r>
      <w:r>
        <w:rPr>
          <w:rFonts w:hint="eastAsia" w:ascii="方正黑体_GBK" w:hAnsi="Times New Roman" w:eastAsia="方正黑体_GBK" w:cs="Times New Roman"/>
          <w:sz w:val="44"/>
          <w:szCs w:val="44"/>
        </w:rPr>
        <w:t>项目支出绩效评价自评报告</w:t>
      </w:r>
    </w:p>
    <w:p>
      <w:pPr>
        <w:spacing w:line="560" w:lineRule="exact"/>
        <w:jc w:val="left"/>
        <w:rPr>
          <w:rFonts w:ascii="Times New Roman" w:hAnsi="Times New Roman" w:eastAsia="方正仿宋_GBK" w:cs="Times New Roman"/>
          <w:sz w:val="32"/>
          <w:szCs w:val="32"/>
        </w:rPr>
      </w:pP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一、项目概况及目标</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我部202</w:t>
      </w:r>
      <w:r>
        <w:rPr>
          <w:rFonts w:hint="eastAsia" w:ascii="Times New Roman" w:hAnsi="Times New Roman" w:eastAsia="方正仿宋_GBK" w:cs="Times New Roman"/>
          <w:color w:val="333333"/>
          <w:kern w:val="0"/>
          <w:sz w:val="32"/>
          <w:szCs w:val="32"/>
          <w:lang w:val="en-US" w:eastAsia="zh-CN"/>
        </w:rPr>
        <w:t>3</w:t>
      </w:r>
      <w:r>
        <w:rPr>
          <w:rFonts w:ascii="Times New Roman" w:hAnsi="Times New Roman" w:eastAsia="方正仿宋_GBK" w:cs="Times New Roman"/>
          <w:color w:val="333333"/>
          <w:kern w:val="0"/>
          <w:sz w:val="32"/>
          <w:szCs w:val="32"/>
        </w:rPr>
        <w:t>年</w:t>
      </w:r>
      <w:r>
        <w:rPr>
          <w:rFonts w:hint="eastAsia" w:ascii="Times New Roman" w:hAnsi="Times New Roman" w:eastAsia="方正仿宋_GBK" w:cs="Times New Roman"/>
          <w:color w:val="333333"/>
          <w:kern w:val="0"/>
          <w:sz w:val="32"/>
          <w:szCs w:val="32"/>
          <w:lang w:eastAsia="zh-CN"/>
        </w:rPr>
        <w:t>以新时代文文明实践所站为平台，开展传承红色基因，铸就忠诚军魂等相关活动</w:t>
      </w:r>
      <w:r>
        <w:rPr>
          <w:rFonts w:ascii="Times New Roman" w:hAnsi="Times New Roman" w:eastAsia="方正仿宋_GBK" w:cs="Times New Roman"/>
          <w:color w:val="333333"/>
          <w:kern w:val="0"/>
          <w:sz w:val="32"/>
          <w:szCs w:val="32"/>
        </w:rPr>
        <w:t>，项目经费共计</w:t>
      </w:r>
      <w:r>
        <w:rPr>
          <w:rFonts w:hint="eastAsia" w:ascii="Times New Roman" w:hAnsi="Times New Roman" w:eastAsia="方正仿宋_GBK" w:cs="Times New Roman"/>
          <w:color w:val="333333"/>
          <w:kern w:val="0"/>
          <w:sz w:val="32"/>
          <w:szCs w:val="32"/>
          <w:lang w:val="en-US" w:eastAsia="zh-CN"/>
        </w:rPr>
        <w:t>0.79</w:t>
      </w:r>
      <w:r>
        <w:rPr>
          <w:rFonts w:ascii="Times New Roman" w:hAnsi="Times New Roman" w:eastAsia="方正仿宋_GBK" w:cs="Times New Roman"/>
          <w:color w:val="333333"/>
          <w:kern w:val="0"/>
          <w:sz w:val="32"/>
          <w:szCs w:val="32"/>
        </w:rPr>
        <w:t>万</w:t>
      </w:r>
      <w:r>
        <w:rPr>
          <w:rFonts w:hint="eastAsia" w:ascii="Times New Roman" w:hAnsi="Times New Roman" w:eastAsia="方正仿宋_GBK" w:cs="Times New Roman"/>
          <w:color w:val="333333"/>
          <w:kern w:val="0"/>
          <w:sz w:val="32"/>
          <w:szCs w:val="32"/>
          <w:lang w:eastAsia="zh-CN"/>
        </w:rPr>
        <w:t>元</w:t>
      </w:r>
      <w:r>
        <w:rPr>
          <w:rFonts w:ascii="Times New Roman" w:hAnsi="Times New Roman" w:eastAsia="方正仿宋_GBK" w:cs="Times New Roman"/>
          <w:color w:val="333333"/>
          <w:kern w:val="0"/>
          <w:sz w:val="32"/>
          <w:szCs w:val="32"/>
        </w:rPr>
        <w:t>，全</w:t>
      </w:r>
      <w:r>
        <w:rPr>
          <w:rFonts w:hint="eastAsia" w:ascii="Times New Roman" w:hAnsi="Times New Roman" w:eastAsia="方正仿宋_GBK" w:cs="Times New Roman"/>
          <w:color w:val="333333"/>
          <w:kern w:val="0"/>
          <w:sz w:val="32"/>
          <w:szCs w:val="32"/>
          <w:lang w:eastAsia="zh-CN"/>
        </w:rPr>
        <w:t>面展示新时代民兵的精神风貌</w:t>
      </w:r>
      <w:r>
        <w:rPr>
          <w:rFonts w:ascii="Times New Roman" w:hAnsi="Times New Roman" w:eastAsia="方正仿宋_GBK" w:cs="Times New Roman"/>
          <w:color w:val="333333"/>
          <w:kern w:val="0"/>
          <w:sz w:val="32"/>
          <w:szCs w:val="32"/>
        </w:rPr>
        <w:t>。</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二、项目单位绩效报告情况</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本专项202</w:t>
      </w:r>
      <w:r>
        <w:rPr>
          <w:rFonts w:hint="eastAsia" w:ascii="Times New Roman" w:hAnsi="Times New Roman" w:eastAsia="方正仿宋_GBK" w:cs="Times New Roman"/>
          <w:color w:val="333333"/>
          <w:kern w:val="0"/>
          <w:sz w:val="32"/>
          <w:szCs w:val="32"/>
          <w:lang w:val="en-US" w:eastAsia="zh-CN"/>
        </w:rPr>
        <w:t>3</w:t>
      </w:r>
      <w:r>
        <w:rPr>
          <w:rFonts w:ascii="Times New Roman" w:hAnsi="Times New Roman" w:eastAsia="方正仿宋_GBK" w:cs="Times New Roman"/>
          <w:color w:val="333333"/>
          <w:kern w:val="0"/>
          <w:sz w:val="32"/>
          <w:szCs w:val="32"/>
        </w:rPr>
        <w:t>年度安排经费共计</w:t>
      </w:r>
      <w:r>
        <w:rPr>
          <w:rFonts w:hint="eastAsia" w:ascii="Times New Roman" w:hAnsi="Times New Roman" w:eastAsia="方正仿宋_GBK" w:cs="Times New Roman"/>
          <w:color w:val="333333"/>
          <w:kern w:val="0"/>
          <w:sz w:val="32"/>
          <w:szCs w:val="32"/>
          <w:lang w:val="en-US" w:eastAsia="zh-CN"/>
        </w:rPr>
        <w:t>0.79</w:t>
      </w:r>
      <w:r>
        <w:rPr>
          <w:rFonts w:ascii="Times New Roman" w:hAnsi="Times New Roman" w:eastAsia="方正仿宋_GBK" w:cs="Times New Roman"/>
          <w:color w:val="333333"/>
          <w:kern w:val="0"/>
          <w:sz w:val="32"/>
          <w:szCs w:val="32"/>
        </w:rPr>
        <w:t>万</w:t>
      </w:r>
      <w:r>
        <w:rPr>
          <w:rFonts w:hint="eastAsia" w:ascii="Times New Roman" w:hAnsi="Times New Roman" w:eastAsia="方正仿宋_GBK" w:cs="Times New Roman"/>
          <w:color w:val="333333"/>
          <w:kern w:val="0"/>
          <w:sz w:val="32"/>
          <w:szCs w:val="32"/>
          <w:lang w:eastAsia="zh-CN"/>
        </w:rPr>
        <w:t>元</w:t>
      </w:r>
      <w:r>
        <w:rPr>
          <w:rFonts w:ascii="Times New Roman" w:hAnsi="Times New Roman" w:eastAsia="方正仿宋_GBK" w:cs="Times New Roman"/>
          <w:color w:val="333333"/>
          <w:kern w:val="0"/>
          <w:sz w:val="32"/>
          <w:szCs w:val="32"/>
        </w:rPr>
        <w:t>，202</w:t>
      </w:r>
      <w:r>
        <w:rPr>
          <w:rFonts w:hint="eastAsia" w:ascii="Times New Roman" w:hAnsi="Times New Roman" w:eastAsia="方正仿宋_GBK" w:cs="Times New Roman"/>
          <w:color w:val="333333"/>
          <w:kern w:val="0"/>
          <w:sz w:val="32"/>
          <w:szCs w:val="32"/>
          <w:lang w:val="en-US" w:eastAsia="zh-CN"/>
        </w:rPr>
        <w:t>3</w:t>
      </w:r>
      <w:r>
        <w:rPr>
          <w:rFonts w:ascii="Times New Roman" w:hAnsi="Times New Roman" w:eastAsia="方正仿宋_GBK" w:cs="Times New Roman"/>
          <w:color w:val="333333"/>
          <w:kern w:val="0"/>
          <w:sz w:val="32"/>
          <w:szCs w:val="32"/>
        </w:rPr>
        <w:t>年1-12月计划到位资金</w:t>
      </w:r>
      <w:r>
        <w:rPr>
          <w:rFonts w:hint="eastAsia" w:ascii="Times New Roman" w:hAnsi="Times New Roman" w:eastAsia="方正仿宋_GBK" w:cs="Times New Roman"/>
          <w:color w:val="333333"/>
          <w:kern w:val="0"/>
          <w:sz w:val="32"/>
          <w:szCs w:val="32"/>
          <w:lang w:val="en-US" w:eastAsia="zh-CN"/>
        </w:rPr>
        <w:t>0.79</w:t>
      </w:r>
      <w:r>
        <w:rPr>
          <w:rFonts w:ascii="Times New Roman" w:hAnsi="Times New Roman" w:eastAsia="方正仿宋_GBK" w:cs="Times New Roman"/>
          <w:color w:val="333333"/>
          <w:kern w:val="0"/>
          <w:sz w:val="32"/>
          <w:szCs w:val="32"/>
        </w:rPr>
        <w:t>万元，实际到位资金</w:t>
      </w:r>
      <w:r>
        <w:rPr>
          <w:rFonts w:hint="eastAsia" w:ascii="Times New Roman" w:hAnsi="Times New Roman" w:eastAsia="方正仿宋_GBK" w:cs="Times New Roman"/>
          <w:color w:val="333333"/>
          <w:kern w:val="0"/>
          <w:sz w:val="32"/>
          <w:szCs w:val="32"/>
          <w:lang w:val="en-US" w:eastAsia="zh-CN"/>
        </w:rPr>
        <w:t>0.79</w:t>
      </w:r>
      <w:r>
        <w:rPr>
          <w:rFonts w:ascii="Times New Roman" w:hAnsi="Times New Roman" w:eastAsia="方正仿宋_GBK" w:cs="Times New Roman"/>
          <w:color w:val="333333"/>
          <w:kern w:val="0"/>
          <w:sz w:val="32"/>
          <w:szCs w:val="32"/>
        </w:rPr>
        <w:t>万元。</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三、绩效目标实现情况分析</w:t>
      </w:r>
    </w:p>
    <w:p>
      <w:pPr>
        <w:widowControl/>
        <w:shd w:val="clear" w:color="auto" w:fill="FFFFFF"/>
        <w:spacing w:line="560" w:lineRule="exact"/>
        <w:ind w:firstLine="480"/>
        <w:rPr>
          <w:rFonts w:ascii="方正楷体_GBK" w:hAnsi="Times New Roman" w:eastAsia="方正楷体_GBK" w:cs="Times New Roman"/>
          <w:color w:val="333333"/>
          <w:kern w:val="0"/>
          <w:sz w:val="32"/>
          <w:szCs w:val="32"/>
        </w:rPr>
      </w:pPr>
      <w:r>
        <w:rPr>
          <w:rFonts w:hint="eastAsia" w:ascii="方正楷体_GBK" w:hAnsi="Times New Roman" w:eastAsia="方正楷体_GBK" w:cs="Times New Roman"/>
          <w:color w:val="333333"/>
          <w:kern w:val="0"/>
          <w:sz w:val="32"/>
          <w:szCs w:val="32"/>
        </w:rPr>
        <w:t>（一）项目资金情况分析</w:t>
      </w:r>
    </w:p>
    <w:p>
      <w:pPr>
        <w:widowControl/>
        <w:shd w:val="clear" w:color="auto" w:fill="FFFFFF"/>
        <w:spacing w:line="560" w:lineRule="exact"/>
        <w:ind w:firstLine="480"/>
        <w:rPr>
          <w:rFonts w:ascii="Times New Roman" w:hAnsi="Times New Roman" w:eastAsia="方正仿宋_GBK" w:cs="Times New Roman"/>
          <w:b/>
          <w:color w:val="333333"/>
          <w:kern w:val="0"/>
          <w:sz w:val="32"/>
          <w:szCs w:val="32"/>
        </w:rPr>
      </w:pPr>
      <w:r>
        <w:rPr>
          <w:rFonts w:ascii="Times New Roman" w:hAnsi="Times New Roman" w:eastAsia="方正仿宋_GBK" w:cs="Times New Roman"/>
          <w:b/>
          <w:color w:val="333333"/>
          <w:kern w:val="0"/>
          <w:sz w:val="32"/>
          <w:szCs w:val="32"/>
        </w:rPr>
        <w:t>1</w:t>
      </w:r>
      <w:r>
        <w:rPr>
          <w:rFonts w:hint="eastAsia" w:ascii="Times New Roman" w:hAnsi="Times New Roman" w:eastAsia="方正仿宋_GBK" w:cs="Times New Roman"/>
          <w:b/>
          <w:color w:val="333333"/>
          <w:kern w:val="0"/>
          <w:sz w:val="32"/>
          <w:szCs w:val="32"/>
        </w:rPr>
        <w:t>.</w:t>
      </w:r>
      <w:r>
        <w:rPr>
          <w:rFonts w:ascii="Times New Roman" w:hAnsi="Times New Roman" w:eastAsia="方正仿宋_GBK" w:cs="Times New Roman"/>
          <w:b/>
          <w:color w:val="333333"/>
          <w:kern w:val="0"/>
          <w:sz w:val="32"/>
          <w:szCs w:val="32"/>
        </w:rPr>
        <w:t>项目资金到位情况分析</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202</w:t>
      </w:r>
      <w:r>
        <w:rPr>
          <w:rFonts w:hint="eastAsia" w:ascii="Times New Roman" w:hAnsi="Times New Roman" w:eastAsia="方正仿宋_GBK" w:cs="Times New Roman"/>
          <w:color w:val="333333"/>
          <w:kern w:val="0"/>
          <w:sz w:val="32"/>
          <w:szCs w:val="32"/>
          <w:lang w:val="en-US" w:eastAsia="zh-CN"/>
        </w:rPr>
        <w:t>3</w:t>
      </w:r>
      <w:r>
        <w:rPr>
          <w:rFonts w:ascii="Times New Roman" w:hAnsi="Times New Roman" w:eastAsia="方正仿宋_GBK" w:cs="Times New Roman"/>
          <w:color w:val="333333"/>
          <w:kern w:val="0"/>
          <w:sz w:val="32"/>
          <w:szCs w:val="32"/>
        </w:rPr>
        <w:t>年，区财政安排我部</w:t>
      </w:r>
      <w:r>
        <w:rPr>
          <w:rFonts w:hint="eastAsia" w:ascii="Times New Roman" w:hAnsi="Times New Roman" w:eastAsia="方正仿宋_GBK" w:cs="Times New Roman"/>
          <w:color w:val="333333"/>
          <w:kern w:val="0"/>
          <w:sz w:val="32"/>
          <w:szCs w:val="32"/>
          <w:lang w:eastAsia="zh-CN"/>
        </w:rPr>
        <w:t>该</w:t>
      </w:r>
      <w:r>
        <w:rPr>
          <w:rFonts w:ascii="Times New Roman" w:hAnsi="Times New Roman" w:eastAsia="方正仿宋_GBK" w:cs="Times New Roman"/>
          <w:color w:val="333333"/>
          <w:kern w:val="0"/>
          <w:sz w:val="32"/>
          <w:szCs w:val="32"/>
        </w:rPr>
        <w:t>项目工作经费</w:t>
      </w:r>
      <w:r>
        <w:rPr>
          <w:rFonts w:hint="eastAsia" w:ascii="Times New Roman" w:hAnsi="Times New Roman" w:eastAsia="方正仿宋_GBK" w:cs="Times New Roman"/>
          <w:color w:val="333333"/>
          <w:kern w:val="0"/>
          <w:sz w:val="32"/>
          <w:szCs w:val="32"/>
          <w:lang w:val="en-US" w:eastAsia="zh-CN"/>
        </w:rPr>
        <w:t>0.79</w:t>
      </w:r>
      <w:r>
        <w:rPr>
          <w:rFonts w:ascii="Times New Roman" w:hAnsi="Times New Roman" w:eastAsia="方正仿宋_GBK" w:cs="Times New Roman"/>
          <w:color w:val="333333"/>
          <w:kern w:val="0"/>
          <w:sz w:val="32"/>
          <w:szCs w:val="32"/>
        </w:rPr>
        <w:t>万元，实际到位资金</w:t>
      </w:r>
      <w:r>
        <w:rPr>
          <w:rFonts w:hint="eastAsia" w:ascii="Times New Roman" w:hAnsi="Times New Roman" w:eastAsia="方正仿宋_GBK" w:cs="Times New Roman"/>
          <w:color w:val="333333"/>
          <w:kern w:val="0"/>
          <w:sz w:val="32"/>
          <w:szCs w:val="32"/>
          <w:lang w:val="en-US" w:eastAsia="zh-CN"/>
        </w:rPr>
        <w:t>0.79</w:t>
      </w:r>
      <w:r>
        <w:rPr>
          <w:rFonts w:ascii="Times New Roman" w:hAnsi="Times New Roman" w:eastAsia="方正仿宋_GBK" w:cs="Times New Roman"/>
          <w:color w:val="333333"/>
          <w:kern w:val="0"/>
          <w:sz w:val="32"/>
          <w:szCs w:val="32"/>
        </w:rPr>
        <w:t>万，资金到位率</w:t>
      </w:r>
      <w:r>
        <w:rPr>
          <w:rFonts w:hint="eastAsia" w:ascii="Times New Roman" w:hAnsi="Times New Roman" w:eastAsia="方正仿宋_GBK" w:cs="Times New Roman"/>
          <w:color w:val="333333"/>
          <w:kern w:val="0"/>
          <w:sz w:val="32"/>
          <w:szCs w:val="32"/>
          <w:lang w:val="en-US" w:eastAsia="zh-CN"/>
        </w:rPr>
        <w:t>100</w:t>
      </w:r>
      <w:r>
        <w:rPr>
          <w:rFonts w:ascii="Times New Roman" w:hAnsi="Times New Roman" w:eastAsia="方正仿宋_GBK" w:cs="Times New Roman"/>
          <w:color w:val="333333"/>
          <w:kern w:val="0"/>
          <w:sz w:val="32"/>
          <w:szCs w:val="32"/>
        </w:rPr>
        <w:t>%。</w:t>
      </w:r>
    </w:p>
    <w:p>
      <w:pPr>
        <w:widowControl/>
        <w:shd w:val="clear" w:color="auto" w:fill="FFFFFF"/>
        <w:spacing w:line="560" w:lineRule="exact"/>
        <w:ind w:firstLine="480"/>
        <w:rPr>
          <w:rFonts w:ascii="Times New Roman" w:hAnsi="Times New Roman" w:eastAsia="方正仿宋_GBK" w:cs="Times New Roman"/>
          <w:b/>
          <w:color w:val="333333"/>
          <w:kern w:val="0"/>
          <w:sz w:val="32"/>
          <w:szCs w:val="32"/>
        </w:rPr>
      </w:pPr>
      <w:r>
        <w:rPr>
          <w:rFonts w:ascii="Times New Roman" w:hAnsi="Times New Roman" w:eastAsia="方正仿宋_GBK" w:cs="Times New Roman"/>
          <w:b/>
          <w:color w:val="333333"/>
          <w:kern w:val="0"/>
          <w:sz w:val="32"/>
          <w:szCs w:val="32"/>
        </w:rPr>
        <w:t>2</w:t>
      </w:r>
      <w:r>
        <w:rPr>
          <w:rFonts w:hint="eastAsia" w:ascii="Times New Roman" w:hAnsi="Times New Roman" w:eastAsia="方正仿宋_GBK" w:cs="Times New Roman"/>
          <w:b/>
          <w:color w:val="333333"/>
          <w:kern w:val="0"/>
          <w:sz w:val="32"/>
          <w:szCs w:val="32"/>
        </w:rPr>
        <w:t>.</w:t>
      </w:r>
      <w:r>
        <w:rPr>
          <w:rFonts w:ascii="Times New Roman" w:hAnsi="Times New Roman" w:eastAsia="方正仿宋_GBK" w:cs="Times New Roman"/>
          <w:b/>
          <w:color w:val="333333"/>
          <w:kern w:val="0"/>
          <w:sz w:val="32"/>
          <w:szCs w:val="32"/>
        </w:rPr>
        <w:t>项目资金使用情况分析</w:t>
      </w:r>
    </w:p>
    <w:p>
      <w:pPr>
        <w:widowControl/>
        <w:shd w:val="clear" w:color="auto" w:fill="FFFFFF"/>
        <w:spacing w:line="560" w:lineRule="exact"/>
        <w:ind w:firstLine="480"/>
        <w:rPr>
          <w:rFonts w:hint="eastAsia" w:ascii="Times New Roman" w:hAnsi="Times New Roman" w:eastAsia="方正仿宋_GBK" w:cs="Times New Roman"/>
          <w:color w:val="333333"/>
          <w:kern w:val="0"/>
          <w:sz w:val="32"/>
          <w:szCs w:val="32"/>
          <w:lang w:val="en-US" w:eastAsia="zh-CN"/>
        </w:rPr>
      </w:pPr>
      <w:r>
        <w:rPr>
          <w:rFonts w:ascii="Times New Roman" w:hAnsi="Times New Roman" w:eastAsia="方正仿宋_GBK" w:cs="Times New Roman"/>
          <w:color w:val="333333"/>
          <w:kern w:val="0"/>
          <w:sz w:val="32"/>
          <w:szCs w:val="32"/>
        </w:rPr>
        <w:t>项目工作经费支出</w:t>
      </w:r>
      <w:r>
        <w:rPr>
          <w:rFonts w:hint="eastAsia" w:ascii="Times New Roman" w:hAnsi="Times New Roman" w:eastAsia="方正仿宋_GBK" w:cs="Times New Roman"/>
          <w:color w:val="333333"/>
          <w:kern w:val="0"/>
          <w:sz w:val="32"/>
          <w:szCs w:val="32"/>
          <w:lang w:val="en-US" w:eastAsia="zh-CN"/>
        </w:rPr>
        <w:t>0.79</w:t>
      </w:r>
      <w:r>
        <w:rPr>
          <w:rFonts w:ascii="Times New Roman" w:hAnsi="Times New Roman" w:eastAsia="方正仿宋_GBK" w:cs="Times New Roman"/>
          <w:color w:val="333333"/>
          <w:kern w:val="0"/>
          <w:sz w:val="32"/>
          <w:szCs w:val="32"/>
        </w:rPr>
        <w:t>万元。具体使用情况：</w:t>
      </w:r>
      <w:r>
        <w:rPr>
          <w:rFonts w:hint="eastAsia" w:ascii="Times New Roman" w:hAnsi="Times New Roman" w:eastAsia="方正仿宋_GBK" w:cs="Times New Roman"/>
          <w:color w:val="333333"/>
          <w:kern w:val="0"/>
          <w:sz w:val="32"/>
          <w:szCs w:val="32"/>
          <w:lang w:eastAsia="zh-CN"/>
        </w:rPr>
        <w:t>我部以新时代文明实践所站等为平台，开展青春有为强军有我社会宣传</w:t>
      </w:r>
      <w:r>
        <w:rPr>
          <w:rFonts w:hint="eastAsia" w:ascii="Times New Roman" w:hAnsi="Times New Roman" w:eastAsia="方正仿宋_GBK" w:cs="Times New Roman"/>
          <w:color w:val="333333"/>
          <w:kern w:val="0"/>
          <w:sz w:val="32"/>
          <w:szCs w:val="32"/>
          <w:lang w:val="en-US" w:eastAsia="zh-CN"/>
        </w:rPr>
        <w:t>0.79万元。</w:t>
      </w:r>
    </w:p>
    <w:p>
      <w:pPr>
        <w:widowControl/>
        <w:shd w:val="clear" w:color="auto" w:fill="FFFFFF"/>
        <w:spacing w:line="560" w:lineRule="exact"/>
        <w:ind w:firstLine="480"/>
        <w:rPr>
          <w:rFonts w:ascii="Times New Roman" w:hAnsi="Times New Roman" w:eastAsia="方正仿宋_GBK" w:cs="Times New Roman"/>
          <w:b/>
          <w:color w:val="333333"/>
          <w:kern w:val="0"/>
          <w:sz w:val="32"/>
          <w:szCs w:val="32"/>
        </w:rPr>
      </w:pPr>
      <w:r>
        <w:rPr>
          <w:rFonts w:hint="eastAsia" w:ascii="Times New Roman" w:hAnsi="Times New Roman" w:eastAsia="方正仿宋_GBK" w:cs="Times New Roman"/>
          <w:color w:val="333333"/>
          <w:kern w:val="0"/>
          <w:sz w:val="32"/>
          <w:szCs w:val="32"/>
          <w:lang w:val="en-US" w:eastAsia="zh-CN"/>
        </w:rPr>
        <w:t xml:space="preserve"> </w:t>
      </w:r>
      <w:r>
        <w:rPr>
          <w:rFonts w:ascii="Times New Roman" w:hAnsi="Times New Roman" w:eastAsia="方正仿宋_GBK" w:cs="Times New Roman"/>
          <w:b/>
          <w:color w:val="333333"/>
          <w:kern w:val="0"/>
          <w:sz w:val="32"/>
          <w:szCs w:val="32"/>
        </w:rPr>
        <w:t>3</w:t>
      </w:r>
      <w:r>
        <w:rPr>
          <w:rFonts w:hint="eastAsia" w:ascii="Times New Roman" w:hAnsi="Times New Roman" w:eastAsia="方正仿宋_GBK" w:cs="Times New Roman"/>
          <w:b/>
          <w:color w:val="333333"/>
          <w:kern w:val="0"/>
          <w:sz w:val="32"/>
          <w:szCs w:val="32"/>
        </w:rPr>
        <w:t>.</w:t>
      </w:r>
      <w:r>
        <w:rPr>
          <w:rFonts w:ascii="Times New Roman" w:hAnsi="Times New Roman" w:eastAsia="方正仿宋_GBK" w:cs="Times New Roman"/>
          <w:b/>
          <w:color w:val="333333"/>
          <w:kern w:val="0"/>
          <w:sz w:val="32"/>
          <w:szCs w:val="32"/>
        </w:rPr>
        <w:t>项目资金管理情况分析</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确保实际支出与项目规定的用途一致，资金收支平衡。资金使用做到了公开、公平，按程序上报和审批。财务工作人员专门抓项目建设。财务制度健全，执行财务制度严格，无截留、挤占、挪用项目资金等违规行为。</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hint="eastAsia" w:ascii="方正黑体_GBK" w:hAnsi="Times New Roman" w:eastAsia="方正黑体_GBK" w:cs="Times New Roman"/>
          <w:color w:val="333333"/>
          <w:kern w:val="0"/>
          <w:sz w:val="32"/>
          <w:szCs w:val="32"/>
          <w:lang w:eastAsia="zh-CN"/>
        </w:rPr>
        <w:t>四</w:t>
      </w:r>
      <w:r>
        <w:rPr>
          <w:rFonts w:hint="eastAsia" w:ascii="方正黑体_GBK" w:hAnsi="Times New Roman" w:eastAsia="方正黑体_GBK" w:cs="Times New Roman"/>
          <w:color w:val="333333"/>
          <w:kern w:val="0"/>
          <w:sz w:val="32"/>
          <w:szCs w:val="32"/>
        </w:rPr>
        <w:t>、综合评价情况及评价结论</w:t>
      </w:r>
      <w:r>
        <w:rPr>
          <w:rFonts w:hint="eastAsia" w:ascii="Times New Roman" w:hAnsi="Times New Roman" w:eastAsia="方正仿宋_GBK" w:cs="Times New Roman"/>
          <w:color w:val="333333"/>
          <w:kern w:val="0"/>
          <w:sz w:val="32"/>
          <w:szCs w:val="32"/>
        </w:rPr>
        <w:t xml:space="preserve"> </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项目资金使用和管理中，实际支出与项目规定的用途一致，资金收支平衡。资金使用做到公开、公平，按程序上报和审批。项目管理有健全的组织机构，配备了能力强的工作人员专门抓项目建设。财务制度健全，执行财务制度严格，无截留、挤占、挪用项目资金等违规行为。</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lang w:eastAsia="zh-CN"/>
        </w:rPr>
        <w:t>五</w:t>
      </w:r>
      <w:r>
        <w:rPr>
          <w:rFonts w:hint="eastAsia" w:ascii="方正黑体_GBK" w:hAnsi="Times New Roman" w:eastAsia="方正黑体_GBK" w:cs="Times New Roman"/>
          <w:color w:val="333333"/>
          <w:kern w:val="0"/>
          <w:sz w:val="32"/>
          <w:szCs w:val="32"/>
        </w:rPr>
        <w:t>、主要经验及做法、存在的问题和建议</w:t>
      </w:r>
    </w:p>
    <w:p>
      <w:pPr>
        <w:widowControl/>
        <w:shd w:val="clear" w:color="auto" w:fill="FFFFFF"/>
        <w:spacing w:line="560" w:lineRule="exact"/>
        <w:ind w:firstLine="480"/>
        <w:rPr>
          <w:rFonts w:hint="eastAsia" w:ascii="仿宋_GB2312" w:hAnsi="仿宋_GB2312" w:eastAsia="仿宋_GB2312" w:cs="仿宋_GB2312"/>
          <w:sz w:val="32"/>
          <w:szCs w:val="32"/>
        </w:rPr>
      </w:pPr>
      <w:r>
        <w:rPr>
          <w:rFonts w:ascii="Times New Roman" w:hAnsi="Times New Roman" w:eastAsia="方正仿宋_GBK" w:cs="Times New Roman"/>
          <w:color w:val="333333"/>
          <w:kern w:val="0"/>
          <w:sz w:val="32"/>
          <w:szCs w:val="32"/>
        </w:rPr>
        <w:t>工作过程中，我们严格规范财务和稽查考核制度，建立起了一套完善的申报审我们这边批监督管理工作制度，形成了严格、科学、高效的运行机制。严格审批程序。本项目资金审批严格依据相关制度执行。通过严格规范的工作程序，确保资金专款专用。</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E42F4B"/>
    <w:multiLevelType w:val="multilevel"/>
    <w:tmpl w:val="40E42F4B"/>
    <w:lvl w:ilvl="0" w:tentative="0">
      <w:start w:val="3"/>
      <w:numFmt w:val="japaneseCounting"/>
      <w:lvlText w:val="（%1）"/>
      <w:lvlJc w:val="left"/>
      <w:pPr>
        <w:ind w:left="1880" w:hanging="108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1">
    <w:nsid w:val="54F0444D"/>
    <w:multiLevelType w:val="multilevel"/>
    <w:tmpl w:val="54F0444D"/>
    <w:lvl w:ilvl="0" w:tentative="0">
      <w:start w:val="1"/>
      <w:numFmt w:val="japaneseCounting"/>
      <w:lvlText w:val="（%1）"/>
      <w:lvlJc w:val="left"/>
      <w:pPr>
        <w:ind w:left="1880" w:hanging="1080"/>
      </w:pPr>
      <w:rPr>
        <w:rFonts w:hint="default"/>
        <w:lang w:val="en-US"/>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2">
    <w:nsid w:val="641721E3"/>
    <w:multiLevelType w:val="multilevel"/>
    <w:tmpl w:val="641721E3"/>
    <w:lvl w:ilvl="0" w:tentative="0">
      <w:start w:val="1"/>
      <w:numFmt w:val="japaneseCounting"/>
      <w:lvlText w:val="（%1）"/>
      <w:lvlJc w:val="left"/>
      <w:pPr>
        <w:ind w:left="1860" w:hanging="108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3">
    <w:nsid w:val="652C0E22"/>
    <w:multiLevelType w:val="multilevel"/>
    <w:tmpl w:val="652C0E22"/>
    <w:lvl w:ilvl="0" w:tentative="0">
      <w:start w:val="1"/>
      <w:numFmt w:val="japaneseCounting"/>
      <w:lvlText w:val="%1、"/>
      <w:lvlJc w:val="left"/>
      <w:pPr>
        <w:ind w:left="1500" w:hanging="72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MzVmZTJkOWU1NjUxN2JiZTliM2Q3NTJmZjUxODQifQ=="/>
  </w:docVars>
  <w:rsids>
    <w:rsidRoot w:val="6F233D0C"/>
    <w:rsid w:val="028B742C"/>
    <w:rsid w:val="06345671"/>
    <w:rsid w:val="0B9033A0"/>
    <w:rsid w:val="0FA90425"/>
    <w:rsid w:val="161C338B"/>
    <w:rsid w:val="17BE80BA"/>
    <w:rsid w:val="226229FB"/>
    <w:rsid w:val="27F81139"/>
    <w:rsid w:val="4BFF3296"/>
    <w:rsid w:val="54105E65"/>
    <w:rsid w:val="59521B3A"/>
    <w:rsid w:val="5BFE5B83"/>
    <w:rsid w:val="5FFE5B54"/>
    <w:rsid w:val="603D4AB0"/>
    <w:rsid w:val="6F233D0C"/>
    <w:rsid w:val="7836556E"/>
    <w:rsid w:val="7CACB802"/>
    <w:rsid w:val="7CEBECFC"/>
    <w:rsid w:val="99B67B41"/>
    <w:rsid w:val="F497BC15"/>
    <w:rsid w:val="F7AB2449"/>
    <w:rsid w:val="FDDDCFF3"/>
    <w:rsid w:val="FFDF016C"/>
    <w:rsid w:val="FFFBE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toc 3"/>
    <w:basedOn w:val="2"/>
    <w:next w:val="1"/>
    <w:qFormat/>
    <w:uiPriority w:val="0"/>
    <w:pPr>
      <w:spacing w:line="360" w:lineRule="auto"/>
      <w:ind w:left="560" w:firstLine="1044"/>
    </w:pPr>
    <w:rPr>
      <w:rFonts w:eastAsia="楷体"/>
      <w:sz w:val="24"/>
    </w:rPr>
  </w:style>
  <w:style w:type="paragraph" w:styleId="4">
    <w:name w:val="Normal (Web)"/>
    <w:basedOn w:val="1"/>
    <w:qFormat/>
    <w:uiPriority w:val="99"/>
    <w:pPr>
      <w:spacing w:beforeAutospacing="1" w:afterAutospacing="1"/>
      <w:jc w:val="left"/>
    </w:pPr>
    <w:rPr>
      <w:rFonts w:cs="Times New Roman"/>
      <w:kern w:val="0"/>
      <w:sz w:val="24"/>
    </w:rPr>
  </w:style>
  <w:style w:type="character" w:styleId="7">
    <w:name w:val="Strong"/>
    <w:basedOn w:val="6"/>
    <w:qFormat/>
    <w:uiPriority w:val="0"/>
    <w:rPr>
      <w:b/>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2022-09-04T22:34:00Z</dcterms:created>
  <dc:creator>Administrator</dc:creator>
  <cp:lastModifiedBy>kylin</cp:lastModifiedBy>
  <cp:lastPrinted>2024-04-16T17:09:00Z</cp:lastPrinted>
  <dcterms:modified xsi:type="dcterms:W3CDTF">2024-09-18T16:39:55Z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3982372F82A243938524CFA3B5FF7037</vt:lpwstr>
  </property>
</Properties>
</file>