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8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XX市（州）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推荐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县域商业建设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行动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项目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楷体_GB2312" w:cs="Times New Roman"/>
          <w:sz w:val="32"/>
          <w:szCs w:val="32"/>
          <w:lang w:bidi="ar"/>
        </w:rPr>
        <w:t>（按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 w:bidi="ar"/>
        </w:rPr>
        <w:t>县市区编制序列</w:t>
      </w:r>
      <w:r>
        <w:rPr>
          <w:rFonts w:ascii="Times New Roman" w:hAnsi="Times New Roman" w:eastAsia="楷体_GB2312" w:cs="Times New Roman"/>
          <w:sz w:val="32"/>
          <w:szCs w:val="32"/>
          <w:lang w:bidi="ar"/>
        </w:rPr>
        <w:t>排序）</w:t>
      </w:r>
    </w:p>
    <w:tbl>
      <w:tblPr>
        <w:tblStyle w:val="3"/>
        <w:tblW w:w="15540" w:type="dxa"/>
        <w:tblInd w:w="-7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12"/>
        <w:gridCol w:w="1275"/>
        <w:gridCol w:w="750"/>
        <w:gridCol w:w="700"/>
        <w:gridCol w:w="1225"/>
        <w:gridCol w:w="1050"/>
        <w:gridCol w:w="1038"/>
        <w:gridCol w:w="1425"/>
        <w:gridCol w:w="987"/>
        <w:gridCol w:w="1075"/>
        <w:gridCol w:w="1075"/>
        <w:gridCol w:w="1075"/>
        <w:gridCol w:w="1197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项目地点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建设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方向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建设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方式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承办企业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名称及组织机构代码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总投资额（万元）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新增有效投资额（万元）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新增主要建设内容及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投资额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实现功能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项目开始时间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项目结束时间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市州商务主管部门推荐责任人及电话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县市区商务主管部门推荐责任人及电话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企业联系人及电话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物流配送中心建设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升级或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改造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1.购买XX台设备，XX万元。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张三，137XXX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XX乡镇农贸市场建设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1.新建场地XX平米，XX万元。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2.购买XX台设备，XX万元。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1.新建场地XX平米，XX万元。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2.购买XX台设备，XX万元。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购买服务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年度总运营成本XX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购买服务的具体内容、标准、要求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...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  <w:tc>
          <w:tcPr>
            <w:tcW w:w="149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建设方向：“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补齐县域商业基础设施短板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完善县乡村三级物流配送体系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改善优化县域消费渠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道；“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增强农产品上行动能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改善生活服务供给质量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”为完善家电家具再生资源回收体系。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第1个支持方向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个项目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占比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%；第2个支持方向XX个项目，占比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第3个支持方向...。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（数量和占比根据实际情况填写）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Nimbus Roman No9 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NmsZT3SAAAABAEAAA8AAAAAAAAAAQAgAAAAOAAAAGRycy9kb3ducmV2Lnht&#10;bFBLAQIUABQAAAAIAIdO4kDqEsP5sAEAAEUDAAAOAAAAAAAAAAEAIAAAADc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556551"/>
    <w:rsid w:val="4D375E46"/>
    <w:rsid w:val="D555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2024-08-21T15:29:00Z</dcterms:created>
  <dc:creator>湘之说 郑宇轩</dc:creator>
  <cp:lastModifiedBy>湘之说 郑宇轩</cp:lastModifiedBy>
  <dcterms:modified xsi:type="dcterms:W3CDTF">2024-08-21T15:32:36Z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