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2021年党报党刊赠阅项目支出绩效评价的自评报告</w:t>
      </w:r>
    </w:p>
    <w:p>
      <w:pPr>
        <w:spacing w:line="560" w:lineRule="exact"/>
        <w:jc w:val="left"/>
        <w:rPr>
          <w:rFonts w:ascii="Times New Roman" w:hAnsi="Times New Roman" w:eastAsia="方正仿宋_GBK" w:cs="Times New Roman"/>
          <w:sz w:val="32"/>
          <w:szCs w:val="32"/>
        </w:rPr>
      </w:pP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为进一步加强我部预算绩效管理，全面推进绩效管理与预算管理的深入融合，提高财政资金使用的绩效，按照区财政局有关文件要求，我部对2021年全区征订党报党刊专项经费进行了自查和整体评价。</w:t>
      </w:r>
    </w:p>
    <w:p>
      <w:pPr>
        <w:pStyle w:val="8"/>
        <w:numPr>
          <w:ilvl w:val="0"/>
          <w:numId w:val="1"/>
        </w:numPr>
        <w:spacing w:line="560" w:lineRule="exact"/>
        <w:ind w:firstLineChars="0"/>
        <w:jc w:val="lef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项目概况</w:t>
      </w:r>
    </w:p>
    <w:p>
      <w:pPr>
        <w:pStyle w:val="8"/>
        <w:numPr>
          <w:ilvl w:val="0"/>
          <w:numId w:val="2"/>
        </w:numPr>
        <w:spacing w:line="560" w:lineRule="exact"/>
        <w:ind w:firstLineChars="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项目基本情况</w:t>
      </w:r>
    </w:p>
    <w:p>
      <w:pPr>
        <w:spacing w:line="560" w:lineRule="exact"/>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rPr>
        <w:t>党报党刊作为党的重要宣传舆论阵地，肩负着宣传政策、统一思想、鼓舞斗志的重要使命，是宣传党的主张、弘扬社会正气、通达社情民意、引导社会热点、疏导公众情绪、搞好舆论监督的重要载体。按照要求，2021年我区将中小学校、企业的报刊纳入公费订阅的党报党刊。</w:t>
      </w:r>
    </w:p>
    <w:p>
      <w:pPr>
        <w:spacing w:line="560" w:lineRule="exact"/>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方正楷体_GBK" w:hAnsi="Times New Roman" w:eastAsia="方正楷体_GBK" w:cs="Times New Roman"/>
          <w:sz w:val="32"/>
          <w:szCs w:val="32"/>
        </w:rPr>
        <w:t>二）项目绩效目标</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按照要求完成2021年党报党刊征订工作,及时发送到位，运用党报党刊传播真理、组织群众、推动工作，把阅读党报党刊作为党员干部加强日常学习的重要内容。 </w:t>
      </w:r>
    </w:p>
    <w:p>
      <w:pPr>
        <w:pStyle w:val="8"/>
        <w:numPr>
          <w:ilvl w:val="0"/>
          <w:numId w:val="3"/>
        </w:numPr>
        <w:spacing w:line="560" w:lineRule="exact"/>
        <w:ind w:firstLineChars="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项目资金申报相符性</w:t>
      </w:r>
    </w:p>
    <w:p>
      <w:pPr>
        <w:spacing w:line="560" w:lineRule="exact"/>
        <w:ind w:left="8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项目申报内容与实际内容相符，申报目标合理可行。</w:t>
      </w:r>
    </w:p>
    <w:p>
      <w:pPr>
        <w:pStyle w:val="8"/>
        <w:numPr>
          <w:ilvl w:val="0"/>
          <w:numId w:val="1"/>
        </w:numPr>
        <w:spacing w:line="560" w:lineRule="exact"/>
        <w:ind w:firstLineChars="0"/>
        <w:jc w:val="lef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项目实施及管理情况</w:t>
      </w:r>
    </w:p>
    <w:p>
      <w:pPr>
        <w:pStyle w:val="8"/>
        <w:numPr>
          <w:ilvl w:val="0"/>
          <w:numId w:val="4"/>
        </w:numPr>
        <w:spacing w:line="560" w:lineRule="exact"/>
        <w:ind w:firstLineChars="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资金计划、到位及使用情况</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1.资金计划及到位。2021年区财政局</w:t>
      </w:r>
      <w:r>
        <w:rPr>
          <w:rFonts w:ascii="Times New Roman" w:hAnsi="Times New Roman" w:eastAsia="方正仿宋_GBK" w:cs="Times New Roman"/>
          <w:snapToGrid w:val="0"/>
          <w:kern w:val="0"/>
          <w:sz w:val="32"/>
          <w:szCs w:val="32"/>
        </w:rPr>
        <w:t>及时足额拨付</w:t>
      </w:r>
      <w:r>
        <w:rPr>
          <w:rFonts w:ascii="Times New Roman" w:hAnsi="Times New Roman" w:eastAsia="方正仿宋_GBK" w:cs="Times New Roman"/>
          <w:sz w:val="32"/>
          <w:szCs w:val="32"/>
        </w:rPr>
        <w:t>全区征订党报党刊专项经费</w:t>
      </w:r>
      <w:r>
        <w:rPr>
          <w:rFonts w:ascii="Times New Roman" w:hAnsi="Times New Roman" w:eastAsia="方正仿宋_GBK" w:cs="Times New Roman"/>
          <w:snapToGrid w:val="0"/>
          <w:kern w:val="0"/>
          <w:sz w:val="32"/>
          <w:szCs w:val="32"/>
        </w:rPr>
        <w:t>年初预算</w:t>
      </w:r>
      <w:r>
        <w:rPr>
          <w:rFonts w:ascii="Times New Roman" w:hAnsi="Times New Roman" w:eastAsia="方正仿宋_GBK" w:cs="Times New Roman"/>
          <w:sz w:val="32"/>
          <w:szCs w:val="32"/>
        </w:rPr>
        <w:t>35万元，资金到位率100％。</w:t>
      </w:r>
    </w:p>
    <w:p>
      <w:pPr>
        <w:spacing w:line="560" w:lineRule="exact"/>
        <w:ind w:firstLine="800" w:firstLineChars="25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2、资金使用。截止2021年12月31日，共计开支项目经费34.98万元，资金使用率100％。用于全区党报党刊征订。</w:t>
      </w:r>
    </w:p>
    <w:p>
      <w:pPr>
        <w:spacing w:line="560" w:lineRule="exact"/>
        <w:ind w:firstLine="480" w:firstLineChars="15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（二）项目财务管理情况</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项目管理，区委宣传部严格按照《预算法》、《会计法》和等有关法律法规要求，制定了《财务管理制度》等制度，对项目资金，严格按财政资金核算方法进行财务管理。驻区委宣传部纪检监察组全程监督项目的实施。</w:t>
      </w:r>
    </w:p>
    <w:p>
      <w:pPr>
        <w:spacing w:line="560" w:lineRule="exact"/>
        <w:ind w:firstLine="480" w:firstLineChars="15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（三）项目组织实施情况</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由新闻组安排专人负责征订工作，严格按照上级文件要求推进征订工作。</w:t>
      </w:r>
    </w:p>
    <w:p>
      <w:pPr>
        <w:spacing w:line="560" w:lineRule="exact"/>
        <w:ind w:firstLine="640" w:firstLineChars="200"/>
        <w:jc w:val="lef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三、目标完成情况</w:t>
      </w:r>
    </w:p>
    <w:p>
      <w:pPr>
        <w:spacing w:line="560" w:lineRule="exact"/>
        <w:ind w:firstLine="640" w:firstLineChars="20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（一）目标任务量完成情况</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截止2021年12月底，该项目经费使用34.98万元，符合规定。2021年完成党报党刊征订，其中：人民日报160份、求是杂志93份、光明日报25份、经济日报37份、</w:t>
      </w:r>
      <w:r>
        <w:rPr>
          <w:rFonts w:hint="eastAsia" w:ascii="Times New Roman" w:hAnsi="Times New Roman" w:eastAsia="方正仿宋_GBK" w:cs="Times New Roman"/>
          <w:sz w:val="32"/>
          <w:szCs w:val="32"/>
        </w:rPr>
        <w:t>湖南</w:t>
      </w:r>
      <w:r>
        <w:rPr>
          <w:rFonts w:ascii="Times New Roman" w:hAnsi="Times New Roman" w:eastAsia="方正仿宋_GBK" w:cs="Times New Roman"/>
          <w:sz w:val="32"/>
          <w:szCs w:val="32"/>
        </w:rPr>
        <w:t>日报225份、</w:t>
      </w:r>
      <w:r>
        <w:rPr>
          <w:rFonts w:hint="eastAsia" w:ascii="Times New Roman" w:hAnsi="Times New Roman" w:eastAsia="方正仿宋_GBK" w:cs="Times New Roman"/>
          <w:sz w:val="32"/>
          <w:szCs w:val="32"/>
        </w:rPr>
        <w:t>株洲</w:t>
      </w:r>
      <w:r>
        <w:rPr>
          <w:rFonts w:ascii="Times New Roman" w:hAnsi="Times New Roman" w:eastAsia="方正仿宋_GBK" w:cs="Times New Roman"/>
          <w:sz w:val="32"/>
          <w:szCs w:val="32"/>
        </w:rPr>
        <w:t>日报</w:t>
      </w:r>
      <w:r>
        <w:rPr>
          <w:rFonts w:hint="eastAsia" w:ascii="Times New Roman" w:hAnsi="Times New Roman" w:eastAsia="方正仿宋_GBK" w:cs="Times New Roman"/>
          <w:sz w:val="32"/>
          <w:szCs w:val="32"/>
        </w:rPr>
        <w:t>112</w:t>
      </w:r>
      <w:r>
        <w:rPr>
          <w:rFonts w:ascii="Times New Roman" w:hAnsi="Times New Roman" w:eastAsia="方正仿宋_GBK" w:cs="Times New Roman"/>
          <w:sz w:val="32"/>
          <w:szCs w:val="32"/>
        </w:rPr>
        <w:t>份等。</w:t>
      </w:r>
    </w:p>
    <w:p>
      <w:pPr>
        <w:pStyle w:val="8"/>
        <w:numPr>
          <w:ilvl w:val="0"/>
          <w:numId w:val="4"/>
        </w:numPr>
        <w:spacing w:line="560" w:lineRule="exact"/>
        <w:ind w:firstLineChars="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目标质量完成情况</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圆满完成全区党报党刊征订工作，按</w:t>
      </w:r>
      <w:r>
        <w:rPr>
          <w:rFonts w:ascii="Times New Roman" w:hAnsi="Times New Roman" w:eastAsia="方正仿宋_GBK" w:cs="Times New Roman"/>
          <w:snapToGrid w:val="0"/>
          <w:kern w:val="0"/>
          <w:sz w:val="32"/>
          <w:szCs w:val="32"/>
        </w:rPr>
        <w:t>发行渠道及时将党报党刊投递到区级各单位、各部门。</w:t>
      </w:r>
    </w:p>
    <w:p>
      <w:pPr>
        <w:pStyle w:val="8"/>
        <w:numPr>
          <w:ilvl w:val="0"/>
          <w:numId w:val="4"/>
        </w:numPr>
        <w:spacing w:line="560" w:lineRule="exact"/>
        <w:ind w:firstLineChars="0"/>
        <w:jc w:val="left"/>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目标进度完成情况</w:t>
      </w:r>
    </w:p>
    <w:p>
      <w:pPr>
        <w:spacing w:line="560" w:lineRule="exact"/>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项目按计划、按进度完成。</w:t>
      </w:r>
    </w:p>
    <w:p>
      <w:pPr>
        <w:pStyle w:val="8"/>
        <w:spacing w:line="560" w:lineRule="exact"/>
        <w:ind w:left="780" w:firstLine="0" w:firstLineChars="0"/>
        <w:jc w:val="lef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四、项目效果情况</w:t>
      </w:r>
    </w:p>
    <w:p>
      <w:pPr>
        <w:adjustRightInd w:val="0"/>
        <w:snapToGrid w:val="0"/>
        <w:spacing w:line="560" w:lineRule="exact"/>
        <w:ind w:firstLine="640" w:firstLineChars="200"/>
        <w:rPr>
          <w:rFonts w:ascii="Times New Roman" w:hAnsi="Times New Roman" w:eastAsia="方正仿宋_GBK" w:cs="Times New Roman"/>
          <w:b/>
          <w:bCs/>
          <w:sz w:val="32"/>
          <w:szCs w:val="32"/>
        </w:rPr>
      </w:pPr>
      <w:r>
        <w:rPr>
          <w:rFonts w:ascii="Times New Roman" w:hAnsi="Times New Roman" w:eastAsia="方正仿宋_GBK" w:cs="Times New Roman"/>
          <w:snapToGrid w:val="0"/>
          <w:kern w:val="0"/>
          <w:sz w:val="32"/>
          <w:szCs w:val="32"/>
        </w:rPr>
        <w:t>党报党刊发放到位后，广大党员干部</w:t>
      </w:r>
      <w:r>
        <w:rPr>
          <w:rFonts w:ascii="Times New Roman" w:hAnsi="Times New Roman" w:eastAsia="方正仿宋_GBK" w:cs="Times New Roman"/>
          <w:sz w:val="32"/>
          <w:szCs w:val="32"/>
        </w:rPr>
        <w:t>通过阅读学习，在党报党刊中汲取营养，巩牢信仰之基，把稳思想之舵，及时掌握重要时政信息。</w:t>
      </w:r>
    </w:p>
    <w:p>
      <w:pPr>
        <w:pStyle w:val="8"/>
        <w:spacing w:line="560" w:lineRule="exact"/>
        <w:ind w:firstLine="640"/>
        <w:jc w:val="lef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五、评价结论</w:t>
      </w:r>
    </w:p>
    <w:p>
      <w:pPr>
        <w:spacing w:line="560" w:lineRule="exact"/>
        <w:ind w:firstLine="800" w:firstLineChars="25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完成项目绩效目标。</w:t>
      </w:r>
    </w:p>
    <w:p>
      <w:pPr>
        <w:spacing w:line="560" w:lineRule="exact"/>
        <w:jc w:val="center"/>
        <w:rPr>
          <w:rFonts w:ascii="Times New Roman" w:hAnsi="Times New Roman" w:eastAsia="方正仿宋_GBK" w:cs="Times New Roman"/>
          <w:sz w:val="32"/>
          <w:szCs w:val="32"/>
        </w:rPr>
      </w:pPr>
    </w:p>
    <w:p>
      <w:pPr>
        <w:widowControl/>
        <w:spacing w:line="560" w:lineRule="exact"/>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2021年租赁费项目支出绩效评价的自评报告</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一、项目概况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自2017年8月起，我单位租用了区接待中心租赁202、203室租赁两间办公用房，保障株洲日报渌口站和网信工作用房，本单位在年初预算时申请了“办公室租赁费”专项资金，用于支付租赁服务的租赁费和物业管理费。</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二、项目资金申报及批复情况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按照财政预算管理的相关规定和房屋租赁合同约定金额，我单位在年初预算时经过“二上二下”的申报程序，经审核批准后，市财政向我单位下达了“办公室租赁费”专项资金，项目资金申报、批复下达符合资金管理办法等相关规定。</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三、项目绩效目标</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保证本单位2021年1月-12月株洲日报渌口站和网信办公用房2间的正常使用。</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(三)项目资金申报相符性。项目申报内容与具体实施内容基本相符、申报目标合理可行。</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四、项目实施及管理情况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该项目年度内申报资金8.5万元，实际到位资金0万元，主要原因是区财政资金紧张，在11月、12月不下达项目计划，致使该项目资金未在年度内支付到位。</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五、项目绩效情况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  保证了本单位株洲日报渌口站2021年1月-12月办公用房的正常使用，使机关运行正常，促进了工作效率的提高。</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六、问题及建议</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无</w:t>
      </w:r>
    </w:p>
    <w:p>
      <w:pPr>
        <w:widowControl/>
        <w:shd w:val="clear" w:color="auto" w:fill="FFFFFF"/>
        <w:spacing w:line="560" w:lineRule="exact"/>
        <w:ind w:firstLine="480"/>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2021年文明城市创建工作经费支出绩效评价的自评报告</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一、项目概况</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创建全国文明城市是完善城市功能、提升城市品质、优化营商环境的总抓手。要以测评体系为导向，结合城乡建设攻坚提升行动，以人为本、求真务实，切实从群众关心的实际问题和创建工作的薄弱环节入手，全力以赴打好创建全国文明城市攻坚战，推动创建工作取得实实在在的效果，让市民深刻感受到城市面貌、社会文明程度的显著变化，全面提升市民的获得感、幸福感。</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二、绩效自评工作开展情况</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根据区财政局要求，我部按照绩效评价相关制度规定，汇总整理相关自评材料并进行综合分析，根据分析后的情况对项目支出绩效自评指标进行评分，形成绩效自评报告，提交上级主管部门审核。</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三、综合评价结论</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渌口区文明创建项目支出绩效自评得分96分，评价等级为“优秀”。通过项目的实施，渌口区2021年文明创建工作取得了良好的成效，进一步提升了市民素质，扩大了文明宣传氛围，提高了群众文明素养和道德水准，营造了浓厚的文明氛围，全面推动渌口区创文工作深入开展，确保创建工作取得实效。</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四、绩效目标实现情况分析</w:t>
      </w:r>
    </w:p>
    <w:p>
      <w:pPr>
        <w:widowControl/>
        <w:shd w:val="clear" w:color="auto" w:fill="FFFFFF"/>
        <w:spacing w:line="560" w:lineRule="exact"/>
        <w:ind w:firstLine="480"/>
        <w:rPr>
          <w:rFonts w:ascii="方正楷体_GBK" w:hAnsi="Times New Roman" w:eastAsia="方正楷体_GBK" w:cs="Times New Roman"/>
          <w:color w:val="333333"/>
          <w:kern w:val="0"/>
          <w:sz w:val="32"/>
          <w:szCs w:val="32"/>
        </w:rPr>
      </w:pPr>
      <w:r>
        <w:rPr>
          <w:rFonts w:hint="eastAsia" w:ascii="方正楷体_GBK" w:hAnsi="Times New Roman" w:eastAsia="方正楷体_GBK" w:cs="Times New Roman"/>
          <w:color w:val="333333"/>
          <w:kern w:val="0"/>
          <w:sz w:val="32"/>
          <w:szCs w:val="32"/>
        </w:rPr>
        <w:t>（一）项目资金使用及管理情况</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1. 2021年安排项目资金117.01万元。已到位资金117.01万元。</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2. 2021年我办实际支付资金117.01万元。其中：创文工作经费支出5.83万元，主要包括办公费、印刷费、会议费、邮电费、物业管理费、差旅费等，综合专项支出114.18万元，主要为创文综合考核奖励、志愿服务岗亭等便民惠民工程建设、区直相关责任单位项目经费、社区专项经费等。</w:t>
      </w:r>
    </w:p>
    <w:p>
      <w:pPr>
        <w:widowControl/>
        <w:shd w:val="clear" w:color="auto" w:fill="FFFFFF"/>
        <w:spacing w:line="560" w:lineRule="exact"/>
        <w:ind w:firstLine="480"/>
        <w:rPr>
          <w:rFonts w:ascii="方正楷体_GBK" w:hAnsi="Times New Roman" w:eastAsia="方正楷体_GBK" w:cs="Times New Roman"/>
          <w:color w:val="333333"/>
          <w:kern w:val="0"/>
          <w:sz w:val="32"/>
          <w:szCs w:val="32"/>
        </w:rPr>
      </w:pPr>
      <w:r>
        <w:rPr>
          <w:rFonts w:hint="eastAsia" w:ascii="方正楷体_GBK" w:hAnsi="Times New Roman" w:eastAsia="方正楷体_GBK" w:cs="Times New Roman"/>
          <w:color w:val="333333"/>
          <w:kern w:val="0"/>
          <w:sz w:val="32"/>
          <w:szCs w:val="32"/>
        </w:rPr>
        <w:t>（二）绩效指标完成情况分析</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根据自评情况，文明创建项目设定的12个绩效指标，创文宣传、视频制作等9个绩效指标完成，预算控制情况、市民整体素质提升等3个指标基本完成。</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五、存在的问题和改进措施</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我区在文明城市创建工作上虽然取得了一定成绩，但也存在预算执行不到位的问题。今后我办将加强预算编制管理，对项目执行情况进行有效监控，提高项目资金使用效益。</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六、绩效自评结果拟应用和公开情况</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按照财政局绩效自评工作要求，我部2021年度文明创建项目资金绩效自评报告将在门户网站公开，接受社会监督。</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七、其他需要说明的问题</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无</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p>
    <w:p>
      <w:pPr>
        <w:spacing w:line="56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2021年主流媒体宣传项目支出绩效评价的自评报告</w:t>
      </w:r>
    </w:p>
    <w:p>
      <w:pPr>
        <w:spacing w:line="560" w:lineRule="exact"/>
        <w:jc w:val="left"/>
        <w:rPr>
          <w:rFonts w:ascii="Times New Roman" w:hAnsi="Times New Roman" w:eastAsia="方正仿宋_GBK" w:cs="Times New Roman"/>
          <w:sz w:val="32"/>
          <w:szCs w:val="32"/>
        </w:rPr>
      </w:pP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一、项目概况及目标</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根据渌口区2021年度宣传思想文化工作要点，我部2021年与国内部分主流媒体战略合作，项目经费共计71.8万。主要包括在《湖南日报》《株洲日报》、株洲市广播电视台《株洲晚报》、株洲新闻网等主流媒体上进行专版专栏宣传。通过开展战略合作，在主流媒体刊发我区经济社会发展的新闻稿件，全方位宣传我区各项工作成效和亮点工作，提高渌口的知名度与美誉度。全年在中央、省、市主流媒体上稿超过500篇，且上稿量较去年增加20%，在中央、省、市媒体发出渌口声音，展示渌口兴形象。</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二、项目单位绩效报告情况</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本专项2021年度安排战略合作经费共计71.8万，2021年1-12月计划到位资金71.8万元，实际到位资金71.8万元。</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三、绩效目标实现情况分析</w:t>
      </w:r>
    </w:p>
    <w:p>
      <w:pPr>
        <w:widowControl/>
        <w:shd w:val="clear" w:color="auto" w:fill="FFFFFF"/>
        <w:spacing w:line="560" w:lineRule="exact"/>
        <w:ind w:firstLine="480"/>
        <w:rPr>
          <w:rFonts w:ascii="方正楷体_GBK" w:hAnsi="Times New Roman" w:eastAsia="方正楷体_GBK" w:cs="Times New Roman"/>
          <w:color w:val="333333"/>
          <w:kern w:val="0"/>
          <w:sz w:val="32"/>
          <w:szCs w:val="32"/>
        </w:rPr>
      </w:pPr>
      <w:r>
        <w:rPr>
          <w:rFonts w:hint="eastAsia" w:ascii="方正楷体_GBK" w:hAnsi="Times New Roman" w:eastAsia="方正楷体_GBK" w:cs="Times New Roman"/>
          <w:color w:val="333333"/>
          <w:kern w:val="0"/>
          <w:sz w:val="32"/>
          <w:szCs w:val="32"/>
        </w:rPr>
        <w:t>（一）项目资金情况分析</w:t>
      </w:r>
    </w:p>
    <w:p>
      <w:pPr>
        <w:widowControl/>
        <w:shd w:val="clear" w:color="auto" w:fill="FFFFFF"/>
        <w:spacing w:line="560" w:lineRule="exact"/>
        <w:ind w:firstLine="480"/>
        <w:rPr>
          <w:rFonts w:ascii="Times New Roman" w:hAnsi="Times New Roman" w:eastAsia="方正仿宋_GBK" w:cs="Times New Roman"/>
          <w:b/>
          <w:color w:val="333333"/>
          <w:kern w:val="0"/>
          <w:sz w:val="32"/>
          <w:szCs w:val="32"/>
        </w:rPr>
      </w:pPr>
      <w:r>
        <w:rPr>
          <w:rFonts w:ascii="Times New Roman" w:hAnsi="Times New Roman" w:eastAsia="方正仿宋_GBK" w:cs="Times New Roman"/>
          <w:b/>
          <w:color w:val="333333"/>
          <w:kern w:val="0"/>
          <w:sz w:val="32"/>
          <w:szCs w:val="32"/>
        </w:rPr>
        <w:t>1</w:t>
      </w:r>
      <w:r>
        <w:rPr>
          <w:rFonts w:hint="eastAsia" w:ascii="Times New Roman" w:hAnsi="Times New Roman" w:eastAsia="方正仿宋_GBK" w:cs="Times New Roman"/>
          <w:b/>
          <w:color w:val="333333"/>
          <w:kern w:val="0"/>
          <w:sz w:val="32"/>
          <w:szCs w:val="32"/>
        </w:rPr>
        <w:t>.</w:t>
      </w:r>
      <w:r>
        <w:rPr>
          <w:rFonts w:ascii="Times New Roman" w:hAnsi="Times New Roman" w:eastAsia="方正仿宋_GBK" w:cs="Times New Roman"/>
          <w:b/>
          <w:color w:val="333333"/>
          <w:kern w:val="0"/>
          <w:sz w:val="32"/>
          <w:szCs w:val="32"/>
        </w:rPr>
        <w:t>项目资金到位情况分析</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2021年，区财政安排我部项目工作经费71.8万元，实际到位资金71.8万，资金到位率100%。</w:t>
      </w:r>
    </w:p>
    <w:p>
      <w:pPr>
        <w:widowControl/>
        <w:shd w:val="clear" w:color="auto" w:fill="FFFFFF"/>
        <w:spacing w:line="560" w:lineRule="exact"/>
        <w:ind w:firstLine="480"/>
        <w:rPr>
          <w:rFonts w:ascii="Times New Roman" w:hAnsi="Times New Roman" w:eastAsia="方正仿宋_GBK" w:cs="Times New Roman"/>
          <w:b/>
          <w:color w:val="333333"/>
          <w:kern w:val="0"/>
          <w:sz w:val="32"/>
          <w:szCs w:val="32"/>
        </w:rPr>
      </w:pPr>
      <w:r>
        <w:rPr>
          <w:rFonts w:ascii="Times New Roman" w:hAnsi="Times New Roman" w:eastAsia="方正仿宋_GBK" w:cs="Times New Roman"/>
          <w:b/>
          <w:color w:val="333333"/>
          <w:kern w:val="0"/>
          <w:sz w:val="32"/>
          <w:szCs w:val="32"/>
        </w:rPr>
        <w:t>2</w:t>
      </w:r>
      <w:r>
        <w:rPr>
          <w:rFonts w:hint="eastAsia" w:ascii="Times New Roman" w:hAnsi="Times New Roman" w:eastAsia="方正仿宋_GBK" w:cs="Times New Roman"/>
          <w:b/>
          <w:color w:val="333333"/>
          <w:kern w:val="0"/>
          <w:sz w:val="32"/>
          <w:szCs w:val="32"/>
        </w:rPr>
        <w:t>.</w:t>
      </w:r>
      <w:r>
        <w:rPr>
          <w:rFonts w:ascii="Times New Roman" w:hAnsi="Times New Roman" w:eastAsia="方正仿宋_GBK" w:cs="Times New Roman"/>
          <w:b/>
          <w:color w:val="333333"/>
          <w:kern w:val="0"/>
          <w:sz w:val="32"/>
          <w:szCs w:val="32"/>
        </w:rPr>
        <w:t>项目资金使用情况分析</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项目工作经费支出143.69万元，结余0万元。具体使用情况： 2020年10月16日，在《湖南日报》市州观察板块半版刊发了《渌水青山带笑颜——株洲市渌口区决战决胜脱贫攻坚纪实》；2020年9月28日，在《株洲日报》A4整版刊发了《渌力同心破浪行—渌口区2020经济社会发展回眸》；2020年10月16日，在《株洲日报》A4整版刊发了《脱贫一诺 幸福花开——渌口区决战决胜脱贫攻坚纪实》。同时，株洲市广播电视台、《株洲晚报》、株洲新闻网开设的全面小康、脱贫攻坚专版专栏对我区亮点工作进行了系列报道，全面展现了我区在决胜全面建成小康社会、决战脱贫攻坚的工作成效和群众的幸福生活。按照湖南日报、株洲日报、株洲市广播电视台、株洲晚报、株洲新闻网特刊价格，共支付专版专栏宣传经费71.8万元，其中湖南日报15万元，株洲日报16万元，株洲广播电视台10万元，株洲晚报23.8万元，株洲新闻网7万元。</w:t>
      </w:r>
    </w:p>
    <w:p>
      <w:pPr>
        <w:widowControl/>
        <w:shd w:val="clear" w:color="auto" w:fill="FFFFFF"/>
        <w:spacing w:line="560" w:lineRule="exact"/>
        <w:ind w:firstLine="480"/>
        <w:rPr>
          <w:rFonts w:ascii="Times New Roman" w:hAnsi="Times New Roman" w:eastAsia="方正仿宋_GBK" w:cs="Times New Roman"/>
          <w:b/>
          <w:color w:val="333333"/>
          <w:kern w:val="0"/>
          <w:sz w:val="32"/>
          <w:szCs w:val="32"/>
        </w:rPr>
      </w:pPr>
      <w:r>
        <w:rPr>
          <w:rFonts w:ascii="Times New Roman" w:hAnsi="Times New Roman" w:eastAsia="方正仿宋_GBK" w:cs="Times New Roman"/>
          <w:b/>
          <w:color w:val="333333"/>
          <w:kern w:val="0"/>
          <w:sz w:val="32"/>
          <w:szCs w:val="32"/>
        </w:rPr>
        <w:t>3</w:t>
      </w:r>
      <w:r>
        <w:rPr>
          <w:rFonts w:hint="eastAsia" w:ascii="Times New Roman" w:hAnsi="Times New Roman" w:eastAsia="方正仿宋_GBK" w:cs="Times New Roman"/>
          <w:b/>
          <w:color w:val="333333"/>
          <w:kern w:val="0"/>
          <w:sz w:val="32"/>
          <w:szCs w:val="32"/>
        </w:rPr>
        <w:t>.</w:t>
      </w:r>
      <w:r>
        <w:rPr>
          <w:rFonts w:ascii="Times New Roman" w:hAnsi="Times New Roman" w:eastAsia="方正仿宋_GBK" w:cs="Times New Roman"/>
          <w:b/>
          <w:color w:val="333333"/>
          <w:kern w:val="0"/>
          <w:sz w:val="32"/>
          <w:szCs w:val="32"/>
        </w:rPr>
        <w:t>项目资金管理情况分析</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确保实际支出与项目规定的用途一致，资金收支平衡。资金使用做到了公开、公平，按程序上报和审批。财务工作人员专门抓项目建设。财务制度健全，执行财务制度严格，无截留、挤占、挪用项目资金等违规行为。</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 xml:space="preserve">五、综合评价情况及评价结论 </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项目资金使用和管理中，实际支出与项目规定的用途一致，资金收支平衡。资金使用做到公开、公平，按程序上报和审批。项目管理有健全的组织机构，配备了能力强的工作人员专门抓项目建设。财务制度健全，执行财务制度严格，无截留、挤占、挪用项目资金等违规行为。</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hint="eastAsia" w:ascii="方正黑体_GBK" w:hAnsi="Times New Roman" w:eastAsia="方正黑体_GBK" w:cs="Times New Roman"/>
          <w:color w:val="333333"/>
          <w:kern w:val="0"/>
          <w:sz w:val="32"/>
          <w:szCs w:val="32"/>
        </w:rPr>
        <w:t>六、绩效评价结果应用建议</w:t>
      </w:r>
      <w:r>
        <w:rPr>
          <w:rFonts w:hint="eastAsia" w:ascii="Times New Roman" w:hAnsi="Times New Roman" w:eastAsia="方正仿宋_GBK" w:cs="Times New Roman"/>
          <w:color w:val="333333"/>
          <w:kern w:val="0"/>
          <w:sz w:val="32"/>
          <w:szCs w:val="32"/>
        </w:rPr>
        <w:t xml:space="preserve"> </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1</w:t>
      </w:r>
      <w:r>
        <w:rPr>
          <w:rFonts w:hint="eastAsia" w:ascii="Times New Roman" w:hAnsi="Times New Roman" w:eastAsia="方正仿宋_GBK" w:cs="Times New Roman"/>
          <w:color w:val="333333"/>
          <w:kern w:val="0"/>
          <w:sz w:val="32"/>
          <w:szCs w:val="32"/>
        </w:rPr>
        <w:t>.</w:t>
      </w:r>
      <w:r>
        <w:rPr>
          <w:rFonts w:ascii="Times New Roman" w:hAnsi="Times New Roman" w:eastAsia="方正仿宋_GBK" w:cs="Times New Roman"/>
          <w:color w:val="333333"/>
          <w:kern w:val="0"/>
          <w:sz w:val="32"/>
          <w:szCs w:val="32"/>
        </w:rPr>
        <w:t>根据绩效评价结果，认为与部分主流媒体战略合作项目绩效评价有利于提高渌口的发稿率，有利于提升渌口的知名度与美誉度。</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hint="eastAsia" w:ascii="Times New Roman" w:hAnsi="Times New Roman" w:eastAsia="方正仿宋_GBK" w:cs="Times New Roman"/>
          <w:color w:val="333333"/>
          <w:kern w:val="0"/>
          <w:sz w:val="32"/>
          <w:szCs w:val="32"/>
        </w:rPr>
        <w:t>2.</w:t>
      </w:r>
      <w:r>
        <w:rPr>
          <w:rFonts w:ascii="Times New Roman" w:hAnsi="Times New Roman" w:eastAsia="方正仿宋_GBK" w:cs="Times New Roman"/>
          <w:color w:val="333333"/>
          <w:kern w:val="0"/>
          <w:sz w:val="32"/>
          <w:szCs w:val="32"/>
        </w:rPr>
        <w:t>争取区委、区政府高度重视，继续开展与主流媒体的战略合作，组织乡镇、单位开展新闻联席会议，建立新闻上稿通稿长效机制。</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七、主要经验及做法、存在的问题和建议</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工作过程中，我们严格规范财务和稽查考核制度，建立起了一套完善的申报审我们这边批监督管理工作制度，形成了严格、科学、高效的运行机制。严格审批程序。本项目资金审批严格依据相关制度执行。通过严格规范的工作程序，确保资金专款专用。</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八、其他需说明的问题</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无。</w:t>
      </w:r>
    </w:p>
    <w:p>
      <w:pPr>
        <w:spacing w:line="560" w:lineRule="exact"/>
        <w:ind w:firstLine="640" w:firstLineChars="200"/>
        <w:jc w:val="lef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株洲日报专版宣传项目支出绩效评价的自评</w:t>
      </w:r>
    </w:p>
    <w:p>
      <w:pPr>
        <w:spacing w:line="56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报告</w:t>
      </w:r>
    </w:p>
    <w:p>
      <w:pPr>
        <w:spacing w:line="560" w:lineRule="exact"/>
        <w:jc w:val="left"/>
        <w:rPr>
          <w:rFonts w:ascii="Times New Roman" w:hAnsi="Times New Roman" w:eastAsia="方正仿宋_GBK" w:cs="Times New Roman"/>
          <w:sz w:val="32"/>
          <w:szCs w:val="32"/>
        </w:rPr>
      </w:pP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一、项目概况及目标</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根据渌口区2021年度宣传思想文化工作要点，我部2021年与株洲日报社等战略合作，项目经费共计20万。主要包括在在株洲日报A4整版刊发2篇，株洲晚报、株洲新闻网进行系列报道。通过开展战略合作，在主流媒体刊发我区经济社会发展的新闻稿件，全方位宣传我区各项工作成效和亮点工作，提高渌口的知名度与美誉度。</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二、项目单位绩效报告情况</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本专项2021年度安排战略合作经费共计20万，2021年1-12月计划到位资金20万元，实际到位资金20万元。</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三、绩效目标实现情况分析</w:t>
      </w:r>
    </w:p>
    <w:p>
      <w:pPr>
        <w:widowControl/>
        <w:shd w:val="clear" w:color="auto" w:fill="FFFFFF"/>
        <w:spacing w:line="560" w:lineRule="exact"/>
        <w:ind w:firstLine="480"/>
        <w:rPr>
          <w:rFonts w:ascii="方正楷体_GBK" w:hAnsi="Times New Roman" w:eastAsia="方正楷体_GBK" w:cs="Times New Roman"/>
          <w:color w:val="333333"/>
          <w:kern w:val="0"/>
          <w:sz w:val="32"/>
          <w:szCs w:val="32"/>
        </w:rPr>
      </w:pPr>
      <w:r>
        <w:rPr>
          <w:rFonts w:hint="eastAsia" w:ascii="方正楷体_GBK" w:hAnsi="Times New Roman" w:eastAsia="方正楷体_GBK" w:cs="Times New Roman"/>
          <w:color w:val="333333"/>
          <w:kern w:val="0"/>
          <w:sz w:val="32"/>
          <w:szCs w:val="32"/>
        </w:rPr>
        <w:t>（一）项目资金情况分析</w:t>
      </w:r>
    </w:p>
    <w:p>
      <w:pPr>
        <w:widowControl/>
        <w:shd w:val="clear" w:color="auto" w:fill="FFFFFF"/>
        <w:spacing w:line="560" w:lineRule="exact"/>
        <w:ind w:firstLine="480"/>
        <w:rPr>
          <w:rFonts w:ascii="Times New Roman" w:hAnsi="Times New Roman" w:eastAsia="方正仿宋_GBK" w:cs="Times New Roman"/>
          <w:b/>
          <w:color w:val="333333"/>
          <w:kern w:val="0"/>
          <w:sz w:val="32"/>
          <w:szCs w:val="32"/>
        </w:rPr>
      </w:pPr>
      <w:r>
        <w:rPr>
          <w:rFonts w:ascii="Times New Roman" w:hAnsi="Times New Roman" w:eastAsia="方正仿宋_GBK" w:cs="Times New Roman"/>
          <w:b/>
          <w:color w:val="333333"/>
          <w:kern w:val="0"/>
          <w:sz w:val="32"/>
          <w:szCs w:val="32"/>
        </w:rPr>
        <w:t>1</w:t>
      </w:r>
      <w:r>
        <w:rPr>
          <w:rFonts w:hint="eastAsia" w:ascii="Times New Roman" w:hAnsi="Times New Roman" w:eastAsia="方正仿宋_GBK" w:cs="Times New Roman"/>
          <w:b/>
          <w:color w:val="333333"/>
          <w:kern w:val="0"/>
          <w:sz w:val="32"/>
          <w:szCs w:val="32"/>
        </w:rPr>
        <w:t>.</w:t>
      </w:r>
      <w:r>
        <w:rPr>
          <w:rFonts w:ascii="Times New Roman" w:hAnsi="Times New Roman" w:eastAsia="方正仿宋_GBK" w:cs="Times New Roman"/>
          <w:b/>
          <w:color w:val="333333"/>
          <w:kern w:val="0"/>
          <w:sz w:val="32"/>
          <w:szCs w:val="32"/>
        </w:rPr>
        <w:t>项目资金到位情况分析</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2021年，区财政安排我部项目工作经费20万元，实际到位资金20万，资金到位率100%。</w:t>
      </w:r>
    </w:p>
    <w:p>
      <w:pPr>
        <w:widowControl/>
        <w:shd w:val="clear" w:color="auto" w:fill="FFFFFF"/>
        <w:spacing w:line="560" w:lineRule="exact"/>
        <w:ind w:firstLine="480"/>
        <w:rPr>
          <w:rFonts w:ascii="Times New Roman" w:hAnsi="Times New Roman" w:eastAsia="方正仿宋_GBK" w:cs="Times New Roman"/>
          <w:b/>
          <w:color w:val="333333"/>
          <w:kern w:val="0"/>
          <w:sz w:val="32"/>
          <w:szCs w:val="32"/>
        </w:rPr>
      </w:pPr>
      <w:r>
        <w:rPr>
          <w:rFonts w:ascii="Times New Roman" w:hAnsi="Times New Roman" w:eastAsia="方正仿宋_GBK" w:cs="Times New Roman"/>
          <w:b/>
          <w:color w:val="333333"/>
          <w:kern w:val="0"/>
          <w:sz w:val="32"/>
          <w:szCs w:val="32"/>
        </w:rPr>
        <w:t>2</w:t>
      </w:r>
      <w:r>
        <w:rPr>
          <w:rFonts w:hint="eastAsia" w:ascii="Times New Roman" w:hAnsi="Times New Roman" w:eastAsia="方正仿宋_GBK" w:cs="Times New Roman"/>
          <w:b/>
          <w:color w:val="333333"/>
          <w:kern w:val="0"/>
          <w:sz w:val="32"/>
          <w:szCs w:val="32"/>
        </w:rPr>
        <w:t>.</w:t>
      </w:r>
      <w:r>
        <w:rPr>
          <w:rFonts w:ascii="Times New Roman" w:hAnsi="Times New Roman" w:eastAsia="方正仿宋_GBK" w:cs="Times New Roman"/>
          <w:b/>
          <w:color w:val="333333"/>
          <w:kern w:val="0"/>
          <w:sz w:val="32"/>
          <w:szCs w:val="32"/>
        </w:rPr>
        <w:t>项目资金使用情况分析</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项目工作经费支出20万元，结余0万元。具体使用情况： 在株洲日报A4整版刊发2篇，株洲晚报、株洲新闻网进行系列报道，全面展现了我区在决胜全面建成小康社会、决战脱贫攻坚的工作成效和群众的幸福生活。按照株洲日报特刊价格，共支付专版专栏宣传经费20万元。</w:t>
      </w:r>
    </w:p>
    <w:p>
      <w:pPr>
        <w:widowControl/>
        <w:shd w:val="clear" w:color="auto" w:fill="FFFFFF"/>
        <w:spacing w:line="560" w:lineRule="exact"/>
        <w:ind w:firstLine="480"/>
        <w:rPr>
          <w:rFonts w:ascii="Times New Roman" w:hAnsi="Times New Roman" w:eastAsia="方正仿宋_GBK" w:cs="Times New Roman"/>
          <w:b/>
          <w:color w:val="333333"/>
          <w:kern w:val="0"/>
          <w:sz w:val="32"/>
          <w:szCs w:val="32"/>
        </w:rPr>
      </w:pPr>
      <w:r>
        <w:rPr>
          <w:rFonts w:ascii="Times New Roman" w:hAnsi="Times New Roman" w:eastAsia="方正仿宋_GBK" w:cs="Times New Roman"/>
          <w:b/>
          <w:color w:val="333333"/>
          <w:kern w:val="0"/>
          <w:sz w:val="32"/>
          <w:szCs w:val="32"/>
        </w:rPr>
        <w:t>3</w:t>
      </w:r>
      <w:r>
        <w:rPr>
          <w:rFonts w:hint="eastAsia" w:ascii="Times New Roman" w:hAnsi="Times New Roman" w:eastAsia="方正仿宋_GBK" w:cs="Times New Roman"/>
          <w:b/>
          <w:color w:val="333333"/>
          <w:kern w:val="0"/>
          <w:sz w:val="32"/>
          <w:szCs w:val="32"/>
        </w:rPr>
        <w:t>.</w:t>
      </w:r>
      <w:r>
        <w:rPr>
          <w:rFonts w:ascii="Times New Roman" w:hAnsi="Times New Roman" w:eastAsia="方正仿宋_GBK" w:cs="Times New Roman"/>
          <w:b/>
          <w:color w:val="333333"/>
          <w:kern w:val="0"/>
          <w:sz w:val="32"/>
          <w:szCs w:val="32"/>
        </w:rPr>
        <w:t>项目资金管理情况分析</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确保实际支出与项目规定的用途一致，资金收支平衡。资金使用做到了公开、公平，按程序上报和审批。财务工作人员专门抓项目建设。财务制度健全，执行财务制度严格，无截留、挤占、挪用项目资金等违规行为。</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 xml:space="preserve">五、综合评价情况及评价结论 </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项目资金使用和管理中，实际支出与项目规定的用途一致，资金收支平衡。资金使用做到公开、公平，按程序上报和审批。项目管理有健全的组织机构，配备了能力强的工作人员专门抓项目建设。财务制度健全，执行财务制度严格，无截留、挤占、挪用项目资金等违规行为。</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六、绩效评价结果应用建议</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1</w:t>
      </w:r>
      <w:r>
        <w:rPr>
          <w:rFonts w:hint="eastAsia" w:ascii="Times New Roman" w:hAnsi="Times New Roman" w:eastAsia="方正仿宋_GBK" w:cs="Times New Roman"/>
          <w:color w:val="333333"/>
          <w:kern w:val="0"/>
          <w:sz w:val="32"/>
          <w:szCs w:val="32"/>
        </w:rPr>
        <w:t>.</w:t>
      </w:r>
      <w:r>
        <w:rPr>
          <w:rFonts w:ascii="Times New Roman" w:hAnsi="Times New Roman" w:eastAsia="方正仿宋_GBK" w:cs="Times New Roman"/>
          <w:color w:val="333333"/>
          <w:kern w:val="0"/>
          <w:sz w:val="32"/>
          <w:szCs w:val="32"/>
        </w:rPr>
        <w:t>根据绩效评价结果，认为与部分主流媒体战略合作项目绩效评价有利于提高渌口的发稿率，有利于提升渌口的知名度与美誉度。</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2</w:t>
      </w:r>
      <w:r>
        <w:rPr>
          <w:rFonts w:hint="eastAsia" w:ascii="Times New Roman" w:hAnsi="Times New Roman" w:eastAsia="方正仿宋_GBK" w:cs="Times New Roman"/>
          <w:color w:val="333333"/>
          <w:kern w:val="0"/>
          <w:sz w:val="32"/>
          <w:szCs w:val="32"/>
        </w:rPr>
        <w:t>.</w:t>
      </w:r>
      <w:r>
        <w:rPr>
          <w:rFonts w:ascii="Times New Roman" w:hAnsi="Times New Roman" w:eastAsia="方正仿宋_GBK" w:cs="Times New Roman"/>
          <w:color w:val="333333"/>
          <w:kern w:val="0"/>
          <w:sz w:val="32"/>
          <w:szCs w:val="32"/>
        </w:rPr>
        <w:t>争取区委、区政府高度重视，继续开展与主流媒体的战略合作，组织乡镇、单位开展新闻联席会议，建立新闻上稿通稿长效机制。</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七、主要经验及做法、存在的问题和建议</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工作过程中，我们严格规范财务和稽查考核制度，建立起了一套完善的申报审我们这边批监督管理工作制度，形成了严格、科学、高效的运行机制。严格审批程序。本项目资金审批严格依据相关制度执行。通过严格规范的工作程序，确保资金专款专用。</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八、其他需说明的问题</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无。</w:t>
      </w:r>
    </w:p>
    <w:p>
      <w:pPr>
        <w:spacing w:line="560" w:lineRule="exact"/>
        <w:ind w:firstLine="640" w:firstLineChars="200"/>
        <w:jc w:val="lef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jc w:val="center"/>
        <w:rPr>
          <w:rFonts w:ascii="方正黑体_GBK" w:hAnsi="Times New Roman" w:eastAsia="方正黑体_GBK" w:cs="Times New Roman"/>
          <w:sz w:val="44"/>
          <w:szCs w:val="44"/>
        </w:rPr>
      </w:pPr>
      <w:r>
        <w:rPr>
          <w:rFonts w:hint="eastAsia" w:ascii="方正黑体_GBK" w:hAnsi="Times New Roman" w:eastAsia="方正黑体_GBK" w:cs="Times New Roman"/>
          <w:sz w:val="44"/>
          <w:szCs w:val="44"/>
        </w:rPr>
        <w:t>渌口专题 庆祝两建专版宣传项目支出绩效评价自评报告</w:t>
      </w:r>
    </w:p>
    <w:p>
      <w:pPr>
        <w:spacing w:line="560" w:lineRule="exact"/>
        <w:jc w:val="left"/>
        <w:rPr>
          <w:rFonts w:ascii="Times New Roman" w:hAnsi="Times New Roman" w:eastAsia="方正仿宋_GBK" w:cs="Times New Roman"/>
          <w:sz w:val="32"/>
          <w:szCs w:val="32"/>
        </w:rPr>
      </w:pP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一、项目概况及目标</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根据渌口区2021年度宣传思想文化工作要点，我部2021年与株洲日报社等战略合作，项目经费共计35万。主要包括在株洲日报新媒体及纸媒推出“渌口专题 庆祝两建”专题专版宣传，开展 “渌口发展这五年”—经济发展编篇、融城提升篇、人民幸福篇、党的建设篇等4篇系列报道，刊发庆祝中国共产党成立100周年和株洲市建市70周年渌口专题—渌口密码、渌口温度、渌口格局、渌口担当等整版头版特刊，通过开展战略合作，在主流媒体刊发我区经济社会发展的新闻稿件，全方位宣传我区各项工作成效和亮点工作，提高渌口的知名度与美誉度。</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二、项目单位绩效报告情况</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本专项2021年度安排战略合作经费共计35万，2021年1-12月计划到位资金35万元，实际到位资金35万元。</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三、绩效目标实现情况分析</w:t>
      </w:r>
    </w:p>
    <w:p>
      <w:pPr>
        <w:widowControl/>
        <w:shd w:val="clear" w:color="auto" w:fill="FFFFFF"/>
        <w:spacing w:line="560" w:lineRule="exact"/>
        <w:ind w:firstLine="480"/>
        <w:rPr>
          <w:rFonts w:ascii="方正楷体_GBK" w:hAnsi="Times New Roman" w:eastAsia="方正楷体_GBK" w:cs="Times New Roman"/>
          <w:color w:val="333333"/>
          <w:kern w:val="0"/>
          <w:sz w:val="32"/>
          <w:szCs w:val="32"/>
        </w:rPr>
      </w:pPr>
      <w:r>
        <w:rPr>
          <w:rFonts w:hint="eastAsia" w:ascii="方正楷体_GBK" w:hAnsi="Times New Roman" w:eastAsia="方正楷体_GBK" w:cs="Times New Roman"/>
          <w:color w:val="333333"/>
          <w:kern w:val="0"/>
          <w:sz w:val="32"/>
          <w:szCs w:val="32"/>
        </w:rPr>
        <w:t>（一）项目资金情况分析</w:t>
      </w:r>
    </w:p>
    <w:p>
      <w:pPr>
        <w:widowControl/>
        <w:shd w:val="clear" w:color="auto" w:fill="FFFFFF"/>
        <w:spacing w:line="560" w:lineRule="exact"/>
        <w:ind w:firstLine="480"/>
        <w:rPr>
          <w:rFonts w:ascii="Times New Roman" w:hAnsi="Times New Roman" w:eastAsia="方正仿宋_GBK" w:cs="Times New Roman"/>
          <w:b/>
          <w:color w:val="333333"/>
          <w:kern w:val="0"/>
          <w:sz w:val="32"/>
          <w:szCs w:val="32"/>
        </w:rPr>
      </w:pPr>
      <w:r>
        <w:rPr>
          <w:rFonts w:ascii="Times New Roman" w:hAnsi="Times New Roman" w:eastAsia="方正仿宋_GBK" w:cs="Times New Roman"/>
          <w:b/>
          <w:color w:val="333333"/>
          <w:kern w:val="0"/>
          <w:sz w:val="32"/>
          <w:szCs w:val="32"/>
        </w:rPr>
        <w:t>1</w:t>
      </w:r>
      <w:r>
        <w:rPr>
          <w:rFonts w:hint="eastAsia" w:ascii="Times New Roman" w:hAnsi="Times New Roman" w:eastAsia="方正仿宋_GBK" w:cs="Times New Roman"/>
          <w:b/>
          <w:color w:val="333333"/>
          <w:kern w:val="0"/>
          <w:sz w:val="32"/>
          <w:szCs w:val="32"/>
        </w:rPr>
        <w:t>.</w:t>
      </w:r>
      <w:r>
        <w:rPr>
          <w:rFonts w:ascii="Times New Roman" w:hAnsi="Times New Roman" w:eastAsia="方正仿宋_GBK" w:cs="Times New Roman"/>
          <w:b/>
          <w:color w:val="333333"/>
          <w:kern w:val="0"/>
          <w:sz w:val="32"/>
          <w:szCs w:val="32"/>
        </w:rPr>
        <w:t>项目资金到位情况分析</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2021年，区财政安排我部项目工作经费35万元，实际到位资金35万，资金到位率100%。</w:t>
      </w:r>
    </w:p>
    <w:p>
      <w:pPr>
        <w:widowControl/>
        <w:shd w:val="clear" w:color="auto" w:fill="FFFFFF"/>
        <w:spacing w:line="560" w:lineRule="exact"/>
        <w:ind w:firstLine="480"/>
        <w:rPr>
          <w:rFonts w:ascii="Times New Roman" w:hAnsi="Times New Roman" w:eastAsia="方正仿宋_GBK" w:cs="Times New Roman"/>
          <w:b/>
          <w:color w:val="333333"/>
          <w:kern w:val="0"/>
          <w:sz w:val="32"/>
          <w:szCs w:val="32"/>
        </w:rPr>
      </w:pPr>
      <w:r>
        <w:rPr>
          <w:rFonts w:ascii="Times New Roman" w:hAnsi="Times New Roman" w:eastAsia="方正仿宋_GBK" w:cs="Times New Roman"/>
          <w:b/>
          <w:color w:val="333333"/>
          <w:kern w:val="0"/>
          <w:sz w:val="32"/>
          <w:szCs w:val="32"/>
        </w:rPr>
        <w:t>2</w:t>
      </w:r>
      <w:r>
        <w:rPr>
          <w:rFonts w:hint="eastAsia" w:ascii="Times New Roman" w:hAnsi="Times New Roman" w:eastAsia="方正仿宋_GBK" w:cs="Times New Roman"/>
          <w:b/>
          <w:color w:val="333333"/>
          <w:kern w:val="0"/>
          <w:sz w:val="32"/>
          <w:szCs w:val="32"/>
        </w:rPr>
        <w:t>.</w:t>
      </w:r>
      <w:r>
        <w:rPr>
          <w:rFonts w:ascii="Times New Roman" w:hAnsi="Times New Roman" w:eastAsia="方正仿宋_GBK" w:cs="Times New Roman"/>
          <w:b/>
          <w:color w:val="333333"/>
          <w:kern w:val="0"/>
          <w:sz w:val="32"/>
          <w:szCs w:val="32"/>
        </w:rPr>
        <w:t>项目资金使用情况分析</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项目工作经费支出35万元，结余0万元。具体使用情况：在株洲日报新媒体及纸媒推出“渌口专题 庆祝两建”专题专版宣传，开展 “渌口发展这五年”—经济发展编篇、融城提升篇、人民幸福篇、党的建设篇等4篇系列报道，刊发庆祝中国共产党成立100周年和株洲市建市70周年渌口专题—渌口密码、渌口温度、渌口格局、渌口担当等整版头版特刊。按照株洲日报特刊价格，共支付专版专栏宣传经费35万元。</w:t>
      </w:r>
    </w:p>
    <w:p>
      <w:pPr>
        <w:widowControl/>
        <w:shd w:val="clear" w:color="auto" w:fill="FFFFFF"/>
        <w:spacing w:line="560" w:lineRule="exact"/>
        <w:ind w:firstLine="480"/>
        <w:rPr>
          <w:rFonts w:ascii="Times New Roman" w:hAnsi="Times New Roman" w:eastAsia="方正仿宋_GBK" w:cs="Times New Roman"/>
          <w:b/>
          <w:color w:val="333333"/>
          <w:kern w:val="0"/>
          <w:sz w:val="32"/>
          <w:szCs w:val="32"/>
        </w:rPr>
      </w:pPr>
      <w:r>
        <w:rPr>
          <w:rFonts w:ascii="Times New Roman" w:hAnsi="Times New Roman" w:eastAsia="方正仿宋_GBK" w:cs="Times New Roman"/>
          <w:b/>
          <w:color w:val="333333"/>
          <w:kern w:val="0"/>
          <w:sz w:val="32"/>
          <w:szCs w:val="32"/>
        </w:rPr>
        <w:t>3</w:t>
      </w:r>
      <w:r>
        <w:rPr>
          <w:rFonts w:hint="eastAsia" w:ascii="Times New Roman" w:hAnsi="Times New Roman" w:eastAsia="方正仿宋_GBK" w:cs="Times New Roman"/>
          <w:b/>
          <w:color w:val="333333"/>
          <w:kern w:val="0"/>
          <w:sz w:val="32"/>
          <w:szCs w:val="32"/>
        </w:rPr>
        <w:t>.</w:t>
      </w:r>
      <w:r>
        <w:rPr>
          <w:rFonts w:ascii="Times New Roman" w:hAnsi="Times New Roman" w:eastAsia="方正仿宋_GBK" w:cs="Times New Roman"/>
          <w:b/>
          <w:color w:val="333333"/>
          <w:kern w:val="0"/>
          <w:sz w:val="32"/>
          <w:szCs w:val="32"/>
        </w:rPr>
        <w:t>项目资金管理情况分析</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确保实际支出与项目规定的用途一致，资金收支平衡。资金使用做到了公开、公平，按程序上报和审批。财务工作人员专门抓项目建设。财务制度健全，执行财务制度严格，无截留、挤占、挪用项目资金等违规行为。</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hint="eastAsia" w:ascii="方正黑体_GBK" w:hAnsi="Times New Roman" w:eastAsia="方正黑体_GBK" w:cs="Times New Roman"/>
          <w:color w:val="333333"/>
          <w:kern w:val="0"/>
          <w:sz w:val="32"/>
          <w:szCs w:val="32"/>
        </w:rPr>
        <w:t>五、综合评价情况及评价结论</w:t>
      </w:r>
      <w:r>
        <w:rPr>
          <w:rFonts w:hint="eastAsia" w:ascii="Times New Roman" w:hAnsi="Times New Roman" w:eastAsia="方正仿宋_GBK" w:cs="Times New Roman"/>
          <w:color w:val="333333"/>
          <w:kern w:val="0"/>
          <w:sz w:val="32"/>
          <w:szCs w:val="32"/>
        </w:rPr>
        <w:t xml:space="preserve"> </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项目资金使用和管理中，实际支出与项目规定的用途一致，资金收支平衡。资金使用做到公开、公平，按程序上报和审批。项目管理有健全的组织机构，配备了能力强的工作人员专门抓项目建设。财务制度健全，执行财务制度严格，无截留、挤占、挪用项目资金等违规行为。</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hint="eastAsia" w:ascii="方正黑体_GBK" w:hAnsi="Times New Roman" w:eastAsia="方正黑体_GBK" w:cs="Times New Roman"/>
          <w:color w:val="333333"/>
          <w:kern w:val="0"/>
          <w:sz w:val="32"/>
          <w:szCs w:val="32"/>
        </w:rPr>
        <w:t>六、绩效评价结果应用建议</w:t>
      </w:r>
      <w:r>
        <w:rPr>
          <w:rFonts w:hint="eastAsia" w:ascii="Times New Roman" w:hAnsi="Times New Roman" w:eastAsia="方正仿宋_GBK" w:cs="Times New Roman"/>
          <w:color w:val="333333"/>
          <w:kern w:val="0"/>
          <w:sz w:val="32"/>
          <w:szCs w:val="32"/>
        </w:rPr>
        <w:t xml:space="preserve"> </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1</w:t>
      </w:r>
      <w:r>
        <w:rPr>
          <w:rFonts w:hint="eastAsia" w:ascii="Times New Roman" w:hAnsi="Times New Roman" w:eastAsia="方正仿宋_GBK" w:cs="Times New Roman"/>
          <w:color w:val="333333"/>
          <w:kern w:val="0"/>
          <w:sz w:val="32"/>
          <w:szCs w:val="32"/>
        </w:rPr>
        <w:t>.</w:t>
      </w:r>
      <w:r>
        <w:rPr>
          <w:rFonts w:ascii="Times New Roman" w:hAnsi="Times New Roman" w:eastAsia="方正仿宋_GBK" w:cs="Times New Roman"/>
          <w:color w:val="333333"/>
          <w:kern w:val="0"/>
          <w:sz w:val="32"/>
          <w:szCs w:val="32"/>
        </w:rPr>
        <w:t>根据绩效评价结果，认为与部分主流媒体战略合作项目绩效评价有利于提高渌口的发稿率，有利于提升渌口的知名度与美誉度。</w:t>
      </w:r>
    </w:p>
    <w:p>
      <w:pPr>
        <w:widowControl/>
        <w:shd w:val="clear" w:color="auto" w:fill="FFFFFF"/>
        <w:spacing w:line="560"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2</w:t>
      </w:r>
      <w:r>
        <w:rPr>
          <w:rFonts w:hint="eastAsia" w:ascii="Times New Roman" w:hAnsi="Times New Roman" w:eastAsia="方正仿宋_GBK" w:cs="Times New Roman"/>
          <w:color w:val="333333"/>
          <w:kern w:val="0"/>
          <w:sz w:val="32"/>
          <w:szCs w:val="32"/>
        </w:rPr>
        <w:t>.</w:t>
      </w:r>
      <w:r>
        <w:rPr>
          <w:rFonts w:ascii="Times New Roman" w:hAnsi="Times New Roman" w:eastAsia="方正仿宋_GBK" w:cs="Times New Roman"/>
          <w:color w:val="333333"/>
          <w:kern w:val="0"/>
          <w:sz w:val="32"/>
          <w:szCs w:val="32"/>
        </w:rPr>
        <w:t>争取区委、区政府高度重视，继续开展与主流媒体的战略合作，组织乡镇、单位开展新闻联席会议，建立新闻上稿通稿长效机制。</w:t>
      </w:r>
    </w:p>
    <w:p>
      <w:pPr>
        <w:widowControl/>
        <w:shd w:val="clear" w:color="auto" w:fill="FFFFFF"/>
        <w:spacing w:line="560"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七、主要经验及做法、存在的问题和建议</w:t>
      </w:r>
    </w:p>
    <w:p>
      <w:pPr>
        <w:widowControl/>
        <w:shd w:val="clear" w:color="auto" w:fill="FFFFFF"/>
        <w:spacing w:line="560" w:lineRule="exact"/>
        <w:ind w:firstLine="480"/>
        <w:rPr>
          <w:rFonts w:ascii="Times New Roman" w:hAnsi="Times New Roman" w:eastAsia="方正仿宋_GBK" w:cs="Times New Roman"/>
          <w:sz w:val="32"/>
          <w:szCs w:val="32"/>
        </w:rPr>
      </w:pPr>
      <w:r>
        <w:rPr>
          <w:rFonts w:ascii="Times New Roman" w:hAnsi="Times New Roman" w:eastAsia="方正仿宋_GBK" w:cs="Times New Roman"/>
          <w:color w:val="333333"/>
          <w:kern w:val="0"/>
          <w:sz w:val="32"/>
          <w:szCs w:val="32"/>
        </w:rPr>
        <w:t>工作过程中，我们严格规范财务和稽查考核制度，建立起了一套完善的申报审我们这边批监督管理工作制度，形成了严格、科学、高效的运行机制。严格审批程序。本项目资金审批严格依据相关制度执行。通过严格规范的工作程序，确保资金专款专用。</w:t>
      </w:r>
    </w:p>
    <w:p>
      <w:pPr>
        <w:pStyle w:val="4"/>
        <w:widowControl/>
        <w:shd w:val="clear" w:color="auto" w:fill="FFFFFF"/>
        <w:spacing w:beforeAutospacing="0" w:afterAutospacing="0" w:line="560" w:lineRule="exact"/>
        <w:ind w:firstLine="420"/>
        <w:jc w:val="center"/>
        <w:rPr>
          <w:rStyle w:val="7"/>
          <w:rFonts w:ascii="方正小标宋_GBK" w:hAnsi="Times New Roman" w:eastAsia="方正小标宋_GBK"/>
          <w:b w:val="0"/>
          <w:color w:val="333333"/>
          <w:sz w:val="44"/>
          <w:szCs w:val="44"/>
          <w:shd w:val="clear" w:color="auto" w:fill="FFFFFF"/>
        </w:rPr>
      </w:pPr>
      <w:r>
        <w:rPr>
          <w:rStyle w:val="7"/>
          <w:rFonts w:hint="eastAsia" w:ascii="方正小标宋_GBK" w:hAnsi="Times New Roman" w:eastAsia="方正小标宋_GBK"/>
          <w:b w:val="0"/>
          <w:color w:val="333333"/>
          <w:sz w:val="44"/>
          <w:szCs w:val="44"/>
          <w:shd w:val="clear" w:color="auto" w:fill="FFFFFF"/>
        </w:rPr>
        <w:t>2021年文化产业引导资金项目支出绩效评价自评报告</w:t>
      </w:r>
    </w:p>
    <w:p>
      <w:pPr>
        <w:pStyle w:val="4"/>
        <w:widowControl/>
        <w:shd w:val="clear" w:color="auto" w:fill="FFFFFF"/>
        <w:spacing w:beforeAutospacing="0" w:afterAutospacing="0" w:line="560" w:lineRule="exact"/>
        <w:ind w:firstLine="420"/>
        <w:rPr>
          <w:rStyle w:val="7"/>
          <w:rFonts w:ascii="Times New Roman" w:hAnsi="Times New Roman" w:eastAsia="方正仿宋_GBK"/>
          <w:color w:val="333333"/>
          <w:sz w:val="32"/>
          <w:szCs w:val="32"/>
          <w:shd w:val="clear" w:color="auto" w:fill="FFFFFF"/>
        </w:rPr>
      </w:pPr>
    </w:p>
    <w:p>
      <w:pPr>
        <w:pStyle w:val="4"/>
        <w:widowControl/>
        <w:shd w:val="clear" w:color="auto" w:fill="FFFFFF"/>
        <w:spacing w:beforeAutospacing="0" w:afterAutospacing="0" w:line="560" w:lineRule="exact"/>
        <w:ind w:firstLine="420"/>
        <w:rPr>
          <w:rFonts w:ascii="方正黑体_GBK" w:hAnsi="Times New Roman" w:eastAsia="方正黑体_GBK"/>
          <w:b/>
          <w:color w:val="333333"/>
          <w:sz w:val="32"/>
          <w:szCs w:val="32"/>
        </w:rPr>
      </w:pPr>
      <w:r>
        <w:rPr>
          <w:rStyle w:val="7"/>
          <w:rFonts w:hint="eastAsia" w:ascii="方正黑体_GBK" w:hAnsi="Times New Roman" w:eastAsia="方正黑体_GBK"/>
          <w:b w:val="0"/>
          <w:color w:val="333333"/>
          <w:sz w:val="32"/>
          <w:szCs w:val="32"/>
          <w:shd w:val="clear" w:color="auto" w:fill="FFFFFF"/>
        </w:rPr>
        <w:t>一、项目基本情况</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根据市文产领导小组的安排，渌口区开展市级文化产业引导扶持资金项目申报工作，共收到申报项目1个，申报扶持金额共计10万元。具体为乐田现代感的全自动化智慧影院。</w:t>
      </w:r>
    </w:p>
    <w:p>
      <w:pPr>
        <w:pStyle w:val="4"/>
        <w:widowControl/>
        <w:shd w:val="clear" w:color="auto" w:fill="FFFFFF"/>
        <w:spacing w:beforeAutospacing="0" w:afterAutospacing="0" w:line="560" w:lineRule="exact"/>
        <w:ind w:firstLine="420"/>
        <w:rPr>
          <w:rFonts w:ascii="方正黑体_GBK" w:hAnsi="Times New Roman" w:eastAsia="方正黑体_GBK"/>
          <w:b/>
          <w:color w:val="333333"/>
          <w:sz w:val="32"/>
          <w:szCs w:val="32"/>
        </w:rPr>
      </w:pPr>
      <w:r>
        <w:rPr>
          <w:rStyle w:val="7"/>
          <w:rFonts w:hint="eastAsia" w:ascii="方正黑体_GBK" w:hAnsi="Times New Roman" w:eastAsia="方正黑体_GBK"/>
          <w:b w:val="0"/>
          <w:color w:val="333333"/>
          <w:sz w:val="32"/>
          <w:szCs w:val="32"/>
          <w:shd w:val="clear" w:color="auto" w:fill="FFFFFF"/>
        </w:rPr>
        <w:t>二、项目绩效实现情况</w:t>
      </w:r>
    </w:p>
    <w:p>
      <w:pPr>
        <w:pStyle w:val="4"/>
        <w:widowControl/>
        <w:shd w:val="clear" w:color="auto" w:fill="FFFFFF"/>
        <w:spacing w:beforeAutospacing="0" w:afterAutospacing="0" w:line="560" w:lineRule="exact"/>
        <w:ind w:firstLine="420"/>
        <w:rPr>
          <w:rFonts w:ascii="方正楷体_GBK" w:hAnsi="Times New Roman" w:eastAsia="方正楷体_GBK"/>
          <w:color w:val="333333"/>
          <w:sz w:val="32"/>
          <w:szCs w:val="32"/>
        </w:rPr>
      </w:pPr>
      <w:r>
        <w:rPr>
          <w:rFonts w:hint="eastAsia" w:ascii="方正楷体_GBK" w:hAnsi="Times New Roman" w:eastAsia="方正楷体_GBK"/>
          <w:color w:val="333333"/>
          <w:sz w:val="32"/>
          <w:szCs w:val="32"/>
          <w:shd w:val="clear" w:color="auto" w:fill="FFFFFF"/>
        </w:rPr>
        <w:t>（一）项目资金情况</w:t>
      </w:r>
    </w:p>
    <w:p>
      <w:pPr>
        <w:pStyle w:val="4"/>
        <w:widowControl/>
        <w:shd w:val="clear" w:color="auto" w:fill="FFFFFF"/>
        <w:spacing w:beforeAutospacing="0" w:afterAutospacing="0" w:line="560" w:lineRule="exact"/>
        <w:ind w:firstLine="420"/>
        <w:rPr>
          <w:rFonts w:ascii="Times New Roman" w:hAnsi="Times New Roman" w:eastAsia="方正仿宋_GBK"/>
          <w:b/>
          <w:color w:val="333333"/>
          <w:sz w:val="32"/>
          <w:szCs w:val="32"/>
        </w:rPr>
      </w:pPr>
      <w:r>
        <w:rPr>
          <w:rFonts w:ascii="Times New Roman" w:hAnsi="Times New Roman" w:eastAsia="方正仿宋_GBK"/>
          <w:b/>
          <w:color w:val="333333"/>
          <w:sz w:val="32"/>
          <w:szCs w:val="32"/>
          <w:shd w:val="clear" w:color="auto" w:fill="FFFFFF"/>
        </w:rPr>
        <w:t>1</w:t>
      </w:r>
      <w:r>
        <w:rPr>
          <w:rFonts w:hint="eastAsia" w:ascii="Times New Roman" w:hAnsi="Times New Roman" w:eastAsia="方正仿宋_GBK"/>
          <w:b/>
          <w:color w:val="333333"/>
          <w:sz w:val="32"/>
          <w:szCs w:val="32"/>
          <w:shd w:val="clear" w:color="auto" w:fill="FFFFFF"/>
        </w:rPr>
        <w:t>.</w:t>
      </w:r>
      <w:r>
        <w:rPr>
          <w:rFonts w:ascii="Times New Roman" w:hAnsi="Times New Roman" w:eastAsia="方正仿宋_GBK"/>
          <w:b/>
          <w:color w:val="333333"/>
          <w:sz w:val="32"/>
          <w:szCs w:val="32"/>
          <w:shd w:val="clear" w:color="auto" w:fill="FFFFFF"/>
        </w:rPr>
        <w:t>项目资金到位情况</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2021年财政预算安排市级文化产业发展引导扶持资金经费共10万元，实际到位资金10万元，资金到位率100%。</w:t>
      </w:r>
    </w:p>
    <w:p>
      <w:pPr>
        <w:pStyle w:val="4"/>
        <w:widowControl/>
        <w:shd w:val="clear" w:color="auto" w:fill="FFFFFF"/>
        <w:spacing w:beforeAutospacing="0" w:afterAutospacing="0" w:line="560" w:lineRule="exact"/>
        <w:ind w:firstLine="420"/>
        <w:rPr>
          <w:rFonts w:ascii="Times New Roman" w:hAnsi="Times New Roman" w:eastAsia="方正仿宋_GBK"/>
          <w:b/>
          <w:color w:val="333333"/>
          <w:sz w:val="32"/>
          <w:szCs w:val="32"/>
        </w:rPr>
      </w:pPr>
      <w:r>
        <w:rPr>
          <w:rFonts w:ascii="Times New Roman" w:hAnsi="Times New Roman" w:eastAsia="方正仿宋_GBK"/>
          <w:b/>
          <w:color w:val="333333"/>
          <w:sz w:val="32"/>
          <w:szCs w:val="32"/>
          <w:shd w:val="clear" w:color="auto" w:fill="FFFFFF"/>
        </w:rPr>
        <w:t>2</w:t>
      </w:r>
      <w:r>
        <w:rPr>
          <w:rFonts w:hint="eastAsia" w:ascii="Times New Roman" w:hAnsi="Times New Roman" w:eastAsia="方正仿宋_GBK"/>
          <w:b/>
          <w:color w:val="333333"/>
          <w:sz w:val="32"/>
          <w:szCs w:val="32"/>
          <w:shd w:val="clear" w:color="auto" w:fill="FFFFFF"/>
        </w:rPr>
        <w:t>.</w:t>
      </w:r>
      <w:r>
        <w:rPr>
          <w:rFonts w:ascii="Times New Roman" w:hAnsi="Times New Roman" w:eastAsia="方正仿宋_GBK"/>
          <w:b/>
          <w:color w:val="333333"/>
          <w:sz w:val="32"/>
          <w:szCs w:val="32"/>
          <w:shd w:val="clear" w:color="auto" w:fill="FFFFFF"/>
        </w:rPr>
        <w:t>项目资金执行情况</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根据实际工作情况，10万元市级文化产业发展引导扶持资金于2021年10月19日下达至扶持项目，项目基本完成，基本达到预期绩效目标。</w:t>
      </w:r>
    </w:p>
    <w:p>
      <w:pPr>
        <w:pStyle w:val="4"/>
        <w:widowControl/>
        <w:shd w:val="clear" w:color="auto" w:fill="FFFFFF"/>
        <w:spacing w:beforeAutospacing="0" w:afterAutospacing="0" w:line="560" w:lineRule="exact"/>
        <w:ind w:firstLine="420"/>
        <w:rPr>
          <w:rFonts w:ascii="Times New Roman" w:hAnsi="Times New Roman" w:eastAsia="方正仿宋_GBK"/>
          <w:b/>
          <w:color w:val="333333"/>
          <w:sz w:val="32"/>
          <w:szCs w:val="32"/>
        </w:rPr>
      </w:pPr>
      <w:r>
        <w:rPr>
          <w:rFonts w:ascii="Times New Roman" w:hAnsi="Times New Roman" w:eastAsia="方正仿宋_GBK"/>
          <w:b/>
          <w:color w:val="333333"/>
          <w:sz w:val="32"/>
          <w:szCs w:val="32"/>
          <w:shd w:val="clear" w:color="auto" w:fill="FFFFFF"/>
        </w:rPr>
        <w:t>3</w:t>
      </w:r>
      <w:r>
        <w:rPr>
          <w:rFonts w:hint="eastAsia" w:ascii="Times New Roman" w:hAnsi="Times New Roman" w:eastAsia="方正仿宋_GBK"/>
          <w:b/>
          <w:color w:val="333333"/>
          <w:sz w:val="32"/>
          <w:szCs w:val="32"/>
          <w:shd w:val="clear" w:color="auto" w:fill="FFFFFF"/>
        </w:rPr>
        <w:t>.</w:t>
      </w:r>
      <w:r>
        <w:rPr>
          <w:rFonts w:ascii="Times New Roman" w:hAnsi="Times New Roman" w:eastAsia="方正仿宋_GBK"/>
          <w:b/>
          <w:color w:val="333333"/>
          <w:sz w:val="32"/>
          <w:szCs w:val="32"/>
          <w:shd w:val="clear" w:color="auto" w:fill="FFFFFF"/>
        </w:rPr>
        <w:t>项目资金管理情况</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根据部门项目支出情况，制定完善项目资金管理办法，做到部门重点项目支出均有法可依。经费开支坚持“先审批、后开支，谁开支、谁负责，谁分管、谁把关”的原则。</w:t>
      </w:r>
    </w:p>
    <w:p>
      <w:pPr>
        <w:pStyle w:val="4"/>
        <w:widowControl/>
        <w:shd w:val="clear" w:color="auto" w:fill="FFFFFF"/>
        <w:spacing w:beforeAutospacing="0" w:afterAutospacing="0" w:line="560" w:lineRule="exact"/>
        <w:ind w:firstLine="420"/>
        <w:rPr>
          <w:rFonts w:ascii="方正楷体_GBK" w:hAnsi="Times New Roman" w:eastAsia="方正楷体_GBK"/>
          <w:color w:val="333333"/>
          <w:sz w:val="32"/>
          <w:szCs w:val="32"/>
        </w:rPr>
      </w:pPr>
      <w:r>
        <w:rPr>
          <w:rFonts w:hint="eastAsia" w:ascii="方正楷体_GBK" w:hAnsi="Times New Roman" w:eastAsia="方正楷体_GBK"/>
          <w:color w:val="333333"/>
          <w:sz w:val="32"/>
          <w:szCs w:val="32"/>
          <w:shd w:val="clear" w:color="auto" w:fill="FFFFFF"/>
        </w:rPr>
        <w:t>（二）项目绩效指标完成情况</w:t>
      </w:r>
    </w:p>
    <w:p>
      <w:pPr>
        <w:pStyle w:val="4"/>
        <w:widowControl/>
        <w:shd w:val="clear" w:color="auto" w:fill="FFFFFF"/>
        <w:spacing w:beforeAutospacing="0" w:afterAutospacing="0" w:line="560" w:lineRule="exact"/>
        <w:ind w:firstLine="420"/>
        <w:rPr>
          <w:rFonts w:ascii="Times New Roman" w:hAnsi="Times New Roman" w:eastAsia="方正仿宋_GBK"/>
          <w:b/>
          <w:color w:val="333333"/>
          <w:sz w:val="32"/>
          <w:szCs w:val="32"/>
        </w:rPr>
      </w:pPr>
      <w:r>
        <w:rPr>
          <w:rFonts w:ascii="Times New Roman" w:hAnsi="Times New Roman" w:eastAsia="方正仿宋_GBK"/>
          <w:b/>
          <w:color w:val="333333"/>
          <w:sz w:val="32"/>
          <w:szCs w:val="32"/>
          <w:shd w:val="clear" w:color="auto" w:fill="FFFFFF"/>
        </w:rPr>
        <w:t>1</w:t>
      </w:r>
      <w:r>
        <w:rPr>
          <w:rFonts w:hint="eastAsia" w:ascii="Times New Roman" w:hAnsi="Times New Roman" w:eastAsia="方正仿宋_GBK"/>
          <w:b/>
          <w:color w:val="333333"/>
          <w:sz w:val="32"/>
          <w:szCs w:val="32"/>
          <w:shd w:val="clear" w:color="auto" w:fill="FFFFFF"/>
        </w:rPr>
        <w:t>.</w:t>
      </w:r>
      <w:r>
        <w:rPr>
          <w:rFonts w:ascii="Times New Roman" w:hAnsi="Times New Roman" w:eastAsia="方正仿宋_GBK"/>
          <w:b/>
          <w:color w:val="333333"/>
          <w:sz w:val="32"/>
          <w:szCs w:val="32"/>
          <w:shd w:val="clear" w:color="auto" w:fill="FFFFFF"/>
        </w:rPr>
        <w:t>产出指标完成情况</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shd w:val="clear" w:color="auto" w:fill="FFFFFF"/>
        </w:rPr>
      </w:pPr>
      <w:r>
        <w:rPr>
          <w:rFonts w:ascii="Times New Roman" w:hAnsi="Times New Roman" w:eastAsia="方正仿宋_GBK"/>
          <w:color w:val="333333"/>
          <w:sz w:val="32"/>
          <w:szCs w:val="32"/>
          <w:shd w:val="clear" w:color="auto" w:fill="FFFFFF"/>
        </w:rPr>
        <w:t>数量指标：项目产出指标完成率100%，全部达成预期指标；完成放映设备4台，4个放映影厅激光改造，1台自助取票设备，整个影城空调、放映设备的远程APP端的控制；文创吧台改造项目：完成了影城大厅芒+饮品吧台1个。</w:t>
      </w:r>
    </w:p>
    <w:p>
      <w:pPr>
        <w:pStyle w:val="4"/>
        <w:widowControl/>
        <w:shd w:val="clear" w:color="auto" w:fill="FFFFFF"/>
        <w:tabs>
          <w:tab w:val="left" w:pos="312"/>
        </w:tabs>
        <w:spacing w:beforeAutospacing="0" w:afterAutospacing="0" w:line="560" w:lineRule="exact"/>
        <w:ind w:firstLine="642" w:firstLineChars="200"/>
        <w:rPr>
          <w:rFonts w:ascii="Times New Roman" w:hAnsi="Times New Roman" w:eastAsia="方正仿宋_GBK"/>
          <w:color w:val="333333"/>
          <w:sz w:val="32"/>
          <w:szCs w:val="32"/>
          <w:shd w:val="clear" w:color="auto" w:fill="FFFFFF"/>
        </w:rPr>
      </w:pPr>
      <w:r>
        <w:rPr>
          <w:rFonts w:hint="eastAsia" w:ascii="Times New Roman" w:hAnsi="Times New Roman" w:eastAsia="方正仿宋_GBK"/>
          <w:b/>
          <w:color w:val="333333"/>
          <w:sz w:val="32"/>
          <w:szCs w:val="32"/>
          <w:shd w:val="clear" w:color="auto" w:fill="FFFFFF"/>
        </w:rPr>
        <w:t>2.</w:t>
      </w:r>
      <w:r>
        <w:rPr>
          <w:rFonts w:ascii="Times New Roman" w:hAnsi="Times New Roman" w:eastAsia="方正仿宋_GBK"/>
          <w:b/>
          <w:color w:val="333333"/>
          <w:sz w:val="32"/>
          <w:szCs w:val="32"/>
          <w:shd w:val="clear" w:color="auto" w:fill="FFFFFF"/>
        </w:rPr>
        <w:t>效益指标完成情况。</w:t>
      </w:r>
      <w:r>
        <w:rPr>
          <w:rFonts w:ascii="Times New Roman" w:hAnsi="Times New Roman" w:eastAsia="方正仿宋_GBK"/>
          <w:color w:val="333333"/>
          <w:sz w:val="32"/>
          <w:szCs w:val="32"/>
          <w:shd w:val="clear" w:color="auto" w:fill="FFFFFF"/>
        </w:rPr>
        <w:t>社会效益指标：效益指标完成96%。基本达成预期指标。</w:t>
      </w:r>
    </w:p>
    <w:p>
      <w:pPr>
        <w:pStyle w:val="4"/>
        <w:widowControl/>
        <w:shd w:val="clear" w:color="auto" w:fill="FFFFFF"/>
        <w:spacing w:beforeAutospacing="0" w:afterAutospacing="0" w:line="560" w:lineRule="exact"/>
        <w:ind w:firstLine="642" w:firstLineChars="200"/>
        <w:rPr>
          <w:rFonts w:ascii="Times New Roman" w:hAnsi="Times New Roman" w:eastAsia="方正仿宋_GBK"/>
          <w:color w:val="333333"/>
          <w:sz w:val="32"/>
          <w:szCs w:val="32"/>
        </w:rPr>
      </w:pPr>
      <w:r>
        <w:rPr>
          <w:rFonts w:ascii="Times New Roman" w:hAnsi="Times New Roman" w:eastAsia="方正仿宋_GBK"/>
          <w:b/>
          <w:color w:val="333333"/>
          <w:sz w:val="32"/>
          <w:szCs w:val="32"/>
          <w:shd w:val="clear" w:color="auto" w:fill="FFFFFF"/>
        </w:rPr>
        <w:t>3.满意度指标完成情况。</w:t>
      </w:r>
      <w:r>
        <w:rPr>
          <w:rFonts w:ascii="Times New Roman" w:hAnsi="Times New Roman" w:eastAsia="方正仿宋_GBK"/>
          <w:color w:val="333333"/>
          <w:sz w:val="32"/>
          <w:szCs w:val="32"/>
          <w:shd w:val="clear" w:color="auto" w:fill="FFFFFF"/>
        </w:rPr>
        <w:t>受众人员满意度95%，基本达成预期指标。</w:t>
      </w:r>
    </w:p>
    <w:p>
      <w:pPr>
        <w:pStyle w:val="4"/>
        <w:widowControl/>
        <w:shd w:val="clear" w:color="auto" w:fill="FFFFFF"/>
        <w:spacing w:beforeAutospacing="0" w:afterAutospacing="0" w:line="560" w:lineRule="exact"/>
        <w:ind w:firstLine="420"/>
        <w:rPr>
          <w:rFonts w:ascii="方正黑体_GBK" w:hAnsi="Times New Roman" w:eastAsia="方正黑体_GBK"/>
          <w:b/>
          <w:color w:val="333333"/>
          <w:sz w:val="32"/>
          <w:szCs w:val="32"/>
        </w:rPr>
      </w:pPr>
      <w:r>
        <w:rPr>
          <w:rStyle w:val="7"/>
          <w:rFonts w:hint="eastAsia" w:ascii="方正黑体_GBK" w:hAnsi="Times New Roman" w:eastAsia="方正黑体_GBK"/>
          <w:b w:val="0"/>
          <w:color w:val="333333"/>
          <w:sz w:val="32"/>
          <w:szCs w:val="32"/>
          <w:shd w:val="clear" w:color="auto" w:fill="FFFFFF"/>
        </w:rPr>
        <w:t>三、绩效目标未完成原因和下一步改进措施</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无</w:t>
      </w:r>
    </w:p>
    <w:p>
      <w:pPr>
        <w:pStyle w:val="4"/>
        <w:widowControl/>
        <w:shd w:val="clear" w:color="auto" w:fill="FFFFFF"/>
        <w:spacing w:beforeAutospacing="0" w:afterAutospacing="0" w:line="560" w:lineRule="exact"/>
        <w:ind w:firstLine="420"/>
        <w:rPr>
          <w:rFonts w:ascii="方正黑体_GBK" w:hAnsi="Times New Roman" w:eastAsia="方正黑体_GBK"/>
          <w:b/>
          <w:color w:val="333333"/>
          <w:sz w:val="32"/>
          <w:szCs w:val="32"/>
        </w:rPr>
      </w:pPr>
      <w:r>
        <w:rPr>
          <w:rStyle w:val="7"/>
          <w:rFonts w:hint="eastAsia" w:ascii="方正黑体_GBK" w:hAnsi="Times New Roman" w:eastAsia="方正黑体_GBK"/>
          <w:b w:val="0"/>
          <w:color w:val="333333"/>
          <w:sz w:val="32"/>
          <w:szCs w:val="32"/>
          <w:shd w:val="clear" w:color="auto" w:fill="FFFFFF"/>
        </w:rPr>
        <w:t>四、绩效自评结果</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2021年市级文化产业发展引导扶持资金涉及1个项目。该项目立项依据充分，绩效目标合理且清晰明确；项目管理机制健全、措施保障有力，全面、按时完成各项绩效指标，有效促进部门履职绩效目标的实现；相关政策落实到位；项目资金及时、全额拨付到位；资金使用合规，会计核算规范，财务控制有效；项目均能按时完成；项目质量及节支增效措施明显，符合年度预算目标，所有项目社会效益显著，服务对象满意度较高，有效推进了部门绩效目标的实施。项目绩效自评等级为：优秀。</w:t>
      </w:r>
    </w:p>
    <w:p>
      <w:pPr>
        <w:pStyle w:val="4"/>
        <w:widowControl/>
        <w:shd w:val="clear" w:color="auto" w:fill="FFFFFF"/>
        <w:spacing w:beforeAutospacing="0" w:afterAutospacing="0" w:line="560" w:lineRule="exact"/>
        <w:ind w:firstLine="420"/>
        <w:rPr>
          <w:rFonts w:ascii="方正黑体_GBK" w:hAnsi="Times New Roman" w:eastAsia="方正黑体_GBK"/>
          <w:b/>
          <w:color w:val="333333"/>
          <w:sz w:val="32"/>
          <w:szCs w:val="32"/>
        </w:rPr>
      </w:pPr>
      <w:r>
        <w:rPr>
          <w:rStyle w:val="7"/>
          <w:rFonts w:hint="eastAsia" w:ascii="方正黑体_GBK" w:hAnsi="Times New Roman" w:eastAsia="方正黑体_GBK"/>
          <w:b w:val="0"/>
          <w:color w:val="333333"/>
          <w:sz w:val="32"/>
          <w:szCs w:val="32"/>
          <w:shd w:val="clear" w:color="auto" w:fill="FFFFFF"/>
        </w:rPr>
        <w:t>五、结果公开情况和应用打算</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（一）信息公开及完整：在规定的时限，按要求对外公开部门年度预算、决算、“三公经费”部门绩效报告等信息。</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（二）项目绩效自评结果的运用主要是以下几个方面：</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1.增强单位的绩效评价主体责任意识。</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2.制定部门绩效管理办法及项目工作实施方案，建立长效机制。</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3.促进单位规范使用项目资金。</w:t>
      </w:r>
    </w:p>
    <w:p>
      <w:pPr>
        <w:pStyle w:val="4"/>
        <w:widowControl/>
        <w:shd w:val="clear" w:color="auto" w:fill="FFFFFF"/>
        <w:spacing w:beforeAutospacing="0" w:afterAutospacing="0" w:line="560" w:lineRule="exact"/>
        <w:ind w:firstLine="420"/>
        <w:rPr>
          <w:rFonts w:ascii="方正黑体_GBK" w:hAnsi="Times New Roman" w:eastAsia="方正黑体_GBK"/>
          <w:b/>
          <w:color w:val="333333"/>
          <w:sz w:val="32"/>
          <w:szCs w:val="32"/>
        </w:rPr>
      </w:pPr>
      <w:r>
        <w:rPr>
          <w:rStyle w:val="7"/>
          <w:rFonts w:hint="eastAsia" w:ascii="方正黑体_GBK" w:hAnsi="Times New Roman" w:eastAsia="方正黑体_GBK"/>
          <w:b w:val="0"/>
          <w:color w:val="333333"/>
          <w:sz w:val="32"/>
          <w:szCs w:val="32"/>
          <w:shd w:val="clear" w:color="auto" w:fill="FFFFFF"/>
        </w:rPr>
        <w:t>六、绩效自评工作的经验、问题和建议</w:t>
      </w:r>
    </w:p>
    <w:p>
      <w:pPr>
        <w:pStyle w:val="4"/>
        <w:widowControl/>
        <w:shd w:val="clear" w:color="auto" w:fill="FFFFFF"/>
        <w:spacing w:beforeAutospacing="0" w:afterAutospacing="0" w:line="560" w:lineRule="exact"/>
        <w:ind w:firstLine="420"/>
        <w:rPr>
          <w:rFonts w:ascii="方正楷体_GBK" w:hAnsi="Times New Roman" w:eastAsia="方正楷体_GBK"/>
          <w:color w:val="333333"/>
          <w:sz w:val="32"/>
          <w:szCs w:val="32"/>
        </w:rPr>
      </w:pPr>
      <w:r>
        <w:rPr>
          <w:rFonts w:hint="eastAsia" w:ascii="方正楷体_GBK" w:hAnsi="Times New Roman" w:eastAsia="方正楷体_GBK"/>
          <w:color w:val="333333"/>
          <w:sz w:val="32"/>
          <w:szCs w:val="32"/>
          <w:shd w:val="clear" w:color="auto" w:fill="FFFFFF"/>
        </w:rPr>
        <w:t>（一）管理经验</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在实施过程中规范管理到事前有计划、事中有监督、事后有问效，对质量严格把关，发挥完善的机制、严格管理、人性化的方式对项目完成的积极作用。在资金使用上严格按照规定执行，做到资金使用的安全规范，对项目经费实行专项管理，保证经费及时到位和合理使用。</w:t>
      </w:r>
    </w:p>
    <w:p>
      <w:pPr>
        <w:pStyle w:val="4"/>
        <w:widowControl/>
        <w:shd w:val="clear" w:color="auto" w:fill="FFFFFF"/>
        <w:spacing w:beforeAutospacing="0" w:afterAutospacing="0" w:line="560" w:lineRule="exact"/>
        <w:ind w:firstLine="420"/>
        <w:rPr>
          <w:rFonts w:ascii="方正楷体_GBK" w:hAnsi="Times New Roman" w:eastAsia="方正楷体_GBK"/>
          <w:color w:val="333333"/>
          <w:sz w:val="32"/>
          <w:szCs w:val="32"/>
        </w:rPr>
      </w:pPr>
      <w:r>
        <w:rPr>
          <w:rFonts w:hint="eastAsia" w:ascii="方正楷体_GBK" w:hAnsi="Times New Roman" w:eastAsia="方正楷体_GBK"/>
          <w:color w:val="333333"/>
          <w:sz w:val="32"/>
          <w:szCs w:val="32"/>
          <w:shd w:val="clear" w:color="auto" w:fill="FFFFFF"/>
        </w:rPr>
        <w:t>（二）需改进的问题及措施</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1. 实施单位绩效评价工作有待提升。</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2. 措施：继续加强指导和项目跟踪问效力度，加强对申报项目单位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pPr>
        <w:pStyle w:val="4"/>
        <w:widowControl/>
        <w:shd w:val="clear" w:color="auto" w:fill="FFFFFF"/>
        <w:spacing w:beforeAutospacing="0" w:afterAutospacing="0" w:line="560" w:lineRule="exact"/>
        <w:ind w:firstLine="420"/>
        <w:rPr>
          <w:rFonts w:ascii="方正黑体_GBK" w:hAnsi="Times New Roman" w:eastAsia="方正黑体_GBK"/>
          <w:b/>
          <w:color w:val="333333"/>
          <w:sz w:val="32"/>
          <w:szCs w:val="32"/>
        </w:rPr>
      </w:pPr>
      <w:r>
        <w:rPr>
          <w:rStyle w:val="7"/>
          <w:rFonts w:hint="eastAsia" w:ascii="方正黑体_GBK" w:hAnsi="Times New Roman" w:eastAsia="方正黑体_GBK"/>
          <w:b w:val="0"/>
          <w:color w:val="333333"/>
          <w:sz w:val="32"/>
          <w:szCs w:val="32"/>
          <w:shd w:val="clear" w:color="auto" w:fill="FFFFFF"/>
        </w:rPr>
        <w:t>八、其他需说明的问题</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无</w:t>
      </w: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pStyle w:val="4"/>
        <w:widowControl/>
        <w:shd w:val="clear" w:color="auto" w:fill="FFFFFF"/>
        <w:spacing w:beforeAutospacing="0" w:afterAutospacing="0" w:line="560" w:lineRule="exact"/>
        <w:ind w:firstLine="420"/>
        <w:jc w:val="center"/>
        <w:rPr>
          <w:rStyle w:val="7"/>
          <w:rFonts w:ascii="方正小标宋_GBK" w:hAnsi="Times New Roman" w:eastAsia="方正小标宋_GBK"/>
          <w:b w:val="0"/>
          <w:color w:val="333333"/>
          <w:sz w:val="44"/>
          <w:szCs w:val="44"/>
          <w:shd w:val="clear" w:color="auto" w:fill="FFFFFF"/>
        </w:rPr>
      </w:pPr>
      <w:r>
        <w:rPr>
          <w:rStyle w:val="7"/>
          <w:rFonts w:hint="eastAsia" w:ascii="方正小标宋_GBK" w:hAnsi="Times New Roman" w:eastAsia="方正小标宋_GBK"/>
          <w:b w:val="0"/>
          <w:color w:val="333333"/>
          <w:sz w:val="44"/>
          <w:szCs w:val="44"/>
          <w:shd w:val="clear" w:color="auto" w:fill="FFFFFF"/>
        </w:rPr>
        <w:t>2020年文化产业引导资金项目支出绩效评价自评报告</w:t>
      </w:r>
    </w:p>
    <w:p>
      <w:pPr>
        <w:pStyle w:val="4"/>
        <w:widowControl/>
        <w:shd w:val="clear" w:color="auto" w:fill="FFFFFF"/>
        <w:spacing w:beforeAutospacing="0" w:afterAutospacing="0" w:line="560" w:lineRule="exact"/>
        <w:ind w:firstLine="420"/>
        <w:rPr>
          <w:rStyle w:val="7"/>
          <w:rFonts w:ascii="Times New Roman" w:hAnsi="Times New Roman" w:eastAsia="方正仿宋_GBK"/>
          <w:color w:val="333333"/>
          <w:sz w:val="32"/>
          <w:szCs w:val="32"/>
          <w:shd w:val="clear" w:color="auto" w:fill="FFFFFF"/>
        </w:rPr>
      </w:pPr>
    </w:p>
    <w:p>
      <w:pPr>
        <w:pStyle w:val="4"/>
        <w:widowControl/>
        <w:shd w:val="clear" w:color="auto" w:fill="FFFFFF"/>
        <w:spacing w:beforeAutospacing="0" w:afterAutospacing="0" w:line="560" w:lineRule="exact"/>
        <w:ind w:firstLine="420"/>
        <w:rPr>
          <w:rFonts w:ascii="方正黑体_GBK" w:hAnsi="Times New Roman" w:eastAsia="方正黑体_GBK"/>
          <w:b/>
          <w:color w:val="333333"/>
          <w:sz w:val="32"/>
          <w:szCs w:val="32"/>
        </w:rPr>
      </w:pPr>
      <w:r>
        <w:rPr>
          <w:rStyle w:val="7"/>
          <w:rFonts w:hint="eastAsia" w:ascii="方正黑体_GBK" w:hAnsi="Times New Roman" w:eastAsia="方正黑体_GBK"/>
          <w:b w:val="0"/>
          <w:color w:val="333333"/>
          <w:sz w:val="32"/>
          <w:szCs w:val="32"/>
          <w:shd w:val="clear" w:color="auto" w:fill="FFFFFF"/>
        </w:rPr>
        <w:t>一、项目基本情况</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根据市文产领导小组的安排，渌口区开展2020市级文化产业引导扶持资金项目申报工作，共收到申报项目2个，申报扶持金额共计16.8万元。具体为乐田影院疫情补贴1.8万元，双惠包装文化产业扶持15万。</w:t>
      </w:r>
    </w:p>
    <w:p>
      <w:pPr>
        <w:pStyle w:val="4"/>
        <w:widowControl/>
        <w:shd w:val="clear" w:color="auto" w:fill="FFFFFF"/>
        <w:spacing w:beforeAutospacing="0" w:afterAutospacing="0" w:line="560" w:lineRule="exact"/>
        <w:ind w:firstLine="420"/>
        <w:rPr>
          <w:rFonts w:ascii="方正黑体_GBK" w:hAnsi="Times New Roman" w:eastAsia="方正黑体_GBK"/>
          <w:b/>
          <w:color w:val="333333"/>
          <w:sz w:val="32"/>
          <w:szCs w:val="32"/>
        </w:rPr>
      </w:pPr>
      <w:r>
        <w:rPr>
          <w:rStyle w:val="7"/>
          <w:rFonts w:hint="eastAsia" w:ascii="方正黑体_GBK" w:hAnsi="Times New Roman" w:eastAsia="方正黑体_GBK"/>
          <w:b w:val="0"/>
          <w:color w:val="333333"/>
          <w:sz w:val="32"/>
          <w:szCs w:val="32"/>
          <w:shd w:val="clear" w:color="auto" w:fill="FFFFFF"/>
        </w:rPr>
        <w:t>二、项目绩效实现情况</w:t>
      </w:r>
    </w:p>
    <w:p>
      <w:pPr>
        <w:pStyle w:val="4"/>
        <w:widowControl/>
        <w:shd w:val="clear" w:color="auto" w:fill="FFFFFF"/>
        <w:spacing w:beforeAutospacing="0" w:afterAutospacing="0" w:line="560" w:lineRule="exact"/>
        <w:ind w:firstLine="420"/>
        <w:rPr>
          <w:rFonts w:ascii="方正楷体_GBK" w:hAnsi="Times New Roman" w:eastAsia="方正楷体_GBK"/>
          <w:color w:val="333333"/>
          <w:sz w:val="32"/>
          <w:szCs w:val="32"/>
        </w:rPr>
      </w:pPr>
      <w:r>
        <w:rPr>
          <w:rFonts w:hint="eastAsia" w:ascii="方正楷体_GBK" w:hAnsi="Times New Roman" w:eastAsia="方正楷体_GBK"/>
          <w:color w:val="333333"/>
          <w:sz w:val="32"/>
          <w:szCs w:val="32"/>
          <w:shd w:val="clear" w:color="auto" w:fill="FFFFFF"/>
        </w:rPr>
        <w:t>（一）项目资金情况</w:t>
      </w:r>
    </w:p>
    <w:p>
      <w:pPr>
        <w:pStyle w:val="4"/>
        <w:widowControl/>
        <w:shd w:val="clear" w:color="auto" w:fill="FFFFFF"/>
        <w:spacing w:beforeAutospacing="0" w:afterAutospacing="0" w:line="560" w:lineRule="exact"/>
        <w:ind w:firstLine="420"/>
        <w:rPr>
          <w:rFonts w:ascii="Times New Roman" w:hAnsi="Times New Roman" w:eastAsia="方正仿宋_GBK"/>
          <w:b/>
          <w:color w:val="333333"/>
          <w:sz w:val="32"/>
          <w:szCs w:val="32"/>
        </w:rPr>
      </w:pPr>
      <w:r>
        <w:rPr>
          <w:rFonts w:ascii="Times New Roman" w:hAnsi="Times New Roman" w:eastAsia="方正仿宋_GBK"/>
          <w:b/>
          <w:color w:val="333333"/>
          <w:sz w:val="32"/>
          <w:szCs w:val="32"/>
          <w:shd w:val="clear" w:color="auto" w:fill="FFFFFF"/>
        </w:rPr>
        <w:t>1．项目资金到位情况</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2020年财政预算安排市级文化产业发展引导扶持资金经费共16.8万元，实际到位资金16.8万元，资金到位率100%。</w:t>
      </w:r>
    </w:p>
    <w:p>
      <w:pPr>
        <w:pStyle w:val="4"/>
        <w:widowControl/>
        <w:shd w:val="clear" w:color="auto" w:fill="FFFFFF"/>
        <w:spacing w:beforeAutospacing="0" w:afterAutospacing="0" w:line="560" w:lineRule="exact"/>
        <w:ind w:firstLine="420"/>
        <w:rPr>
          <w:rFonts w:ascii="Times New Roman" w:hAnsi="Times New Roman" w:eastAsia="方正仿宋_GBK"/>
          <w:b/>
          <w:color w:val="333333"/>
          <w:sz w:val="32"/>
          <w:szCs w:val="32"/>
        </w:rPr>
      </w:pPr>
      <w:r>
        <w:rPr>
          <w:rFonts w:ascii="Times New Roman" w:hAnsi="Times New Roman" w:eastAsia="方正仿宋_GBK"/>
          <w:b/>
          <w:color w:val="333333"/>
          <w:sz w:val="32"/>
          <w:szCs w:val="32"/>
          <w:shd w:val="clear" w:color="auto" w:fill="FFFFFF"/>
        </w:rPr>
        <w:t>2．项目资金执行情况</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根据实际工作情况，16.8万元市级文化产业发展引导扶持资金于2021年1月19日下达至扶持项目，项目基本完成，基本达到预期绩效目标。</w:t>
      </w:r>
    </w:p>
    <w:p>
      <w:pPr>
        <w:pStyle w:val="4"/>
        <w:widowControl/>
        <w:shd w:val="clear" w:color="auto" w:fill="FFFFFF"/>
        <w:spacing w:beforeAutospacing="0" w:afterAutospacing="0" w:line="560" w:lineRule="exact"/>
        <w:ind w:firstLine="420"/>
        <w:rPr>
          <w:rFonts w:ascii="Times New Roman" w:hAnsi="Times New Roman" w:eastAsia="方正仿宋_GBK"/>
          <w:b/>
          <w:color w:val="333333"/>
          <w:sz w:val="32"/>
          <w:szCs w:val="32"/>
        </w:rPr>
      </w:pPr>
      <w:r>
        <w:rPr>
          <w:rFonts w:ascii="Times New Roman" w:hAnsi="Times New Roman" w:eastAsia="方正仿宋_GBK"/>
          <w:b/>
          <w:color w:val="333333"/>
          <w:sz w:val="32"/>
          <w:szCs w:val="32"/>
          <w:shd w:val="clear" w:color="auto" w:fill="FFFFFF"/>
        </w:rPr>
        <w:t>3．项目资金管理情况</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根据部门项目支出情况，制定完善项目资金管理办法，做到部门重点项目支出均有法可依。经费开支坚持“先审批、后开支，谁开支、谁负责，谁分管、谁把关”的原则。</w:t>
      </w:r>
    </w:p>
    <w:p>
      <w:pPr>
        <w:pStyle w:val="4"/>
        <w:widowControl/>
        <w:shd w:val="clear" w:color="auto" w:fill="FFFFFF"/>
        <w:spacing w:beforeAutospacing="0" w:afterAutospacing="0" w:line="560" w:lineRule="exact"/>
        <w:ind w:firstLine="420"/>
        <w:rPr>
          <w:rFonts w:ascii="方正楷体_GBK" w:hAnsi="Times New Roman" w:eastAsia="方正楷体_GBK"/>
          <w:color w:val="333333"/>
          <w:sz w:val="32"/>
          <w:szCs w:val="32"/>
        </w:rPr>
      </w:pPr>
      <w:r>
        <w:rPr>
          <w:rFonts w:hint="eastAsia" w:ascii="方正楷体_GBK" w:hAnsi="Times New Roman" w:eastAsia="方正楷体_GBK"/>
          <w:color w:val="333333"/>
          <w:sz w:val="32"/>
          <w:szCs w:val="32"/>
          <w:shd w:val="clear" w:color="auto" w:fill="FFFFFF"/>
        </w:rPr>
        <w:t>（二）项目绩效指标完成情况</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b/>
          <w:color w:val="333333"/>
          <w:sz w:val="32"/>
          <w:szCs w:val="32"/>
          <w:shd w:val="clear" w:color="auto" w:fill="FFFFFF"/>
        </w:rPr>
        <w:t>1．产出指标完成情况</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shd w:val="clear" w:color="auto" w:fill="FFFFFF"/>
        </w:rPr>
      </w:pPr>
      <w:r>
        <w:rPr>
          <w:rFonts w:ascii="Times New Roman" w:hAnsi="Times New Roman" w:eastAsia="方正仿宋_GBK"/>
          <w:color w:val="333333"/>
          <w:sz w:val="32"/>
          <w:szCs w:val="32"/>
          <w:shd w:val="clear" w:color="auto" w:fill="FFFFFF"/>
        </w:rPr>
        <w:t>数量指标：项目产出指标完成率100%，全部达成预期指标；乐田影院疫情补贴1.8万元，双惠包装文化产业扶持15万。</w:t>
      </w:r>
    </w:p>
    <w:p>
      <w:pPr>
        <w:pStyle w:val="4"/>
        <w:widowControl/>
        <w:shd w:val="clear" w:color="auto" w:fill="FFFFFF"/>
        <w:spacing w:beforeAutospacing="0" w:afterAutospacing="0" w:line="560" w:lineRule="exact"/>
        <w:ind w:firstLine="642" w:firstLineChars="200"/>
        <w:rPr>
          <w:rFonts w:ascii="Times New Roman" w:hAnsi="Times New Roman" w:eastAsia="方正仿宋_GBK"/>
          <w:color w:val="333333"/>
          <w:sz w:val="32"/>
          <w:szCs w:val="32"/>
          <w:shd w:val="clear" w:color="auto" w:fill="FFFFFF"/>
        </w:rPr>
      </w:pPr>
      <w:r>
        <w:rPr>
          <w:rFonts w:ascii="Times New Roman" w:hAnsi="Times New Roman" w:eastAsia="方正仿宋_GBK"/>
          <w:b/>
          <w:color w:val="333333"/>
          <w:sz w:val="32"/>
          <w:szCs w:val="32"/>
          <w:shd w:val="clear" w:color="auto" w:fill="FFFFFF"/>
        </w:rPr>
        <w:t>2.效益指标完成情况。</w:t>
      </w:r>
      <w:r>
        <w:rPr>
          <w:rFonts w:ascii="Times New Roman" w:hAnsi="Times New Roman" w:eastAsia="方正仿宋_GBK"/>
          <w:color w:val="333333"/>
          <w:sz w:val="32"/>
          <w:szCs w:val="32"/>
          <w:shd w:val="clear" w:color="auto" w:fill="FFFFFF"/>
        </w:rPr>
        <w:t>社会效益指标：效益指标完成96%。基本达成预期指标。</w:t>
      </w:r>
    </w:p>
    <w:p>
      <w:pPr>
        <w:pStyle w:val="4"/>
        <w:widowControl/>
        <w:shd w:val="clear" w:color="auto" w:fill="FFFFFF"/>
        <w:spacing w:beforeAutospacing="0" w:afterAutospacing="0" w:line="560" w:lineRule="exact"/>
        <w:ind w:firstLine="642" w:firstLineChars="200"/>
        <w:rPr>
          <w:rFonts w:ascii="Times New Roman" w:hAnsi="Times New Roman" w:eastAsia="方正仿宋_GBK"/>
          <w:color w:val="333333"/>
          <w:sz w:val="32"/>
          <w:szCs w:val="32"/>
        </w:rPr>
      </w:pPr>
      <w:r>
        <w:rPr>
          <w:rFonts w:ascii="Times New Roman" w:hAnsi="Times New Roman" w:eastAsia="方正仿宋_GBK"/>
          <w:b/>
          <w:color w:val="333333"/>
          <w:sz w:val="32"/>
          <w:szCs w:val="32"/>
          <w:shd w:val="clear" w:color="auto" w:fill="FFFFFF"/>
        </w:rPr>
        <w:t>3.满意度指标完成情况</w:t>
      </w:r>
      <w:r>
        <w:rPr>
          <w:rFonts w:ascii="Times New Roman" w:hAnsi="Times New Roman" w:eastAsia="方正仿宋_GBK"/>
          <w:color w:val="333333"/>
          <w:sz w:val="32"/>
          <w:szCs w:val="32"/>
          <w:shd w:val="clear" w:color="auto" w:fill="FFFFFF"/>
        </w:rPr>
        <w:t>。受众人员满意度95%，基本达成预期指标。</w:t>
      </w:r>
    </w:p>
    <w:p>
      <w:pPr>
        <w:pStyle w:val="4"/>
        <w:widowControl/>
        <w:shd w:val="clear" w:color="auto" w:fill="FFFFFF"/>
        <w:spacing w:beforeAutospacing="0" w:afterAutospacing="0" w:line="560" w:lineRule="exact"/>
        <w:ind w:firstLine="420"/>
        <w:rPr>
          <w:rFonts w:ascii="方正黑体_GBK" w:hAnsi="Times New Roman" w:eastAsia="方正黑体_GBK"/>
          <w:b/>
          <w:color w:val="333333"/>
          <w:sz w:val="32"/>
          <w:szCs w:val="32"/>
        </w:rPr>
      </w:pPr>
      <w:r>
        <w:rPr>
          <w:rStyle w:val="7"/>
          <w:rFonts w:hint="eastAsia" w:ascii="方正黑体_GBK" w:hAnsi="Times New Roman" w:eastAsia="方正黑体_GBK"/>
          <w:b w:val="0"/>
          <w:color w:val="333333"/>
          <w:sz w:val="32"/>
          <w:szCs w:val="32"/>
          <w:shd w:val="clear" w:color="auto" w:fill="FFFFFF"/>
        </w:rPr>
        <w:t>三、绩效目标未完成原因和下一步改进措施</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无</w:t>
      </w:r>
    </w:p>
    <w:p>
      <w:pPr>
        <w:pStyle w:val="4"/>
        <w:widowControl/>
        <w:shd w:val="clear" w:color="auto" w:fill="FFFFFF"/>
        <w:spacing w:beforeAutospacing="0" w:afterAutospacing="0" w:line="560" w:lineRule="exact"/>
        <w:ind w:firstLine="420"/>
        <w:rPr>
          <w:rFonts w:ascii="方正黑体_GBK" w:hAnsi="Times New Roman" w:eastAsia="方正黑体_GBK"/>
          <w:b/>
          <w:color w:val="333333"/>
          <w:sz w:val="32"/>
          <w:szCs w:val="32"/>
        </w:rPr>
      </w:pPr>
      <w:r>
        <w:rPr>
          <w:rStyle w:val="7"/>
          <w:rFonts w:hint="eastAsia" w:ascii="方正黑体_GBK" w:hAnsi="Times New Roman" w:eastAsia="方正黑体_GBK"/>
          <w:b w:val="0"/>
          <w:color w:val="333333"/>
          <w:sz w:val="32"/>
          <w:szCs w:val="32"/>
          <w:shd w:val="clear" w:color="auto" w:fill="FFFFFF"/>
        </w:rPr>
        <w:t>四、绩效自评结果</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2020年市级文化产业发展引导扶持资金涉及2个项目。该项目立项依据充分，绩效目标合理且清晰明确；项目管理机制健全、措施保障有力，全面、按时完成各项绩效指标，有效促进部门履职绩效目标的实现；相关政策落实到位；项目资金及时、全额拨付到位；资金使用合规，会计核算规范，财务控制有效；项目均能按时完成；项目质量及节支增效措施明显，符合年度预算目标，所有项目社会效益显著，服务对象满意度较高，有效推进了部门绩效目标的实施。项目绩效自评等级为：优秀。</w:t>
      </w:r>
    </w:p>
    <w:p>
      <w:pPr>
        <w:pStyle w:val="4"/>
        <w:widowControl/>
        <w:shd w:val="clear" w:color="auto" w:fill="FFFFFF"/>
        <w:spacing w:beforeAutospacing="0" w:afterAutospacing="0" w:line="560" w:lineRule="exact"/>
        <w:ind w:firstLine="420"/>
        <w:rPr>
          <w:rFonts w:ascii="方正黑体_GBK" w:hAnsi="Times New Roman" w:eastAsia="方正黑体_GBK"/>
          <w:color w:val="333333"/>
          <w:sz w:val="32"/>
          <w:szCs w:val="32"/>
        </w:rPr>
      </w:pPr>
      <w:r>
        <w:rPr>
          <w:rStyle w:val="7"/>
          <w:rFonts w:hint="eastAsia" w:ascii="方正黑体_GBK" w:hAnsi="Times New Roman" w:eastAsia="方正黑体_GBK"/>
          <w:color w:val="333333"/>
          <w:sz w:val="32"/>
          <w:szCs w:val="32"/>
          <w:shd w:val="clear" w:color="auto" w:fill="FFFFFF"/>
        </w:rPr>
        <w:t>五、结果公开情况和应用打算</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（一）信息公开及完整：在规定的时限，按要求对外公开部门年度预算、决算、“三公经费”部门绩效报告等信息。</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（二）项目绩效自评结果的运用主要是以下几个方面：</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1.增强单位的绩效评价主体责任意识。</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2.制定部门绩效管理办法及项目工作实施方案，建立长效机制。</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3.促进单位规范使用项目资金。</w:t>
      </w:r>
    </w:p>
    <w:p>
      <w:pPr>
        <w:pStyle w:val="4"/>
        <w:widowControl/>
        <w:shd w:val="clear" w:color="auto" w:fill="FFFFFF"/>
        <w:spacing w:beforeAutospacing="0" w:afterAutospacing="0" w:line="560" w:lineRule="exact"/>
        <w:ind w:firstLine="420"/>
        <w:rPr>
          <w:rFonts w:ascii="方正黑体_GBK" w:hAnsi="Times New Roman" w:eastAsia="方正黑体_GBK"/>
          <w:b/>
          <w:color w:val="333333"/>
          <w:sz w:val="32"/>
          <w:szCs w:val="32"/>
        </w:rPr>
      </w:pPr>
      <w:r>
        <w:rPr>
          <w:rStyle w:val="7"/>
          <w:rFonts w:hint="eastAsia" w:ascii="方正黑体_GBK" w:hAnsi="Times New Roman" w:eastAsia="方正黑体_GBK"/>
          <w:b w:val="0"/>
          <w:color w:val="333333"/>
          <w:sz w:val="32"/>
          <w:szCs w:val="32"/>
          <w:shd w:val="clear" w:color="auto" w:fill="FFFFFF"/>
        </w:rPr>
        <w:t>六、绩效自评工作的经验、问题和建议</w:t>
      </w:r>
    </w:p>
    <w:p>
      <w:pPr>
        <w:pStyle w:val="4"/>
        <w:widowControl/>
        <w:shd w:val="clear" w:color="auto" w:fill="FFFFFF"/>
        <w:spacing w:beforeAutospacing="0" w:afterAutospacing="0" w:line="560" w:lineRule="exact"/>
        <w:ind w:firstLine="420"/>
        <w:rPr>
          <w:rFonts w:ascii="方正楷体_GBK" w:hAnsi="Times New Roman" w:eastAsia="方正楷体_GBK"/>
          <w:color w:val="333333"/>
          <w:sz w:val="32"/>
          <w:szCs w:val="32"/>
        </w:rPr>
      </w:pPr>
      <w:r>
        <w:rPr>
          <w:rFonts w:hint="eastAsia" w:ascii="方正楷体_GBK" w:hAnsi="Times New Roman" w:eastAsia="方正楷体_GBK"/>
          <w:color w:val="333333"/>
          <w:sz w:val="32"/>
          <w:szCs w:val="32"/>
          <w:shd w:val="clear" w:color="auto" w:fill="FFFFFF"/>
        </w:rPr>
        <w:t>（一）管理经验</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在实施过程中规范管理到事前有计划、事中有监督、事后有问效，对质量严格把关，发挥完善的机制、严格管理、人性化的方式对项目完成的积极作用。在资金使用上严格按照规定执行，做到资金使用的安全规范，对项目经费实行专项管理，保证经费及时到位和合理使用。</w:t>
      </w:r>
    </w:p>
    <w:p>
      <w:pPr>
        <w:pStyle w:val="4"/>
        <w:widowControl/>
        <w:shd w:val="clear" w:color="auto" w:fill="FFFFFF"/>
        <w:spacing w:beforeAutospacing="0" w:afterAutospacing="0" w:line="560" w:lineRule="exact"/>
        <w:ind w:firstLine="420"/>
        <w:rPr>
          <w:rFonts w:ascii="方正楷体_GBK" w:hAnsi="Times New Roman" w:eastAsia="方正楷体_GBK"/>
          <w:color w:val="333333"/>
          <w:sz w:val="32"/>
          <w:szCs w:val="32"/>
        </w:rPr>
      </w:pPr>
      <w:r>
        <w:rPr>
          <w:rFonts w:hint="eastAsia" w:ascii="方正楷体_GBK" w:hAnsi="Times New Roman" w:eastAsia="方正楷体_GBK"/>
          <w:color w:val="333333"/>
          <w:sz w:val="32"/>
          <w:szCs w:val="32"/>
          <w:shd w:val="clear" w:color="auto" w:fill="FFFFFF"/>
        </w:rPr>
        <w:t>（二）需改进的问题及措施</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1. 实施单位绩效评价工作有待提升。</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2. 措施：继续加强指导和项目跟踪问效力度，加强对申报项目单位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pPr>
        <w:pStyle w:val="4"/>
        <w:widowControl/>
        <w:shd w:val="clear" w:color="auto" w:fill="FFFFFF"/>
        <w:spacing w:beforeAutospacing="0" w:afterAutospacing="0" w:line="560" w:lineRule="exact"/>
        <w:ind w:firstLine="420"/>
        <w:rPr>
          <w:rFonts w:ascii="方正楷体_GBK" w:hAnsi="Times New Roman" w:eastAsia="方正楷体_GBK"/>
          <w:color w:val="333333"/>
          <w:sz w:val="32"/>
          <w:szCs w:val="32"/>
        </w:rPr>
      </w:pPr>
      <w:r>
        <w:rPr>
          <w:rStyle w:val="7"/>
          <w:rFonts w:hint="eastAsia" w:ascii="方正楷体_GBK" w:hAnsi="Times New Roman" w:eastAsia="方正楷体_GBK"/>
          <w:color w:val="333333"/>
          <w:sz w:val="32"/>
          <w:szCs w:val="32"/>
          <w:shd w:val="clear" w:color="auto" w:fill="FFFFFF"/>
        </w:rPr>
        <w:t>八、其他需说明的问题</w:t>
      </w:r>
    </w:p>
    <w:p>
      <w:pPr>
        <w:pStyle w:val="4"/>
        <w:widowControl/>
        <w:shd w:val="clear" w:color="auto" w:fill="FFFFFF"/>
        <w:spacing w:beforeAutospacing="0" w:afterAutospacing="0" w:line="560" w:lineRule="exact"/>
        <w:ind w:firstLine="420"/>
        <w:rPr>
          <w:rFonts w:ascii="Times New Roman" w:hAnsi="Times New Roman" w:eastAsia="方正仿宋_GBK"/>
          <w:color w:val="333333"/>
          <w:sz w:val="32"/>
          <w:szCs w:val="32"/>
        </w:rPr>
      </w:pPr>
      <w:r>
        <w:rPr>
          <w:rFonts w:ascii="Times New Roman" w:hAnsi="Times New Roman" w:eastAsia="方正仿宋_GBK"/>
          <w:color w:val="333333"/>
          <w:sz w:val="32"/>
          <w:szCs w:val="32"/>
          <w:shd w:val="clear" w:color="auto" w:fill="FFFFFF"/>
        </w:rPr>
        <w:t>无</w:t>
      </w: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pPr>
        <w:widowControl/>
        <w:spacing w:line="560" w:lineRule="exact"/>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市级创文奖励金支出绩效评价的自评报告</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一、项目概况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按照市级创文惯例，每三年对市级创文先进个人进行表彰奖励，2021年市创文办分奖励指标到渌口区具体情况为：二等功（立大功）人员2人，三等功（立功）人员10人，嘉奖人员60人，同时由市级财政对表彰人员进行奖励。</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二、项目资金申报及批复情况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按照财政预算管理的相关规定，经审核批准后，区财政向我单位下达了“市级创文奖励金”专项资金，项目资金申报、批复下达符合资金管理办法等相关规定。</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三、项目绩效目标</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对创文工作中涌现的先进人员进行奖励，形成干事创业浓厚氛围，人人争当先进。</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四、项目实施及管理情况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该项目年度内申报资金13.2万元，实际到位资金13.2万元，具体支付情况为，对二等功人员奖励人均6000元，三等功人员奖励人均3000元，嘉奖人员奖励人均1500元。</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根据部门项目支出情况，制定完善项目资金管理办法，做到部门重点项目支出均有法可依。经费开支坚持“先审批、后开支，谁开支、谁负责，谁分管、谁把关”的原则。</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五、项目绩效情况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 对创文工作中涌现的72个先进人员进行了奖励，形成干事创业浓厚氛围，人人争当先进，促进了工作效率的提高。</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六、问题及建议</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无</w:t>
      </w:r>
    </w:p>
    <w:p>
      <w:pPr>
        <w:widowControl/>
        <w:spacing w:line="560" w:lineRule="exact"/>
        <w:jc w:val="center"/>
        <w:rPr>
          <w:rFonts w:ascii="方正小标宋_GBK" w:hAnsi="Times New Roman" w:eastAsia="方正小标宋_GBK" w:cs="Times New Roman"/>
          <w:kern w:val="0"/>
          <w:sz w:val="44"/>
          <w:szCs w:val="44"/>
        </w:rPr>
      </w:pPr>
      <w:r>
        <w:rPr>
          <w:rFonts w:ascii="Times New Roman" w:hAnsi="Times New Roman" w:eastAsia="方正黑体_GBK" w:cs="Times New Roman"/>
          <w:kern w:val="0"/>
          <w:sz w:val="44"/>
          <w:szCs w:val="44"/>
        </w:rPr>
        <w:t>2020</w:t>
      </w:r>
      <w:r>
        <w:rPr>
          <w:rFonts w:hint="eastAsia" w:ascii="方正小标宋_GBK" w:hAnsi="Times New Roman" w:eastAsia="方正小标宋_GBK" w:cs="Times New Roman"/>
          <w:kern w:val="0"/>
          <w:sz w:val="44"/>
          <w:szCs w:val="44"/>
        </w:rPr>
        <w:t>年宣传思想工作先进个人支出绩效评价的自评报告</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一、项目概况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按照惯例，每年对宣传思想工作先进个人进行表彰奖励，经过部务会研究，2020年渌口区宣传思想工作先进个人奖励具体情况为：表彰优秀通讯员10人、网评员10人、宣传思想工作先进个人10人，同时由区级财政对表彰人员进行奖励。</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二、项目资金申报及批复情况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按照财政预算管理相关规定，年中追加预算，经审核批准后，区财政向我单位下达了“2020年宣传思想工作先进个人奖励金”专项资金，项目资金申报、批复下达符合资金管理办法等相关规定。</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三、项目绩效目标</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对2020年宣传思想工作中涌现的先进人员进行奖励，形成干事创业浓厚氛围，人人争当先进。</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二、项目实施及管理情况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该项目年度内申报资金3万元，实际到位资金3万元，具体支付情况为，30人给予人均1000元的奖励。</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根据部门项目支出情况，制定完善项目资金管理办法，做到部门重点项目支出均有法可依。经费开支坚持“先审批、后开支，谁开支、谁负责，谁分管、谁把关”的原则。</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三、项目绩效情况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 对2020年宣传思想工作中涌现的30个先进人员进行了奖励，形成干事创业浓厚氛围，人人争当先进，促进了工作效率的提高。</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四、问题及建议</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无</w:t>
      </w:r>
    </w:p>
    <w:p>
      <w:pPr>
        <w:spacing w:line="560" w:lineRule="exact"/>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2021年三级干部会会议和奖金支出绩效评价的自评报告</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一、项目概况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按照惯例，每年对文明创建工作先进个人进行表彰奖励，经部务会研究并报请文明委和常委审议，2021年渌口区文明建设先进个人奖励具体情况为：表彰文明公民70人、文明单位30个，文明家庭10个，同时由区级财政对表彰人员进行奖励。</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二、项目资金申报及批复情况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按照财政预算管理的相关规定，年中追加预算，经审核批准后，区财政向我单位下达了“2021年三级干部会议和奖金”专项资金，项目资金申报、批复下达符合资金管理办法等相关规定。</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三、项目绩效目标</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对2020年文明建设工作中涌现的先进人员进行奖励，形成干事创业浓厚氛围，人人争当先进。</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四、项目实施及管理情况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该项目年度内申报资金18万元，实际到位资金18万元，具体支付情况为，70个文明公民人给予人均2000元的奖励，文明家庭给予人均2000元奖励，会务费2万元（制作奖牌和证书及印制文件）。</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根据部门项目支出情况，制定完善项目资金管理办法，做到部门重点项目支出均有法可依。经费开支坚持“先审批、后开支，谁开支、谁负责，谁分管、谁把关”的原则。</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五、项目绩效情况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 对2020年文明创建工作中涌现的70个文明公民、10个文明家庭进行了奖励，对30个文明单位进行表彰，形成干事创业浓厚氛围，人人争当先进，促进了工作效率的提高。</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六、问题及建议</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(一)存在的问题。无</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(二)相关建议。无</w:t>
      </w:r>
    </w:p>
    <w:p>
      <w:pPr>
        <w:widowControl/>
        <w:shd w:val="clear" w:color="auto" w:fill="FFFFFF"/>
        <w:spacing w:line="560" w:lineRule="exact"/>
        <w:jc w:val="center"/>
        <w:rPr>
          <w:rFonts w:ascii="Times New Roman" w:hAnsi="Times New Roman" w:eastAsia="方正仿宋_GBK" w:cs="Times New Roman"/>
          <w:color w:val="333333"/>
          <w:kern w:val="0"/>
          <w:sz w:val="32"/>
          <w:szCs w:val="32"/>
        </w:rPr>
      </w:pPr>
    </w:p>
    <w:p>
      <w:pPr>
        <w:widowControl/>
        <w:shd w:val="clear" w:color="auto" w:fill="FFFFFF"/>
        <w:spacing w:line="560" w:lineRule="exact"/>
        <w:jc w:val="center"/>
        <w:rPr>
          <w:rFonts w:ascii="Times New Roman" w:hAnsi="Times New Roman" w:eastAsia="方正仿宋_GBK" w:cs="Times New Roman"/>
          <w:color w:val="333333"/>
          <w:kern w:val="0"/>
          <w:sz w:val="32"/>
          <w:szCs w:val="32"/>
        </w:rPr>
      </w:pPr>
    </w:p>
    <w:p>
      <w:pPr>
        <w:spacing w:line="560" w:lineRule="exact"/>
        <w:rPr>
          <w:rFonts w:ascii="Times New Roman" w:hAnsi="Times New Roman" w:eastAsia="方正仿宋_GBK" w:cs="Times New Roman"/>
          <w:sz w:val="32"/>
          <w:szCs w:val="32"/>
        </w:rPr>
      </w:pPr>
    </w:p>
    <w:p>
      <w:pPr>
        <w:pStyle w:val="3"/>
        <w:spacing w:line="560" w:lineRule="exact"/>
        <w:ind w:left="42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pPr>
        <w:widowControl/>
        <w:spacing w:line="560" w:lineRule="exact"/>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党史学习教育项目支出绩效评价的自评报告</w:t>
      </w:r>
    </w:p>
    <w:p>
      <w:pPr>
        <w:adjustRightInd w:val="0"/>
        <w:snapToGrid w:val="0"/>
        <w:spacing w:line="560" w:lineRule="exact"/>
        <w:ind w:firstLine="880" w:firstLineChars="200"/>
        <w:jc w:val="center"/>
        <w:rPr>
          <w:rFonts w:ascii="方正小标宋_GBK" w:hAnsi="Times New Roman" w:eastAsia="方正小标宋_GBK" w:cs="Times New Roman"/>
          <w:snapToGrid w:val="0"/>
          <w:kern w:val="0"/>
          <w:sz w:val="44"/>
          <w:szCs w:val="44"/>
        </w:rPr>
      </w:pP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hint="eastAsia" w:ascii="方正黑体_GBK" w:hAnsi="Times New Roman" w:eastAsia="方正黑体_GBK" w:cs="Times New Roman"/>
          <w:snapToGrid w:val="0"/>
          <w:kern w:val="0"/>
          <w:sz w:val="32"/>
          <w:szCs w:val="32"/>
        </w:rPr>
        <w:t>一、项目概况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按照中央统一部署，2021年全党范围内围绕四大主题开展四史学习。结合渌口区实际，创新开展六项宣教活动，组织主题专题学习，开展四进四促我为群众办实事实践活动，提高群众幸福感、获得感。项目资金98.75万元。</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t>二、项目资金申报及批复情况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按照财政预算管理的相关规定，年中追加预算，经审核批准后，区财政向我单位下达了“党史学习教育”专项资金，项目资金申报、批复下达符合资金管理办法等相关规定。</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t>三、项目绩效目标</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创新开展六项宣教活动，推出党史青年说系列音频30期；征集党史诗词作品200首；红色观影100场，征集摄影作品300余幅，征集主题征文800篇；组织并指导各级党委（党组）中心组专题学习4次，开展四进四促我为群众办实事实践活动，提高群众幸福感、获得感。</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t>四、项目实施及管理情况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该项目年度内申报资金98.75万元，实际到位资金98.75万元。</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根据部门项目支出情况，制定完善项目资金管理办法，做到部门重点项目支出均有法可依。经费开支坚持“先审批、后开支，谁开支、谁负责，谁分管、谁把关”的原则。</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t>五、项目绩效情况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 年度内项目绩效基本完成，创新开展六项宣教活动，推出党史青年说系列音频30期；征集党史诗词作品200首；红色观影100场，征集摄影作品300余幅，征集主题征文800篇；组织并指导各级党委（党组）中心组专题学习4次，开展四进四促我为群众办实事实践活动，提高群众幸福感、获得感。</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t>六、问题及建议</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(一)存在的问题。无</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(二)相关建议。无</w:t>
      </w:r>
    </w:p>
    <w:p>
      <w:pPr>
        <w:widowControl/>
        <w:shd w:val="clear" w:color="auto" w:fill="FFFFFF"/>
        <w:spacing w:line="560" w:lineRule="exact"/>
        <w:jc w:val="center"/>
        <w:rPr>
          <w:rFonts w:ascii="Times New Roman" w:hAnsi="Times New Roman" w:eastAsia="方正仿宋_GBK" w:cs="Times New Roman"/>
          <w:color w:val="333333"/>
          <w:kern w:val="0"/>
          <w:sz w:val="32"/>
          <w:szCs w:val="32"/>
        </w:rPr>
      </w:pPr>
    </w:p>
    <w:p>
      <w:pPr>
        <w:widowControl/>
        <w:shd w:val="clear" w:color="auto" w:fill="FFFFFF"/>
        <w:spacing w:line="560" w:lineRule="exact"/>
        <w:jc w:val="center"/>
        <w:rPr>
          <w:rFonts w:ascii="Times New Roman" w:hAnsi="Times New Roman" w:eastAsia="方正仿宋_GBK" w:cs="Times New Roman"/>
          <w:color w:val="333333"/>
          <w:kern w:val="0"/>
          <w:sz w:val="32"/>
          <w:szCs w:val="32"/>
        </w:rPr>
      </w:pP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pPr>
        <w:widowControl/>
        <w:spacing w:line="560" w:lineRule="exact"/>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杨得志诞辰110周年活动经费支出绩效评价的自评报告</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t>一、项目概况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为隆重庆祝杨得志诞辰110周年，经区委常委会议研究，并报请市委同意，在2021年1月12日举办杨得志诞辰110周年系统活动，主要是召开座谈会、印制画册、敬献花篮、博物馆开馆等活动，该项目资金为43.72万元。</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t>二、项目资金申报及批复情况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按照财政预算管理的相关规定，年中追加预算，经审核批准后，区财政向我单位下达了“杨得志诞辰110周年活动经费”专项资金，项目资金申报、批复下达符合资金管理办法等相关规定。</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t>三、项目绩效目标</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组织召开杨得志同志诞辰110周年系列活动，召开座谈会、印制画册、敬献花篮、博物馆开馆等活动，隆重庆祝杨得志诞辰110周年。</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t>四、项目实施及管理情况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该项目年度内申报资金43.72万元，实际到位资金43.72万元。</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根据部门项目支出情况，制定完善项目资金管理办法，做到部门重点项目支出均有法可依。经费开支坚持“先审批、后开支，谁开支、谁负责，谁分管、谁把关”的原则。</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t>五、项目绩效情况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 年度内项目绩效基本完成，组织召开杨得志同志诞辰110周年系列活动，召开座谈会、印制画册、敬献花篮、博物馆开馆等活动，隆重庆祝杨得志诞辰110周年。</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t>六、问题及建议</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(一)存在的问题。无</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(二)相关建议。无</w:t>
      </w:r>
    </w:p>
    <w:p>
      <w:pPr>
        <w:widowControl/>
        <w:shd w:val="clear" w:color="auto" w:fill="FFFFFF"/>
        <w:spacing w:line="560" w:lineRule="exact"/>
        <w:jc w:val="center"/>
        <w:rPr>
          <w:rFonts w:ascii="Times New Roman" w:hAnsi="Times New Roman" w:eastAsia="方正仿宋_GBK" w:cs="Times New Roman"/>
          <w:color w:val="333333"/>
          <w:kern w:val="0"/>
          <w:sz w:val="32"/>
          <w:szCs w:val="32"/>
        </w:rPr>
      </w:pPr>
    </w:p>
    <w:p>
      <w:pPr>
        <w:widowControl/>
        <w:shd w:val="clear" w:color="auto" w:fill="FFFFFF"/>
        <w:spacing w:line="560" w:lineRule="exact"/>
        <w:jc w:val="center"/>
        <w:rPr>
          <w:rFonts w:ascii="Times New Roman" w:hAnsi="Times New Roman" w:eastAsia="方正仿宋_GBK" w:cs="Times New Roman"/>
          <w:color w:val="333333"/>
          <w:kern w:val="0"/>
          <w:sz w:val="32"/>
          <w:szCs w:val="32"/>
        </w:rPr>
      </w:pP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pPr>
        <w:widowControl/>
        <w:spacing w:line="560" w:lineRule="exact"/>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建党100周年活动经费支出绩效评价的</w:t>
      </w:r>
    </w:p>
    <w:p>
      <w:pPr>
        <w:widowControl/>
        <w:spacing w:line="560" w:lineRule="exact"/>
        <w:jc w:val="center"/>
        <w:rPr>
          <w:rFonts w:ascii="方正小标宋_GBK" w:hAnsi="Times New Roman" w:eastAsia="方正小标宋_GBK" w:cs="Times New Roman"/>
          <w:kern w:val="0"/>
          <w:sz w:val="44"/>
          <w:szCs w:val="44"/>
        </w:rPr>
      </w:pPr>
      <w:r>
        <w:rPr>
          <w:rFonts w:hint="eastAsia" w:ascii="方正小标宋_GBK" w:hAnsi="Times New Roman" w:eastAsia="方正小标宋_GBK" w:cs="Times New Roman"/>
          <w:kern w:val="0"/>
          <w:sz w:val="44"/>
          <w:szCs w:val="44"/>
        </w:rPr>
        <w:t>自评报告</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t>一、项目概况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按照中央统一部署，2021年为建党100周年，为庆祝中国共产党成立100周年、建市70周年，组织开展“两优一先”评选表彰、群众性主题宣传教育和新闻媒体宣传、群众性文艺汇演等系列庆祝活动，激励全区广大干部群众为全面建设社会主义现代化国家、实现</w:t>
      </w:r>
      <w:r>
        <w:rPr>
          <w:rFonts w:hint="eastAsia" w:ascii="Times New Roman" w:hAnsi="Times New Roman" w:eastAsia="方正仿宋_GBK" w:cs="Times New Roman"/>
          <w:snapToGrid w:val="0"/>
          <w:kern w:val="0"/>
          <w:sz w:val="32"/>
          <w:szCs w:val="32"/>
          <w:lang w:eastAsia="zh-CN"/>
        </w:rPr>
        <w:t>中</w:t>
      </w:r>
      <w:bookmarkStart w:id="0" w:name="_GoBack"/>
      <w:bookmarkEnd w:id="0"/>
      <w:r>
        <w:rPr>
          <w:rFonts w:ascii="Times New Roman" w:hAnsi="Times New Roman" w:eastAsia="方正仿宋_GBK" w:cs="Times New Roman"/>
          <w:snapToGrid w:val="0"/>
          <w:kern w:val="0"/>
          <w:sz w:val="32"/>
          <w:szCs w:val="32"/>
        </w:rPr>
        <w:t>华民族伟大复兴的中国梦而努力奋斗，该项目资金为50万元。</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t>二、项目资金申报及批复情况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按照财政预算管理的相关规定，年中追加预算，经审核批准后，区财政向我单位下达了“建党100周年活动经费”专项资金，项目资金申报、批复下达符合资金管理办法等相关规定。</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t>三、项目绩效目标</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组织“两优一先”评选表彰；收看收听庆祝中国共产党成立100周年大会实况；开展党史学习教育；开展功勋荣誉勋章发放和走访慰问活动；举办系列群众文化活动。广泛开展党史、新中国史、改革开放史、社会主义发展史教育，开展中国特色社会主义制度宣传教育，突出政治性、思想性、实效性，精心谋划各项重点工作。　</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t>四、项目实施及管理情况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该项目年度内申报资金50万元，实际到位资金50万元。</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根据部门项目支出情况，制定完善项目资金管理办法，做到部门重点项目支出均有法可依。经费开支坚持“先审批、后开支，谁开支、谁负责，谁分管、谁把关”的原则。</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t>五、项目绩效情况</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  年度内项目绩效基本完成，组织“两优一先”评选表彰；收看收听庆祝中国共产党成立100周年大会实况；开展党史学习教育；开展功勋荣誉勋章发放和走访慰问活动；举办系列群众文化活动。广泛开展党史、新中国史、改革开放史、社会主义发展史教育，开展中国特色社会主义制度宣传教育，</w:t>
      </w:r>
    </w:p>
    <w:p>
      <w:pPr>
        <w:adjustRightInd w:val="0"/>
        <w:snapToGrid w:val="0"/>
        <w:spacing w:line="560" w:lineRule="exact"/>
        <w:ind w:firstLine="640" w:firstLineChars="200"/>
        <w:rPr>
          <w:rFonts w:ascii="方正黑体_GBK" w:hAnsi="Times New Roman" w:eastAsia="方正黑体_GBK" w:cs="Times New Roman"/>
          <w:snapToGrid w:val="0"/>
          <w:kern w:val="0"/>
          <w:sz w:val="32"/>
          <w:szCs w:val="32"/>
        </w:rPr>
      </w:pPr>
      <w:r>
        <w:rPr>
          <w:rFonts w:ascii="方正黑体_GBK" w:hAnsi="Times New Roman" w:eastAsia="方正黑体_GBK" w:cs="Times New Roman"/>
          <w:snapToGrid w:val="0"/>
          <w:kern w:val="0"/>
          <w:sz w:val="32"/>
          <w:szCs w:val="32"/>
        </w:rPr>
        <w:t>六、问题及建议</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(一)存在的问题。无</w:t>
      </w:r>
    </w:p>
    <w:p>
      <w:pPr>
        <w:adjustRightInd w:val="0"/>
        <w:snapToGrid w:val="0"/>
        <w:spacing w:line="560" w:lineRule="exact"/>
        <w:ind w:firstLine="640"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(二)相关建议。无</w:t>
      </w:r>
    </w:p>
    <w:p>
      <w:pPr>
        <w:widowControl/>
        <w:shd w:val="clear" w:color="auto" w:fill="FFFFFF"/>
        <w:spacing w:line="560" w:lineRule="exact"/>
        <w:jc w:val="center"/>
        <w:rPr>
          <w:rFonts w:ascii="Times New Roman" w:hAnsi="Times New Roman" w:eastAsia="方正仿宋_GBK" w:cs="Times New Roman"/>
          <w:color w:val="333333"/>
          <w:kern w:val="0"/>
          <w:sz w:val="32"/>
          <w:szCs w:val="32"/>
        </w:rPr>
      </w:pPr>
    </w:p>
    <w:p>
      <w:pPr>
        <w:widowControl/>
        <w:shd w:val="clear" w:color="auto" w:fill="FFFFFF"/>
        <w:spacing w:line="560" w:lineRule="exact"/>
        <w:jc w:val="center"/>
        <w:rPr>
          <w:rFonts w:ascii="Times New Roman" w:hAnsi="Times New Roman" w:eastAsia="方正仿宋_GBK" w:cs="Times New Roman"/>
          <w:color w:val="333333"/>
          <w:kern w:val="0"/>
          <w:sz w:val="32"/>
          <w:szCs w:val="32"/>
        </w:rPr>
      </w:pPr>
    </w:p>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E42F4B"/>
    <w:multiLevelType w:val="multilevel"/>
    <w:tmpl w:val="40E42F4B"/>
    <w:lvl w:ilvl="0" w:tentative="0">
      <w:start w:val="3"/>
      <w:numFmt w:val="japaneseCounting"/>
      <w:lvlText w:val="（%1）"/>
      <w:lvlJc w:val="left"/>
      <w:pPr>
        <w:ind w:left="1880" w:hanging="108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1">
    <w:nsid w:val="54F0444D"/>
    <w:multiLevelType w:val="multilevel"/>
    <w:tmpl w:val="54F0444D"/>
    <w:lvl w:ilvl="0" w:tentative="0">
      <w:start w:val="1"/>
      <w:numFmt w:val="japaneseCounting"/>
      <w:lvlText w:val="（%1）"/>
      <w:lvlJc w:val="left"/>
      <w:pPr>
        <w:ind w:left="1880" w:hanging="1080"/>
      </w:pPr>
      <w:rPr>
        <w:rFonts w:hint="default"/>
        <w:lang w:val="en-US"/>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2">
    <w:nsid w:val="641721E3"/>
    <w:multiLevelType w:val="multilevel"/>
    <w:tmpl w:val="641721E3"/>
    <w:lvl w:ilvl="0" w:tentative="0">
      <w:start w:val="1"/>
      <w:numFmt w:val="japaneseCounting"/>
      <w:lvlText w:val="（%1）"/>
      <w:lvlJc w:val="left"/>
      <w:pPr>
        <w:ind w:left="1860" w:hanging="108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3">
    <w:nsid w:val="652C0E22"/>
    <w:multiLevelType w:val="multilevel"/>
    <w:tmpl w:val="652C0E22"/>
    <w:lvl w:ilvl="0" w:tentative="0">
      <w:start w:val="1"/>
      <w:numFmt w:val="japaneseCounting"/>
      <w:lvlText w:val="%1、"/>
      <w:lvlJc w:val="left"/>
      <w:pPr>
        <w:ind w:left="1500" w:hanging="72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MzVmZTJkOWU1NjUxN2JiZTliM2Q3NTJmZjUxODQifQ=="/>
  </w:docVars>
  <w:rsids>
    <w:rsidRoot w:val="6F233D0C"/>
    <w:rsid w:val="5F3DA9CF"/>
    <w:rsid w:val="6F233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toc 3"/>
    <w:basedOn w:val="2"/>
    <w:next w:val="1"/>
    <w:qFormat/>
    <w:uiPriority w:val="0"/>
    <w:pPr>
      <w:spacing w:line="360" w:lineRule="auto"/>
      <w:ind w:left="560" w:firstLine="1044"/>
    </w:pPr>
    <w:rPr>
      <w:rFonts w:eastAsia="楷体"/>
      <w:sz w:val="24"/>
    </w:rPr>
  </w:style>
  <w:style w:type="paragraph" w:styleId="4">
    <w:name w:val="Normal (Web)"/>
    <w:basedOn w:val="1"/>
    <w:qFormat/>
    <w:uiPriority w:val="99"/>
    <w:pPr>
      <w:spacing w:beforeAutospacing="1" w:afterAutospacing="1"/>
      <w:jc w:val="left"/>
    </w:pPr>
    <w:rPr>
      <w:rFonts w:cs="Times New Roman"/>
      <w:kern w:val="0"/>
      <w:sz w:val="24"/>
    </w:r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2022-09-02T14:34:00Z</dcterms:created>
  <dc:creator>Administrator</dc:creator>
  <cp:lastModifiedBy>kylin</cp:lastModifiedBy>
  <dcterms:modified xsi:type="dcterms:W3CDTF">2024-05-29T11:00:06Z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3982372F82A243938524CFA3B5FF7037</vt:lpwstr>
  </property>
</Properties>
</file>