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附件2：供应商廉洁承诺书和无关联交易承诺函</w:t>
      </w:r>
    </w:p>
    <w:p>
      <w:pPr>
        <w:pStyle w:val="3"/>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供应商廉洁承诺书</w:t>
      </w:r>
    </w:p>
    <w:p>
      <w:pPr>
        <w:pStyle w:val="3"/>
        <w:keepNext w:val="0"/>
        <w:keepLines w:val="0"/>
        <w:pageBreakBefore w:val="0"/>
        <w:widowControl w:val="0"/>
        <w:kinsoku/>
        <w:wordWrap/>
        <w:overflowPunct/>
        <w:topLinePunct w:val="0"/>
        <w:autoSpaceDE/>
        <w:autoSpaceDN/>
        <w:bidi w:val="0"/>
        <w:spacing w:line="440" w:lineRule="exact"/>
        <w:textAlignment w:val="auto"/>
        <w:rPr>
          <w:rFonts w:eastAsia="宋体"/>
        </w:rPr>
      </w:pPr>
    </w:p>
    <w:p>
      <w:pPr>
        <w:pStyle w:val="3"/>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株洲市生态环境</w:t>
      </w:r>
      <w:r>
        <w:rPr>
          <w:rFonts w:hint="eastAsia" w:ascii="仿宋_GB2312" w:hAnsi="仿宋_GB2312" w:cs="仿宋_GB2312"/>
          <w:sz w:val="28"/>
          <w:szCs w:val="28"/>
          <w:lang w:val="en-US" w:eastAsia="zh-CN"/>
        </w:rPr>
        <w:t>局</w:t>
      </w:r>
      <w:r>
        <w:rPr>
          <w:rFonts w:hint="eastAsia" w:ascii="仿宋_GB2312" w:hAnsi="仿宋_GB2312" w:eastAsia="仿宋_GB2312" w:cs="仿宋_GB2312"/>
          <w:sz w:val="28"/>
          <w:szCs w:val="28"/>
        </w:rPr>
        <w:t>：</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为维护公平竞争的市场秩序，我方自愿在参与贵方组织</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采购活动中，加强有关人员廉洁从业管理，恪守商业道德，从源头预防和遏制违法、违规、违纪行为发生，特做出以下承诺：</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一、严格遵守国家有关法律法规，坚持诚实守信原则，恪守商业道德，规范商务人员廉洁从业行为。</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二、决不伙同他人串标、围标或非法排挤竞争对手，决不在商业活动中提供虚假资料，决不发生损害贵方合法权益等行为，决不从事妨碍正常交易的其他违法行为。 </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三、决不违规获取贵方保密商业活动涉及的所有相关信息，决不与贵方工作人员(含工作人员的配偶、子女及亲属等，下同)合谋进行弄虚作假、串通招标等违规活动。</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五、决不为贵方工作人员提供和安排有可能影响公平、公正交易的宴请、健身、度假、旅游、娱乐等活动。</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六、决不为贵方工作人员投资入股、个人借款或买卖股票、债券等提供方便。</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七、决不为贵方工作人员购买或装修住房、婚丧嫁娶、配偶子女上学或工作安排以及出国出境、旅游等提供方便。</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八、决不违反规定为贵方工作人员在我方相关企业挂名兼职、合伙经营、介绍承揽业务等提供方便。</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九、贵方对涉嫌不廉洁的商业行为进行调查时，我方有配合提供证据、作证的义务。</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十、未经贵方同意，我方不向任何新闻媒体、第三人述及有关贵方工作人员恪守商业道德方面的评价、信息。</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十一、我方承诺未被国家机关列入执行行贿人“黑名单”或失信被执行人。</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十二、发现贵方工作人员有违反本承诺书行为或行为倾向的，将及时提醒纠正并向贵方纪检监察部门举报，同时积极配合贵方进行调查。</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十三、本承诺书构成我方与贵方之间进行的所有商业活动所签订合同的不可分割的一部分，不因相关合同期限届满而终止。</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签订合同的，终止执行，暂停结算合同未支付款项)，无条件赔偿贵方遭受的经济损失，并列入永久禁入贵方供应商黑名单。</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本承诺书一式两份，贵方和我方各持一份  </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承诺方：（盖章）</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法定代表：（签字）</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注册地址：                      </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单位联系人：               联系电话：</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ZTJlMTliNzM5ZjMwNWM3Zjk2YjMxYmE1ZDZiYmEifQ=="/>
  </w:docVars>
  <w:rsids>
    <w:rsidRoot w:val="00000000"/>
    <w:rsid w:val="1CF8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宋体"/>
      <w:sz w:val="21"/>
      <w:szCs w:val="24"/>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2024-05-14T00:29:43Z</dcterms:created>
  <dc:creator>QWE</dc:creator>
  <cp:lastModifiedBy>恋</cp:lastModifiedBy>
  <dcterms:modified xsi:type="dcterms:W3CDTF">2024-05-14T00:29:51Z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D1645FFAAC2D4FE186030A8A643B4629_12</vt:lpwstr>
  </property>
</Properties>
</file>