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center"/>
        <w:textAlignment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荷塘高新技术产业开发区管理委员会</w:t>
      </w:r>
    </w:p>
    <w:p>
      <w:pPr>
        <w:pStyle w:val="2"/>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关于征求《株洲市人民政府办公室关于赋予荷塘高新技术产业开发区市级经济管理权限（第一批）的通知》（征求意见稿）</w:t>
      </w:r>
    </w:p>
    <w:p>
      <w:pPr>
        <w:pStyle w:val="2"/>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意见的公告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textAlignment w:val="center"/>
        <w:rPr>
          <w:rFonts w:hint="eastAsia"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textAlignment w:val="center"/>
        <w:rPr>
          <w:rFonts w:hint="eastAsia" w:ascii="微软雅黑" w:hAnsi="微软雅黑" w:eastAsia="微软雅黑" w:cs="微软雅黑"/>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31"/>
          <w:szCs w:val="31"/>
          <w:shd w:val="clear" w:fill="FFFFFF"/>
        </w:rPr>
        <w:t>根据《湖南省人民政府办公厅关于印发&lt;湖南省园区赋权指导目录&gt;的通知》（湘政办发〔2020〕49号）和《湖南省人民政府办公厅关于印发&lt;深化“放管服”改革 助推“五好”园区建设二十条措施&gt;的通知》（湘政办发〔2021〕72号）精神，我</w:t>
      </w:r>
      <w:r>
        <w:rPr>
          <w:rFonts w:hint="eastAsia" w:ascii="仿宋_GB2312" w:hAnsi="仿宋_GB2312" w:eastAsia="仿宋_GB2312" w:cs="仿宋_GB2312"/>
          <w:i w:val="0"/>
          <w:iCs w:val="0"/>
          <w:caps w:val="0"/>
          <w:color w:val="000000"/>
          <w:spacing w:val="0"/>
          <w:sz w:val="31"/>
          <w:szCs w:val="31"/>
          <w:shd w:val="clear" w:fill="FFFFFF"/>
          <w:lang w:val="en-US" w:eastAsia="zh-CN"/>
        </w:rPr>
        <w:t>园</w:t>
      </w:r>
      <w:r>
        <w:rPr>
          <w:rFonts w:hint="eastAsia" w:ascii="仿宋_GB2312" w:hAnsi="仿宋_GB2312" w:eastAsia="仿宋_GB2312" w:cs="仿宋_GB2312"/>
          <w:i w:val="0"/>
          <w:iCs w:val="0"/>
          <w:caps w:val="0"/>
          <w:color w:val="000000"/>
          <w:spacing w:val="0"/>
          <w:sz w:val="31"/>
          <w:szCs w:val="31"/>
          <w:shd w:val="clear" w:fill="FFFFFF"/>
        </w:rPr>
        <w:t>区结合实际，起草了</w:t>
      </w:r>
      <w:r>
        <w:rPr>
          <w:rFonts w:hint="eastAsia" w:ascii="仿宋_GB2312" w:hAnsi="仿宋_GB2312" w:eastAsia="仿宋_GB2312" w:cs="仿宋_GB2312"/>
          <w:i w:val="0"/>
          <w:iCs w:val="0"/>
          <w:caps w:val="0"/>
          <w:color w:val="000000"/>
          <w:spacing w:val="0"/>
          <w:sz w:val="31"/>
          <w:szCs w:val="31"/>
          <w:shd w:val="clear" w:fill="FFFFFF"/>
          <w:lang w:val="en-US" w:eastAsia="zh-CN"/>
        </w:rPr>
        <w:t>《株洲市人民政府办公室关于赋予荷塘高新技术产业开发区市级经济管理权限（第一批）的通知》（征求意见稿）</w:t>
      </w:r>
      <w:r>
        <w:rPr>
          <w:rFonts w:hint="eastAsia" w:ascii="仿宋_GB2312" w:hAnsi="仿宋_GB2312" w:eastAsia="仿宋_GB2312" w:cs="仿宋_GB2312"/>
          <w:i w:val="0"/>
          <w:iCs w:val="0"/>
          <w:caps w:val="0"/>
          <w:color w:val="000000"/>
          <w:spacing w:val="0"/>
          <w:sz w:val="31"/>
          <w:szCs w:val="31"/>
          <w:shd w:val="clear" w:fill="FFFFFF"/>
        </w:rPr>
        <w:t>，现向社会征求意见。有不同意见请于</w:t>
      </w:r>
      <w:r>
        <w:rPr>
          <w:rFonts w:hint="eastAsia" w:ascii="仿宋_GB2312" w:hAnsi="仿宋_GB2312" w:eastAsia="仿宋_GB2312" w:cs="仿宋_GB2312"/>
          <w:i w:val="0"/>
          <w:iCs w:val="0"/>
          <w:caps w:val="0"/>
          <w:color w:val="000000"/>
          <w:spacing w:val="0"/>
          <w:sz w:val="31"/>
          <w:szCs w:val="31"/>
          <w:shd w:val="clear" w:fill="FFFFFF"/>
          <w:lang w:val="en-US" w:eastAsia="zh-CN"/>
        </w:rPr>
        <w:t>12月13</w:t>
      </w:r>
      <w:r>
        <w:rPr>
          <w:rFonts w:hint="eastAsia" w:ascii="仿宋_GB2312" w:hAnsi="仿宋_GB2312" w:eastAsia="仿宋_GB2312" w:cs="仿宋_GB2312"/>
          <w:i w:val="0"/>
          <w:iCs w:val="0"/>
          <w:caps w:val="0"/>
          <w:color w:val="000000"/>
          <w:spacing w:val="0"/>
          <w:sz w:val="31"/>
          <w:szCs w:val="31"/>
          <w:shd w:val="clear" w:fill="FFFFFF"/>
        </w:rPr>
        <w:t>日前向我</w:t>
      </w:r>
      <w:r>
        <w:rPr>
          <w:rFonts w:hint="eastAsia" w:ascii="仿宋_GB2312" w:hAnsi="仿宋_GB2312" w:eastAsia="仿宋_GB2312" w:cs="仿宋_GB2312"/>
          <w:i w:val="0"/>
          <w:iCs w:val="0"/>
          <w:caps w:val="0"/>
          <w:color w:val="000000"/>
          <w:spacing w:val="0"/>
          <w:sz w:val="31"/>
          <w:szCs w:val="31"/>
          <w:shd w:val="clear" w:fill="FFFFFF"/>
          <w:lang w:val="en-US" w:eastAsia="zh-CN"/>
        </w:rPr>
        <w:t>园</w:t>
      </w:r>
      <w:r>
        <w:rPr>
          <w:rFonts w:hint="eastAsia" w:ascii="仿宋_GB2312" w:hAnsi="仿宋_GB2312" w:eastAsia="仿宋_GB2312" w:cs="仿宋_GB2312"/>
          <w:i w:val="0"/>
          <w:iCs w:val="0"/>
          <w:caps w:val="0"/>
          <w:color w:val="000000"/>
          <w:spacing w:val="0"/>
          <w:sz w:val="31"/>
          <w:szCs w:val="31"/>
          <w:shd w:val="clear" w:fill="FFFFFF"/>
        </w:rPr>
        <w:t>区反</w:t>
      </w:r>
      <w:r>
        <w:rPr>
          <w:rFonts w:hint="eastAsia" w:ascii="仿宋_GB2312" w:hAnsi="仿宋_GB2312" w:eastAsia="仿宋_GB2312" w:cs="仿宋_GB2312"/>
          <w:i w:val="0"/>
          <w:iCs w:val="0"/>
          <w:caps w:val="0"/>
          <w:color w:val="000000"/>
          <w:spacing w:val="0"/>
          <w:sz w:val="31"/>
          <w:szCs w:val="31"/>
          <w:shd w:val="clear" w:fill="FFFFFF"/>
          <w:lang w:val="en-US" w:eastAsia="zh-CN"/>
        </w:rPr>
        <w:t>馈。邮箱htgxq2023@163.com。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textAlignment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both"/>
        <w:textAlignment w:val="center"/>
        <w:rPr>
          <w:rFonts w:hint="eastAsia" w:ascii="仿宋_GB2312" w:hAnsi="仿宋_GB2312" w:eastAsia="仿宋_GB2312" w:cs="仿宋_GB2312"/>
          <w:i w:val="0"/>
          <w:iCs w:val="0"/>
          <w:caps w:val="0"/>
          <w:color w:val="000000"/>
          <w:spacing w:val="0"/>
          <w:sz w:val="31"/>
          <w:szCs w:val="31"/>
          <w:shd w:val="clear" w:fill="FFFFFF"/>
        </w:rPr>
      </w:pPr>
      <w:r>
        <w:rPr>
          <w:rFonts w:hint="eastAsia" w:ascii="仿宋_GB2312" w:hAnsi="仿宋_GB2312" w:eastAsia="仿宋_GB2312" w:cs="仿宋_GB2312"/>
          <w:i w:val="0"/>
          <w:iCs w:val="0"/>
          <w:caps w:val="0"/>
          <w:color w:val="000000"/>
          <w:spacing w:val="0"/>
          <w:sz w:val="31"/>
          <w:szCs w:val="31"/>
          <w:shd w:val="clear" w:fill="FFFFFF"/>
        </w:rPr>
        <w:t>附件：</w:t>
      </w:r>
      <w:r>
        <w:rPr>
          <w:rFonts w:hint="eastAsia" w:ascii="仿宋_GB2312" w:hAnsi="仿宋_GB2312" w:eastAsia="仿宋_GB2312" w:cs="仿宋_GB2312"/>
          <w:i w:val="0"/>
          <w:iCs w:val="0"/>
          <w:caps w:val="0"/>
          <w:color w:val="000000"/>
          <w:spacing w:val="0"/>
          <w:sz w:val="31"/>
          <w:szCs w:val="31"/>
          <w:shd w:val="clear" w:fill="FFFFFF"/>
          <w:lang w:val="en-US" w:eastAsia="zh-CN"/>
        </w:rPr>
        <w:t>《株洲市人民政府办公室关于赋予荷塘高新技术产业开发区市级经济管理权限（第一批）的通知》（征求意见稿）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textAlignment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textAlignment w:val="center"/>
        <w:rPr>
          <w:rFonts w:hint="eastAsia" w:ascii="仿宋_GB2312" w:hAnsi="仿宋_GB2312" w:eastAsia="仿宋_GB2312" w:cs="仿宋_GB2312"/>
          <w:i w:val="0"/>
          <w:iCs w:val="0"/>
          <w:caps w:val="0"/>
          <w:color w:val="000000"/>
          <w:spacing w:val="0"/>
          <w:sz w:val="31"/>
          <w:szCs w:val="31"/>
          <w:shd w:val="clear" w:fill="FFFFFF"/>
          <w:lang w:val="en-US" w:eastAsia="zh-CN"/>
        </w:rPr>
      </w:pPr>
      <w:r>
        <w:rPr>
          <w:rFonts w:ascii="仿宋_GB2312" w:hAnsi="宋体" w:eastAsia="仿宋_GB2312" w:cs="仿宋_GB2312"/>
          <w:i w:val="0"/>
          <w:iCs w:val="0"/>
          <w:caps w:val="0"/>
          <w:color w:val="000000"/>
          <w:spacing w:val="0"/>
          <w:sz w:val="31"/>
          <w:szCs w:val="31"/>
          <w:shd w:val="clear" w:fill="FFFFFF"/>
        </w:rPr>
        <w:t>         </w:t>
      </w:r>
      <w:r>
        <w:rPr>
          <w:rFonts w:hint="eastAsia" w:ascii="仿宋_GB2312" w:hAnsi="宋体" w:eastAsia="仿宋_GB2312" w:cs="仿宋_GB2312"/>
          <w:i w:val="0"/>
          <w:iCs w:val="0"/>
          <w:caps w:val="0"/>
          <w:color w:val="000000"/>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000000"/>
          <w:spacing w:val="0"/>
          <w:sz w:val="31"/>
          <w:szCs w:val="31"/>
          <w:shd w:val="clear" w:fill="FFFFFF"/>
          <w:lang w:val="en-US" w:eastAsia="zh-CN"/>
        </w:rPr>
        <w:t>荷塘高新技</w:t>
      </w:r>
      <w:bookmarkStart w:id="0" w:name="_GoBack"/>
      <w:bookmarkEnd w:id="0"/>
      <w:r>
        <w:rPr>
          <w:rFonts w:hint="eastAsia" w:ascii="仿宋_GB2312" w:hAnsi="仿宋_GB2312" w:eastAsia="仿宋_GB2312" w:cs="仿宋_GB2312"/>
          <w:i w:val="0"/>
          <w:iCs w:val="0"/>
          <w:caps w:val="0"/>
          <w:color w:val="000000"/>
          <w:spacing w:val="0"/>
          <w:sz w:val="31"/>
          <w:szCs w:val="31"/>
          <w:shd w:val="clear" w:fill="FFFFFF"/>
          <w:lang w:val="en-US" w:eastAsia="zh-CN"/>
        </w:rPr>
        <w:t>术产业开发区管理委员会</w:t>
      </w:r>
      <w:r>
        <w:rPr>
          <w:rFonts w:hint="default" w:ascii="仿宋_GB2312" w:hAnsi="仿宋_GB2312" w:eastAsia="仿宋_GB2312" w:cs="仿宋_GB2312"/>
          <w:i w:val="0"/>
          <w:iCs w:val="0"/>
          <w:caps w:val="0"/>
          <w:color w:val="000000"/>
          <w:spacing w:val="0"/>
          <w:sz w:val="31"/>
          <w:szCs w:val="31"/>
          <w:shd w:val="clear" w:fill="FFFFFF"/>
          <w:lang w:val="en-US" w:eastAsia="zh-CN"/>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textAlignment w:val="center"/>
        <w:rPr>
          <w:rFonts w:hint="eastAsia" w:ascii="仿宋_GB2312" w:hAnsi="仿宋_GB2312" w:eastAsia="仿宋_GB2312" w:cs="仿宋_GB2312"/>
          <w:i w:val="0"/>
          <w:iCs w:val="0"/>
          <w:caps w:val="0"/>
          <w:color w:val="000000"/>
          <w:spacing w:val="0"/>
          <w:sz w:val="31"/>
          <w:szCs w:val="31"/>
          <w:shd w:val="clear" w:fill="FFFFFF"/>
          <w:lang w:val="en-US" w:eastAsia="zh-CN"/>
        </w:rPr>
      </w:pPr>
      <w:r>
        <w:rPr>
          <w:rFonts w:hint="default" w:ascii="仿宋_GB2312" w:hAnsi="仿宋_GB2312" w:eastAsia="仿宋_GB2312" w:cs="仿宋_GB2312"/>
          <w:i w:val="0"/>
          <w:iCs w:val="0"/>
          <w:caps w:val="0"/>
          <w:color w:val="000000"/>
          <w:spacing w:val="0"/>
          <w:sz w:val="31"/>
          <w:szCs w:val="31"/>
          <w:shd w:val="clear" w:fill="FFFFFF"/>
          <w:lang w:val="en-US" w:eastAsia="zh-CN"/>
        </w:rPr>
        <w:t>                                  2023</w:t>
      </w:r>
      <w:r>
        <w:rPr>
          <w:rFonts w:hint="eastAsia" w:ascii="仿宋_GB2312" w:hAnsi="仿宋_GB2312" w:eastAsia="仿宋_GB2312" w:cs="仿宋_GB2312"/>
          <w:i w:val="0"/>
          <w:iCs w:val="0"/>
          <w:caps w:val="0"/>
          <w:color w:val="000000"/>
          <w:spacing w:val="0"/>
          <w:sz w:val="31"/>
          <w:szCs w:val="31"/>
          <w:shd w:val="clear" w:fill="FFFFFF"/>
          <w:lang w:val="en-US" w:eastAsia="zh-CN"/>
        </w:rPr>
        <w:t>年12月5日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YzBkZGU0ODIwYTgyMzdhNDQ4ZjNlNjA2MzdjZjgifQ=="/>
  </w:docVars>
  <w:rsids>
    <w:rsidRoot w:val="00000000"/>
    <w:rsid w:val="2DAE33AD"/>
    <w:rsid w:val="72AE344C"/>
    <w:rsid w:val="7C57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next w:val="3"/>
    <w:autoRedefine/>
    <w:qFormat/>
    <w:uiPriority w:val="99"/>
    <w:pPr>
      <w:tabs>
        <w:tab w:val="center" w:pos="4153"/>
        <w:tab w:val="right" w:pos="8307"/>
      </w:tabs>
      <w:snapToGrid w:val="0"/>
      <w:jc w:val="left"/>
    </w:pPr>
    <w:rPr>
      <w:sz w:val="18"/>
    </w:rPr>
  </w:style>
  <w:style w:type="paragraph" w:styleId="3">
    <w:name w:val="index 5"/>
    <w:basedOn w:val="1"/>
    <w:next w:val="1"/>
    <w:autoRedefine/>
    <w:qFormat/>
    <w:uiPriority w:val="99"/>
    <w:pPr>
      <w:ind w:left="168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2023-12-14T06:46:00Z</dcterms:created>
  <dc:creator>Lenovo</dc:creator>
  <cp:lastModifiedBy>Lenovo</cp:lastModifiedBy>
  <cp:lastPrinted>2023-12-15T08:36:00Z</cp:lastPrinted>
  <dcterms:modified xsi:type="dcterms:W3CDTF">2024-01-16T03:17:10Z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F9FA3849825148308F39BFD700DF8E14_12</vt:lpwstr>
  </property>
</Properties>
</file>