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60" w:lineRule="exact"/>
        <w:jc w:val="center"/>
        <w:rPr>
          <w:rFonts w:hint="eastAsia" w:ascii="方正小标宋简体" w:eastAsia="方正小标宋简体"/>
          <w:sz w:val="52"/>
          <w:szCs w:val="44"/>
        </w:rPr>
      </w:pPr>
      <w:r>
        <w:rPr>
          <w:rFonts w:hint="eastAsia" w:ascii="方正小标宋简体" w:eastAsia="方正小标宋简体"/>
          <w:sz w:val="52"/>
          <w:szCs w:val="44"/>
        </w:rPr>
        <w:t>2022年度株洲市财政局整体支出</w:t>
      </w:r>
    </w:p>
    <w:p>
      <w:pPr>
        <w:snapToGrid w:val="0"/>
        <w:spacing w:line="560" w:lineRule="exact"/>
        <w:jc w:val="center"/>
        <w:rPr>
          <w:rFonts w:hint="eastAsia" w:ascii="方正大标宋简体" w:eastAsia="方正大标宋简体"/>
          <w:sz w:val="52"/>
          <w:szCs w:val="52"/>
        </w:rPr>
      </w:pPr>
      <w:r>
        <w:rPr>
          <w:rFonts w:hint="eastAsia" w:ascii="方正小标宋简体" w:eastAsia="方正小标宋简体"/>
          <w:sz w:val="52"/>
          <w:szCs w:val="44"/>
        </w:rPr>
        <w:t>绩效自评报告</w:t>
      </w:r>
    </w:p>
    <w:p>
      <w:pPr>
        <w:jc w:val="center"/>
        <w:rPr>
          <w:rFonts w:eastAsia="楷体_GB2312"/>
          <w:b/>
          <w:sz w:val="32"/>
          <w:szCs w:val="32"/>
        </w:rPr>
      </w:pPr>
    </w:p>
    <w:p>
      <w:pPr>
        <w:jc w:val="center"/>
        <w:rPr>
          <w:rFonts w:eastAsia="楷体_GB2312"/>
          <w:b/>
          <w:sz w:val="32"/>
          <w:szCs w:val="32"/>
        </w:rPr>
      </w:pPr>
    </w:p>
    <w:p>
      <w:pPr>
        <w:jc w:val="center"/>
        <w:rPr>
          <w:rFonts w:eastAsia="楷体_GB2312"/>
          <w:b/>
          <w:sz w:val="32"/>
          <w:szCs w:val="32"/>
        </w:rPr>
      </w:pPr>
    </w:p>
    <w:p>
      <w:pPr>
        <w:jc w:val="center"/>
        <w:rPr>
          <w:rFonts w:eastAsia="楷体_GB2312"/>
          <w:b/>
          <w:sz w:val="32"/>
          <w:szCs w:val="32"/>
        </w:rPr>
      </w:pPr>
    </w:p>
    <w:p>
      <w:pPr>
        <w:jc w:val="center"/>
        <w:rPr>
          <w:rFonts w:eastAsia="楷体_GB2312"/>
          <w:b/>
          <w:sz w:val="32"/>
          <w:szCs w:val="32"/>
        </w:rPr>
      </w:pPr>
    </w:p>
    <w:p>
      <w:pPr>
        <w:jc w:val="center"/>
        <w:rPr>
          <w:rFonts w:eastAsia="楷体_GB2312"/>
          <w:b/>
          <w:sz w:val="32"/>
          <w:szCs w:val="32"/>
        </w:rPr>
      </w:pPr>
    </w:p>
    <w:p>
      <w:pPr>
        <w:jc w:val="center"/>
        <w:rPr>
          <w:rFonts w:eastAsia="黑体"/>
          <w:sz w:val="32"/>
          <w:szCs w:val="32"/>
        </w:rPr>
      </w:pPr>
    </w:p>
    <w:p>
      <w:pPr>
        <w:jc w:val="center"/>
        <w:rPr>
          <w:rFonts w:eastAsia="黑体"/>
          <w:sz w:val="32"/>
          <w:szCs w:val="32"/>
        </w:rPr>
      </w:pPr>
    </w:p>
    <w:p>
      <w:pPr>
        <w:jc w:val="center"/>
        <w:rPr>
          <w:rFonts w:eastAsia="黑体"/>
          <w:sz w:val="32"/>
          <w:szCs w:val="32"/>
        </w:rPr>
      </w:pPr>
    </w:p>
    <w:p>
      <w:pPr>
        <w:jc w:val="center"/>
        <w:rPr>
          <w:rFonts w:eastAsia="黑体"/>
          <w:sz w:val="32"/>
          <w:szCs w:val="32"/>
        </w:rPr>
      </w:pPr>
    </w:p>
    <w:p>
      <w:pPr>
        <w:jc w:val="center"/>
        <w:rPr>
          <w:rFonts w:eastAsia="黑体"/>
          <w:sz w:val="32"/>
          <w:szCs w:val="32"/>
        </w:rPr>
      </w:pPr>
    </w:p>
    <w:p>
      <w:pPr>
        <w:jc w:val="center"/>
        <w:rPr>
          <w:rFonts w:eastAsia="黑体"/>
          <w:sz w:val="32"/>
          <w:szCs w:val="32"/>
        </w:rPr>
      </w:pPr>
    </w:p>
    <w:p>
      <w:pPr>
        <w:jc w:val="center"/>
        <w:rPr>
          <w:rFonts w:eastAsia="黑体"/>
          <w:sz w:val="32"/>
          <w:szCs w:val="32"/>
        </w:rPr>
      </w:pPr>
    </w:p>
    <w:p>
      <w:pPr>
        <w:jc w:val="center"/>
        <w:rPr>
          <w:rFonts w:eastAsia="黑体"/>
          <w:sz w:val="32"/>
          <w:szCs w:val="32"/>
        </w:rPr>
      </w:pPr>
    </w:p>
    <w:p>
      <w:pPr>
        <w:jc w:val="center"/>
        <w:rPr>
          <w:rFonts w:eastAsia="黑体"/>
          <w:sz w:val="32"/>
          <w:szCs w:val="32"/>
        </w:rPr>
      </w:pPr>
    </w:p>
    <w:p>
      <w:pPr>
        <w:jc w:val="center"/>
        <w:rPr>
          <w:rFonts w:eastAsia="黑体"/>
          <w:sz w:val="32"/>
          <w:szCs w:val="32"/>
        </w:rPr>
      </w:pPr>
    </w:p>
    <w:p>
      <w:pPr>
        <w:spacing w:line="600" w:lineRule="exact"/>
        <w:ind w:firstLine="1920" w:firstLineChars="600"/>
        <w:rPr>
          <w:rFonts w:eastAsia="仿宋_GB2312"/>
          <w:sz w:val="32"/>
          <w:szCs w:val="32"/>
          <w:u w:val="single"/>
        </w:rPr>
      </w:pPr>
      <w:r>
        <w:rPr>
          <w:rFonts w:eastAsia="仿宋_GB2312"/>
          <w:sz w:val="32"/>
          <w:szCs w:val="32"/>
        </w:rPr>
        <w:t>部门（单位）名称：</w:t>
      </w:r>
      <w:r>
        <w:rPr>
          <w:rFonts w:eastAsia="仿宋_GB2312"/>
          <w:sz w:val="32"/>
          <w:szCs w:val="32"/>
          <w:u w:val="single"/>
        </w:rPr>
        <w:t xml:space="preserve">（盖章）        </w:t>
      </w:r>
    </w:p>
    <w:p>
      <w:pPr>
        <w:spacing w:line="600" w:lineRule="exact"/>
        <w:ind w:firstLine="3200" w:firstLineChars="1000"/>
        <w:rPr>
          <w:rFonts w:eastAsia="楷体_GB2312"/>
          <w:sz w:val="32"/>
          <w:szCs w:val="32"/>
        </w:rPr>
      </w:pPr>
      <w:r>
        <w:rPr>
          <w:rFonts w:hint="eastAsia" w:eastAsia="楷体_GB2312"/>
          <w:sz w:val="32"/>
          <w:szCs w:val="32"/>
          <w:lang w:val="en-US" w:eastAsia="zh-CN"/>
        </w:rPr>
        <w:t>2023</w:t>
      </w:r>
      <w:r>
        <w:rPr>
          <w:rFonts w:eastAsia="楷体_GB2312"/>
          <w:sz w:val="32"/>
          <w:szCs w:val="32"/>
        </w:rPr>
        <w:t>年</w:t>
      </w:r>
      <w:r>
        <w:rPr>
          <w:rFonts w:hint="eastAsia" w:eastAsia="楷体_GB2312"/>
          <w:sz w:val="32"/>
          <w:szCs w:val="32"/>
          <w:lang w:val="en-US" w:eastAsia="zh-CN"/>
        </w:rPr>
        <w:t>4</w:t>
      </w:r>
      <w:r>
        <w:rPr>
          <w:rFonts w:eastAsia="楷体_GB2312"/>
          <w:sz w:val="32"/>
          <w:szCs w:val="32"/>
        </w:rPr>
        <w:t>月</w:t>
      </w:r>
      <w:r>
        <w:rPr>
          <w:rFonts w:hint="eastAsia" w:eastAsia="楷体_GB2312"/>
          <w:sz w:val="32"/>
          <w:szCs w:val="32"/>
          <w:lang w:val="en-US" w:eastAsia="zh-CN"/>
        </w:rPr>
        <w:t>1</w:t>
      </w:r>
      <w:r>
        <w:rPr>
          <w:rFonts w:eastAsia="楷体_GB2312"/>
          <w:sz w:val="32"/>
          <w:szCs w:val="32"/>
        </w:rPr>
        <w:t>日</w:t>
      </w:r>
    </w:p>
    <w:p>
      <w:pPr>
        <w:jc w:val="center"/>
        <w:rPr>
          <w:rFonts w:eastAsia="黑体"/>
          <w:sz w:val="32"/>
          <w:szCs w:val="32"/>
        </w:rPr>
      </w:pPr>
    </w:p>
    <w:p>
      <w:pPr>
        <w:jc w:val="center"/>
        <w:rPr>
          <w:rFonts w:eastAsia="仿宋_GB2312"/>
          <w:sz w:val="32"/>
          <w:szCs w:val="32"/>
        </w:rPr>
      </w:pPr>
      <w:r>
        <w:rPr>
          <w:rFonts w:eastAsia="仿宋_GB2312"/>
          <w:sz w:val="32"/>
          <w:szCs w:val="32"/>
        </w:rPr>
        <w:t>（此页为封面）</w:t>
      </w:r>
    </w:p>
    <w:p>
      <w:pPr>
        <w:jc w:val="center"/>
        <w:rPr>
          <w:rFonts w:eastAsia="仿宋_GB2312"/>
          <w:sz w:val="32"/>
          <w:szCs w:val="32"/>
        </w:rPr>
      </w:pPr>
      <w:r>
        <w:rPr>
          <w:rFonts w:eastAsia="仿宋_GB2312"/>
          <w:sz w:val="32"/>
          <w:szCs w:val="32"/>
        </w:rPr>
        <w:br w:type="page"/>
      </w:r>
    </w:p>
    <w:p>
      <w:pPr>
        <w:snapToGrid w:val="0"/>
        <w:spacing w:line="560" w:lineRule="exact"/>
        <w:jc w:val="center"/>
        <w:rPr>
          <w:rFonts w:ascii="方正小标宋简体" w:eastAsia="方正小标宋简体"/>
          <w:sz w:val="52"/>
          <w:szCs w:val="44"/>
        </w:rPr>
      </w:pPr>
      <w:r>
        <w:rPr>
          <w:rFonts w:ascii="方正小标宋简体" w:eastAsia="方正小标宋简体"/>
          <w:sz w:val="52"/>
          <w:szCs w:val="44"/>
        </w:rPr>
        <w:t>2022年度</w:t>
      </w:r>
      <w:r>
        <w:rPr>
          <w:rFonts w:hint="eastAsia" w:ascii="方正小标宋简体" w:eastAsia="方正小标宋简体"/>
          <w:sz w:val="52"/>
          <w:szCs w:val="44"/>
        </w:rPr>
        <w:t>株洲市财政局</w:t>
      </w:r>
      <w:r>
        <w:rPr>
          <w:rFonts w:ascii="方正小标宋简体" w:eastAsia="方正小标宋简体"/>
          <w:sz w:val="52"/>
          <w:szCs w:val="44"/>
        </w:rPr>
        <w:t>整体支出</w:t>
      </w:r>
    </w:p>
    <w:p>
      <w:pPr>
        <w:snapToGrid w:val="0"/>
        <w:spacing w:line="560" w:lineRule="exact"/>
        <w:jc w:val="center"/>
        <w:rPr>
          <w:rFonts w:eastAsia="方正小标宋_GBK"/>
          <w:sz w:val="52"/>
          <w:szCs w:val="52"/>
        </w:rPr>
      </w:pPr>
      <w:r>
        <w:rPr>
          <w:rFonts w:ascii="方正小标宋简体" w:eastAsia="方正小标宋简体"/>
          <w:sz w:val="52"/>
          <w:szCs w:val="44"/>
        </w:rPr>
        <w:t>绩效自评报告</w:t>
      </w:r>
    </w:p>
    <w:p>
      <w:pPr>
        <w:rPr>
          <w:rFonts w:eastAsia="仿宋_GB2312"/>
          <w:sz w:val="32"/>
          <w:szCs w:val="32"/>
        </w:rPr>
      </w:pPr>
    </w:p>
    <w:p>
      <w:pPr>
        <w:ind w:firstLine="640" w:firstLineChars="200"/>
        <w:rPr>
          <w:rFonts w:eastAsia="黑体"/>
          <w:sz w:val="32"/>
          <w:szCs w:val="32"/>
        </w:rPr>
      </w:pPr>
    </w:p>
    <w:p>
      <w:pPr>
        <w:spacing w:line="560" w:lineRule="exact"/>
        <w:ind w:firstLine="640" w:firstLineChars="200"/>
        <w:rPr>
          <w:rFonts w:eastAsia="黑体"/>
          <w:sz w:val="32"/>
          <w:szCs w:val="32"/>
        </w:rPr>
      </w:pPr>
      <w:r>
        <w:rPr>
          <w:rFonts w:hint="eastAsia" w:eastAsia="黑体"/>
          <w:sz w:val="32"/>
          <w:szCs w:val="32"/>
        </w:rPr>
        <w:t>一、</w:t>
      </w:r>
      <w:r>
        <w:rPr>
          <w:rFonts w:eastAsia="黑体"/>
          <w:sz w:val="32"/>
          <w:szCs w:val="32"/>
        </w:rPr>
        <w:t>部门（单位）基本情况</w:t>
      </w:r>
    </w:p>
    <w:p>
      <w:pPr>
        <w:pStyle w:val="11"/>
        <w:spacing w:line="560" w:lineRule="exact"/>
        <w:ind w:firstLine="640"/>
        <w:rPr>
          <w:rFonts w:ascii="仿宋_GB2312" w:hAnsi="仿宋" w:eastAsia="仿宋_GB2312" w:cs="黑体"/>
          <w:bCs/>
          <w:sz w:val="32"/>
          <w:szCs w:val="32"/>
        </w:rPr>
      </w:pPr>
      <w:r>
        <w:rPr>
          <w:rFonts w:hint="eastAsia" w:ascii="仿宋_GB2312" w:hAnsi="仿宋" w:eastAsia="仿宋_GB2312" w:cs="黑体"/>
          <w:bCs/>
          <w:sz w:val="32"/>
          <w:szCs w:val="32"/>
        </w:rPr>
        <w:t>株洲市财政局是市人民政府主管全市财政工作的经济综合管理部门。主要职责是：管理财政收支，执行财税政策、财务会计制度，实施财政监督和行政事业单位国有资产管理</w:t>
      </w:r>
      <w:r>
        <w:rPr>
          <w:rFonts w:ascii="仿宋_GB2312" w:hAnsi="仿宋" w:eastAsia="仿宋_GB2312" w:cs="黑体"/>
          <w:bCs/>
          <w:sz w:val="32"/>
          <w:szCs w:val="32"/>
        </w:rPr>
        <w:t>。</w:t>
      </w:r>
      <w:r>
        <w:rPr>
          <w:rFonts w:hint="eastAsia" w:ascii="仿宋_GB2312" w:hAnsi="仿宋" w:eastAsia="仿宋_GB2312" w:cs="黑体"/>
          <w:bCs/>
          <w:sz w:val="32"/>
          <w:szCs w:val="32"/>
        </w:rPr>
        <w:t xml:space="preserve"> 这座财经大楼，主楼有19层，1-15楼都是我局办公场所，16-19楼，目前有</w:t>
      </w:r>
      <w:r>
        <w:rPr>
          <w:rFonts w:hint="eastAsia" w:ascii="仿宋_GB2312" w:hAnsi="仿宋" w:eastAsia="仿宋_GB2312" w:cs="黑体"/>
          <w:bCs/>
          <w:sz w:val="32"/>
          <w:szCs w:val="32"/>
          <w:lang w:val="en-US" w:eastAsia="zh-CN"/>
        </w:rPr>
        <w:t>长株潭一体化</w:t>
      </w:r>
      <w:r>
        <w:rPr>
          <w:rFonts w:hint="eastAsia" w:ascii="仿宋_GB2312" w:hAnsi="仿宋" w:eastAsia="仿宋_GB2312" w:cs="黑体"/>
          <w:bCs/>
          <w:sz w:val="32"/>
          <w:szCs w:val="32"/>
        </w:rPr>
        <w:t>服务中心、团市委、机关事务管理局等单位办公，在那边裙楼还有市国资委。</w:t>
      </w:r>
    </w:p>
    <w:p>
      <w:pPr>
        <w:pStyle w:val="11"/>
        <w:spacing w:line="560" w:lineRule="exact"/>
        <w:ind w:firstLine="640"/>
        <w:rPr>
          <w:rFonts w:ascii="仿宋_GB2312" w:hAnsi="仿宋" w:eastAsia="仿宋_GB2312" w:cs="黑体"/>
          <w:bCs/>
          <w:sz w:val="32"/>
          <w:szCs w:val="32"/>
        </w:rPr>
      </w:pPr>
      <w:r>
        <w:rPr>
          <w:rFonts w:hint="eastAsia" w:ascii="仿宋_GB2312" w:hAnsi="仿宋" w:eastAsia="仿宋_GB2312" w:cs="黑体"/>
          <w:bCs/>
          <w:sz w:val="32"/>
          <w:szCs w:val="32"/>
        </w:rPr>
        <w:t>全局有机关内设科室28个：办公室、人事科、综合规划科、税政法规科、财政经济研究室、预算科、国库科、行政科、政法科、科教科、文化科、经济建设科、自然资源和生态环境科、农业农村科、社会保障科、企业科、对外经济贸易科、绩效管理科、信息管理科、财政监督科、会计管理科、政府采购科、乡镇财政管理科、资产管理科、金融管理科、债务管理科，机关党委(纪委)、离退休人员管理服务科（机关工会）。</w:t>
      </w:r>
    </w:p>
    <w:p>
      <w:pPr>
        <w:pStyle w:val="11"/>
        <w:spacing w:line="560" w:lineRule="exact"/>
        <w:ind w:firstLine="640"/>
        <w:rPr>
          <w:rFonts w:ascii="仿宋_GB2312" w:hAnsi="仿宋" w:eastAsia="仿宋_GB2312" w:cs="黑体"/>
          <w:bCs/>
          <w:sz w:val="32"/>
          <w:szCs w:val="32"/>
        </w:rPr>
      </w:pPr>
      <w:r>
        <w:rPr>
          <w:rFonts w:hint="eastAsia" w:ascii="仿宋_GB2312" w:hAnsi="仿宋" w:eastAsia="仿宋_GB2312" w:cs="黑体"/>
          <w:bCs/>
          <w:sz w:val="32"/>
          <w:szCs w:val="32"/>
        </w:rPr>
        <w:t xml:space="preserve"> 副处级事业单位4个：市国库集中支付核算中心、市财政事务中心、市财政投资评审中心、市政府债务研究与评估服务中心。</w:t>
      </w:r>
    </w:p>
    <w:p>
      <w:pPr>
        <w:pStyle w:val="11"/>
        <w:spacing w:line="560" w:lineRule="exact"/>
        <w:ind w:firstLine="640"/>
        <w:rPr>
          <w:rFonts w:ascii="仿宋_GB2312" w:hAnsi="仿宋" w:eastAsia="仿宋_GB2312" w:cs="黑体"/>
          <w:bCs/>
          <w:sz w:val="32"/>
          <w:szCs w:val="32"/>
        </w:rPr>
      </w:pPr>
      <w:r>
        <w:rPr>
          <w:rFonts w:hint="eastAsia" w:ascii="仿宋_GB2312" w:hAnsi="仿宋" w:eastAsia="仿宋_GB2312" w:cs="黑体"/>
          <w:bCs/>
          <w:sz w:val="32"/>
          <w:szCs w:val="32"/>
        </w:rPr>
        <w:t>正科级事业单位5个：市财政工资发放中心、市企业改革资金管理中心、市注册会计师管理办公室、湖南省中华会计函授学校株洲分校、市政府和社会资本合作（PPP）中心。</w:t>
      </w:r>
    </w:p>
    <w:p>
      <w:pPr>
        <w:pStyle w:val="11"/>
        <w:spacing w:line="560" w:lineRule="exact"/>
        <w:ind w:firstLine="640"/>
        <w:rPr>
          <w:rFonts w:ascii="仿宋_GB2312" w:hAnsi="仿宋" w:eastAsia="仿宋_GB2312" w:cs="黑体"/>
          <w:bCs/>
          <w:sz w:val="32"/>
          <w:szCs w:val="32"/>
        </w:rPr>
      </w:pPr>
      <w:r>
        <w:rPr>
          <w:rFonts w:hint="eastAsia" w:ascii="仿宋_GB2312" w:hAnsi="仿宋" w:eastAsia="仿宋_GB2312" w:cs="黑体"/>
          <w:bCs/>
          <w:sz w:val="32"/>
          <w:szCs w:val="32"/>
        </w:rPr>
        <w:t>目前，全局在编在岗干部职工171人，离退休人员81人，聘用人员28人。</w:t>
      </w:r>
    </w:p>
    <w:p>
      <w:pPr>
        <w:pStyle w:val="11"/>
        <w:widowControl/>
        <w:spacing w:line="560" w:lineRule="exact"/>
        <w:ind w:firstLine="640"/>
        <w:rPr>
          <w:rFonts w:ascii="Times New Roman" w:hAnsi="Times New Roman" w:eastAsia="黑体"/>
          <w:sz w:val="32"/>
          <w:szCs w:val="32"/>
        </w:rPr>
      </w:pPr>
      <w:r>
        <w:rPr>
          <w:rFonts w:ascii="Times New Roman" w:hAnsi="Times New Roman" w:eastAsia="黑体"/>
          <w:sz w:val="32"/>
          <w:szCs w:val="32"/>
        </w:rPr>
        <w:t>二、一般公共预算支出情况</w:t>
      </w:r>
    </w:p>
    <w:p>
      <w:pPr>
        <w:tabs>
          <w:tab w:val="left" w:pos="7560"/>
        </w:tabs>
        <w:adjustRightInd w:val="0"/>
        <w:snapToGrid w:val="0"/>
        <w:spacing w:line="579" w:lineRule="exact"/>
        <w:ind w:firstLine="640" w:firstLineChars="200"/>
        <w:jc w:val="left"/>
        <w:rPr>
          <w:rFonts w:hint="eastAsia" w:ascii="楷体_GB2312" w:eastAsia="楷体_GB2312"/>
          <w:sz w:val="32"/>
          <w:szCs w:val="32"/>
        </w:rPr>
      </w:pPr>
      <w:r>
        <w:rPr>
          <w:rFonts w:ascii="楷体_GB2312" w:eastAsia="楷体_GB2312"/>
          <w:sz w:val="32"/>
          <w:szCs w:val="32"/>
        </w:rPr>
        <w:t>（一）基本支出情况</w:t>
      </w:r>
    </w:p>
    <w:p>
      <w:pPr>
        <w:tabs>
          <w:tab w:val="left" w:pos="7560"/>
        </w:tabs>
        <w:adjustRightInd w:val="0"/>
        <w:snapToGrid w:val="0"/>
        <w:spacing w:line="579" w:lineRule="exact"/>
        <w:ind w:firstLine="640" w:firstLineChars="200"/>
        <w:jc w:val="left"/>
        <w:rPr>
          <w:rFonts w:eastAsia="仿宋_GB2312"/>
          <w:sz w:val="32"/>
          <w:szCs w:val="32"/>
        </w:rPr>
      </w:pPr>
      <w:r>
        <w:rPr>
          <w:rFonts w:eastAsia="仿宋_GB2312"/>
          <w:sz w:val="32"/>
          <w:szCs w:val="32"/>
        </w:rPr>
        <w:t>2022年预算收入</w:t>
      </w:r>
      <w:r>
        <w:rPr>
          <w:rFonts w:hint="eastAsia" w:eastAsia="仿宋_GB2312"/>
          <w:sz w:val="32"/>
          <w:szCs w:val="32"/>
          <w:lang w:val="en-US" w:eastAsia="zh-CN"/>
        </w:rPr>
        <w:t>5659.66</w:t>
      </w:r>
      <w:r>
        <w:rPr>
          <w:rFonts w:eastAsia="仿宋_GB2312"/>
          <w:sz w:val="32"/>
          <w:szCs w:val="32"/>
        </w:rPr>
        <w:t>万元，其中年初预算</w:t>
      </w:r>
      <w:r>
        <w:rPr>
          <w:rFonts w:hint="eastAsia" w:eastAsia="仿宋_GB2312"/>
          <w:sz w:val="32"/>
          <w:szCs w:val="32"/>
        </w:rPr>
        <w:t>4154.31</w:t>
      </w:r>
      <w:r>
        <w:rPr>
          <w:rFonts w:eastAsia="仿宋_GB2312"/>
          <w:sz w:val="32"/>
          <w:szCs w:val="32"/>
        </w:rPr>
        <w:t>万元，调整追加</w:t>
      </w:r>
      <w:r>
        <w:rPr>
          <w:rFonts w:hint="eastAsia" w:eastAsia="仿宋_GB2312"/>
          <w:sz w:val="32"/>
          <w:szCs w:val="32"/>
        </w:rPr>
        <w:t>15</w:t>
      </w:r>
      <w:r>
        <w:rPr>
          <w:rFonts w:hint="eastAsia" w:eastAsia="仿宋_GB2312"/>
          <w:sz w:val="32"/>
          <w:szCs w:val="32"/>
          <w:lang w:val="en-US" w:eastAsia="zh-CN"/>
        </w:rPr>
        <w:t>05.35</w:t>
      </w:r>
      <w:r>
        <w:rPr>
          <w:rFonts w:eastAsia="仿宋_GB2312"/>
          <w:sz w:val="32"/>
          <w:szCs w:val="32"/>
        </w:rPr>
        <w:t>万元。</w:t>
      </w:r>
      <w:r>
        <w:rPr>
          <w:rFonts w:eastAsia="仿宋_GB2312"/>
          <w:color w:val="FF0000"/>
          <w:sz w:val="32"/>
          <w:szCs w:val="32"/>
        </w:rPr>
        <w:t>其他资金来源</w:t>
      </w:r>
      <w:r>
        <w:rPr>
          <w:rFonts w:hint="eastAsia" w:eastAsia="仿宋_GB2312"/>
          <w:color w:val="FF0000"/>
          <w:sz w:val="32"/>
          <w:szCs w:val="32"/>
        </w:rPr>
        <w:t>0</w:t>
      </w:r>
      <w:r>
        <w:rPr>
          <w:rFonts w:eastAsia="仿宋_GB2312"/>
          <w:color w:val="FF0000"/>
          <w:sz w:val="32"/>
          <w:szCs w:val="32"/>
        </w:rPr>
        <w:t>万元。</w:t>
      </w:r>
    </w:p>
    <w:p>
      <w:pPr>
        <w:tabs>
          <w:tab w:val="left" w:pos="7560"/>
        </w:tabs>
        <w:adjustRightInd w:val="0"/>
        <w:snapToGrid w:val="0"/>
        <w:spacing w:line="579" w:lineRule="exact"/>
        <w:ind w:firstLine="640" w:firstLineChars="200"/>
        <w:jc w:val="left"/>
        <w:rPr>
          <w:rFonts w:eastAsia="仿宋_GB2312"/>
          <w:sz w:val="32"/>
          <w:szCs w:val="32"/>
        </w:rPr>
      </w:pPr>
      <w:r>
        <w:rPr>
          <w:rFonts w:eastAsia="仿宋_GB2312"/>
          <w:sz w:val="32"/>
          <w:szCs w:val="32"/>
        </w:rPr>
        <w:t>2022年支出</w:t>
      </w:r>
      <w:r>
        <w:rPr>
          <w:rFonts w:hint="eastAsia" w:eastAsia="仿宋_GB2312"/>
          <w:sz w:val="32"/>
          <w:szCs w:val="32"/>
        </w:rPr>
        <w:t>5670.22</w:t>
      </w:r>
      <w:r>
        <w:rPr>
          <w:rFonts w:eastAsia="仿宋_GB2312"/>
          <w:sz w:val="32"/>
          <w:szCs w:val="32"/>
        </w:rPr>
        <w:t>万元，其中基本支出</w:t>
      </w:r>
      <w:r>
        <w:rPr>
          <w:rFonts w:hint="eastAsia" w:eastAsia="仿宋_GB2312"/>
          <w:sz w:val="32"/>
          <w:szCs w:val="32"/>
        </w:rPr>
        <w:t>5359.37</w:t>
      </w:r>
      <w:r>
        <w:rPr>
          <w:rFonts w:eastAsia="仿宋_GB2312"/>
          <w:sz w:val="32"/>
          <w:szCs w:val="32"/>
        </w:rPr>
        <w:t>万元，项目支出</w:t>
      </w:r>
      <w:r>
        <w:rPr>
          <w:rFonts w:hint="eastAsia" w:eastAsia="仿宋_GB2312"/>
          <w:sz w:val="32"/>
          <w:szCs w:val="32"/>
        </w:rPr>
        <w:t>310.85</w:t>
      </w:r>
      <w:r>
        <w:rPr>
          <w:rFonts w:eastAsia="仿宋_GB2312"/>
          <w:sz w:val="32"/>
          <w:szCs w:val="32"/>
        </w:rPr>
        <w:t>万元，结余结转</w:t>
      </w:r>
      <w:r>
        <w:rPr>
          <w:rFonts w:hint="eastAsia" w:eastAsia="仿宋_GB2312"/>
          <w:sz w:val="32"/>
          <w:szCs w:val="32"/>
        </w:rPr>
        <w:t>0</w:t>
      </w:r>
      <w:r>
        <w:rPr>
          <w:rFonts w:eastAsia="仿宋_GB2312"/>
          <w:sz w:val="32"/>
          <w:szCs w:val="32"/>
        </w:rPr>
        <w:t>万元。</w:t>
      </w:r>
    </w:p>
    <w:p>
      <w:pPr>
        <w:tabs>
          <w:tab w:val="left" w:pos="7560"/>
        </w:tabs>
        <w:adjustRightInd w:val="0"/>
        <w:snapToGrid w:val="0"/>
        <w:spacing w:line="560" w:lineRule="exact"/>
        <w:ind w:firstLine="640" w:firstLineChars="200"/>
        <w:jc w:val="left"/>
        <w:rPr>
          <w:rFonts w:ascii="楷体_GB2312" w:eastAsia="楷体_GB2312"/>
          <w:sz w:val="32"/>
          <w:szCs w:val="32"/>
        </w:rPr>
      </w:pPr>
    </w:p>
    <w:p>
      <w:pPr>
        <w:tabs>
          <w:tab w:val="left" w:pos="7560"/>
        </w:tabs>
        <w:adjustRightInd w:val="0"/>
        <w:snapToGrid w:val="0"/>
        <w:spacing w:line="560" w:lineRule="exact"/>
        <w:ind w:firstLine="640" w:firstLineChars="200"/>
        <w:jc w:val="left"/>
        <w:rPr>
          <w:rFonts w:hint="eastAsia" w:ascii="楷体_GB2312" w:eastAsia="楷体_GB2312"/>
          <w:sz w:val="32"/>
          <w:szCs w:val="32"/>
        </w:rPr>
      </w:pPr>
      <w:r>
        <w:rPr>
          <w:rFonts w:ascii="楷体_GB2312" w:eastAsia="楷体_GB2312"/>
          <w:sz w:val="32"/>
          <w:szCs w:val="32"/>
        </w:rPr>
        <w:t>（二）项目支出情况</w:t>
      </w:r>
    </w:p>
    <w:p>
      <w:pPr>
        <w:tabs>
          <w:tab w:val="left" w:pos="7560"/>
        </w:tabs>
        <w:adjustRightInd w:val="0"/>
        <w:snapToGrid w:val="0"/>
        <w:spacing w:line="579" w:lineRule="exact"/>
        <w:ind w:firstLine="640" w:firstLineChars="200"/>
        <w:jc w:val="left"/>
        <w:rPr>
          <w:rFonts w:hint="default" w:eastAsia="仿宋_GB2312"/>
          <w:sz w:val="32"/>
          <w:szCs w:val="32"/>
          <w:lang w:val="en-US" w:eastAsia="zh-CN"/>
        </w:rPr>
      </w:pPr>
      <w:r>
        <w:rPr>
          <w:rFonts w:hint="eastAsia" w:eastAsia="仿宋_GB2312"/>
          <w:sz w:val="32"/>
          <w:szCs w:val="32"/>
        </w:rPr>
        <w:t>1.采购系统维护及业务培训。</w:t>
      </w:r>
      <w:r>
        <w:rPr>
          <w:rFonts w:hint="eastAsia" w:eastAsia="仿宋_GB2312"/>
          <w:sz w:val="32"/>
          <w:szCs w:val="32"/>
          <w:lang w:val="en-US" w:eastAsia="zh-CN"/>
        </w:rPr>
        <w:t>年初预算60万元，指标执行45.92万元。</w:t>
      </w:r>
    </w:p>
    <w:p>
      <w:pPr>
        <w:tabs>
          <w:tab w:val="left" w:pos="7560"/>
        </w:tabs>
        <w:adjustRightInd w:val="0"/>
        <w:snapToGrid w:val="0"/>
        <w:spacing w:line="579" w:lineRule="exact"/>
        <w:ind w:firstLine="640" w:firstLineChars="200"/>
        <w:jc w:val="left"/>
        <w:rPr>
          <w:rFonts w:hint="default" w:eastAsia="仿宋_GB2312"/>
          <w:sz w:val="32"/>
          <w:szCs w:val="32"/>
          <w:lang w:val="en-US" w:eastAsia="zh-CN"/>
        </w:rPr>
      </w:pPr>
      <w:r>
        <w:rPr>
          <w:rFonts w:hint="eastAsia" w:eastAsia="仿宋_GB2312"/>
          <w:sz w:val="32"/>
          <w:szCs w:val="32"/>
        </w:rPr>
        <w:t>2. 预算一体化系统建设。</w:t>
      </w:r>
      <w:r>
        <w:rPr>
          <w:rFonts w:hint="eastAsia" w:eastAsia="仿宋_GB2312"/>
          <w:sz w:val="32"/>
          <w:szCs w:val="32"/>
          <w:lang w:val="en-US" w:eastAsia="zh-CN"/>
        </w:rPr>
        <w:t>年初预算600.62万元，指标执行150.09万元。</w:t>
      </w:r>
    </w:p>
    <w:p>
      <w:pPr>
        <w:pStyle w:val="11"/>
        <w:widowControl/>
        <w:spacing w:line="560" w:lineRule="exact"/>
        <w:ind w:firstLine="640"/>
        <w:jc w:val="left"/>
        <w:rPr>
          <w:rFonts w:ascii="Times New Roman" w:hAnsi="Times New Roman" w:eastAsia="黑体"/>
          <w:sz w:val="32"/>
          <w:szCs w:val="32"/>
        </w:rPr>
      </w:pPr>
      <w:r>
        <w:rPr>
          <w:rFonts w:ascii="Times New Roman" w:hAnsi="Times New Roman" w:eastAsia="黑体"/>
          <w:sz w:val="32"/>
          <w:szCs w:val="32"/>
        </w:rPr>
        <w:t>三、政府性基金预算支出情况</w:t>
      </w:r>
    </w:p>
    <w:p>
      <w:pPr>
        <w:pStyle w:val="11"/>
        <w:widowControl/>
        <w:spacing w:line="560" w:lineRule="exact"/>
        <w:ind w:firstLine="640"/>
        <w:jc w:val="left"/>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无</w:t>
      </w:r>
    </w:p>
    <w:p>
      <w:pPr>
        <w:pStyle w:val="11"/>
        <w:widowControl/>
        <w:numPr>
          <w:ilvl w:val="0"/>
          <w:numId w:val="1"/>
        </w:numPr>
        <w:spacing w:line="560" w:lineRule="exact"/>
        <w:ind w:firstLine="640"/>
        <w:jc w:val="left"/>
        <w:rPr>
          <w:rFonts w:ascii="Times New Roman" w:hAnsi="Times New Roman" w:eastAsia="黑体"/>
          <w:sz w:val="32"/>
          <w:szCs w:val="32"/>
        </w:rPr>
      </w:pPr>
      <w:r>
        <w:rPr>
          <w:rFonts w:ascii="Times New Roman" w:hAnsi="Times New Roman" w:eastAsia="黑体"/>
          <w:sz w:val="32"/>
          <w:szCs w:val="32"/>
        </w:rPr>
        <w:t>国有资本经营预算支出情况</w:t>
      </w:r>
    </w:p>
    <w:p>
      <w:pPr>
        <w:pStyle w:val="11"/>
        <w:widowControl/>
        <w:spacing w:line="560" w:lineRule="exact"/>
        <w:ind w:firstLine="640"/>
        <w:jc w:val="left"/>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无</w:t>
      </w:r>
    </w:p>
    <w:p>
      <w:pPr>
        <w:pStyle w:val="11"/>
        <w:widowControl/>
        <w:numPr>
          <w:ilvl w:val="0"/>
          <w:numId w:val="1"/>
        </w:numPr>
        <w:spacing w:line="560" w:lineRule="exact"/>
        <w:ind w:left="0" w:leftChars="0" w:firstLine="640" w:firstLineChars="200"/>
        <w:jc w:val="left"/>
        <w:rPr>
          <w:rFonts w:ascii="Times New Roman" w:hAnsi="Times New Roman" w:eastAsia="黑体"/>
          <w:sz w:val="32"/>
          <w:szCs w:val="32"/>
        </w:rPr>
      </w:pPr>
      <w:r>
        <w:rPr>
          <w:rFonts w:ascii="Times New Roman" w:hAnsi="Times New Roman" w:eastAsia="黑体"/>
          <w:sz w:val="32"/>
          <w:szCs w:val="32"/>
        </w:rPr>
        <w:t>社会保险基金预算支出情况</w:t>
      </w:r>
    </w:p>
    <w:p>
      <w:pPr>
        <w:pStyle w:val="11"/>
        <w:widowControl/>
        <w:spacing w:line="560" w:lineRule="exact"/>
        <w:ind w:firstLine="640"/>
        <w:jc w:val="left"/>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 xml:space="preserve"> 无</w:t>
      </w:r>
    </w:p>
    <w:p>
      <w:pPr>
        <w:pStyle w:val="11"/>
        <w:widowControl/>
        <w:numPr>
          <w:ilvl w:val="0"/>
          <w:numId w:val="1"/>
        </w:numPr>
        <w:spacing w:line="560" w:lineRule="exact"/>
        <w:ind w:left="0" w:leftChars="0" w:firstLine="640" w:firstLineChars="200"/>
        <w:jc w:val="left"/>
        <w:rPr>
          <w:rFonts w:eastAsia="黑体"/>
          <w:sz w:val="32"/>
          <w:szCs w:val="32"/>
        </w:rPr>
      </w:pPr>
      <w:r>
        <w:rPr>
          <w:rFonts w:hint="eastAsia" w:ascii="黑体" w:hAnsi="黑体" w:eastAsia="黑体"/>
          <w:sz w:val="32"/>
          <w:szCs w:val="32"/>
        </w:rPr>
        <w:t>资金使用及绩效情况（包含单位管理的公共专项）</w:t>
      </w:r>
    </w:p>
    <w:p>
      <w:pPr>
        <w:tabs>
          <w:tab w:val="left" w:pos="7560"/>
        </w:tabs>
        <w:adjustRightInd w:val="0"/>
        <w:snapToGrid w:val="0"/>
        <w:spacing w:line="560" w:lineRule="exact"/>
        <w:ind w:firstLine="640" w:firstLineChars="200"/>
        <w:jc w:val="left"/>
        <w:rPr>
          <w:rFonts w:hint="eastAsia" w:ascii="楷体_GB2312" w:eastAsia="楷体_GB2312"/>
          <w:sz w:val="32"/>
          <w:szCs w:val="32"/>
        </w:rPr>
      </w:pPr>
      <w:r>
        <w:rPr>
          <w:rFonts w:hint="eastAsia" w:ascii="楷体_GB2312" w:eastAsia="楷体_GB2312"/>
          <w:sz w:val="32"/>
          <w:szCs w:val="32"/>
        </w:rPr>
        <w:t>（一）整体支出绩效情况</w:t>
      </w:r>
    </w:p>
    <w:p>
      <w:pPr>
        <w:tabs>
          <w:tab w:val="left" w:pos="7560"/>
        </w:tabs>
        <w:adjustRightInd w:val="0"/>
        <w:snapToGrid w:val="0"/>
        <w:spacing w:line="579" w:lineRule="exact"/>
        <w:ind w:firstLine="640" w:firstLineChars="200"/>
        <w:jc w:val="left"/>
        <w:rPr>
          <w:rFonts w:eastAsia="仿宋_GB2312"/>
          <w:sz w:val="32"/>
          <w:szCs w:val="32"/>
        </w:rPr>
      </w:pPr>
      <w:r>
        <w:rPr>
          <w:rFonts w:hint="eastAsia" w:eastAsia="仿宋_GB2312"/>
          <w:sz w:val="32"/>
          <w:szCs w:val="32"/>
        </w:rPr>
        <w:t>本单位围绕培育制造名城，着力打造发展财政、围绕建设幸福财政，着力打造民生财政、围绕聚焦、裂变、创新、升级、品牌的实施、着力打造实干财政、围绕防风险、守底线，着力打造安全财政、围绕纵深推进全面从严治党，着力打造清廉财政。</w:t>
      </w:r>
      <w:r>
        <w:rPr>
          <w:rFonts w:eastAsia="仿宋_GB2312"/>
          <w:sz w:val="32"/>
          <w:szCs w:val="32"/>
        </w:rPr>
        <w:t>预算执行</w:t>
      </w:r>
      <w:r>
        <w:rPr>
          <w:rFonts w:hint="eastAsia" w:eastAsia="仿宋_GB2312"/>
          <w:sz w:val="32"/>
          <w:szCs w:val="32"/>
        </w:rPr>
        <w:t>效率100%，各项指标如期完成，</w:t>
      </w:r>
      <w:r>
        <w:rPr>
          <w:rFonts w:eastAsia="仿宋_GB2312"/>
          <w:sz w:val="32"/>
          <w:szCs w:val="32"/>
        </w:rPr>
        <w:t>运行成本</w:t>
      </w:r>
      <w:r>
        <w:rPr>
          <w:rFonts w:hint="eastAsia" w:eastAsia="仿宋_GB2312"/>
          <w:sz w:val="32"/>
          <w:szCs w:val="32"/>
        </w:rPr>
        <w:t>控制有效，</w:t>
      </w:r>
      <w:r>
        <w:rPr>
          <w:rFonts w:eastAsia="仿宋_GB2312"/>
          <w:sz w:val="32"/>
          <w:szCs w:val="32"/>
        </w:rPr>
        <w:t>管理效率</w:t>
      </w:r>
      <w:r>
        <w:rPr>
          <w:rFonts w:hint="eastAsia" w:eastAsia="仿宋_GB2312"/>
          <w:sz w:val="32"/>
          <w:szCs w:val="32"/>
        </w:rPr>
        <w:t>逐步提升</w:t>
      </w:r>
      <w:r>
        <w:rPr>
          <w:rFonts w:eastAsia="仿宋_GB2312"/>
          <w:sz w:val="32"/>
          <w:szCs w:val="32"/>
        </w:rPr>
        <w:t>、履职效能</w:t>
      </w:r>
      <w:r>
        <w:rPr>
          <w:rFonts w:hint="eastAsia" w:eastAsia="仿宋_GB2312"/>
          <w:sz w:val="32"/>
          <w:szCs w:val="32"/>
        </w:rPr>
        <w:t>不断强化</w:t>
      </w:r>
      <w:r>
        <w:rPr>
          <w:rFonts w:eastAsia="仿宋_GB2312"/>
          <w:sz w:val="32"/>
          <w:szCs w:val="32"/>
        </w:rPr>
        <w:t>、</w:t>
      </w:r>
      <w:r>
        <w:rPr>
          <w:rFonts w:hint="eastAsia" w:eastAsia="仿宋_GB2312"/>
          <w:sz w:val="32"/>
          <w:szCs w:val="32"/>
        </w:rPr>
        <w:t>同时兼顾</w:t>
      </w:r>
      <w:r>
        <w:rPr>
          <w:rFonts w:eastAsia="仿宋_GB2312"/>
          <w:sz w:val="32"/>
          <w:szCs w:val="32"/>
        </w:rPr>
        <w:t>社会效应可持续发展能力</w:t>
      </w:r>
      <w:r>
        <w:rPr>
          <w:rFonts w:hint="eastAsia" w:eastAsia="仿宋_GB2312"/>
          <w:sz w:val="32"/>
          <w:szCs w:val="32"/>
        </w:rPr>
        <w:t>，</w:t>
      </w:r>
      <w:r>
        <w:rPr>
          <w:rFonts w:eastAsia="仿宋_GB2312"/>
          <w:sz w:val="32"/>
          <w:szCs w:val="32"/>
        </w:rPr>
        <w:t>服务对象满意度</w:t>
      </w:r>
      <w:r>
        <w:rPr>
          <w:rFonts w:hint="eastAsia" w:eastAsia="仿宋_GB2312"/>
          <w:sz w:val="32"/>
          <w:szCs w:val="32"/>
        </w:rPr>
        <w:t>较高。</w:t>
      </w:r>
    </w:p>
    <w:p>
      <w:pPr>
        <w:tabs>
          <w:tab w:val="left" w:pos="7560"/>
        </w:tabs>
        <w:adjustRightInd w:val="0"/>
        <w:snapToGrid w:val="0"/>
        <w:spacing w:line="560" w:lineRule="exact"/>
        <w:ind w:firstLine="640" w:firstLineChars="200"/>
        <w:jc w:val="left"/>
        <w:rPr>
          <w:rFonts w:hint="eastAsia" w:ascii="楷体_GB2312" w:eastAsia="楷体_GB2312"/>
          <w:sz w:val="32"/>
          <w:szCs w:val="32"/>
        </w:rPr>
      </w:pPr>
      <w:r>
        <w:rPr>
          <w:rFonts w:hint="eastAsia" w:ascii="楷体_GB2312" w:eastAsia="楷体_GB2312"/>
          <w:sz w:val="32"/>
          <w:szCs w:val="32"/>
        </w:rPr>
        <w:t>（二）项目支出绩效情况</w:t>
      </w:r>
    </w:p>
    <w:p>
      <w:pPr>
        <w:tabs>
          <w:tab w:val="left" w:pos="7560"/>
        </w:tabs>
        <w:adjustRightInd w:val="0"/>
        <w:snapToGrid w:val="0"/>
        <w:spacing w:line="560" w:lineRule="exact"/>
        <w:ind w:firstLine="640" w:firstLineChars="200"/>
        <w:jc w:val="left"/>
        <w:rPr>
          <w:rFonts w:hint="eastAsia" w:ascii="仿宋_GB2312" w:eastAsia="仿宋_GB2312"/>
          <w:sz w:val="32"/>
          <w:szCs w:val="32"/>
        </w:rPr>
      </w:pPr>
      <w:r>
        <w:rPr>
          <w:rFonts w:hint="eastAsia" w:ascii="仿宋_GB2312" w:eastAsia="仿宋_GB2312"/>
          <w:sz w:val="32"/>
          <w:szCs w:val="32"/>
        </w:rPr>
        <w:t>1.年初预算项目</w:t>
      </w:r>
      <w:r>
        <w:rPr>
          <w:rFonts w:hint="eastAsia" w:ascii="仿宋_GB2312" w:eastAsia="仿宋_GB2312"/>
          <w:sz w:val="32"/>
          <w:szCs w:val="32"/>
          <w:lang w:eastAsia="zh-CN"/>
        </w:rPr>
        <w:t>“</w:t>
      </w:r>
      <w:r>
        <w:rPr>
          <w:rFonts w:hint="eastAsia" w:ascii="仿宋_GB2312" w:eastAsia="仿宋_GB2312"/>
          <w:sz w:val="32"/>
          <w:szCs w:val="32"/>
        </w:rPr>
        <w:t>采购系统维护及业务培训</w:t>
      </w:r>
      <w:r>
        <w:rPr>
          <w:rFonts w:hint="eastAsia" w:ascii="仿宋_GB2312" w:eastAsia="仿宋_GB2312"/>
          <w:sz w:val="32"/>
          <w:szCs w:val="32"/>
          <w:lang w:eastAsia="zh-CN"/>
        </w:rPr>
        <w:t>”</w:t>
      </w:r>
      <w:r>
        <w:rPr>
          <w:rFonts w:hint="eastAsia" w:ascii="仿宋_GB2312" w:eastAsia="仿宋_GB2312"/>
          <w:sz w:val="32"/>
          <w:szCs w:val="32"/>
        </w:rPr>
        <w:t>专项资金</w:t>
      </w:r>
      <w:r>
        <w:rPr>
          <w:rFonts w:hint="eastAsia" w:ascii="仿宋_GB2312" w:eastAsia="仿宋_GB2312"/>
          <w:sz w:val="32"/>
          <w:szCs w:val="32"/>
          <w:lang w:val="en-US" w:eastAsia="zh-CN"/>
        </w:rPr>
        <w:t>60万元</w:t>
      </w:r>
      <w:r>
        <w:rPr>
          <w:rFonts w:hint="eastAsia" w:ascii="仿宋_GB2312" w:eastAsia="仿宋_GB2312"/>
          <w:sz w:val="32"/>
          <w:szCs w:val="32"/>
        </w:rPr>
        <w:t>，年中执行调减</w:t>
      </w:r>
      <w:r>
        <w:rPr>
          <w:rFonts w:hint="eastAsia" w:ascii="仿宋_GB2312" w:eastAsia="仿宋_GB2312"/>
          <w:sz w:val="32"/>
          <w:szCs w:val="32"/>
          <w:lang w:val="en-US" w:eastAsia="zh-CN"/>
        </w:rPr>
        <w:t>14.08</w:t>
      </w:r>
      <w:r>
        <w:rPr>
          <w:rFonts w:hint="eastAsia" w:ascii="仿宋_GB2312" w:eastAsia="仿宋_GB2312"/>
          <w:sz w:val="32"/>
          <w:szCs w:val="32"/>
        </w:rPr>
        <w:t>万元，实际支出</w:t>
      </w:r>
      <w:r>
        <w:rPr>
          <w:rFonts w:hint="eastAsia" w:ascii="仿宋_GB2312" w:eastAsia="仿宋_GB2312"/>
          <w:sz w:val="32"/>
          <w:szCs w:val="32"/>
          <w:lang w:val="en-US" w:eastAsia="zh-CN"/>
        </w:rPr>
        <w:t>45.92</w:t>
      </w:r>
      <w:r>
        <w:rPr>
          <w:rFonts w:hint="eastAsia" w:ascii="仿宋_GB2312" w:eastAsia="仿宋_GB2312"/>
          <w:sz w:val="32"/>
          <w:szCs w:val="32"/>
        </w:rPr>
        <w:t>万元，结余结转</w:t>
      </w:r>
      <w:r>
        <w:rPr>
          <w:rFonts w:hint="eastAsia" w:ascii="仿宋_GB2312" w:eastAsia="仿宋_GB2312"/>
          <w:sz w:val="32"/>
          <w:szCs w:val="32"/>
          <w:lang w:val="en-US" w:eastAsia="zh-CN"/>
        </w:rPr>
        <w:t>14.08</w:t>
      </w:r>
      <w:r>
        <w:rPr>
          <w:rFonts w:hint="eastAsia" w:ascii="仿宋_GB2312" w:eastAsia="仿宋_GB2312"/>
          <w:sz w:val="32"/>
          <w:szCs w:val="32"/>
        </w:rPr>
        <w:t>万元。</w:t>
      </w:r>
      <w:r>
        <w:rPr>
          <w:rFonts w:hint="eastAsia" w:ascii="仿宋_GB2312" w:eastAsia="仿宋_GB2312"/>
          <w:sz w:val="32"/>
          <w:szCs w:val="32"/>
          <w:lang w:val="en-US" w:eastAsia="zh-CN"/>
        </w:rPr>
        <w:t>年初预算项目“</w:t>
      </w:r>
      <w:r>
        <w:rPr>
          <w:rFonts w:hint="eastAsia" w:ascii="仿宋_GB2312" w:eastAsia="仿宋_GB2312"/>
          <w:sz w:val="32"/>
          <w:szCs w:val="32"/>
          <w:lang w:eastAsia="zh-CN"/>
        </w:rPr>
        <w:t>预算一体化系统建设”</w:t>
      </w:r>
      <w:r>
        <w:rPr>
          <w:rFonts w:hint="eastAsia" w:ascii="仿宋_GB2312" w:eastAsia="仿宋_GB2312"/>
          <w:sz w:val="32"/>
          <w:szCs w:val="32"/>
          <w:lang w:val="en-US" w:eastAsia="zh-CN"/>
        </w:rPr>
        <w:t>专项资金43.5万元，年中执行调增106.59万元，结余结转0万元，</w:t>
      </w:r>
      <w:r>
        <w:rPr>
          <w:rFonts w:hint="eastAsia" w:ascii="仿宋_GB2312" w:eastAsia="仿宋_GB2312"/>
          <w:sz w:val="32"/>
          <w:szCs w:val="32"/>
        </w:rPr>
        <w:t>项目实施及绩效情况如下：</w:t>
      </w:r>
    </w:p>
    <w:p>
      <w:pPr>
        <w:tabs>
          <w:tab w:val="left" w:pos="7560"/>
        </w:tabs>
        <w:adjustRightInd w:val="0"/>
        <w:snapToGrid w:val="0"/>
        <w:spacing w:line="560" w:lineRule="exact"/>
        <w:ind w:firstLine="640" w:firstLineChars="200"/>
        <w:jc w:val="left"/>
        <w:rPr>
          <w:rFonts w:hint="eastAsia" w:ascii="仿宋_GB2312" w:eastAsia="仿宋_GB2312"/>
          <w:sz w:val="32"/>
          <w:szCs w:val="32"/>
        </w:rPr>
      </w:pPr>
      <w:r>
        <w:rPr>
          <w:rFonts w:hint="eastAsia" w:ascii="仿宋_GB2312" w:eastAsia="仿宋_GB2312"/>
          <w:sz w:val="32"/>
          <w:szCs w:val="32"/>
        </w:rPr>
        <w:t>（1）采购系统维护及业务培训项目</w:t>
      </w:r>
    </w:p>
    <w:p>
      <w:pPr>
        <w:tabs>
          <w:tab w:val="left" w:pos="7560"/>
        </w:tabs>
        <w:adjustRightInd w:val="0"/>
        <w:snapToGrid w:val="0"/>
        <w:spacing w:line="560" w:lineRule="exact"/>
        <w:ind w:firstLine="640" w:firstLineChars="200"/>
        <w:jc w:val="left"/>
        <w:rPr>
          <w:rFonts w:hint="eastAsia" w:ascii="仿宋_GB2312" w:eastAsia="仿宋_GB2312"/>
          <w:sz w:val="32"/>
          <w:szCs w:val="32"/>
        </w:rPr>
      </w:pPr>
      <w:r>
        <w:rPr>
          <w:rFonts w:hint="eastAsia" w:ascii="仿宋_GB2312" w:eastAsia="仿宋_GB2312"/>
          <w:sz w:val="32"/>
          <w:szCs w:val="32"/>
        </w:rPr>
        <w:t>项目支出</w:t>
      </w:r>
      <w:r>
        <w:rPr>
          <w:rFonts w:hint="eastAsia" w:ascii="仿宋_GB2312" w:eastAsia="仿宋_GB2312"/>
          <w:sz w:val="32"/>
          <w:szCs w:val="32"/>
          <w:lang w:val="en-US" w:eastAsia="zh-CN"/>
        </w:rPr>
        <w:t>45.92</w:t>
      </w:r>
      <w:r>
        <w:rPr>
          <w:rFonts w:hint="eastAsia" w:ascii="仿宋_GB2312" w:eastAsia="仿宋_GB2312"/>
          <w:sz w:val="32"/>
          <w:szCs w:val="32"/>
        </w:rPr>
        <w:t>万元，主要用于株洲市电子卖场（采购云平台）维护费</w:t>
      </w:r>
      <w:r>
        <w:rPr>
          <w:rFonts w:hint="eastAsia" w:ascii="仿宋_GB2312" w:eastAsia="仿宋_GB2312"/>
          <w:sz w:val="32"/>
          <w:szCs w:val="32"/>
          <w:lang w:eastAsia="zh-CN"/>
        </w:rPr>
        <w:t>、株洲市政府采购系统维护费、政府采购信息化系统新增需求费、政府采购业务培训</w:t>
      </w:r>
      <w:r>
        <w:rPr>
          <w:rFonts w:hint="eastAsia" w:ascii="仿宋_GB2312" w:eastAsia="仿宋_GB2312"/>
          <w:sz w:val="32"/>
          <w:szCs w:val="32"/>
        </w:rPr>
        <w:t>。项目实施及绩效情况</w:t>
      </w:r>
      <w:r>
        <w:rPr>
          <w:rFonts w:hint="eastAsia" w:ascii="仿宋_GB2312" w:eastAsia="仿宋_GB2312"/>
          <w:sz w:val="32"/>
          <w:szCs w:val="32"/>
          <w:lang w:val="en-US" w:eastAsia="zh-CN"/>
        </w:rPr>
        <w:t>如下附表</w:t>
      </w:r>
      <w:r>
        <w:rPr>
          <w:rFonts w:hint="eastAsia" w:ascii="仿宋_GB2312" w:eastAsia="仿宋_GB2312"/>
          <w:sz w:val="32"/>
          <w:szCs w:val="32"/>
        </w:rPr>
        <w:t>。</w:t>
      </w:r>
    </w:p>
    <w:p>
      <w:pPr>
        <w:tabs>
          <w:tab w:val="left" w:pos="7560"/>
        </w:tabs>
        <w:adjustRightInd w:val="0"/>
        <w:snapToGrid w:val="0"/>
        <w:spacing w:line="560" w:lineRule="exact"/>
        <w:ind w:firstLine="640" w:firstLineChars="200"/>
        <w:jc w:val="left"/>
        <w:rPr>
          <w:rFonts w:hint="eastAsia" w:ascii="仿宋_GB2312" w:eastAsia="仿宋_GB2312"/>
          <w:sz w:val="32"/>
          <w:szCs w:val="32"/>
        </w:rPr>
      </w:pPr>
      <w:r>
        <w:rPr>
          <w:rFonts w:hint="eastAsia" w:ascii="仿宋_GB2312" w:eastAsia="仿宋_GB2312"/>
          <w:sz w:val="32"/>
          <w:szCs w:val="32"/>
        </w:rPr>
        <w:t>（2）预算一体化系统建设项目</w:t>
      </w:r>
    </w:p>
    <w:p>
      <w:pPr>
        <w:pStyle w:val="11"/>
        <w:widowControl/>
        <w:spacing w:line="560" w:lineRule="exact"/>
        <w:ind w:firstLine="640"/>
        <w:jc w:val="left"/>
        <w:rPr>
          <w:rFonts w:ascii="Times New Roman" w:hAnsi="Times New Roman" w:eastAsia="黑体"/>
          <w:sz w:val="32"/>
          <w:szCs w:val="32"/>
        </w:rPr>
      </w:pPr>
      <w:r>
        <w:rPr>
          <w:rFonts w:hint="eastAsia" w:ascii="仿宋_GB2312" w:eastAsia="仿宋_GB2312"/>
          <w:sz w:val="32"/>
          <w:szCs w:val="32"/>
        </w:rPr>
        <w:t>项目支出</w:t>
      </w:r>
      <w:r>
        <w:rPr>
          <w:rFonts w:hint="eastAsia" w:ascii="仿宋_GB2312" w:eastAsia="仿宋_GB2312"/>
          <w:sz w:val="32"/>
          <w:szCs w:val="32"/>
          <w:lang w:val="en-US" w:eastAsia="zh-CN"/>
        </w:rPr>
        <w:t>150.09</w:t>
      </w:r>
      <w:r>
        <w:rPr>
          <w:rFonts w:hint="eastAsia" w:ascii="仿宋_GB2312" w:eastAsia="仿宋_GB2312"/>
          <w:sz w:val="32"/>
          <w:szCs w:val="32"/>
        </w:rPr>
        <w:t>万元，</w:t>
      </w:r>
      <w:r>
        <w:rPr>
          <w:rFonts w:hint="eastAsia" w:ascii="仿宋_GB2312" w:eastAsia="仿宋_GB2312"/>
          <w:sz w:val="32"/>
          <w:szCs w:val="32"/>
          <w:lang w:val="en-US" w:eastAsia="zh-CN"/>
        </w:rPr>
        <w:t>主要用通过公开招标进行株洲市财政局弱电改造及机房网络架构、安全防护优化建设。一是对全局办公大楼的内、外网网络和网络弱电线路进行升级改造，二是对业务系统进行严格、规范、统一的数据保护。根据预算管理一体化建设情况需求，按照省财政厅的统一部署，构建株洲市本级财政内部大数据存储中心，实现在省财政厅与本级财政局间、本级财政局与同级政府各部门间各类数据安全、便利地交换和共享。</w:t>
      </w:r>
    </w:p>
    <w:p>
      <w:pPr>
        <w:widowControl/>
        <w:spacing w:line="560" w:lineRule="exact"/>
        <w:ind w:firstLine="640" w:firstLineChars="200"/>
        <w:jc w:val="left"/>
        <w:rPr>
          <w:rFonts w:eastAsia="仿宋_GB2312"/>
          <w:sz w:val="32"/>
          <w:szCs w:val="32"/>
        </w:rPr>
      </w:pPr>
      <w:r>
        <w:rPr>
          <w:rFonts w:eastAsia="仿宋_GB2312"/>
          <w:sz w:val="32"/>
          <w:szCs w:val="32"/>
        </w:rPr>
        <w:t>可以从预算和预算绩效管理，部门履职效能，资金分配、使用和管理，资产和财务管理、政府采购等方面归纳存在的问题；反映各种</w:t>
      </w:r>
      <w:r>
        <w:rPr>
          <w:rFonts w:eastAsia="仿宋_GB2312"/>
          <w:color w:val="000000"/>
          <w:sz w:val="32"/>
          <w:szCs w:val="32"/>
        </w:rPr>
        <w:t>预算支出执行偏离绩效目标的情况，</w:t>
      </w:r>
      <w:r>
        <w:rPr>
          <w:rFonts w:eastAsia="仿宋_GB2312"/>
          <w:sz w:val="32"/>
          <w:szCs w:val="32"/>
        </w:rPr>
        <w:t>并分析其原因。</w:t>
      </w:r>
    </w:p>
    <w:p>
      <w:pPr>
        <w:widowControl/>
        <w:numPr>
          <w:ilvl w:val="0"/>
          <w:numId w:val="2"/>
        </w:numPr>
        <w:spacing w:line="560" w:lineRule="exact"/>
        <w:ind w:firstLine="640" w:firstLineChars="200"/>
        <w:jc w:val="left"/>
        <w:rPr>
          <w:rFonts w:hint="eastAsia" w:eastAsia="仿宋_GB2312"/>
          <w:sz w:val="32"/>
          <w:szCs w:val="32"/>
          <w:lang w:val="en-US" w:eastAsia="zh-CN"/>
        </w:rPr>
      </w:pPr>
      <w:r>
        <w:rPr>
          <w:rFonts w:hint="eastAsia" w:eastAsia="仿宋_GB2312"/>
          <w:sz w:val="32"/>
          <w:szCs w:val="32"/>
          <w:lang w:val="en-US" w:eastAsia="zh-CN"/>
        </w:rPr>
        <w:t>财政事业工作经费</w:t>
      </w:r>
    </w:p>
    <w:p>
      <w:pPr>
        <w:widowControl/>
        <w:numPr>
          <w:ilvl w:val="0"/>
          <w:numId w:val="0"/>
        </w:numPr>
        <w:spacing w:line="560" w:lineRule="exact"/>
        <w:jc w:val="left"/>
        <w:rPr>
          <w:rFonts w:hint="default" w:eastAsia="仿宋_GB2312"/>
          <w:sz w:val="32"/>
          <w:szCs w:val="32"/>
          <w:lang w:val="en-US" w:eastAsia="zh-CN"/>
        </w:rPr>
      </w:pPr>
      <w:r>
        <w:rPr>
          <w:rFonts w:hint="eastAsia" w:ascii="仿宋_GB2312" w:eastAsia="仿宋_GB2312"/>
          <w:sz w:val="32"/>
          <w:szCs w:val="32"/>
          <w:lang w:val="en-US" w:eastAsia="zh-CN"/>
        </w:rPr>
        <w:t xml:space="preserve">    </w:t>
      </w:r>
      <w:r>
        <w:rPr>
          <w:rFonts w:hint="eastAsia" w:ascii="仿宋_GB2312" w:eastAsia="仿宋_GB2312"/>
          <w:sz w:val="32"/>
          <w:szCs w:val="32"/>
        </w:rPr>
        <w:t>项目支出</w:t>
      </w:r>
      <w:r>
        <w:rPr>
          <w:rFonts w:hint="eastAsia" w:ascii="仿宋_GB2312" w:eastAsia="仿宋_GB2312"/>
          <w:sz w:val="32"/>
          <w:szCs w:val="32"/>
          <w:lang w:val="en-US" w:eastAsia="zh-CN"/>
        </w:rPr>
        <w:t>150.09</w:t>
      </w:r>
      <w:r>
        <w:rPr>
          <w:rFonts w:hint="eastAsia" w:ascii="仿宋_GB2312" w:eastAsia="仿宋_GB2312"/>
          <w:sz w:val="32"/>
          <w:szCs w:val="32"/>
        </w:rPr>
        <w:t>万元</w:t>
      </w:r>
      <w:r>
        <w:rPr>
          <w:rFonts w:hint="eastAsia" w:ascii="仿宋_GB2312" w:eastAsia="仿宋_GB2312"/>
          <w:sz w:val="32"/>
          <w:szCs w:val="32"/>
          <w:lang w:eastAsia="zh-CN"/>
        </w:rPr>
        <w:t>，</w:t>
      </w:r>
      <w:r>
        <w:rPr>
          <w:rFonts w:hint="eastAsia" w:ascii="仿宋_GB2312" w:eastAsia="仿宋_GB2312"/>
          <w:sz w:val="32"/>
          <w:szCs w:val="32"/>
          <w:lang w:val="en-US" w:eastAsia="zh-CN"/>
        </w:rPr>
        <w:t>主要用于日常运行的财政事业经费。</w:t>
      </w:r>
    </w:p>
    <w:p>
      <w:pPr>
        <w:widowControl/>
        <w:numPr>
          <w:ilvl w:val="0"/>
          <w:numId w:val="1"/>
        </w:numPr>
        <w:spacing w:line="560" w:lineRule="exact"/>
        <w:ind w:left="0" w:leftChars="0" w:firstLine="640" w:firstLineChars="200"/>
        <w:jc w:val="left"/>
        <w:rPr>
          <w:rFonts w:eastAsia="黑体"/>
          <w:sz w:val="32"/>
          <w:szCs w:val="32"/>
        </w:rPr>
      </w:pPr>
      <w:r>
        <w:rPr>
          <w:rFonts w:eastAsia="黑体"/>
          <w:sz w:val="32"/>
          <w:szCs w:val="32"/>
        </w:rPr>
        <w:t>下一步改进措施</w:t>
      </w:r>
    </w:p>
    <w:p>
      <w:pPr>
        <w:widowControl/>
        <w:spacing w:line="560" w:lineRule="exact"/>
        <w:ind w:firstLine="640" w:firstLineChars="200"/>
        <w:jc w:val="left"/>
        <w:rPr>
          <w:rFonts w:hint="eastAsia" w:eastAsia="仿宋_GB2312"/>
          <w:sz w:val="32"/>
          <w:szCs w:val="32"/>
          <w:lang w:val="en-US" w:eastAsia="zh-CN"/>
        </w:rPr>
      </w:pPr>
      <w:r>
        <w:rPr>
          <w:rFonts w:hint="eastAsia" w:eastAsia="仿宋_GB2312"/>
          <w:sz w:val="32"/>
          <w:szCs w:val="32"/>
          <w:lang w:val="en-US" w:eastAsia="zh-CN"/>
        </w:rPr>
        <w:t>精细化编制全年预算，严格预算执行。</w:t>
      </w:r>
    </w:p>
    <w:p>
      <w:pPr>
        <w:widowControl/>
        <w:numPr>
          <w:ilvl w:val="0"/>
          <w:numId w:val="1"/>
        </w:numPr>
        <w:spacing w:line="560" w:lineRule="exact"/>
        <w:ind w:left="0" w:leftChars="0" w:firstLine="640" w:firstLineChars="200"/>
        <w:jc w:val="left"/>
        <w:rPr>
          <w:rFonts w:eastAsia="黑体"/>
          <w:sz w:val="32"/>
          <w:szCs w:val="32"/>
        </w:rPr>
      </w:pPr>
      <w:r>
        <w:rPr>
          <w:rFonts w:eastAsia="黑体"/>
          <w:sz w:val="32"/>
          <w:szCs w:val="32"/>
        </w:rPr>
        <w:t>部门整体支出绩效自评结果拟应用和公开情况</w:t>
      </w:r>
    </w:p>
    <w:p>
      <w:pPr>
        <w:widowControl/>
        <w:spacing w:line="560" w:lineRule="exact"/>
        <w:ind w:left="638" w:leftChars="304" w:firstLine="0" w:firstLineChars="0"/>
        <w:jc w:val="left"/>
        <w:rPr>
          <w:rFonts w:hint="eastAsia" w:eastAsia="仿宋_GB2312"/>
          <w:sz w:val="32"/>
          <w:szCs w:val="32"/>
          <w:lang w:val="en-US" w:eastAsia="zh-CN"/>
        </w:rPr>
      </w:pPr>
      <w:r>
        <w:rPr>
          <w:rFonts w:hint="eastAsia" w:eastAsia="仿宋_GB2312"/>
          <w:sz w:val="32"/>
          <w:szCs w:val="32"/>
          <w:lang w:val="en-US" w:eastAsia="zh-CN"/>
        </w:rPr>
        <w:t>公开网址：http://czj.zhuzhou.gov.cn//c10794/20231214/i2141250.html</w:t>
      </w:r>
    </w:p>
    <w:p>
      <w:pPr>
        <w:widowControl/>
        <w:spacing w:line="560" w:lineRule="exact"/>
        <w:ind w:firstLine="645"/>
        <w:jc w:val="left"/>
        <w:rPr>
          <w:rFonts w:eastAsia="黑体"/>
          <w:sz w:val="32"/>
          <w:szCs w:val="32"/>
        </w:rPr>
      </w:pPr>
      <w:r>
        <w:rPr>
          <w:rFonts w:eastAsia="黑体"/>
          <w:sz w:val="32"/>
          <w:szCs w:val="32"/>
        </w:rPr>
        <w:t>其他需要说明的情况</w:t>
      </w:r>
    </w:p>
    <w:p>
      <w:pPr>
        <w:widowControl/>
        <w:spacing w:line="560" w:lineRule="exact"/>
        <w:ind w:firstLine="645"/>
        <w:jc w:val="left"/>
        <w:rPr>
          <w:rFonts w:hint="eastAsia" w:eastAsia="仿宋_GB2312"/>
          <w:sz w:val="32"/>
          <w:szCs w:val="32"/>
          <w:lang w:val="en-US" w:eastAsia="zh-CN"/>
        </w:rPr>
      </w:pPr>
      <w:r>
        <w:rPr>
          <w:rFonts w:hint="eastAsia" w:eastAsia="仿宋_GB2312"/>
          <w:sz w:val="32"/>
          <w:szCs w:val="32"/>
          <w:lang w:val="en-US" w:eastAsia="zh-CN"/>
        </w:rPr>
        <w:t>无</w:t>
      </w:r>
      <w:bookmarkStart w:id="0" w:name="_GoBack"/>
      <w:bookmarkEnd w:id="0"/>
    </w:p>
    <w:p>
      <w:pPr>
        <w:widowControl/>
        <w:spacing w:line="560" w:lineRule="exact"/>
        <w:ind w:firstLine="645"/>
        <w:jc w:val="left"/>
        <w:rPr>
          <w:rFonts w:hint="eastAsia" w:ascii="仿宋_GB2312" w:eastAsia="仿宋_GB2312"/>
          <w:sz w:val="32"/>
          <w:szCs w:val="32"/>
        </w:rPr>
      </w:pPr>
      <w:r>
        <w:rPr>
          <w:rFonts w:hint="eastAsia" w:ascii="仿宋_GB2312" w:eastAsia="仿宋_GB2312"/>
          <w:sz w:val="32"/>
          <w:szCs w:val="32"/>
        </w:rPr>
        <w:t>附件：1-1.</w:t>
      </w:r>
      <w:r>
        <w:rPr>
          <w:rFonts w:hint="eastAsia"/>
        </w:rPr>
        <w:t xml:space="preserve"> </w:t>
      </w:r>
      <w:r>
        <w:rPr>
          <w:rFonts w:hint="eastAsia" w:ascii="仿宋_GB2312" w:eastAsia="仿宋_GB2312"/>
          <w:sz w:val="32"/>
          <w:szCs w:val="32"/>
        </w:rPr>
        <w:t>2022年度部门整体支出绩效评价基础数据表</w:t>
      </w:r>
    </w:p>
    <w:p>
      <w:pPr>
        <w:widowControl/>
        <w:spacing w:line="560" w:lineRule="exact"/>
        <w:ind w:firstLine="1600" w:firstLineChars="500"/>
        <w:jc w:val="left"/>
        <w:rPr>
          <w:rFonts w:hint="eastAsia" w:ascii="仿宋_GB2312" w:eastAsia="仿宋_GB2312"/>
          <w:sz w:val="32"/>
          <w:szCs w:val="32"/>
        </w:rPr>
      </w:pPr>
      <w:r>
        <w:rPr>
          <w:rFonts w:hint="eastAsia" w:ascii="仿宋_GB2312" w:eastAsia="仿宋_GB2312"/>
          <w:sz w:val="32"/>
          <w:szCs w:val="32"/>
        </w:rPr>
        <w:t>1-2.</w:t>
      </w:r>
      <w:r>
        <w:rPr>
          <w:rFonts w:hint="eastAsia"/>
        </w:rPr>
        <w:t xml:space="preserve"> </w:t>
      </w:r>
      <w:r>
        <w:rPr>
          <w:rFonts w:hint="eastAsia" w:ascii="仿宋_GB2312" w:eastAsia="仿宋_GB2312"/>
          <w:sz w:val="32"/>
          <w:szCs w:val="32"/>
        </w:rPr>
        <w:t>2022年度部门整体支出绩效自评表</w:t>
      </w:r>
    </w:p>
    <w:p>
      <w:pPr>
        <w:tabs>
          <w:tab w:val="left" w:pos="7560"/>
        </w:tabs>
        <w:adjustRightInd w:val="0"/>
        <w:snapToGrid w:val="0"/>
        <w:spacing w:line="560" w:lineRule="exact"/>
        <w:ind w:left="2236" w:leftChars="760" w:hanging="640" w:hangingChars="200"/>
        <w:jc w:val="left"/>
        <w:rPr>
          <w:rFonts w:hint="eastAsia" w:ascii="仿宋_GB2312" w:eastAsia="仿宋_GB2312"/>
          <w:sz w:val="32"/>
          <w:szCs w:val="32"/>
        </w:rPr>
      </w:pPr>
      <w:r>
        <w:rPr>
          <w:rFonts w:hint="eastAsia" w:ascii="仿宋_GB2312" w:eastAsia="仿宋_GB2312"/>
          <w:sz w:val="32"/>
          <w:szCs w:val="32"/>
        </w:rPr>
        <w:t>1-3.</w:t>
      </w:r>
      <w:r>
        <w:rPr>
          <w:rFonts w:hint="eastAsia"/>
        </w:rPr>
        <w:t xml:space="preserve"> </w:t>
      </w:r>
      <w:r>
        <w:rPr>
          <w:rFonts w:hint="eastAsia" w:ascii="仿宋_GB2312" w:eastAsia="仿宋_GB2312"/>
          <w:sz w:val="32"/>
          <w:szCs w:val="32"/>
        </w:rPr>
        <w:t>2022年度项目支出绩效自评表</w:t>
      </w:r>
    </w:p>
    <w:p>
      <w:pPr>
        <w:tabs>
          <w:tab w:val="left" w:pos="7560"/>
        </w:tabs>
        <w:adjustRightInd w:val="0"/>
        <w:snapToGrid w:val="0"/>
        <w:spacing w:line="560" w:lineRule="exact"/>
        <w:ind w:left="2236" w:leftChars="760" w:hanging="640" w:hangingChars="200"/>
        <w:jc w:val="left"/>
        <w:rPr>
          <w:rFonts w:hint="eastAsia" w:ascii="仿宋_GB2312" w:eastAsia="仿宋_GB2312"/>
          <w:sz w:val="32"/>
          <w:szCs w:val="32"/>
        </w:rPr>
      </w:pPr>
    </w:p>
    <w:p>
      <w:pPr>
        <w:tabs>
          <w:tab w:val="left" w:pos="7560"/>
        </w:tabs>
        <w:adjustRightInd w:val="0"/>
        <w:snapToGrid w:val="0"/>
        <w:spacing w:line="560" w:lineRule="exact"/>
        <w:ind w:left="2236" w:leftChars="760" w:hanging="640" w:hangingChars="200"/>
        <w:jc w:val="left"/>
        <w:rPr>
          <w:rFonts w:hint="eastAsia" w:ascii="仿宋_GB2312" w:eastAsia="仿宋_GB2312"/>
          <w:sz w:val="32"/>
          <w:szCs w:val="32"/>
        </w:rPr>
      </w:pPr>
    </w:p>
    <w:p>
      <w:pPr>
        <w:tabs>
          <w:tab w:val="left" w:pos="7560"/>
        </w:tabs>
        <w:adjustRightInd w:val="0"/>
        <w:snapToGrid w:val="0"/>
        <w:spacing w:line="560" w:lineRule="exact"/>
        <w:ind w:left="2236" w:leftChars="760" w:hanging="640" w:hangingChars="200"/>
        <w:jc w:val="left"/>
        <w:rPr>
          <w:rFonts w:hint="eastAsia" w:ascii="仿宋_GB2312" w:eastAsia="仿宋_GB2312"/>
          <w:sz w:val="32"/>
          <w:szCs w:val="32"/>
        </w:rPr>
      </w:pPr>
    </w:p>
    <w:p>
      <w:pPr>
        <w:tabs>
          <w:tab w:val="left" w:pos="7560"/>
        </w:tabs>
        <w:adjustRightInd w:val="0"/>
        <w:snapToGrid w:val="0"/>
        <w:spacing w:line="560" w:lineRule="exact"/>
        <w:jc w:val="left"/>
        <w:rPr>
          <w:rFonts w:hint="eastAsia" w:ascii="仿宋_GB2312" w:eastAsia="仿宋_GB2312"/>
          <w:sz w:val="32"/>
          <w:szCs w:val="32"/>
        </w:rPr>
      </w:pPr>
    </w:p>
    <w:p>
      <w:pPr>
        <w:tabs>
          <w:tab w:val="left" w:pos="7560"/>
        </w:tabs>
        <w:adjustRightInd w:val="0"/>
        <w:snapToGrid w:val="0"/>
        <w:spacing w:line="560" w:lineRule="exact"/>
        <w:ind w:left="2236" w:leftChars="760" w:hanging="640" w:hangingChars="200"/>
        <w:jc w:val="left"/>
        <w:rPr>
          <w:rFonts w:hint="eastAsia" w:ascii="仿宋_GB2312" w:eastAsia="仿宋_GB2312"/>
          <w:sz w:val="32"/>
          <w:szCs w:val="32"/>
        </w:rPr>
      </w:pPr>
    </w:p>
    <w:p>
      <w:pPr>
        <w:tabs>
          <w:tab w:val="left" w:pos="7560"/>
        </w:tabs>
        <w:adjustRightInd w:val="0"/>
        <w:snapToGrid w:val="0"/>
        <w:spacing w:line="560" w:lineRule="exact"/>
        <w:ind w:left="2236" w:leftChars="760" w:hanging="640" w:hangingChars="200"/>
        <w:jc w:val="left"/>
        <w:rPr>
          <w:rFonts w:hint="eastAsia" w:ascii="仿宋_GB2312" w:eastAsia="仿宋_GB2312"/>
          <w:sz w:val="32"/>
          <w:szCs w:val="32"/>
        </w:rPr>
      </w:pPr>
    </w:p>
    <w:p>
      <w:pPr>
        <w:spacing w:afterLines="50" w:line="600" w:lineRule="exact"/>
        <w:rPr>
          <w:rFonts w:ascii="黑体" w:hAnsi="黑体" w:eastAsia="黑体"/>
          <w:sz w:val="32"/>
          <w:szCs w:val="32"/>
        </w:rPr>
      </w:pPr>
      <w:r>
        <w:rPr>
          <w:rFonts w:ascii="黑体" w:hAnsi="黑体" w:eastAsia="黑体"/>
          <w:sz w:val="32"/>
          <w:szCs w:val="32"/>
        </w:rPr>
        <w:t>附件</w:t>
      </w:r>
      <w:r>
        <w:rPr>
          <w:rFonts w:hint="eastAsia" w:ascii="黑体" w:hAnsi="黑体" w:eastAsia="黑体"/>
          <w:sz w:val="32"/>
          <w:szCs w:val="32"/>
        </w:rPr>
        <w:t>1-1</w:t>
      </w:r>
    </w:p>
    <w:p>
      <w:pPr>
        <w:spacing w:afterLines="50" w:line="600" w:lineRule="exact"/>
        <w:jc w:val="center"/>
        <w:rPr>
          <w:rFonts w:hint="eastAsia" w:ascii="方正大标宋简体" w:eastAsia="方正大标宋简体"/>
          <w:sz w:val="24"/>
        </w:rPr>
      </w:pPr>
      <w:r>
        <w:rPr>
          <w:rFonts w:hint="eastAsia" w:ascii="方正大标宋简体" w:eastAsia="方正大标宋简体"/>
          <w:sz w:val="36"/>
          <w:szCs w:val="36"/>
        </w:rPr>
        <w:t>2022年度部门整体支出绩效评价基础数据表</w:t>
      </w:r>
    </w:p>
    <w:tbl>
      <w:tblPr>
        <w:tblStyle w:val="5"/>
        <w:tblW w:w="9673" w:type="dxa"/>
        <w:jc w:val="center"/>
        <w:tblLayout w:type="fixed"/>
        <w:tblCellMar>
          <w:top w:w="0" w:type="dxa"/>
          <w:left w:w="108" w:type="dxa"/>
          <w:bottom w:w="0" w:type="dxa"/>
          <w:right w:w="108" w:type="dxa"/>
        </w:tblCellMar>
      </w:tblPr>
      <w:tblGrid>
        <w:gridCol w:w="3354"/>
        <w:gridCol w:w="2038"/>
        <w:gridCol w:w="2240"/>
        <w:gridCol w:w="2041"/>
      </w:tblGrid>
      <w:tr>
        <w:tblPrEx>
          <w:tblCellMar>
            <w:top w:w="0" w:type="dxa"/>
            <w:left w:w="108" w:type="dxa"/>
            <w:bottom w:w="0" w:type="dxa"/>
            <w:right w:w="108" w:type="dxa"/>
          </w:tblCellMar>
        </w:tblPrEx>
        <w:trPr>
          <w:jc w:val="center"/>
        </w:trPr>
        <w:tc>
          <w:tcPr>
            <w:tcW w:w="3354"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eastAsia="仿宋_GB2312"/>
                <w:color w:val="auto"/>
                <w:sz w:val="20"/>
                <w:szCs w:val="20"/>
              </w:rPr>
            </w:pPr>
            <w:r>
              <w:rPr>
                <w:rFonts w:eastAsia="仿宋_GB2312"/>
                <w:color w:val="auto"/>
                <w:sz w:val="20"/>
                <w:szCs w:val="20"/>
              </w:rPr>
              <w:t>财政供养人员情况（人）</w:t>
            </w:r>
          </w:p>
        </w:tc>
        <w:tc>
          <w:tcPr>
            <w:tcW w:w="2038"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eastAsia="仿宋_GB2312"/>
                <w:b/>
                <w:bCs/>
                <w:sz w:val="20"/>
                <w:szCs w:val="20"/>
              </w:rPr>
            </w:pPr>
            <w:r>
              <w:rPr>
                <w:rFonts w:eastAsia="仿宋_GB2312"/>
                <w:b/>
                <w:bCs/>
                <w:sz w:val="20"/>
                <w:szCs w:val="20"/>
              </w:rPr>
              <w:t>编制数</w:t>
            </w:r>
          </w:p>
        </w:tc>
        <w:tc>
          <w:tcPr>
            <w:tcW w:w="2240"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eastAsia="仿宋_GB2312"/>
                <w:b/>
                <w:bCs/>
                <w:sz w:val="20"/>
                <w:szCs w:val="20"/>
              </w:rPr>
            </w:pPr>
            <w:r>
              <w:rPr>
                <w:rFonts w:eastAsia="仿宋_GB2312"/>
                <w:b/>
                <w:bCs/>
                <w:sz w:val="20"/>
                <w:szCs w:val="20"/>
              </w:rPr>
              <w:t>2022年实际在职人数</w:t>
            </w:r>
          </w:p>
        </w:tc>
        <w:tc>
          <w:tcPr>
            <w:tcW w:w="2041"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eastAsia="仿宋_GB2312"/>
                <w:b/>
                <w:bCs/>
                <w:sz w:val="20"/>
                <w:szCs w:val="20"/>
              </w:rPr>
            </w:pPr>
            <w:r>
              <w:rPr>
                <w:rFonts w:eastAsia="仿宋_GB2312"/>
                <w:b/>
                <w:bCs/>
                <w:sz w:val="20"/>
                <w:szCs w:val="20"/>
              </w:rPr>
              <w:t>控制率</w:t>
            </w:r>
          </w:p>
        </w:tc>
      </w:tr>
      <w:tr>
        <w:tblPrEx>
          <w:tblCellMar>
            <w:top w:w="0" w:type="dxa"/>
            <w:left w:w="108" w:type="dxa"/>
            <w:bottom w:w="0" w:type="dxa"/>
            <w:right w:w="108" w:type="dxa"/>
          </w:tblCellMar>
        </w:tblPrEx>
        <w:trPr>
          <w:jc w:val="center"/>
        </w:trPr>
        <w:tc>
          <w:tcPr>
            <w:tcW w:w="335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eastAsia="仿宋_GB2312"/>
                <w:color w:val="auto"/>
                <w:sz w:val="20"/>
                <w:szCs w:val="20"/>
              </w:rPr>
            </w:pPr>
          </w:p>
        </w:tc>
        <w:tc>
          <w:tcPr>
            <w:tcW w:w="2038"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eastAsia="仿宋_GB2312"/>
                <w:sz w:val="20"/>
                <w:szCs w:val="20"/>
              </w:rPr>
            </w:pPr>
            <w:r>
              <w:rPr>
                <w:rFonts w:hint="eastAsia" w:eastAsia="仿宋_GB2312"/>
                <w:sz w:val="20"/>
                <w:szCs w:val="20"/>
                <w:lang w:val="en-US" w:eastAsia="zh-CN"/>
              </w:rPr>
              <w:t>177</w:t>
            </w:r>
            <w:r>
              <w:rPr>
                <w:rFonts w:eastAsia="仿宋_GB2312"/>
                <w:sz w:val="20"/>
                <w:szCs w:val="20"/>
              </w:rPr>
              <w:t>　</w:t>
            </w:r>
          </w:p>
        </w:tc>
        <w:tc>
          <w:tcPr>
            <w:tcW w:w="2240"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default" w:eastAsia="仿宋_GB2312"/>
                <w:sz w:val="20"/>
                <w:szCs w:val="20"/>
                <w:lang w:val="en-US" w:eastAsia="zh-CN"/>
              </w:rPr>
            </w:pPr>
            <w:r>
              <w:rPr>
                <w:rFonts w:eastAsia="仿宋_GB2312"/>
                <w:sz w:val="20"/>
                <w:szCs w:val="20"/>
              </w:rPr>
              <w:t>　</w:t>
            </w:r>
            <w:r>
              <w:rPr>
                <w:rFonts w:hint="eastAsia" w:eastAsia="仿宋_GB2312"/>
                <w:sz w:val="20"/>
                <w:szCs w:val="20"/>
                <w:lang w:val="en-US" w:eastAsia="zh-CN"/>
              </w:rPr>
              <w:t>177</w:t>
            </w:r>
          </w:p>
        </w:tc>
        <w:tc>
          <w:tcPr>
            <w:tcW w:w="2041"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eastAsia="仿宋_GB2312"/>
                <w:sz w:val="20"/>
                <w:szCs w:val="20"/>
              </w:rPr>
            </w:pPr>
            <w:r>
              <w:rPr>
                <w:rFonts w:hint="eastAsia" w:eastAsia="仿宋_GB2312"/>
                <w:sz w:val="20"/>
                <w:szCs w:val="20"/>
                <w:lang w:val="en-US" w:eastAsia="zh-CN"/>
              </w:rPr>
              <w:t>100%</w:t>
            </w:r>
            <w:r>
              <w:rPr>
                <w:rFonts w:eastAsia="仿宋_GB2312"/>
                <w:sz w:val="20"/>
                <w:szCs w:val="20"/>
              </w:rPr>
              <w:t>　</w:t>
            </w: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eastAsia="仿宋_GB2312"/>
                <w:color w:val="auto"/>
                <w:sz w:val="20"/>
                <w:szCs w:val="20"/>
              </w:rPr>
            </w:pPr>
            <w:r>
              <w:rPr>
                <w:rFonts w:eastAsia="仿宋_GB2312"/>
                <w:color w:val="auto"/>
                <w:sz w:val="20"/>
                <w:szCs w:val="20"/>
              </w:rPr>
              <w:t>经费控制情况（万元）</w:t>
            </w:r>
          </w:p>
        </w:tc>
        <w:tc>
          <w:tcPr>
            <w:tcW w:w="2038" w:type="dxa"/>
            <w:tcBorders>
              <w:top w:val="single" w:color="auto" w:sz="4" w:space="0"/>
              <w:left w:val="nil"/>
              <w:bottom w:val="single" w:color="auto" w:sz="4" w:space="0"/>
              <w:right w:val="single" w:color="000000" w:sz="4" w:space="0"/>
            </w:tcBorders>
            <w:vAlign w:val="center"/>
          </w:tcPr>
          <w:p>
            <w:pPr>
              <w:widowControl/>
              <w:spacing w:line="360" w:lineRule="exact"/>
              <w:jc w:val="center"/>
              <w:rPr>
                <w:rFonts w:eastAsia="仿宋_GB2312"/>
                <w:b/>
                <w:bCs/>
                <w:sz w:val="20"/>
                <w:szCs w:val="20"/>
              </w:rPr>
            </w:pPr>
            <w:r>
              <w:rPr>
                <w:rFonts w:eastAsia="仿宋_GB2312"/>
                <w:b/>
                <w:bCs/>
                <w:sz w:val="20"/>
                <w:szCs w:val="20"/>
              </w:rPr>
              <w:t>2021年决算数</w:t>
            </w:r>
          </w:p>
        </w:tc>
        <w:tc>
          <w:tcPr>
            <w:tcW w:w="2240" w:type="dxa"/>
            <w:tcBorders>
              <w:top w:val="single" w:color="auto" w:sz="4" w:space="0"/>
              <w:left w:val="nil"/>
              <w:bottom w:val="single" w:color="auto" w:sz="4" w:space="0"/>
              <w:right w:val="single" w:color="000000" w:sz="4" w:space="0"/>
            </w:tcBorders>
            <w:vAlign w:val="center"/>
          </w:tcPr>
          <w:p>
            <w:pPr>
              <w:widowControl/>
              <w:spacing w:line="360" w:lineRule="exact"/>
              <w:jc w:val="center"/>
              <w:rPr>
                <w:rFonts w:eastAsia="仿宋_GB2312"/>
                <w:b/>
                <w:bCs/>
                <w:sz w:val="20"/>
                <w:szCs w:val="20"/>
              </w:rPr>
            </w:pPr>
            <w:r>
              <w:rPr>
                <w:rFonts w:eastAsia="仿宋_GB2312"/>
                <w:b/>
                <w:bCs/>
                <w:sz w:val="20"/>
                <w:szCs w:val="20"/>
              </w:rPr>
              <w:t>2022年预算数</w:t>
            </w:r>
          </w:p>
        </w:tc>
        <w:tc>
          <w:tcPr>
            <w:tcW w:w="2041" w:type="dxa"/>
            <w:tcBorders>
              <w:top w:val="single" w:color="auto" w:sz="4" w:space="0"/>
              <w:left w:val="nil"/>
              <w:bottom w:val="single" w:color="auto" w:sz="4" w:space="0"/>
              <w:right w:val="single" w:color="000000" w:sz="4" w:space="0"/>
            </w:tcBorders>
            <w:vAlign w:val="center"/>
          </w:tcPr>
          <w:p>
            <w:pPr>
              <w:widowControl/>
              <w:spacing w:line="360" w:lineRule="exact"/>
              <w:jc w:val="center"/>
              <w:rPr>
                <w:rFonts w:eastAsia="仿宋_GB2312"/>
                <w:b/>
                <w:bCs/>
                <w:sz w:val="20"/>
                <w:szCs w:val="20"/>
              </w:rPr>
            </w:pPr>
            <w:r>
              <w:rPr>
                <w:rFonts w:eastAsia="仿宋_GB2312"/>
                <w:b/>
                <w:bCs/>
                <w:sz w:val="20"/>
                <w:szCs w:val="20"/>
              </w:rPr>
              <w:t>2022年决算数</w:t>
            </w: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vAlign w:val="center"/>
          </w:tcPr>
          <w:p>
            <w:pPr>
              <w:widowControl/>
              <w:spacing w:line="360" w:lineRule="exact"/>
              <w:jc w:val="left"/>
              <w:rPr>
                <w:rFonts w:eastAsia="仿宋_GB2312"/>
                <w:color w:val="auto"/>
                <w:sz w:val="20"/>
                <w:szCs w:val="20"/>
              </w:rPr>
            </w:pPr>
            <w:r>
              <w:rPr>
                <w:rFonts w:eastAsia="仿宋_GB2312"/>
                <w:color w:val="auto"/>
                <w:sz w:val="20"/>
                <w:szCs w:val="20"/>
              </w:rPr>
              <w:t>三公经费</w:t>
            </w:r>
          </w:p>
        </w:tc>
        <w:tc>
          <w:tcPr>
            <w:tcW w:w="2038" w:type="dxa"/>
            <w:tcBorders>
              <w:top w:val="single" w:color="auto" w:sz="4" w:space="0"/>
              <w:left w:val="nil"/>
              <w:bottom w:val="single" w:color="auto" w:sz="4" w:space="0"/>
              <w:right w:val="single" w:color="000000" w:sz="4" w:space="0"/>
            </w:tcBorders>
            <w:vAlign w:val="center"/>
          </w:tcPr>
          <w:p>
            <w:pPr>
              <w:widowControl/>
              <w:spacing w:line="360" w:lineRule="exact"/>
              <w:jc w:val="center"/>
              <w:rPr>
                <w:rFonts w:eastAsia="仿宋_GB2312"/>
                <w:sz w:val="20"/>
                <w:szCs w:val="20"/>
              </w:rPr>
            </w:pPr>
            <w:r>
              <w:rPr>
                <w:rFonts w:hint="eastAsia" w:eastAsia="仿宋_GB2312"/>
                <w:sz w:val="20"/>
                <w:szCs w:val="20"/>
                <w:lang w:val="en-US" w:eastAsia="zh-CN"/>
              </w:rPr>
              <w:t>60.73</w:t>
            </w:r>
          </w:p>
        </w:tc>
        <w:tc>
          <w:tcPr>
            <w:tcW w:w="2240" w:type="dxa"/>
            <w:tcBorders>
              <w:top w:val="single" w:color="auto" w:sz="4" w:space="0"/>
              <w:left w:val="nil"/>
              <w:bottom w:val="single" w:color="auto" w:sz="4" w:space="0"/>
              <w:right w:val="single" w:color="000000" w:sz="4" w:space="0"/>
            </w:tcBorders>
            <w:vAlign w:val="center"/>
          </w:tcPr>
          <w:p>
            <w:pPr>
              <w:widowControl/>
              <w:spacing w:line="360" w:lineRule="exact"/>
              <w:jc w:val="center"/>
              <w:rPr>
                <w:rFonts w:eastAsia="仿宋_GB2312"/>
                <w:sz w:val="20"/>
                <w:szCs w:val="20"/>
              </w:rPr>
            </w:pPr>
            <w:r>
              <w:rPr>
                <w:rFonts w:hint="eastAsia" w:eastAsia="仿宋_GB2312"/>
                <w:sz w:val="20"/>
                <w:szCs w:val="20"/>
                <w:lang w:val="en-US" w:eastAsia="zh-CN"/>
              </w:rPr>
              <w:t>103</w:t>
            </w:r>
            <w:r>
              <w:rPr>
                <w:rFonts w:eastAsia="仿宋_GB2312"/>
                <w:sz w:val="20"/>
                <w:szCs w:val="20"/>
              </w:rPr>
              <w:t>　</w:t>
            </w:r>
          </w:p>
        </w:tc>
        <w:tc>
          <w:tcPr>
            <w:tcW w:w="2041" w:type="dxa"/>
            <w:tcBorders>
              <w:top w:val="single" w:color="auto" w:sz="4" w:space="0"/>
              <w:left w:val="nil"/>
              <w:bottom w:val="single" w:color="auto" w:sz="4" w:space="0"/>
              <w:right w:val="single" w:color="000000" w:sz="4" w:space="0"/>
            </w:tcBorders>
            <w:vAlign w:val="center"/>
          </w:tcPr>
          <w:p>
            <w:pPr>
              <w:widowControl/>
              <w:spacing w:line="360" w:lineRule="exact"/>
              <w:jc w:val="center"/>
              <w:rPr>
                <w:rFonts w:eastAsia="仿宋_GB2312"/>
                <w:sz w:val="20"/>
                <w:szCs w:val="20"/>
              </w:rPr>
            </w:pPr>
            <w:r>
              <w:rPr>
                <w:rFonts w:hint="eastAsia" w:eastAsia="仿宋_GB2312"/>
                <w:sz w:val="20"/>
                <w:szCs w:val="20"/>
                <w:lang w:val="en-US" w:eastAsia="zh-CN"/>
              </w:rPr>
              <w:t>60.73</w:t>
            </w:r>
            <w:r>
              <w:rPr>
                <w:rFonts w:eastAsia="仿宋_GB2312"/>
                <w:sz w:val="20"/>
                <w:szCs w:val="20"/>
              </w:rPr>
              <w:t>　　</w:t>
            </w: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vAlign w:val="center"/>
          </w:tcPr>
          <w:p>
            <w:pPr>
              <w:widowControl/>
              <w:spacing w:line="360" w:lineRule="exact"/>
              <w:jc w:val="left"/>
              <w:rPr>
                <w:rFonts w:eastAsia="仿宋_GB2312"/>
                <w:color w:val="auto"/>
                <w:sz w:val="20"/>
                <w:szCs w:val="20"/>
              </w:rPr>
            </w:pPr>
            <w:r>
              <w:rPr>
                <w:rFonts w:eastAsia="仿宋_GB2312"/>
                <w:color w:val="auto"/>
                <w:sz w:val="20"/>
                <w:szCs w:val="20"/>
              </w:rPr>
              <w:t xml:space="preserve">   1、公务用车购置和维护经费</w:t>
            </w:r>
          </w:p>
        </w:tc>
        <w:tc>
          <w:tcPr>
            <w:tcW w:w="2038" w:type="dxa"/>
            <w:tcBorders>
              <w:top w:val="single" w:color="auto" w:sz="4" w:space="0"/>
              <w:left w:val="nil"/>
              <w:bottom w:val="single" w:color="auto" w:sz="4" w:space="0"/>
              <w:right w:val="single" w:color="000000" w:sz="4" w:space="0"/>
            </w:tcBorders>
            <w:vAlign w:val="center"/>
          </w:tcPr>
          <w:p>
            <w:pPr>
              <w:widowControl/>
              <w:spacing w:line="360" w:lineRule="exact"/>
              <w:jc w:val="center"/>
              <w:rPr>
                <w:rFonts w:eastAsia="仿宋_GB2312"/>
                <w:sz w:val="20"/>
                <w:szCs w:val="20"/>
              </w:rPr>
            </w:pPr>
            <w:r>
              <w:rPr>
                <w:rFonts w:hint="eastAsia" w:eastAsia="仿宋_GB2312"/>
                <w:sz w:val="20"/>
                <w:szCs w:val="20"/>
                <w:lang w:val="en-US" w:eastAsia="zh-CN"/>
              </w:rPr>
              <w:t>28.27</w:t>
            </w:r>
            <w:r>
              <w:rPr>
                <w:rFonts w:eastAsia="仿宋_GB2312"/>
                <w:sz w:val="20"/>
                <w:szCs w:val="20"/>
              </w:rPr>
              <w:t>　</w:t>
            </w:r>
          </w:p>
        </w:tc>
        <w:tc>
          <w:tcPr>
            <w:tcW w:w="2240" w:type="dxa"/>
            <w:tcBorders>
              <w:top w:val="single" w:color="auto" w:sz="4" w:space="0"/>
              <w:left w:val="nil"/>
              <w:bottom w:val="single" w:color="auto" w:sz="4" w:space="0"/>
              <w:right w:val="single" w:color="000000" w:sz="4" w:space="0"/>
            </w:tcBorders>
            <w:vAlign w:val="center"/>
          </w:tcPr>
          <w:p>
            <w:pPr>
              <w:widowControl/>
              <w:spacing w:line="360" w:lineRule="exact"/>
              <w:jc w:val="center"/>
              <w:rPr>
                <w:rFonts w:eastAsia="仿宋_GB2312"/>
                <w:sz w:val="20"/>
                <w:szCs w:val="20"/>
              </w:rPr>
            </w:pPr>
            <w:r>
              <w:rPr>
                <w:rFonts w:hint="eastAsia" w:eastAsia="仿宋_GB2312"/>
                <w:sz w:val="20"/>
                <w:szCs w:val="20"/>
              </w:rPr>
              <w:t>58</w:t>
            </w:r>
            <w:r>
              <w:rPr>
                <w:rFonts w:eastAsia="仿宋_GB2312"/>
                <w:sz w:val="20"/>
                <w:szCs w:val="20"/>
              </w:rPr>
              <w:t>　</w:t>
            </w:r>
          </w:p>
        </w:tc>
        <w:tc>
          <w:tcPr>
            <w:tcW w:w="2041" w:type="dxa"/>
            <w:tcBorders>
              <w:top w:val="single" w:color="auto" w:sz="4" w:space="0"/>
              <w:left w:val="nil"/>
              <w:bottom w:val="single" w:color="auto" w:sz="4" w:space="0"/>
              <w:right w:val="single" w:color="000000" w:sz="4" w:space="0"/>
            </w:tcBorders>
            <w:vAlign w:val="center"/>
          </w:tcPr>
          <w:p>
            <w:pPr>
              <w:widowControl/>
              <w:spacing w:line="360" w:lineRule="exact"/>
              <w:jc w:val="center"/>
              <w:rPr>
                <w:rFonts w:eastAsia="仿宋_GB2312"/>
                <w:sz w:val="20"/>
                <w:szCs w:val="20"/>
              </w:rPr>
            </w:pPr>
            <w:r>
              <w:rPr>
                <w:rFonts w:hint="eastAsia" w:eastAsia="仿宋_GB2312"/>
                <w:sz w:val="20"/>
                <w:szCs w:val="20"/>
              </w:rPr>
              <w:t>54.45</w:t>
            </w:r>
            <w:r>
              <w:rPr>
                <w:rFonts w:eastAsia="仿宋_GB2312"/>
                <w:sz w:val="20"/>
                <w:szCs w:val="20"/>
              </w:rPr>
              <w:t>　</w:t>
            </w: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vAlign w:val="center"/>
          </w:tcPr>
          <w:p>
            <w:pPr>
              <w:widowControl/>
              <w:spacing w:line="360" w:lineRule="exact"/>
              <w:jc w:val="left"/>
              <w:rPr>
                <w:rFonts w:eastAsia="仿宋_GB2312"/>
                <w:color w:val="auto"/>
                <w:sz w:val="20"/>
                <w:szCs w:val="20"/>
              </w:rPr>
            </w:pPr>
            <w:r>
              <w:rPr>
                <w:rFonts w:eastAsia="仿宋_GB2312"/>
                <w:color w:val="auto"/>
                <w:sz w:val="20"/>
                <w:szCs w:val="20"/>
              </w:rPr>
              <w:t xml:space="preserve">       其中：公车购置</w:t>
            </w:r>
          </w:p>
        </w:tc>
        <w:tc>
          <w:tcPr>
            <w:tcW w:w="2038" w:type="dxa"/>
            <w:tcBorders>
              <w:top w:val="single" w:color="auto" w:sz="4" w:space="0"/>
              <w:left w:val="nil"/>
              <w:bottom w:val="single" w:color="auto" w:sz="4" w:space="0"/>
              <w:right w:val="single" w:color="000000" w:sz="4" w:space="0"/>
            </w:tcBorders>
            <w:vAlign w:val="center"/>
          </w:tcPr>
          <w:p>
            <w:pPr>
              <w:widowControl/>
              <w:spacing w:line="360" w:lineRule="exact"/>
              <w:jc w:val="center"/>
              <w:rPr>
                <w:rFonts w:eastAsia="仿宋_GB2312"/>
                <w:sz w:val="20"/>
                <w:szCs w:val="20"/>
              </w:rPr>
            </w:pPr>
            <w:r>
              <w:rPr>
                <w:rFonts w:hint="eastAsia" w:eastAsia="仿宋_GB2312"/>
                <w:sz w:val="20"/>
                <w:szCs w:val="20"/>
                <w:lang w:val="en-US" w:eastAsia="zh-CN"/>
              </w:rPr>
              <w:t>0</w:t>
            </w:r>
            <w:r>
              <w:rPr>
                <w:rFonts w:eastAsia="仿宋_GB2312"/>
                <w:sz w:val="20"/>
                <w:szCs w:val="20"/>
              </w:rPr>
              <w:t>　</w:t>
            </w:r>
          </w:p>
        </w:tc>
        <w:tc>
          <w:tcPr>
            <w:tcW w:w="2240" w:type="dxa"/>
            <w:tcBorders>
              <w:top w:val="single" w:color="auto" w:sz="4" w:space="0"/>
              <w:left w:val="nil"/>
              <w:bottom w:val="single" w:color="auto" w:sz="4" w:space="0"/>
              <w:right w:val="single" w:color="000000" w:sz="4" w:space="0"/>
            </w:tcBorders>
            <w:vAlign w:val="center"/>
          </w:tcPr>
          <w:p>
            <w:pPr>
              <w:widowControl/>
              <w:spacing w:line="360" w:lineRule="exact"/>
              <w:jc w:val="center"/>
              <w:rPr>
                <w:rFonts w:eastAsia="仿宋_GB2312"/>
                <w:sz w:val="20"/>
                <w:szCs w:val="20"/>
              </w:rPr>
            </w:pPr>
            <w:r>
              <w:rPr>
                <w:rFonts w:hint="eastAsia" w:eastAsia="仿宋_GB2312"/>
                <w:sz w:val="20"/>
                <w:szCs w:val="20"/>
                <w:lang w:val="en-US" w:eastAsia="zh-CN"/>
              </w:rPr>
              <w:t>18</w:t>
            </w:r>
            <w:r>
              <w:rPr>
                <w:rFonts w:eastAsia="仿宋_GB2312"/>
                <w:sz w:val="20"/>
                <w:szCs w:val="20"/>
              </w:rPr>
              <w:t>　</w:t>
            </w:r>
          </w:p>
        </w:tc>
        <w:tc>
          <w:tcPr>
            <w:tcW w:w="2041" w:type="dxa"/>
            <w:tcBorders>
              <w:top w:val="single" w:color="auto" w:sz="4" w:space="0"/>
              <w:left w:val="nil"/>
              <w:bottom w:val="single" w:color="auto" w:sz="4" w:space="0"/>
              <w:right w:val="single" w:color="000000" w:sz="4" w:space="0"/>
            </w:tcBorders>
            <w:vAlign w:val="center"/>
          </w:tcPr>
          <w:p>
            <w:pPr>
              <w:widowControl/>
              <w:spacing w:line="360" w:lineRule="exact"/>
              <w:jc w:val="center"/>
              <w:rPr>
                <w:rFonts w:eastAsia="仿宋_GB2312"/>
                <w:sz w:val="20"/>
                <w:szCs w:val="20"/>
              </w:rPr>
            </w:pPr>
            <w:r>
              <w:rPr>
                <w:rFonts w:hint="eastAsia" w:eastAsia="仿宋_GB2312"/>
                <w:sz w:val="20"/>
                <w:szCs w:val="20"/>
              </w:rPr>
              <w:t>18</w:t>
            </w:r>
            <w:r>
              <w:rPr>
                <w:rFonts w:eastAsia="仿宋_GB2312"/>
                <w:sz w:val="20"/>
                <w:szCs w:val="20"/>
              </w:rPr>
              <w:t>　</w:t>
            </w: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vAlign w:val="center"/>
          </w:tcPr>
          <w:p>
            <w:pPr>
              <w:widowControl/>
              <w:spacing w:line="360" w:lineRule="exact"/>
              <w:jc w:val="left"/>
              <w:rPr>
                <w:rFonts w:eastAsia="仿宋_GB2312"/>
                <w:color w:val="auto"/>
                <w:sz w:val="20"/>
                <w:szCs w:val="20"/>
              </w:rPr>
            </w:pPr>
            <w:r>
              <w:rPr>
                <w:rFonts w:eastAsia="仿宋_GB2312"/>
                <w:color w:val="auto"/>
                <w:sz w:val="20"/>
                <w:szCs w:val="20"/>
              </w:rPr>
              <w:t xml:space="preserve">             公车运行维护</w:t>
            </w:r>
          </w:p>
        </w:tc>
        <w:tc>
          <w:tcPr>
            <w:tcW w:w="2038" w:type="dxa"/>
            <w:tcBorders>
              <w:top w:val="single" w:color="auto" w:sz="4" w:space="0"/>
              <w:left w:val="nil"/>
              <w:bottom w:val="single" w:color="auto" w:sz="4" w:space="0"/>
              <w:right w:val="single" w:color="000000" w:sz="4" w:space="0"/>
            </w:tcBorders>
            <w:vAlign w:val="center"/>
          </w:tcPr>
          <w:p>
            <w:pPr>
              <w:widowControl/>
              <w:spacing w:line="360" w:lineRule="exact"/>
              <w:jc w:val="center"/>
              <w:rPr>
                <w:rFonts w:eastAsia="仿宋_GB2312"/>
                <w:sz w:val="20"/>
                <w:szCs w:val="20"/>
              </w:rPr>
            </w:pPr>
            <w:r>
              <w:rPr>
                <w:rFonts w:hint="eastAsia" w:eastAsia="仿宋_GB2312"/>
                <w:sz w:val="20"/>
                <w:szCs w:val="20"/>
                <w:lang w:val="en-US" w:eastAsia="zh-CN"/>
              </w:rPr>
              <w:t>28.27</w:t>
            </w:r>
            <w:r>
              <w:rPr>
                <w:rFonts w:eastAsia="仿宋_GB2312"/>
                <w:sz w:val="20"/>
                <w:szCs w:val="20"/>
              </w:rPr>
              <w:t>　</w:t>
            </w:r>
          </w:p>
        </w:tc>
        <w:tc>
          <w:tcPr>
            <w:tcW w:w="2240" w:type="dxa"/>
            <w:tcBorders>
              <w:top w:val="single" w:color="auto" w:sz="4" w:space="0"/>
              <w:left w:val="nil"/>
              <w:bottom w:val="single" w:color="auto" w:sz="4" w:space="0"/>
              <w:right w:val="single" w:color="000000" w:sz="4" w:space="0"/>
            </w:tcBorders>
            <w:vAlign w:val="center"/>
          </w:tcPr>
          <w:p>
            <w:pPr>
              <w:widowControl/>
              <w:spacing w:line="360" w:lineRule="exact"/>
              <w:jc w:val="center"/>
              <w:rPr>
                <w:rFonts w:eastAsia="仿宋_GB2312"/>
                <w:sz w:val="20"/>
                <w:szCs w:val="20"/>
              </w:rPr>
            </w:pPr>
            <w:r>
              <w:rPr>
                <w:rFonts w:hint="eastAsia" w:eastAsia="仿宋_GB2312"/>
                <w:sz w:val="20"/>
                <w:szCs w:val="20"/>
                <w:lang w:val="en-US" w:eastAsia="zh-CN"/>
              </w:rPr>
              <w:t>40</w:t>
            </w:r>
            <w:r>
              <w:rPr>
                <w:rFonts w:eastAsia="仿宋_GB2312"/>
                <w:sz w:val="20"/>
                <w:szCs w:val="20"/>
              </w:rPr>
              <w:t>　</w:t>
            </w:r>
          </w:p>
        </w:tc>
        <w:tc>
          <w:tcPr>
            <w:tcW w:w="2041" w:type="dxa"/>
            <w:tcBorders>
              <w:top w:val="single" w:color="auto" w:sz="4" w:space="0"/>
              <w:left w:val="nil"/>
              <w:bottom w:val="single" w:color="auto" w:sz="4" w:space="0"/>
              <w:right w:val="single" w:color="000000" w:sz="4" w:space="0"/>
            </w:tcBorders>
            <w:vAlign w:val="center"/>
          </w:tcPr>
          <w:p>
            <w:pPr>
              <w:widowControl/>
              <w:spacing w:line="360" w:lineRule="exact"/>
              <w:jc w:val="center"/>
              <w:rPr>
                <w:rFonts w:eastAsia="仿宋_GB2312"/>
                <w:sz w:val="20"/>
                <w:szCs w:val="20"/>
              </w:rPr>
            </w:pPr>
            <w:r>
              <w:rPr>
                <w:rFonts w:hint="eastAsia" w:eastAsia="仿宋_GB2312"/>
                <w:sz w:val="20"/>
                <w:szCs w:val="20"/>
              </w:rPr>
              <w:t>36.45</w:t>
            </w:r>
            <w:r>
              <w:rPr>
                <w:rFonts w:eastAsia="仿宋_GB2312"/>
                <w:sz w:val="20"/>
                <w:szCs w:val="20"/>
              </w:rPr>
              <w:t>　</w:t>
            </w: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vAlign w:val="center"/>
          </w:tcPr>
          <w:p>
            <w:pPr>
              <w:widowControl/>
              <w:spacing w:line="360" w:lineRule="exact"/>
              <w:jc w:val="left"/>
              <w:rPr>
                <w:rFonts w:eastAsia="仿宋_GB2312"/>
                <w:color w:val="auto"/>
                <w:sz w:val="20"/>
                <w:szCs w:val="20"/>
              </w:rPr>
            </w:pPr>
            <w:r>
              <w:rPr>
                <w:rFonts w:eastAsia="仿宋_GB2312"/>
                <w:color w:val="auto"/>
                <w:sz w:val="20"/>
                <w:szCs w:val="20"/>
              </w:rPr>
              <w:t xml:space="preserve">   2、出国经费</w:t>
            </w:r>
          </w:p>
        </w:tc>
        <w:tc>
          <w:tcPr>
            <w:tcW w:w="2038" w:type="dxa"/>
            <w:tcBorders>
              <w:top w:val="single" w:color="auto" w:sz="4" w:space="0"/>
              <w:left w:val="nil"/>
              <w:bottom w:val="single" w:color="auto" w:sz="4" w:space="0"/>
              <w:right w:val="single" w:color="000000" w:sz="4" w:space="0"/>
            </w:tcBorders>
            <w:vAlign w:val="center"/>
          </w:tcPr>
          <w:p>
            <w:pPr>
              <w:widowControl/>
              <w:spacing w:line="360" w:lineRule="exact"/>
              <w:jc w:val="center"/>
              <w:rPr>
                <w:rFonts w:eastAsia="仿宋_GB2312"/>
                <w:sz w:val="20"/>
                <w:szCs w:val="20"/>
              </w:rPr>
            </w:pPr>
            <w:r>
              <w:rPr>
                <w:rFonts w:hint="eastAsia" w:eastAsia="仿宋_GB2312"/>
                <w:sz w:val="20"/>
                <w:szCs w:val="20"/>
                <w:lang w:val="en-US" w:eastAsia="zh-CN"/>
              </w:rPr>
              <w:t>0</w:t>
            </w:r>
            <w:r>
              <w:rPr>
                <w:rFonts w:eastAsia="仿宋_GB2312"/>
                <w:sz w:val="20"/>
                <w:szCs w:val="20"/>
              </w:rPr>
              <w:t>　</w:t>
            </w:r>
          </w:p>
        </w:tc>
        <w:tc>
          <w:tcPr>
            <w:tcW w:w="2240" w:type="dxa"/>
            <w:tcBorders>
              <w:top w:val="single" w:color="auto" w:sz="4" w:space="0"/>
              <w:left w:val="nil"/>
              <w:bottom w:val="single" w:color="auto" w:sz="4" w:space="0"/>
              <w:right w:val="single" w:color="000000" w:sz="4" w:space="0"/>
            </w:tcBorders>
            <w:vAlign w:val="center"/>
          </w:tcPr>
          <w:p>
            <w:pPr>
              <w:widowControl/>
              <w:spacing w:line="360" w:lineRule="exact"/>
              <w:jc w:val="center"/>
              <w:rPr>
                <w:rFonts w:eastAsia="仿宋_GB2312"/>
                <w:sz w:val="20"/>
                <w:szCs w:val="20"/>
              </w:rPr>
            </w:pPr>
            <w:r>
              <w:rPr>
                <w:rFonts w:hint="eastAsia" w:eastAsia="仿宋_GB2312"/>
                <w:sz w:val="20"/>
                <w:szCs w:val="20"/>
              </w:rPr>
              <w:t>15</w:t>
            </w:r>
            <w:r>
              <w:rPr>
                <w:rFonts w:eastAsia="仿宋_GB2312"/>
                <w:sz w:val="20"/>
                <w:szCs w:val="20"/>
              </w:rPr>
              <w:t>　</w:t>
            </w:r>
          </w:p>
        </w:tc>
        <w:tc>
          <w:tcPr>
            <w:tcW w:w="2041" w:type="dxa"/>
            <w:tcBorders>
              <w:top w:val="single" w:color="auto" w:sz="4" w:space="0"/>
              <w:left w:val="nil"/>
              <w:bottom w:val="single" w:color="auto" w:sz="4" w:space="0"/>
              <w:right w:val="single" w:color="000000" w:sz="4" w:space="0"/>
            </w:tcBorders>
            <w:vAlign w:val="center"/>
          </w:tcPr>
          <w:p>
            <w:pPr>
              <w:widowControl/>
              <w:spacing w:line="360" w:lineRule="exact"/>
              <w:jc w:val="center"/>
              <w:rPr>
                <w:rFonts w:eastAsia="仿宋_GB2312"/>
                <w:sz w:val="20"/>
                <w:szCs w:val="20"/>
              </w:rPr>
            </w:pPr>
            <w:r>
              <w:rPr>
                <w:rFonts w:hint="eastAsia" w:eastAsia="仿宋_GB2312"/>
                <w:sz w:val="20"/>
                <w:szCs w:val="20"/>
                <w:lang w:val="en-US" w:eastAsia="zh-CN"/>
              </w:rPr>
              <w:t>0</w:t>
            </w:r>
            <w:r>
              <w:rPr>
                <w:rFonts w:eastAsia="仿宋_GB2312"/>
                <w:sz w:val="20"/>
                <w:szCs w:val="20"/>
              </w:rPr>
              <w:t>　</w:t>
            </w: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vAlign w:val="center"/>
          </w:tcPr>
          <w:p>
            <w:pPr>
              <w:widowControl/>
              <w:spacing w:line="360" w:lineRule="exact"/>
              <w:jc w:val="left"/>
              <w:rPr>
                <w:rFonts w:eastAsia="仿宋_GB2312"/>
                <w:color w:val="auto"/>
                <w:sz w:val="20"/>
                <w:szCs w:val="20"/>
              </w:rPr>
            </w:pPr>
            <w:r>
              <w:rPr>
                <w:rFonts w:eastAsia="仿宋_GB2312"/>
                <w:color w:val="auto"/>
                <w:sz w:val="20"/>
                <w:szCs w:val="20"/>
              </w:rPr>
              <w:t xml:space="preserve">   3、公务接待</w:t>
            </w:r>
          </w:p>
        </w:tc>
        <w:tc>
          <w:tcPr>
            <w:tcW w:w="2038" w:type="dxa"/>
            <w:tcBorders>
              <w:top w:val="single" w:color="auto" w:sz="4" w:space="0"/>
              <w:left w:val="nil"/>
              <w:bottom w:val="single" w:color="auto" w:sz="4" w:space="0"/>
              <w:right w:val="single" w:color="000000" w:sz="4" w:space="0"/>
            </w:tcBorders>
            <w:vAlign w:val="center"/>
          </w:tcPr>
          <w:p>
            <w:pPr>
              <w:widowControl/>
              <w:spacing w:line="360" w:lineRule="exact"/>
              <w:jc w:val="center"/>
              <w:rPr>
                <w:rFonts w:hint="default" w:eastAsia="仿宋_GB2312"/>
                <w:sz w:val="20"/>
                <w:szCs w:val="20"/>
                <w:lang w:val="en-US" w:eastAsia="zh-CN"/>
              </w:rPr>
            </w:pPr>
            <w:r>
              <w:rPr>
                <w:rFonts w:eastAsia="仿宋_GB2312"/>
                <w:sz w:val="20"/>
                <w:szCs w:val="20"/>
              </w:rPr>
              <w:t>　</w:t>
            </w:r>
            <w:r>
              <w:rPr>
                <w:rFonts w:hint="eastAsia" w:eastAsia="仿宋_GB2312"/>
                <w:sz w:val="20"/>
                <w:szCs w:val="20"/>
                <w:lang w:val="en-US" w:eastAsia="zh-CN"/>
              </w:rPr>
              <w:t>8.81</w:t>
            </w:r>
          </w:p>
        </w:tc>
        <w:tc>
          <w:tcPr>
            <w:tcW w:w="2240" w:type="dxa"/>
            <w:tcBorders>
              <w:top w:val="single" w:color="auto" w:sz="4" w:space="0"/>
              <w:left w:val="nil"/>
              <w:bottom w:val="single" w:color="auto" w:sz="4" w:space="0"/>
              <w:right w:val="single" w:color="000000" w:sz="4" w:space="0"/>
            </w:tcBorders>
            <w:vAlign w:val="center"/>
          </w:tcPr>
          <w:p>
            <w:pPr>
              <w:widowControl/>
              <w:spacing w:line="360" w:lineRule="exact"/>
              <w:jc w:val="center"/>
              <w:rPr>
                <w:rFonts w:eastAsia="仿宋_GB2312"/>
                <w:sz w:val="20"/>
                <w:szCs w:val="20"/>
              </w:rPr>
            </w:pPr>
            <w:r>
              <w:rPr>
                <w:rFonts w:hint="eastAsia" w:eastAsia="仿宋_GB2312"/>
                <w:sz w:val="20"/>
                <w:szCs w:val="20"/>
              </w:rPr>
              <w:t>30</w:t>
            </w:r>
            <w:r>
              <w:rPr>
                <w:rFonts w:eastAsia="仿宋_GB2312"/>
                <w:sz w:val="20"/>
                <w:szCs w:val="20"/>
              </w:rPr>
              <w:t>　</w:t>
            </w:r>
          </w:p>
        </w:tc>
        <w:tc>
          <w:tcPr>
            <w:tcW w:w="2041" w:type="dxa"/>
            <w:tcBorders>
              <w:top w:val="single" w:color="auto" w:sz="4" w:space="0"/>
              <w:left w:val="nil"/>
              <w:bottom w:val="single" w:color="auto" w:sz="4" w:space="0"/>
              <w:right w:val="single" w:color="000000" w:sz="4" w:space="0"/>
            </w:tcBorders>
            <w:vAlign w:val="center"/>
          </w:tcPr>
          <w:p>
            <w:pPr>
              <w:widowControl/>
              <w:spacing w:line="360" w:lineRule="exact"/>
              <w:jc w:val="center"/>
              <w:rPr>
                <w:rFonts w:eastAsia="仿宋_GB2312"/>
                <w:sz w:val="20"/>
                <w:szCs w:val="20"/>
              </w:rPr>
            </w:pPr>
            <w:r>
              <w:rPr>
                <w:rFonts w:hint="eastAsia" w:eastAsia="仿宋_GB2312"/>
                <w:sz w:val="20"/>
                <w:szCs w:val="20"/>
              </w:rPr>
              <w:t>6.29</w:t>
            </w:r>
            <w:r>
              <w:rPr>
                <w:rFonts w:eastAsia="仿宋_GB2312"/>
                <w:sz w:val="20"/>
                <w:szCs w:val="20"/>
              </w:rPr>
              <w:t>　</w:t>
            </w: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vAlign w:val="center"/>
          </w:tcPr>
          <w:p>
            <w:pPr>
              <w:widowControl/>
              <w:spacing w:line="360" w:lineRule="exact"/>
              <w:jc w:val="left"/>
              <w:rPr>
                <w:rFonts w:eastAsia="仿宋_GB2312"/>
                <w:color w:val="auto"/>
                <w:sz w:val="20"/>
                <w:szCs w:val="20"/>
              </w:rPr>
            </w:pPr>
            <w:r>
              <w:rPr>
                <w:rFonts w:eastAsia="仿宋_GB2312"/>
                <w:color w:val="auto"/>
                <w:sz w:val="20"/>
                <w:szCs w:val="20"/>
              </w:rPr>
              <w:t>项目支出：</w:t>
            </w:r>
          </w:p>
        </w:tc>
        <w:tc>
          <w:tcPr>
            <w:tcW w:w="2038" w:type="dxa"/>
            <w:tcBorders>
              <w:top w:val="single" w:color="auto" w:sz="4" w:space="0"/>
              <w:left w:val="nil"/>
              <w:bottom w:val="single" w:color="auto" w:sz="4" w:space="0"/>
              <w:right w:val="single" w:color="000000" w:sz="4" w:space="0"/>
            </w:tcBorders>
            <w:vAlign w:val="center"/>
          </w:tcPr>
          <w:p>
            <w:pPr>
              <w:widowControl/>
              <w:spacing w:line="360" w:lineRule="exact"/>
              <w:jc w:val="center"/>
              <w:rPr>
                <w:rFonts w:eastAsia="仿宋_GB2312"/>
                <w:sz w:val="20"/>
                <w:szCs w:val="20"/>
              </w:rPr>
            </w:pPr>
            <w:r>
              <w:rPr>
                <w:rFonts w:eastAsia="仿宋_GB2312"/>
                <w:sz w:val="20"/>
                <w:szCs w:val="20"/>
              </w:rPr>
              <w:t>　</w:t>
            </w:r>
          </w:p>
        </w:tc>
        <w:tc>
          <w:tcPr>
            <w:tcW w:w="2240" w:type="dxa"/>
            <w:tcBorders>
              <w:top w:val="single" w:color="auto" w:sz="4" w:space="0"/>
              <w:left w:val="nil"/>
              <w:bottom w:val="single" w:color="auto" w:sz="4" w:space="0"/>
              <w:right w:val="single" w:color="000000" w:sz="4" w:space="0"/>
            </w:tcBorders>
            <w:vAlign w:val="center"/>
          </w:tcPr>
          <w:p>
            <w:pPr>
              <w:widowControl/>
              <w:spacing w:line="360" w:lineRule="exact"/>
              <w:jc w:val="center"/>
              <w:rPr>
                <w:rFonts w:eastAsia="仿宋_GB2312"/>
                <w:sz w:val="20"/>
                <w:szCs w:val="20"/>
              </w:rPr>
            </w:pPr>
            <w:r>
              <w:rPr>
                <w:rFonts w:eastAsia="仿宋_GB2312"/>
                <w:sz w:val="20"/>
                <w:szCs w:val="20"/>
              </w:rPr>
              <w:t>　</w:t>
            </w:r>
          </w:p>
        </w:tc>
        <w:tc>
          <w:tcPr>
            <w:tcW w:w="2041" w:type="dxa"/>
            <w:tcBorders>
              <w:top w:val="single" w:color="auto" w:sz="4" w:space="0"/>
              <w:left w:val="nil"/>
              <w:bottom w:val="single" w:color="auto" w:sz="4" w:space="0"/>
              <w:right w:val="single" w:color="000000" w:sz="4" w:space="0"/>
            </w:tcBorders>
            <w:vAlign w:val="center"/>
          </w:tcPr>
          <w:p>
            <w:pPr>
              <w:widowControl/>
              <w:spacing w:line="360" w:lineRule="exact"/>
              <w:jc w:val="center"/>
              <w:rPr>
                <w:rFonts w:eastAsia="仿宋_GB2312"/>
                <w:sz w:val="20"/>
                <w:szCs w:val="20"/>
              </w:rPr>
            </w:pPr>
            <w:r>
              <w:rPr>
                <w:rFonts w:eastAsia="仿宋_GB2312"/>
                <w:sz w:val="20"/>
                <w:szCs w:val="20"/>
              </w:rPr>
              <w:t>　</w:t>
            </w: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vAlign w:val="center"/>
          </w:tcPr>
          <w:p>
            <w:pPr>
              <w:widowControl/>
              <w:spacing w:line="360" w:lineRule="exact"/>
              <w:jc w:val="left"/>
              <w:rPr>
                <w:rFonts w:eastAsia="仿宋_GB2312"/>
                <w:color w:val="auto"/>
                <w:sz w:val="20"/>
                <w:szCs w:val="20"/>
              </w:rPr>
            </w:pPr>
            <w:r>
              <w:rPr>
                <w:rFonts w:eastAsia="仿宋_GB2312"/>
                <w:color w:val="auto"/>
                <w:sz w:val="20"/>
                <w:szCs w:val="20"/>
              </w:rPr>
              <w:t xml:space="preserve">    1、</w:t>
            </w:r>
            <w:r>
              <w:rPr>
                <w:rFonts w:hint="eastAsia" w:eastAsia="仿宋_GB2312"/>
                <w:color w:val="auto"/>
                <w:sz w:val="20"/>
                <w:szCs w:val="20"/>
              </w:rPr>
              <w:t>采购系统维护及业务培训</w:t>
            </w:r>
          </w:p>
        </w:tc>
        <w:tc>
          <w:tcPr>
            <w:tcW w:w="2038" w:type="dxa"/>
            <w:tcBorders>
              <w:top w:val="single" w:color="auto" w:sz="4" w:space="0"/>
              <w:left w:val="nil"/>
              <w:bottom w:val="single" w:color="auto" w:sz="4" w:space="0"/>
              <w:right w:val="single" w:color="000000" w:sz="4" w:space="0"/>
            </w:tcBorders>
            <w:vAlign w:val="center"/>
          </w:tcPr>
          <w:p>
            <w:pPr>
              <w:widowControl/>
              <w:spacing w:line="360" w:lineRule="exact"/>
              <w:jc w:val="center"/>
              <w:rPr>
                <w:rFonts w:hint="eastAsia" w:eastAsia="仿宋_GB2312"/>
                <w:sz w:val="20"/>
                <w:szCs w:val="20"/>
                <w:lang w:val="en-US" w:eastAsia="zh-CN"/>
              </w:rPr>
            </w:pPr>
            <w:r>
              <w:rPr>
                <w:rFonts w:eastAsia="仿宋_GB2312"/>
                <w:sz w:val="20"/>
                <w:szCs w:val="20"/>
              </w:rPr>
              <w:t>　</w:t>
            </w:r>
            <w:r>
              <w:rPr>
                <w:rFonts w:hint="eastAsia" w:eastAsia="仿宋_GB2312"/>
                <w:sz w:val="20"/>
                <w:szCs w:val="20"/>
                <w:lang w:val="en-US" w:eastAsia="zh-CN"/>
              </w:rPr>
              <w:t>0</w:t>
            </w:r>
          </w:p>
        </w:tc>
        <w:tc>
          <w:tcPr>
            <w:tcW w:w="2240" w:type="dxa"/>
            <w:tcBorders>
              <w:top w:val="single" w:color="auto" w:sz="4" w:space="0"/>
              <w:left w:val="nil"/>
              <w:bottom w:val="single" w:color="auto" w:sz="4" w:space="0"/>
              <w:right w:val="single" w:color="000000" w:sz="4" w:space="0"/>
            </w:tcBorders>
            <w:vAlign w:val="center"/>
          </w:tcPr>
          <w:p>
            <w:pPr>
              <w:widowControl/>
              <w:spacing w:line="360" w:lineRule="exact"/>
              <w:jc w:val="center"/>
              <w:rPr>
                <w:rFonts w:eastAsia="仿宋_GB2312"/>
                <w:sz w:val="20"/>
                <w:szCs w:val="20"/>
              </w:rPr>
            </w:pPr>
            <w:r>
              <w:rPr>
                <w:rFonts w:hint="eastAsia" w:eastAsia="仿宋_GB2312"/>
                <w:sz w:val="20"/>
                <w:szCs w:val="20"/>
                <w:lang w:val="en-US" w:eastAsia="zh-CN"/>
              </w:rPr>
              <w:t>60</w:t>
            </w:r>
            <w:r>
              <w:rPr>
                <w:rFonts w:eastAsia="仿宋_GB2312"/>
                <w:sz w:val="20"/>
                <w:szCs w:val="20"/>
              </w:rPr>
              <w:t>　</w:t>
            </w:r>
          </w:p>
        </w:tc>
        <w:tc>
          <w:tcPr>
            <w:tcW w:w="2041" w:type="dxa"/>
            <w:tcBorders>
              <w:top w:val="single" w:color="auto" w:sz="4" w:space="0"/>
              <w:left w:val="nil"/>
              <w:bottom w:val="single" w:color="auto" w:sz="4" w:space="0"/>
              <w:right w:val="single" w:color="000000" w:sz="4" w:space="0"/>
            </w:tcBorders>
            <w:vAlign w:val="center"/>
          </w:tcPr>
          <w:p>
            <w:pPr>
              <w:widowControl/>
              <w:spacing w:line="360" w:lineRule="exact"/>
              <w:jc w:val="center"/>
              <w:rPr>
                <w:rFonts w:hint="default" w:eastAsia="仿宋_GB2312"/>
                <w:sz w:val="20"/>
                <w:szCs w:val="20"/>
                <w:lang w:val="en-US"/>
              </w:rPr>
            </w:pPr>
            <w:r>
              <w:rPr>
                <w:rFonts w:hint="eastAsia" w:eastAsia="仿宋_GB2312"/>
                <w:sz w:val="20"/>
                <w:szCs w:val="20"/>
                <w:lang w:val="en-US" w:eastAsia="zh-CN"/>
              </w:rPr>
              <w:t>45.92</w:t>
            </w: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vAlign w:val="center"/>
          </w:tcPr>
          <w:p>
            <w:pPr>
              <w:widowControl/>
              <w:spacing w:line="360" w:lineRule="exact"/>
              <w:jc w:val="left"/>
              <w:rPr>
                <w:rFonts w:eastAsia="仿宋_GB2312"/>
                <w:sz w:val="20"/>
                <w:szCs w:val="20"/>
              </w:rPr>
            </w:pPr>
            <w:r>
              <w:rPr>
                <w:rFonts w:eastAsia="仿宋_GB2312"/>
                <w:sz w:val="20"/>
                <w:szCs w:val="20"/>
              </w:rPr>
              <w:t xml:space="preserve">    2、</w:t>
            </w:r>
            <w:r>
              <w:rPr>
                <w:rFonts w:hint="eastAsia" w:eastAsia="仿宋_GB2312"/>
                <w:sz w:val="20"/>
                <w:szCs w:val="20"/>
              </w:rPr>
              <w:t>预算一体化系统建设</w:t>
            </w:r>
          </w:p>
        </w:tc>
        <w:tc>
          <w:tcPr>
            <w:tcW w:w="2038" w:type="dxa"/>
            <w:tcBorders>
              <w:top w:val="single" w:color="auto" w:sz="4" w:space="0"/>
              <w:left w:val="nil"/>
              <w:bottom w:val="single" w:color="auto" w:sz="4" w:space="0"/>
              <w:right w:val="single" w:color="000000" w:sz="4" w:space="0"/>
            </w:tcBorders>
            <w:vAlign w:val="center"/>
          </w:tcPr>
          <w:p>
            <w:pPr>
              <w:widowControl/>
              <w:spacing w:line="360" w:lineRule="exact"/>
              <w:jc w:val="center"/>
              <w:rPr>
                <w:rFonts w:eastAsia="仿宋_GB2312"/>
                <w:sz w:val="20"/>
                <w:szCs w:val="20"/>
              </w:rPr>
            </w:pPr>
            <w:r>
              <w:rPr>
                <w:rFonts w:hint="eastAsia" w:eastAsia="仿宋_GB2312"/>
                <w:sz w:val="20"/>
                <w:szCs w:val="20"/>
                <w:lang w:val="en-US" w:eastAsia="zh-CN"/>
              </w:rPr>
              <w:t>91.58</w:t>
            </w:r>
            <w:r>
              <w:rPr>
                <w:rFonts w:eastAsia="仿宋_GB2312"/>
                <w:sz w:val="20"/>
                <w:szCs w:val="20"/>
              </w:rPr>
              <w:t>　</w:t>
            </w:r>
          </w:p>
        </w:tc>
        <w:tc>
          <w:tcPr>
            <w:tcW w:w="2240" w:type="dxa"/>
            <w:tcBorders>
              <w:top w:val="single" w:color="auto" w:sz="4" w:space="0"/>
              <w:left w:val="nil"/>
              <w:bottom w:val="single" w:color="auto" w:sz="4" w:space="0"/>
              <w:right w:val="single" w:color="000000" w:sz="4" w:space="0"/>
            </w:tcBorders>
            <w:vAlign w:val="center"/>
          </w:tcPr>
          <w:p>
            <w:pPr>
              <w:widowControl/>
              <w:spacing w:line="360" w:lineRule="exact"/>
              <w:jc w:val="center"/>
              <w:rPr>
                <w:rFonts w:eastAsia="仿宋_GB2312"/>
                <w:sz w:val="20"/>
                <w:szCs w:val="20"/>
              </w:rPr>
            </w:pPr>
            <w:r>
              <w:rPr>
                <w:rFonts w:hint="eastAsia" w:eastAsia="仿宋_GB2312"/>
                <w:sz w:val="20"/>
                <w:szCs w:val="20"/>
                <w:lang w:val="en-US" w:eastAsia="zh-CN"/>
              </w:rPr>
              <w:t>43.5</w:t>
            </w:r>
            <w:r>
              <w:rPr>
                <w:rFonts w:eastAsia="仿宋_GB2312"/>
                <w:sz w:val="20"/>
                <w:szCs w:val="20"/>
              </w:rPr>
              <w:t>　</w:t>
            </w:r>
          </w:p>
        </w:tc>
        <w:tc>
          <w:tcPr>
            <w:tcW w:w="2041" w:type="dxa"/>
            <w:tcBorders>
              <w:top w:val="single" w:color="auto" w:sz="4" w:space="0"/>
              <w:left w:val="nil"/>
              <w:bottom w:val="single" w:color="auto" w:sz="4" w:space="0"/>
              <w:right w:val="single" w:color="000000" w:sz="4" w:space="0"/>
            </w:tcBorders>
            <w:vAlign w:val="center"/>
          </w:tcPr>
          <w:p>
            <w:pPr>
              <w:widowControl/>
              <w:spacing w:line="360" w:lineRule="exact"/>
              <w:jc w:val="center"/>
              <w:rPr>
                <w:rFonts w:eastAsia="仿宋_GB2312"/>
                <w:sz w:val="20"/>
                <w:szCs w:val="20"/>
              </w:rPr>
            </w:pPr>
            <w:r>
              <w:rPr>
                <w:rFonts w:hint="eastAsia" w:eastAsia="仿宋_GB2312"/>
                <w:sz w:val="20"/>
                <w:szCs w:val="20"/>
                <w:lang w:val="en-US" w:eastAsia="zh-CN"/>
              </w:rPr>
              <w:t>150.09</w:t>
            </w:r>
            <w:r>
              <w:rPr>
                <w:rFonts w:eastAsia="仿宋_GB2312"/>
                <w:sz w:val="20"/>
                <w:szCs w:val="20"/>
              </w:rPr>
              <w:t>　</w:t>
            </w: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vAlign w:val="center"/>
          </w:tcPr>
          <w:p>
            <w:pPr>
              <w:widowControl/>
              <w:spacing w:line="360" w:lineRule="exact"/>
              <w:jc w:val="left"/>
              <w:rPr>
                <w:rFonts w:eastAsia="仿宋_GB2312"/>
                <w:sz w:val="20"/>
                <w:szCs w:val="20"/>
              </w:rPr>
            </w:pPr>
            <w:r>
              <w:rPr>
                <w:rFonts w:eastAsia="仿宋_GB2312"/>
                <w:sz w:val="20"/>
                <w:szCs w:val="20"/>
              </w:rPr>
              <w:t>公用经费</w:t>
            </w:r>
          </w:p>
        </w:tc>
        <w:tc>
          <w:tcPr>
            <w:tcW w:w="2038" w:type="dxa"/>
            <w:tcBorders>
              <w:top w:val="single" w:color="auto" w:sz="4" w:space="0"/>
              <w:left w:val="nil"/>
              <w:bottom w:val="single" w:color="auto" w:sz="4" w:space="0"/>
              <w:right w:val="single" w:color="000000" w:sz="4" w:space="0"/>
            </w:tcBorders>
            <w:vAlign w:val="center"/>
          </w:tcPr>
          <w:p>
            <w:pPr>
              <w:widowControl/>
              <w:spacing w:line="360" w:lineRule="exact"/>
              <w:jc w:val="center"/>
              <w:rPr>
                <w:rFonts w:eastAsia="仿宋_GB2312"/>
                <w:sz w:val="20"/>
                <w:szCs w:val="20"/>
              </w:rPr>
            </w:pPr>
            <w:r>
              <w:rPr>
                <w:rFonts w:hint="eastAsia" w:eastAsia="仿宋_GB2312"/>
                <w:sz w:val="20"/>
                <w:szCs w:val="20"/>
              </w:rPr>
              <w:t>1279.65</w:t>
            </w:r>
          </w:p>
        </w:tc>
        <w:tc>
          <w:tcPr>
            <w:tcW w:w="2240" w:type="dxa"/>
            <w:tcBorders>
              <w:top w:val="single" w:color="auto" w:sz="4" w:space="0"/>
              <w:left w:val="nil"/>
              <w:bottom w:val="single" w:color="auto" w:sz="4" w:space="0"/>
              <w:right w:val="single" w:color="000000" w:sz="4" w:space="0"/>
            </w:tcBorders>
            <w:vAlign w:val="center"/>
          </w:tcPr>
          <w:p>
            <w:pPr>
              <w:widowControl/>
              <w:spacing w:line="360" w:lineRule="exact"/>
              <w:jc w:val="center"/>
              <w:rPr>
                <w:rFonts w:eastAsia="仿宋_GB2312"/>
                <w:sz w:val="20"/>
                <w:szCs w:val="20"/>
              </w:rPr>
            </w:pPr>
            <w:r>
              <w:rPr>
                <w:rFonts w:hint="eastAsia" w:eastAsia="仿宋_GB2312"/>
                <w:sz w:val="20"/>
                <w:szCs w:val="20"/>
              </w:rPr>
              <w:t>1214.22</w:t>
            </w:r>
          </w:p>
        </w:tc>
        <w:tc>
          <w:tcPr>
            <w:tcW w:w="2041" w:type="dxa"/>
            <w:tcBorders>
              <w:top w:val="single" w:color="auto" w:sz="4" w:space="0"/>
              <w:left w:val="nil"/>
              <w:bottom w:val="single" w:color="auto" w:sz="4" w:space="0"/>
              <w:right w:val="single" w:color="000000" w:sz="4" w:space="0"/>
            </w:tcBorders>
            <w:vAlign w:val="center"/>
          </w:tcPr>
          <w:p>
            <w:pPr>
              <w:widowControl/>
              <w:spacing w:line="360" w:lineRule="exact"/>
              <w:jc w:val="center"/>
              <w:rPr>
                <w:rFonts w:eastAsia="仿宋_GB2312"/>
                <w:sz w:val="20"/>
                <w:szCs w:val="20"/>
              </w:rPr>
            </w:pPr>
            <w:r>
              <w:rPr>
                <w:rFonts w:hint="eastAsia" w:eastAsia="仿宋_GB2312"/>
                <w:sz w:val="20"/>
                <w:szCs w:val="20"/>
              </w:rPr>
              <w:t>1275.18</w:t>
            </w:r>
            <w:r>
              <w:rPr>
                <w:rFonts w:eastAsia="仿宋_GB2312"/>
                <w:sz w:val="20"/>
                <w:szCs w:val="20"/>
              </w:rPr>
              <w:t>　</w:t>
            </w: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vAlign w:val="center"/>
          </w:tcPr>
          <w:p>
            <w:pPr>
              <w:widowControl/>
              <w:spacing w:line="360" w:lineRule="exact"/>
              <w:jc w:val="left"/>
              <w:rPr>
                <w:rFonts w:eastAsia="仿宋_GB2312"/>
                <w:color w:val="auto"/>
                <w:sz w:val="20"/>
                <w:szCs w:val="20"/>
              </w:rPr>
            </w:pPr>
            <w:r>
              <w:rPr>
                <w:rFonts w:eastAsia="仿宋_GB2312"/>
                <w:color w:val="auto"/>
                <w:sz w:val="20"/>
                <w:szCs w:val="20"/>
              </w:rPr>
              <w:t xml:space="preserve">    其中：办公经费</w:t>
            </w:r>
          </w:p>
        </w:tc>
        <w:tc>
          <w:tcPr>
            <w:tcW w:w="2038" w:type="dxa"/>
            <w:tcBorders>
              <w:top w:val="single" w:color="auto" w:sz="4" w:space="0"/>
              <w:left w:val="nil"/>
              <w:bottom w:val="single" w:color="auto" w:sz="4" w:space="0"/>
              <w:right w:val="single" w:color="000000" w:sz="4" w:space="0"/>
            </w:tcBorders>
            <w:vAlign w:val="center"/>
          </w:tcPr>
          <w:p>
            <w:pPr>
              <w:widowControl/>
              <w:spacing w:line="360" w:lineRule="exact"/>
              <w:jc w:val="center"/>
              <w:rPr>
                <w:rFonts w:hint="default" w:eastAsia="仿宋_GB2312"/>
                <w:color w:val="auto"/>
                <w:sz w:val="20"/>
                <w:szCs w:val="20"/>
                <w:lang w:val="en-US" w:eastAsia="zh-CN"/>
              </w:rPr>
            </w:pPr>
            <w:r>
              <w:rPr>
                <w:rFonts w:hint="eastAsia" w:eastAsia="仿宋_GB2312"/>
                <w:color w:val="auto"/>
                <w:sz w:val="20"/>
                <w:szCs w:val="20"/>
                <w:lang w:val="en-US" w:eastAsia="zh-CN"/>
              </w:rPr>
              <w:t>597.76</w:t>
            </w:r>
          </w:p>
        </w:tc>
        <w:tc>
          <w:tcPr>
            <w:tcW w:w="2240" w:type="dxa"/>
            <w:tcBorders>
              <w:top w:val="single" w:color="auto" w:sz="4" w:space="0"/>
              <w:left w:val="nil"/>
              <w:bottom w:val="single" w:color="auto" w:sz="4" w:space="0"/>
              <w:right w:val="single" w:color="000000" w:sz="4" w:space="0"/>
            </w:tcBorders>
            <w:vAlign w:val="center"/>
          </w:tcPr>
          <w:p>
            <w:pPr>
              <w:widowControl/>
              <w:spacing w:line="360" w:lineRule="exact"/>
              <w:jc w:val="center"/>
              <w:rPr>
                <w:rFonts w:eastAsia="仿宋_GB2312"/>
                <w:color w:val="auto"/>
                <w:sz w:val="20"/>
                <w:szCs w:val="20"/>
              </w:rPr>
            </w:pPr>
            <w:r>
              <w:rPr>
                <w:rFonts w:hint="eastAsia" w:eastAsia="仿宋_GB2312"/>
                <w:color w:val="auto"/>
                <w:sz w:val="20"/>
                <w:szCs w:val="20"/>
              </w:rPr>
              <w:t>662.47</w:t>
            </w:r>
            <w:r>
              <w:rPr>
                <w:rFonts w:eastAsia="仿宋_GB2312"/>
                <w:color w:val="auto"/>
                <w:sz w:val="20"/>
                <w:szCs w:val="20"/>
              </w:rPr>
              <w:t>　</w:t>
            </w:r>
          </w:p>
        </w:tc>
        <w:tc>
          <w:tcPr>
            <w:tcW w:w="2041" w:type="dxa"/>
            <w:tcBorders>
              <w:top w:val="single" w:color="auto" w:sz="4" w:space="0"/>
              <w:left w:val="nil"/>
              <w:bottom w:val="single" w:color="auto" w:sz="4" w:space="0"/>
              <w:right w:val="single" w:color="000000" w:sz="4" w:space="0"/>
            </w:tcBorders>
            <w:vAlign w:val="center"/>
          </w:tcPr>
          <w:p>
            <w:pPr>
              <w:widowControl/>
              <w:spacing w:line="360" w:lineRule="exact"/>
              <w:jc w:val="center"/>
              <w:rPr>
                <w:rFonts w:eastAsia="仿宋_GB2312"/>
                <w:color w:val="auto"/>
                <w:sz w:val="20"/>
                <w:szCs w:val="20"/>
              </w:rPr>
            </w:pPr>
            <w:r>
              <w:rPr>
                <w:rFonts w:hint="eastAsia" w:eastAsia="仿宋_GB2312"/>
                <w:color w:val="auto"/>
                <w:sz w:val="20"/>
                <w:szCs w:val="20"/>
                <w:lang w:val="en-US" w:eastAsia="zh-CN"/>
              </w:rPr>
              <w:t>703.73</w:t>
            </w:r>
            <w:r>
              <w:rPr>
                <w:rFonts w:eastAsia="仿宋_GB2312"/>
                <w:color w:val="auto"/>
                <w:sz w:val="20"/>
                <w:szCs w:val="20"/>
              </w:rPr>
              <w:t>　</w:t>
            </w: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vAlign w:val="center"/>
          </w:tcPr>
          <w:p>
            <w:pPr>
              <w:widowControl/>
              <w:spacing w:line="360" w:lineRule="exact"/>
              <w:jc w:val="left"/>
              <w:rPr>
                <w:rFonts w:eastAsia="仿宋_GB2312"/>
                <w:color w:val="auto"/>
                <w:sz w:val="20"/>
                <w:szCs w:val="20"/>
              </w:rPr>
            </w:pPr>
            <w:r>
              <w:rPr>
                <w:rFonts w:eastAsia="仿宋_GB2312"/>
                <w:color w:val="auto"/>
                <w:sz w:val="20"/>
                <w:szCs w:val="20"/>
              </w:rPr>
              <w:t xml:space="preserve">          水费、电费、差旅费</w:t>
            </w:r>
          </w:p>
        </w:tc>
        <w:tc>
          <w:tcPr>
            <w:tcW w:w="2038" w:type="dxa"/>
            <w:tcBorders>
              <w:top w:val="single" w:color="auto" w:sz="4" w:space="0"/>
              <w:left w:val="nil"/>
              <w:bottom w:val="single" w:color="auto" w:sz="4" w:space="0"/>
              <w:right w:val="single" w:color="000000" w:sz="4" w:space="0"/>
            </w:tcBorders>
            <w:vAlign w:val="center"/>
          </w:tcPr>
          <w:p>
            <w:pPr>
              <w:widowControl/>
              <w:spacing w:line="360" w:lineRule="exact"/>
              <w:jc w:val="center"/>
              <w:rPr>
                <w:rFonts w:hint="default" w:eastAsia="仿宋_GB2312"/>
                <w:color w:val="auto"/>
                <w:sz w:val="20"/>
                <w:szCs w:val="20"/>
                <w:lang w:val="en-US" w:eastAsia="zh-CN"/>
              </w:rPr>
            </w:pPr>
            <w:r>
              <w:rPr>
                <w:rFonts w:eastAsia="仿宋_GB2312"/>
                <w:color w:val="auto"/>
                <w:sz w:val="20"/>
                <w:szCs w:val="20"/>
              </w:rPr>
              <w:t>　</w:t>
            </w:r>
            <w:r>
              <w:rPr>
                <w:rFonts w:hint="eastAsia" w:eastAsia="仿宋_GB2312"/>
                <w:color w:val="auto"/>
                <w:sz w:val="20"/>
                <w:szCs w:val="20"/>
                <w:lang w:val="en-US" w:eastAsia="zh-CN"/>
              </w:rPr>
              <w:t>219.43</w:t>
            </w:r>
          </w:p>
        </w:tc>
        <w:tc>
          <w:tcPr>
            <w:tcW w:w="2240" w:type="dxa"/>
            <w:tcBorders>
              <w:top w:val="single" w:color="auto" w:sz="4" w:space="0"/>
              <w:left w:val="nil"/>
              <w:bottom w:val="single" w:color="auto" w:sz="4" w:space="0"/>
              <w:right w:val="single" w:color="000000" w:sz="4" w:space="0"/>
            </w:tcBorders>
            <w:vAlign w:val="center"/>
          </w:tcPr>
          <w:p>
            <w:pPr>
              <w:widowControl/>
              <w:spacing w:line="360" w:lineRule="exact"/>
              <w:jc w:val="center"/>
              <w:rPr>
                <w:rFonts w:hint="default" w:eastAsia="仿宋_GB2312"/>
                <w:color w:val="auto"/>
                <w:sz w:val="20"/>
                <w:szCs w:val="20"/>
                <w:lang w:val="en-US" w:eastAsia="zh-CN"/>
              </w:rPr>
            </w:pPr>
            <w:r>
              <w:rPr>
                <w:rFonts w:eastAsia="仿宋_GB2312"/>
                <w:color w:val="auto"/>
                <w:sz w:val="20"/>
                <w:szCs w:val="20"/>
              </w:rPr>
              <w:t>　</w:t>
            </w:r>
            <w:r>
              <w:rPr>
                <w:rFonts w:hint="eastAsia" w:eastAsia="仿宋_GB2312"/>
                <w:color w:val="auto"/>
                <w:sz w:val="20"/>
                <w:szCs w:val="20"/>
                <w:lang w:val="en-US" w:eastAsia="zh-CN"/>
              </w:rPr>
              <w:t>251</w:t>
            </w:r>
          </w:p>
        </w:tc>
        <w:tc>
          <w:tcPr>
            <w:tcW w:w="2041" w:type="dxa"/>
            <w:tcBorders>
              <w:top w:val="single" w:color="auto" w:sz="4" w:space="0"/>
              <w:left w:val="nil"/>
              <w:bottom w:val="single" w:color="auto" w:sz="4" w:space="0"/>
              <w:right w:val="single" w:color="000000" w:sz="4" w:space="0"/>
            </w:tcBorders>
            <w:vAlign w:val="center"/>
          </w:tcPr>
          <w:p>
            <w:pPr>
              <w:widowControl/>
              <w:spacing w:line="360" w:lineRule="exact"/>
              <w:jc w:val="center"/>
              <w:rPr>
                <w:rFonts w:eastAsia="仿宋_GB2312"/>
                <w:color w:val="auto"/>
                <w:sz w:val="20"/>
                <w:szCs w:val="20"/>
              </w:rPr>
            </w:pPr>
            <w:r>
              <w:rPr>
                <w:rFonts w:hint="eastAsia" w:eastAsia="仿宋_GB2312"/>
                <w:color w:val="auto"/>
                <w:sz w:val="20"/>
                <w:szCs w:val="20"/>
                <w:lang w:val="en-US" w:eastAsia="zh-CN"/>
              </w:rPr>
              <w:t>265.93</w:t>
            </w:r>
            <w:r>
              <w:rPr>
                <w:rFonts w:eastAsia="仿宋_GB2312"/>
                <w:color w:val="auto"/>
                <w:sz w:val="20"/>
                <w:szCs w:val="20"/>
              </w:rPr>
              <w:t>　</w:t>
            </w: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vAlign w:val="center"/>
          </w:tcPr>
          <w:p>
            <w:pPr>
              <w:widowControl/>
              <w:spacing w:line="360" w:lineRule="exact"/>
              <w:jc w:val="left"/>
              <w:rPr>
                <w:rFonts w:eastAsia="仿宋_GB2312"/>
                <w:color w:val="auto"/>
                <w:sz w:val="20"/>
                <w:szCs w:val="20"/>
              </w:rPr>
            </w:pPr>
            <w:r>
              <w:rPr>
                <w:rFonts w:eastAsia="仿宋_GB2312"/>
                <w:color w:val="auto"/>
                <w:sz w:val="20"/>
                <w:szCs w:val="20"/>
              </w:rPr>
              <w:t xml:space="preserve">          会议费、培训费</w:t>
            </w:r>
          </w:p>
        </w:tc>
        <w:tc>
          <w:tcPr>
            <w:tcW w:w="2038" w:type="dxa"/>
            <w:tcBorders>
              <w:top w:val="single" w:color="auto" w:sz="4" w:space="0"/>
              <w:left w:val="nil"/>
              <w:bottom w:val="single" w:color="auto" w:sz="4" w:space="0"/>
              <w:right w:val="single" w:color="000000" w:sz="4" w:space="0"/>
            </w:tcBorders>
            <w:vAlign w:val="center"/>
          </w:tcPr>
          <w:p>
            <w:pPr>
              <w:widowControl/>
              <w:spacing w:line="360" w:lineRule="exact"/>
              <w:jc w:val="center"/>
              <w:rPr>
                <w:rFonts w:hint="default" w:eastAsia="仿宋_GB2312"/>
                <w:color w:val="auto"/>
                <w:sz w:val="20"/>
                <w:szCs w:val="20"/>
                <w:lang w:val="en-US" w:eastAsia="zh-CN"/>
              </w:rPr>
            </w:pPr>
            <w:r>
              <w:rPr>
                <w:rFonts w:eastAsia="仿宋_GB2312"/>
                <w:color w:val="auto"/>
                <w:sz w:val="20"/>
                <w:szCs w:val="20"/>
              </w:rPr>
              <w:t>　</w:t>
            </w:r>
            <w:r>
              <w:rPr>
                <w:rFonts w:hint="eastAsia" w:eastAsia="仿宋_GB2312"/>
                <w:color w:val="auto"/>
                <w:sz w:val="20"/>
                <w:szCs w:val="20"/>
                <w:lang w:val="en-US" w:eastAsia="zh-CN"/>
              </w:rPr>
              <w:t>25.43</w:t>
            </w:r>
          </w:p>
        </w:tc>
        <w:tc>
          <w:tcPr>
            <w:tcW w:w="2240" w:type="dxa"/>
            <w:tcBorders>
              <w:top w:val="single" w:color="auto" w:sz="4" w:space="0"/>
              <w:left w:val="nil"/>
              <w:bottom w:val="single" w:color="auto" w:sz="4" w:space="0"/>
              <w:right w:val="single" w:color="000000" w:sz="4" w:space="0"/>
            </w:tcBorders>
            <w:vAlign w:val="center"/>
          </w:tcPr>
          <w:p>
            <w:pPr>
              <w:widowControl/>
              <w:spacing w:line="360" w:lineRule="exact"/>
              <w:jc w:val="center"/>
              <w:rPr>
                <w:rFonts w:eastAsia="仿宋_GB2312"/>
                <w:color w:val="auto"/>
                <w:sz w:val="20"/>
                <w:szCs w:val="20"/>
              </w:rPr>
            </w:pPr>
            <w:r>
              <w:rPr>
                <w:rFonts w:hint="eastAsia" w:eastAsia="仿宋_GB2312"/>
                <w:color w:val="auto"/>
                <w:sz w:val="20"/>
                <w:szCs w:val="20"/>
                <w:lang w:val="en-US" w:eastAsia="zh-CN"/>
              </w:rPr>
              <w:t>30</w:t>
            </w:r>
            <w:r>
              <w:rPr>
                <w:rFonts w:eastAsia="仿宋_GB2312"/>
                <w:color w:val="auto"/>
                <w:sz w:val="20"/>
                <w:szCs w:val="20"/>
              </w:rPr>
              <w:t>　</w:t>
            </w:r>
          </w:p>
        </w:tc>
        <w:tc>
          <w:tcPr>
            <w:tcW w:w="2041" w:type="dxa"/>
            <w:tcBorders>
              <w:top w:val="single" w:color="auto" w:sz="4" w:space="0"/>
              <w:left w:val="nil"/>
              <w:bottom w:val="single" w:color="auto" w:sz="4" w:space="0"/>
              <w:right w:val="single" w:color="000000" w:sz="4" w:space="0"/>
            </w:tcBorders>
            <w:vAlign w:val="center"/>
          </w:tcPr>
          <w:p>
            <w:pPr>
              <w:widowControl/>
              <w:spacing w:line="360" w:lineRule="exact"/>
              <w:jc w:val="center"/>
              <w:rPr>
                <w:rFonts w:eastAsia="仿宋_GB2312"/>
                <w:color w:val="auto"/>
                <w:sz w:val="20"/>
                <w:szCs w:val="20"/>
              </w:rPr>
            </w:pPr>
            <w:r>
              <w:rPr>
                <w:rFonts w:hint="eastAsia" w:eastAsia="仿宋_GB2312"/>
                <w:color w:val="auto"/>
                <w:sz w:val="20"/>
                <w:szCs w:val="20"/>
                <w:lang w:val="en-US" w:eastAsia="zh-CN"/>
              </w:rPr>
              <w:t>6.85</w:t>
            </w:r>
            <w:r>
              <w:rPr>
                <w:rFonts w:eastAsia="仿宋_GB2312"/>
                <w:color w:val="auto"/>
                <w:sz w:val="20"/>
                <w:szCs w:val="20"/>
              </w:rPr>
              <w:t>　</w:t>
            </w: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vAlign w:val="center"/>
          </w:tcPr>
          <w:p>
            <w:pPr>
              <w:widowControl/>
              <w:spacing w:line="360" w:lineRule="exact"/>
              <w:jc w:val="left"/>
              <w:rPr>
                <w:rFonts w:eastAsia="仿宋_GB2312"/>
                <w:color w:val="auto"/>
                <w:sz w:val="20"/>
                <w:szCs w:val="20"/>
              </w:rPr>
            </w:pPr>
            <w:r>
              <w:rPr>
                <w:rFonts w:eastAsia="仿宋_GB2312"/>
                <w:color w:val="auto"/>
                <w:sz w:val="20"/>
                <w:szCs w:val="20"/>
              </w:rPr>
              <w:t>政府采购金额</w:t>
            </w:r>
          </w:p>
        </w:tc>
        <w:tc>
          <w:tcPr>
            <w:tcW w:w="2038" w:type="dxa"/>
            <w:tcBorders>
              <w:top w:val="single" w:color="auto" w:sz="4" w:space="0"/>
              <w:left w:val="nil"/>
              <w:bottom w:val="single" w:color="auto" w:sz="4" w:space="0"/>
              <w:right w:val="single" w:color="000000" w:sz="4" w:space="0"/>
            </w:tcBorders>
            <w:vAlign w:val="center"/>
          </w:tcPr>
          <w:p>
            <w:pPr>
              <w:widowControl/>
              <w:spacing w:line="360" w:lineRule="exact"/>
              <w:jc w:val="center"/>
              <w:rPr>
                <w:rFonts w:eastAsia="仿宋_GB2312"/>
                <w:color w:val="auto"/>
                <w:sz w:val="20"/>
                <w:szCs w:val="20"/>
              </w:rPr>
            </w:pPr>
            <w:r>
              <w:rPr>
                <w:rFonts w:eastAsia="仿宋_GB2312"/>
                <w:color w:val="auto"/>
                <w:sz w:val="20"/>
                <w:szCs w:val="20"/>
              </w:rPr>
              <w:t>——</w:t>
            </w:r>
          </w:p>
        </w:tc>
        <w:tc>
          <w:tcPr>
            <w:tcW w:w="2240" w:type="dxa"/>
            <w:tcBorders>
              <w:top w:val="single" w:color="auto" w:sz="4" w:space="0"/>
              <w:left w:val="nil"/>
              <w:bottom w:val="single" w:color="auto" w:sz="4" w:space="0"/>
              <w:right w:val="single" w:color="000000" w:sz="4" w:space="0"/>
            </w:tcBorders>
            <w:vAlign w:val="center"/>
          </w:tcPr>
          <w:p>
            <w:pPr>
              <w:widowControl/>
              <w:spacing w:line="360" w:lineRule="exact"/>
              <w:jc w:val="center"/>
              <w:rPr>
                <w:rFonts w:eastAsia="仿宋_GB2312"/>
                <w:color w:val="auto"/>
                <w:sz w:val="20"/>
                <w:szCs w:val="20"/>
              </w:rPr>
            </w:pPr>
            <w:r>
              <w:rPr>
                <w:rFonts w:hint="eastAsia" w:eastAsia="仿宋_GB2312"/>
                <w:color w:val="auto"/>
                <w:sz w:val="20"/>
                <w:szCs w:val="20"/>
                <w:lang w:val="en-US" w:eastAsia="zh-CN"/>
              </w:rPr>
              <w:t>428.24</w:t>
            </w:r>
            <w:r>
              <w:rPr>
                <w:rFonts w:eastAsia="仿宋_GB2312"/>
                <w:color w:val="auto"/>
                <w:sz w:val="20"/>
                <w:szCs w:val="20"/>
              </w:rPr>
              <w:t>　</w:t>
            </w:r>
          </w:p>
        </w:tc>
        <w:tc>
          <w:tcPr>
            <w:tcW w:w="2041" w:type="dxa"/>
            <w:tcBorders>
              <w:top w:val="single" w:color="auto" w:sz="4" w:space="0"/>
              <w:left w:val="nil"/>
              <w:bottom w:val="single" w:color="auto" w:sz="4" w:space="0"/>
              <w:right w:val="single" w:color="000000" w:sz="4" w:space="0"/>
            </w:tcBorders>
            <w:vAlign w:val="center"/>
          </w:tcPr>
          <w:p>
            <w:pPr>
              <w:widowControl/>
              <w:spacing w:line="360" w:lineRule="exact"/>
              <w:jc w:val="center"/>
              <w:rPr>
                <w:rFonts w:eastAsia="仿宋_GB2312"/>
                <w:color w:val="auto"/>
                <w:sz w:val="20"/>
                <w:szCs w:val="20"/>
              </w:rPr>
            </w:pPr>
            <w:r>
              <w:rPr>
                <w:rFonts w:hint="eastAsia" w:eastAsia="仿宋_GB2312"/>
                <w:color w:val="auto"/>
                <w:sz w:val="20"/>
                <w:szCs w:val="20"/>
                <w:lang w:val="en-US" w:eastAsia="zh-CN"/>
              </w:rPr>
              <w:t>481.04</w:t>
            </w:r>
            <w:r>
              <w:rPr>
                <w:rFonts w:eastAsia="仿宋_GB2312"/>
                <w:color w:val="auto"/>
                <w:sz w:val="20"/>
                <w:szCs w:val="20"/>
              </w:rPr>
              <w:t>　</w:t>
            </w: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vAlign w:val="center"/>
          </w:tcPr>
          <w:p>
            <w:pPr>
              <w:widowControl/>
              <w:spacing w:line="360" w:lineRule="exact"/>
              <w:jc w:val="left"/>
              <w:rPr>
                <w:rFonts w:eastAsia="仿宋_GB2312"/>
                <w:color w:val="auto"/>
                <w:sz w:val="20"/>
                <w:szCs w:val="20"/>
              </w:rPr>
            </w:pPr>
            <w:r>
              <w:rPr>
                <w:rFonts w:eastAsia="仿宋_GB2312"/>
                <w:color w:val="auto"/>
                <w:sz w:val="20"/>
                <w:szCs w:val="20"/>
              </w:rPr>
              <w:t xml:space="preserve">部门基本支出预算调整 </w:t>
            </w:r>
          </w:p>
        </w:tc>
        <w:tc>
          <w:tcPr>
            <w:tcW w:w="2038" w:type="dxa"/>
            <w:tcBorders>
              <w:top w:val="single" w:color="auto" w:sz="4" w:space="0"/>
              <w:left w:val="nil"/>
              <w:bottom w:val="single" w:color="auto" w:sz="4" w:space="0"/>
              <w:right w:val="single" w:color="000000" w:sz="4" w:space="0"/>
            </w:tcBorders>
            <w:vAlign w:val="center"/>
          </w:tcPr>
          <w:p>
            <w:pPr>
              <w:widowControl/>
              <w:spacing w:line="360" w:lineRule="exact"/>
              <w:jc w:val="center"/>
              <w:rPr>
                <w:rFonts w:eastAsia="仿宋_GB2312"/>
                <w:color w:val="auto"/>
                <w:sz w:val="20"/>
                <w:szCs w:val="20"/>
              </w:rPr>
            </w:pPr>
            <w:r>
              <w:rPr>
                <w:rFonts w:eastAsia="仿宋_GB2312"/>
                <w:color w:val="auto"/>
                <w:sz w:val="20"/>
                <w:szCs w:val="20"/>
              </w:rPr>
              <w:t>——</w:t>
            </w:r>
          </w:p>
        </w:tc>
        <w:tc>
          <w:tcPr>
            <w:tcW w:w="2240" w:type="dxa"/>
            <w:tcBorders>
              <w:top w:val="single" w:color="auto" w:sz="4" w:space="0"/>
              <w:left w:val="nil"/>
              <w:bottom w:val="single" w:color="auto" w:sz="4" w:space="0"/>
              <w:right w:val="single" w:color="000000" w:sz="4" w:space="0"/>
            </w:tcBorders>
            <w:vAlign w:val="center"/>
          </w:tcPr>
          <w:p>
            <w:pPr>
              <w:widowControl/>
              <w:spacing w:line="360" w:lineRule="exact"/>
              <w:jc w:val="center"/>
              <w:rPr>
                <w:rFonts w:eastAsia="仿宋_GB2312"/>
                <w:color w:val="auto"/>
                <w:sz w:val="20"/>
                <w:szCs w:val="20"/>
              </w:rPr>
            </w:pPr>
            <w:r>
              <w:rPr>
                <w:rFonts w:eastAsia="仿宋_GB2312"/>
                <w:color w:val="auto"/>
                <w:sz w:val="20"/>
                <w:szCs w:val="20"/>
              </w:rPr>
              <w:t>　</w:t>
            </w:r>
            <w:r>
              <w:rPr>
                <w:rFonts w:hint="eastAsia" w:eastAsia="仿宋_GB2312"/>
                <w:color w:val="auto"/>
                <w:sz w:val="20"/>
                <w:szCs w:val="20"/>
              </w:rPr>
              <w:t>4087.86</w:t>
            </w:r>
          </w:p>
        </w:tc>
        <w:tc>
          <w:tcPr>
            <w:tcW w:w="2041" w:type="dxa"/>
            <w:tcBorders>
              <w:top w:val="single" w:color="auto" w:sz="4" w:space="0"/>
              <w:left w:val="nil"/>
              <w:bottom w:val="single" w:color="auto" w:sz="4" w:space="0"/>
              <w:right w:val="single" w:color="000000" w:sz="4" w:space="0"/>
            </w:tcBorders>
            <w:vAlign w:val="center"/>
          </w:tcPr>
          <w:p>
            <w:pPr>
              <w:widowControl/>
              <w:spacing w:line="360" w:lineRule="exact"/>
              <w:jc w:val="center"/>
              <w:rPr>
                <w:rFonts w:eastAsia="仿宋_GB2312"/>
                <w:color w:val="auto"/>
                <w:sz w:val="20"/>
                <w:szCs w:val="20"/>
              </w:rPr>
            </w:pPr>
            <w:r>
              <w:rPr>
                <w:rFonts w:hint="eastAsia" w:eastAsia="仿宋_GB2312"/>
                <w:color w:val="auto"/>
                <w:sz w:val="20"/>
                <w:szCs w:val="20"/>
              </w:rPr>
              <w:t>5359.37</w:t>
            </w:r>
            <w:r>
              <w:rPr>
                <w:rFonts w:eastAsia="仿宋_GB2312"/>
                <w:color w:val="auto"/>
                <w:sz w:val="20"/>
                <w:szCs w:val="20"/>
              </w:rPr>
              <w:t>　</w:t>
            </w:r>
          </w:p>
        </w:tc>
      </w:tr>
    </w:tbl>
    <w:p>
      <w:pPr>
        <w:widowControl/>
        <w:spacing w:line="400" w:lineRule="exact"/>
        <w:jc w:val="left"/>
        <w:rPr>
          <w:rFonts w:eastAsia="仿宋_GB2312"/>
          <w:sz w:val="22"/>
        </w:rPr>
      </w:pPr>
      <w:r>
        <w:rPr>
          <w:rFonts w:eastAsia="仿宋_GB2312"/>
          <w:sz w:val="22"/>
        </w:rPr>
        <w:t>说明：“项目支出”需要填报基本支出以外的所有项目支出情况，“公用经费”填报基本支出中的一般商品和服务支出。</w:t>
      </w:r>
    </w:p>
    <w:p>
      <w:pPr>
        <w:tabs>
          <w:tab w:val="left" w:pos="7560"/>
        </w:tabs>
        <w:adjustRightInd w:val="0"/>
        <w:snapToGrid w:val="0"/>
        <w:spacing w:line="560" w:lineRule="exact"/>
        <w:rPr>
          <w:rFonts w:hint="eastAsia" w:eastAsia="仿宋_GB2312"/>
          <w:sz w:val="22"/>
        </w:rPr>
      </w:pPr>
      <w:r>
        <w:rPr>
          <w:rFonts w:eastAsia="仿宋_GB2312"/>
          <w:sz w:val="22"/>
        </w:rPr>
        <w:t>填表人：        填报日期：          联系电话：            单位负责人签字：</w:t>
      </w:r>
    </w:p>
    <w:p>
      <w:pPr>
        <w:widowControl/>
        <w:spacing w:line="400" w:lineRule="exact"/>
        <w:jc w:val="left"/>
        <w:rPr>
          <w:rFonts w:ascii="黑体" w:hAnsi="黑体" w:eastAsia="黑体"/>
          <w:sz w:val="32"/>
          <w:szCs w:val="32"/>
        </w:rPr>
      </w:pPr>
    </w:p>
    <w:p>
      <w:pPr>
        <w:widowControl/>
        <w:spacing w:line="400" w:lineRule="exact"/>
        <w:jc w:val="left"/>
        <w:rPr>
          <w:rFonts w:ascii="黑体" w:hAnsi="黑体" w:eastAsia="黑体"/>
          <w:sz w:val="32"/>
          <w:szCs w:val="32"/>
        </w:rPr>
      </w:pPr>
    </w:p>
    <w:p>
      <w:pPr>
        <w:widowControl/>
        <w:spacing w:line="400" w:lineRule="exact"/>
        <w:jc w:val="left"/>
        <w:rPr>
          <w:rFonts w:ascii="黑体" w:hAnsi="黑体" w:eastAsia="黑体"/>
          <w:sz w:val="32"/>
          <w:szCs w:val="32"/>
        </w:rPr>
      </w:pPr>
    </w:p>
    <w:p>
      <w:pPr>
        <w:widowControl/>
        <w:spacing w:line="400" w:lineRule="exact"/>
        <w:jc w:val="left"/>
        <w:rPr>
          <w:rFonts w:ascii="黑体" w:hAnsi="黑体" w:eastAsia="黑体"/>
          <w:sz w:val="32"/>
          <w:szCs w:val="32"/>
        </w:rPr>
      </w:pPr>
    </w:p>
    <w:p>
      <w:pPr>
        <w:widowControl/>
        <w:spacing w:line="400" w:lineRule="exact"/>
        <w:jc w:val="left"/>
        <w:rPr>
          <w:rFonts w:ascii="黑体" w:hAnsi="黑体" w:eastAsia="黑体"/>
          <w:sz w:val="32"/>
          <w:szCs w:val="32"/>
        </w:rPr>
      </w:pPr>
    </w:p>
    <w:p>
      <w:pPr>
        <w:widowControl/>
        <w:spacing w:line="400" w:lineRule="exact"/>
        <w:jc w:val="left"/>
        <w:rPr>
          <w:rFonts w:ascii="黑体" w:hAnsi="黑体" w:eastAsia="黑体"/>
          <w:sz w:val="32"/>
          <w:szCs w:val="32"/>
        </w:rPr>
      </w:pPr>
      <w:r>
        <w:rPr>
          <w:rFonts w:ascii="黑体" w:hAnsi="黑体" w:eastAsia="黑体"/>
          <w:sz w:val="32"/>
          <w:szCs w:val="32"/>
        </w:rPr>
        <w:t>附件</w:t>
      </w:r>
      <w:r>
        <w:rPr>
          <w:rFonts w:hint="eastAsia" w:ascii="黑体" w:hAnsi="黑体" w:eastAsia="黑体"/>
          <w:sz w:val="32"/>
          <w:szCs w:val="32"/>
        </w:rPr>
        <w:t>1-2</w:t>
      </w:r>
    </w:p>
    <w:p>
      <w:pPr>
        <w:widowControl/>
        <w:spacing w:afterLines="50"/>
        <w:jc w:val="center"/>
        <w:rPr>
          <w:rFonts w:hint="eastAsia" w:ascii="方正大标宋简体" w:eastAsia="方正大标宋简体"/>
          <w:color w:val="000000"/>
          <w:sz w:val="36"/>
          <w:szCs w:val="36"/>
        </w:rPr>
      </w:pPr>
      <w:r>
        <w:rPr>
          <w:rFonts w:hint="eastAsia" w:ascii="方正大标宋简体" w:eastAsia="方正大标宋简体"/>
          <w:color w:val="000000"/>
          <w:sz w:val="36"/>
          <w:szCs w:val="36"/>
        </w:rPr>
        <w:t>2022年度部门整体支出绩效自评表</w:t>
      </w:r>
    </w:p>
    <w:tbl>
      <w:tblPr>
        <w:tblStyle w:val="5"/>
        <w:tblW w:w="10079" w:type="dxa"/>
        <w:jc w:val="center"/>
        <w:tblLayout w:type="autofit"/>
        <w:tblCellMar>
          <w:top w:w="0" w:type="dxa"/>
          <w:left w:w="108" w:type="dxa"/>
          <w:bottom w:w="0" w:type="dxa"/>
          <w:right w:w="108" w:type="dxa"/>
        </w:tblCellMar>
      </w:tblPr>
      <w:tblGrid>
        <w:gridCol w:w="1073"/>
        <w:gridCol w:w="1073"/>
        <w:gridCol w:w="1025"/>
        <w:gridCol w:w="1264"/>
        <w:gridCol w:w="1305"/>
        <w:gridCol w:w="1260"/>
        <w:gridCol w:w="713"/>
        <w:gridCol w:w="1017"/>
        <w:gridCol w:w="1349"/>
      </w:tblGrid>
      <w:tr>
        <w:tblPrEx>
          <w:tblCellMar>
            <w:top w:w="0" w:type="dxa"/>
            <w:left w:w="108" w:type="dxa"/>
            <w:bottom w:w="0" w:type="dxa"/>
            <w:right w:w="108" w:type="dxa"/>
          </w:tblCellMar>
        </w:tblPrEx>
        <w:trPr>
          <w:jc w:val="center"/>
        </w:trPr>
        <w:tc>
          <w:tcPr>
            <w:tcW w:w="107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eastAsia="仿宋_GB2312"/>
                <w:color w:val="000000"/>
                <w:sz w:val="20"/>
                <w:szCs w:val="20"/>
              </w:rPr>
            </w:pPr>
            <w:r>
              <w:rPr>
                <w:rFonts w:hint="eastAsia" w:eastAsia="仿宋_GB2312"/>
                <w:color w:val="000000"/>
                <w:sz w:val="20"/>
                <w:szCs w:val="20"/>
              </w:rPr>
              <w:t>市级</w:t>
            </w:r>
            <w:r>
              <w:rPr>
                <w:rFonts w:eastAsia="仿宋_GB2312"/>
                <w:color w:val="000000"/>
                <w:sz w:val="20"/>
                <w:szCs w:val="20"/>
              </w:rPr>
              <w:t>预算部门名称</w:t>
            </w:r>
          </w:p>
        </w:tc>
        <w:tc>
          <w:tcPr>
            <w:tcW w:w="9006" w:type="dxa"/>
            <w:gridSpan w:val="8"/>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采购系统维护及业务培训</w:t>
            </w:r>
            <w:r>
              <w:rPr>
                <w:rFonts w:eastAsia="仿宋_GB2312"/>
                <w:color w:val="000000"/>
                <w:sz w:val="20"/>
                <w:szCs w:val="20"/>
              </w:rPr>
              <w:t>　</w:t>
            </w:r>
          </w:p>
        </w:tc>
      </w:tr>
      <w:tr>
        <w:tblPrEx>
          <w:tblCellMar>
            <w:top w:w="0" w:type="dxa"/>
            <w:left w:w="108" w:type="dxa"/>
            <w:bottom w:w="0" w:type="dxa"/>
            <w:right w:w="108" w:type="dxa"/>
          </w:tblCellMar>
        </w:tblPrEx>
        <w:trPr>
          <w:jc w:val="center"/>
        </w:trPr>
        <w:tc>
          <w:tcPr>
            <w:tcW w:w="1073" w:type="dxa"/>
            <w:vMerge w:val="restart"/>
            <w:tcBorders>
              <w:top w:val="nil"/>
              <w:left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eastAsia="仿宋_GB2312"/>
                <w:color w:val="000000"/>
                <w:sz w:val="20"/>
                <w:szCs w:val="20"/>
              </w:rPr>
              <w:t>年度预</w:t>
            </w:r>
          </w:p>
          <w:p>
            <w:pPr>
              <w:widowControl/>
              <w:spacing w:line="240" w:lineRule="exact"/>
              <w:jc w:val="center"/>
              <w:rPr>
                <w:rFonts w:hint="eastAsia" w:eastAsia="仿宋_GB2312"/>
                <w:color w:val="000000"/>
                <w:sz w:val="20"/>
                <w:szCs w:val="20"/>
              </w:rPr>
            </w:pPr>
            <w:r>
              <w:rPr>
                <w:rFonts w:eastAsia="仿宋_GB2312"/>
                <w:color w:val="000000"/>
                <w:sz w:val="20"/>
                <w:szCs w:val="20"/>
              </w:rPr>
              <w:t>算申请</w:t>
            </w:r>
          </w:p>
          <w:p>
            <w:pPr>
              <w:widowControl/>
              <w:spacing w:line="240" w:lineRule="exact"/>
              <w:jc w:val="center"/>
              <w:rPr>
                <w:rFonts w:eastAsia="仿宋_GB2312"/>
                <w:color w:val="000000"/>
                <w:sz w:val="20"/>
                <w:szCs w:val="20"/>
              </w:rPr>
            </w:pPr>
            <w:r>
              <w:rPr>
                <w:rFonts w:eastAsia="仿宋_GB2312"/>
                <w:color w:val="000000"/>
                <w:sz w:val="20"/>
                <w:szCs w:val="20"/>
              </w:rPr>
              <w:t>（万元）</w:t>
            </w:r>
          </w:p>
        </w:tc>
        <w:tc>
          <w:tcPr>
            <w:tcW w:w="2098" w:type="dxa"/>
            <w:gridSpan w:val="2"/>
            <w:tcBorders>
              <w:top w:val="nil"/>
              <w:left w:val="nil"/>
              <w:bottom w:val="single" w:color="auto" w:sz="4" w:space="0"/>
              <w:right w:val="single" w:color="auto" w:sz="4" w:space="0"/>
            </w:tcBorders>
            <w:vAlign w:val="center"/>
          </w:tcPr>
          <w:p>
            <w:pPr>
              <w:spacing w:line="240" w:lineRule="exact"/>
              <w:jc w:val="center"/>
              <w:rPr>
                <w:rFonts w:eastAsia="仿宋_GB2312"/>
                <w:sz w:val="20"/>
                <w:szCs w:val="20"/>
              </w:rPr>
            </w:pPr>
          </w:p>
        </w:tc>
        <w:tc>
          <w:tcPr>
            <w:tcW w:w="1264" w:type="dxa"/>
            <w:tcBorders>
              <w:top w:val="nil"/>
              <w:left w:val="nil"/>
              <w:bottom w:val="single" w:color="auto" w:sz="4" w:space="0"/>
              <w:right w:val="single" w:color="auto" w:sz="4" w:space="0"/>
            </w:tcBorders>
            <w:vAlign w:val="center"/>
          </w:tcPr>
          <w:p>
            <w:pPr>
              <w:spacing w:line="240" w:lineRule="exact"/>
              <w:jc w:val="center"/>
              <w:rPr>
                <w:rFonts w:eastAsia="仿宋_GB2312"/>
                <w:sz w:val="20"/>
                <w:szCs w:val="20"/>
              </w:rPr>
            </w:pPr>
            <w:r>
              <w:rPr>
                <w:rFonts w:eastAsia="仿宋_GB2312"/>
                <w:sz w:val="20"/>
                <w:szCs w:val="20"/>
              </w:rPr>
              <w:t>年初预算数</w:t>
            </w:r>
          </w:p>
        </w:tc>
        <w:tc>
          <w:tcPr>
            <w:tcW w:w="1305" w:type="dxa"/>
            <w:tcBorders>
              <w:top w:val="nil"/>
              <w:left w:val="nil"/>
              <w:bottom w:val="single" w:color="auto" w:sz="4" w:space="0"/>
              <w:right w:val="single" w:color="auto" w:sz="4" w:space="0"/>
            </w:tcBorders>
            <w:vAlign w:val="center"/>
          </w:tcPr>
          <w:p>
            <w:pPr>
              <w:spacing w:line="240" w:lineRule="exact"/>
              <w:jc w:val="center"/>
              <w:rPr>
                <w:rFonts w:eastAsia="仿宋_GB2312"/>
                <w:sz w:val="20"/>
                <w:szCs w:val="20"/>
              </w:rPr>
            </w:pPr>
            <w:r>
              <w:rPr>
                <w:rFonts w:eastAsia="仿宋_GB2312"/>
                <w:sz w:val="20"/>
                <w:szCs w:val="20"/>
              </w:rPr>
              <w:t>全年预算数</w:t>
            </w:r>
          </w:p>
        </w:tc>
        <w:tc>
          <w:tcPr>
            <w:tcW w:w="1260" w:type="dxa"/>
            <w:tcBorders>
              <w:top w:val="nil"/>
              <w:left w:val="nil"/>
              <w:bottom w:val="single" w:color="auto" w:sz="4" w:space="0"/>
              <w:right w:val="single" w:color="auto" w:sz="4" w:space="0"/>
            </w:tcBorders>
            <w:vAlign w:val="center"/>
          </w:tcPr>
          <w:p>
            <w:pPr>
              <w:spacing w:line="240" w:lineRule="exact"/>
              <w:jc w:val="center"/>
              <w:rPr>
                <w:rFonts w:eastAsia="仿宋_GB2312"/>
                <w:sz w:val="20"/>
                <w:szCs w:val="20"/>
              </w:rPr>
            </w:pPr>
            <w:r>
              <w:rPr>
                <w:rFonts w:eastAsia="仿宋_GB2312"/>
                <w:sz w:val="20"/>
                <w:szCs w:val="20"/>
              </w:rPr>
              <w:t>全年执行数</w:t>
            </w:r>
          </w:p>
        </w:tc>
        <w:tc>
          <w:tcPr>
            <w:tcW w:w="713" w:type="dxa"/>
            <w:tcBorders>
              <w:top w:val="nil"/>
              <w:left w:val="nil"/>
              <w:bottom w:val="single" w:color="auto" w:sz="4" w:space="0"/>
              <w:right w:val="single" w:color="auto" w:sz="4" w:space="0"/>
            </w:tcBorders>
            <w:vAlign w:val="center"/>
          </w:tcPr>
          <w:p>
            <w:pPr>
              <w:spacing w:line="240" w:lineRule="exact"/>
              <w:jc w:val="center"/>
              <w:rPr>
                <w:rFonts w:eastAsia="仿宋_GB2312"/>
                <w:sz w:val="20"/>
                <w:szCs w:val="20"/>
              </w:rPr>
            </w:pPr>
            <w:r>
              <w:rPr>
                <w:rFonts w:eastAsia="仿宋_GB2312"/>
                <w:sz w:val="20"/>
                <w:szCs w:val="20"/>
              </w:rPr>
              <w:t>分值</w:t>
            </w:r>
          </w:p>
        </w:tc>
        <w:tc>
          <w:tcPr>
            <w:tcW w:w="1017" w:type="dxa"/>
            <w:tcBorders>
              <w:top w:val="nil"/>
              <w:left w:val="nil"/>
              <w:bottom w:val="single" w:color="auto" w:sz="4" w:space="0"/>
              <w:right w:val="single" w:color="auto" w:sz="4" w:space="0"/>
            </w:tcBorders>
            <w:vAlign w:val="center"/>
          </w:tcPr>
          <w:p>
            <w:pPr>
              <w:spacing w:line="240" w:lineRule="exact"/>
              <w:jc w:val="center"/>
              <w:rPr>
                <w:rFonts w:eastAsia="仿宋_GB2312"/>
                <w:sz w:val="20"/>
                <w:szCs w:val="20"/>
              </w:rPr>
            </w:pPr>
            <w:r>
              <w:rPr>
                <w:rFonts w:eastAsia="仿宋_GB2312"/>
                <w:sz w:val="20"/>
                <w:szCs w:val="20"/>
              </w:rPr>
              <w:t>执行率</w:t>
            </w:r>
          </w:p>
        </w:tc>
        <w:tc>
          <w:tcPr>
            <w:tcW w:w="1349" w:type="dxa"/>
            <w:tcBorders>
              <w:top w:val="nil"/>
              <w:left w:val="nil"/>
              <w:bottom w:val="single" w:color="auto" w:sz="4" w:space="0"/>
              <w:right w:val="single" w:color="auto" w:sz="4" w:space="0"/>
            </w:tcBorders>
            <w:vAlign w:val="center"/>
          </w:tcPr>
          <w:p>
            <w:pPr>
              <w:spacing w:line="240" w:lineRule="exact"/>
              <w:jc w:val="center"/>
              <w:rPr>
                <w:rFonts w:eastAsia="仿宋_GB2312"/>
                <w:sz w:val="20"/>
                <w:szCs w:val="20"/>
              </w:rPr>
            </w:pPr>
            <w:r>
              <w:rPr>
                <w:rFonts w:eastAsia="仿宋_GB2312"/>
                <w:sz w:val="20"/>
                <w:szCs w:val="20"/>
              </w:rPr>
              <w:t>得分</w:t>
            </w:r>
          </w:p>
        </w:tc>
      </w:tr>
      <w:tr>
        <w:tblPrEx>
          <w:tblCellMar>
            <w:top w:w="0" w:type="dxa"/>
            <w:left w:w="108" w:type="dxa"/>
            <w:bottom w:w="0" w:type="dxa"/>
            <w:right w:w="108" w:type="dxa"/>
          </w:tblCellMar>
        </w:tblPrEx>
        <w:trPr>
          <w:trHeight w:val="90" w:hRule="atLeast"/>
          <w:jc w:val="center"/>
        </w:trPr>
        <w:tc>
          <w:tcPr>
            <w:tcW w:w="1073" w:type="dxa"/>
            <w:vMerge w:val="continue"/>
            <w:tcBorders>
              <w:top w:val="nil"/>
              <w:left w:val="single" w:color="auto" w:sz="4" w:space="0"/>
              <w:right w:val="single" w:color="auto" w:sz="4" w:space="0"/>
            </w:tcBorders>
            <w:vAlign w:val="center"/>
          </w:tcPr>
          <w:p>
            <w:pPr>
              <w:widowControl/>
              <w:spacing w:line="240" w:lineRule="exact"/>
              <w:jc w:val="center"/>
              <w:rPr>
                <w:rFonts w:eastAsia="仿宋_GB2312"/>
                <w:color w:val="000000"/>
                <w:sz w:val="20"/>
                <w:szCs w:val="20"/>
              </w:rPr>
            </w:pPr>
          </w:p>
        </w:tc>
        <w:tc>
          <w:tcPr>
            <w:tcW w:w="2098" w:type="dxa"/>
            <w:gridSpan w:val="2"/>
            <w:tcBorders>
              <w:top w:val="nil"/>
              <w:left w:val="nil"/>
              <w:bottom w:val="single" w:color="auto" w:sz="4" w:space="0"/>
              <w:right w:val="single" w:color="auto" w:sz="4" w:space="0"/>
            </w:tcBorders>
            <w:vAlign w:val="center"/>
          </w:tcPr>
          <w:p>
            <w:pPr>
              <w:spacing w:line="240" w:lineRule="exact"/>
              <w:jc w:val="center"/>
              <w:rPr>
                <w:rFonts w:eastAsia="仿宋_GB2312"/>
                <w:sz w:val="20"/>
                <w:szCs w:val="20"/>
              </w:rPr>
            </w:pPr>
            <w:r>
              <w:rPr>
                <w:rFonts w:eastAsia="仿宋_GB2312"/>
                <w:color w:val="000000"/>
                <w:sz w:val="20"/>
                <w:szCs w:val="20"/>
              </w:rPr>
              <w:t>年度资金总额</w:t>
            </w:r>
          </w:p>
        </w:tc>
        <w:tc>
          <w:tcPr>
            <w:tcW w:w="1264" w:type="dxa"/>
            <w:tcBorders>
              <w:top w:val="nil"/>
              <w:left w:val="nil"/>
              <w:bottom w:val="single" w:color="auto" w:sz="4" w:space="0"/>
              <w:right w:val="single" w:color="auto" w:sz="4" w:space="0"/>
            </w:tcBorders>
            <w:vAlign w:val="center"/>
          </w:tcPr>
          <w:p>
            <w:pPr>
              <w:spacing w:line="240" w:lineRule="exact"/>
              <w:jc w:val="center"/>
              <w:rPr>
                <w:rFonts w:hint="default" w:eastAsia="仿宋_GB2312"/>
                <w:sz w:val="20"/>
                <w:szCs w:val="20"/>
                <w:lang w:val="en-US" w:eastAsia="zh-CN"/>
              </w:rPr>
            </w:pPr>
            <w:r>
              <w:rPr>
                <w:rFonts w:hint="eastAsia" w:eastAsia="仿宋_GB2312"/>
                <w:sz w:val="20"/>
                <w:szCs w:val="20"/>
                <w:lang w:val="en-US" w:eastAsia="zh-CN"/>
              </w:rPr>
              <w:t>4154.31</w:t>
            </w:r>
          </w:p>
        </w:tc>
        <w:tc>
          <w:tcPr>
            <w:tcW w:w="1305" w:type="dxa"/>
            <w:tcBorders>
              <w:top w:val="nil"/>
              <w:left w:val="nil"/>
              <w:bottom w:val="single" w:color="auto" w:sz="4" w:space="0"/>
              <w:right w:val="single" w:color="auto" w:sz="4" w:space="0"/>
            </w:tcBorders>
            <w:vAlign w:val="center"/>
          </w:tcPr>
          <w:p>
            <w:pPr>
              <w:spacing w:line="240" w:lineRule="exact"/>
              <w:jc w:val="center"/>
              <w:rPr>
                <w:rFonts w:hint="default" w:eastAsia="仿宋_GB2312"/>
                <w:sz w:val="20"/>
                <w:szCs w:val="20"/>
                <w:lang w:val="en-US" w:eastAsia="zh-CN"/>
              </w:rPr>
            </w:pPr>
            <w:r>
              <w:rPr>
                <w:rFonts w:hint="eastAsia" w:eastAsia="仿宋_GB2312"/>
                <w:sz w:val="20"/>
                <w:szCs w:val="20"/>
                <w:lang w:val="en-US" w:eastAsia="zh-CN"/>
              </w:rPr>
              <w:t>5659.66</w:t>
            </w:r>
          </w:p>
        </w:tc>
        <w:tc>
          <w:tcPr>
            <w:tcW w:w="1260" w:type="dxa"/>
            <w:tcBorders>
              <w:top w:val="nil"/>
              <w:left w:val="nil"/>
              <w:bottom w:val="single" w:color="auto" w:sz="4" w:space="0"/>
              <w:right w:val="single" w:color="auto" w:sz="4" w:space="0"/>
            </w:tcBorders>
            <w:vAlign w:val="center"/>
          </w:tcPr>
          <w:p>
            <w:pPr>
              <w:spacing w:line="240" w:lineRule="exact"/>
              <w:jc w:val="center"/>
              <w:rPr>
                <w:rFonts w:hint="default" w:eastAsia="仿宋_GB2312"/>
                <w:sz w:val="20"/>
                <w:szCs w:val="20"/>
                <w:lang w:val="en-US" w:eastAsia="zh-CN"/>
              </w:rPr>
            </w:pPr>
            <w:r>
              <w:rPr>
                <w:rFonts w:hint="eastAsia" w:eastAsia="仿宋_GB2312"/>
                <w:sz w:val="20"/>
                <w:szCs w:val="20"/>
                <w:lang w:val="en-US" w:eastAsia="zh-CN"/>
              </w:rPr>
              <w:t>45.09</w:t>
            </w:r>
          </w:p>
        </w:tc>
        <w:tc>
          <w:tcPr>
            <w:tcW w:w="713" w:type="dxa"/>
            <w:tcBorders>
              <w:top w:val="nil"/>
              <w:left w:val="nil"/>
              <w:bottom w:val="single" w:color="auto" w:sz="4" w:space="0"/>
              <w:right w:val="single" w:color="auto" w:sz="4" w:space="0"/>
            </w:tcBorders>
            <w:vAlign w:val="center"/>
          </w:tcPr>
          <w:p>
            <w:pPr>
              <w:spacing w:line="240" w:lineRule="exact"/>
              <w:jc w:val="center"/>
              <w:rPr>
                <w:rFonts w:hint="eastAsia" w:eastAsia="仿宋_GB2312"/>
                <w:sz w:val="20"/>
                <w:szCs w:val="20"/>
                <w:lang w:val="en-US" w:eastAsia="zh-CN"/>
              </w:rPr>
            </w:pPr>
            <w:r>
              <w:rPr>
                <w:rFonts w:eastAsia="仿宋_GB2312"/>
                <w:sz w:val="20"/>
                <w:szCs w:val="20"/>
              </w:rPr>
              <w:t>10</w:t>
            </w:r>
            <w:r>
              <w:rPr>
                <w:rFonts w:hint="eastAsia" w:eastAsia="仿宋_GB2312"/>
                <w:sz w:val="20"/>
                <w:szCs w:val="20"/>
                <w:lang w:val="en-US" w:eastAsia="zh-CN"/>
              </w:rPr>
              <w:t>0</w:t>
            </w:r>
          </w:p>
        </w:tc>
        <w:tc>
          <w:tcPr>
            <w:tcW w:w="1017" w:type="dxa"/>
            <w:tcBorders>
              <w:top w:val="nil"/>
              <w:left w:val="nil"/>
              <w:bottom w:val="single" w:color="auto" w:sz="4" w:space="0"/>
              <w:right w:val="single" w:color="auto" w:sz="4" w:space="0"/>
            </w:tcBorders>
            <w:vAlign w:val="center"/>
          </w:tcPr>
          <w:p>
            <w:pPr>
              <w:spacing w:line="240" w:lineRule="exact"/>
              <w:jc w:val="center"/>
              <w:rPr>
                <w:rFonts w:hint="default" w:eastAsia="仿宋_GB2312"/>
                <w:sz w:val="20"/>
                <w:szCs w:val="20"/>
                <w:lang w:val="en-US" w:eastAsia="zh-CN"/>
              </w:rPr>
            </w:pPr>
            <w:r>
              <w:rPr>
                <w:rFonts w:hint="eastAsia" w:eastAsia="仿宋_GB2312"/>
                <w:sz w:val="20"/>
                <w:szCs w:val="20"/>
                <w:lang w:val="en-US" w:eastAsia="zh-CN"/>
              </w:rPr>
              <w:t>136.24%</w:t>
            </w:r>
          </w:p>
        </w:tc>
        <w:tc>
          <w:tcPr>
            <w:tcW w:w="1349" w:type="dxa"/>
            <w:tcBorders>
              <w:top w:val="nil"/>
              <w:left w:val="nil"/>
              <w:bottom w:val="single" w:color="auto" w:sz="4" w:space="0"/>
              <w:right w:val="single" w:color="auto" w:sz="4" w:space="0"/>
            </w:tcBorders>
            <w:vAlign w:val="center"/>
          </w:tcPr>
          <w:p>
            <w:pPr>
              <w:spacing w:line="240" w:lineRule="exact"/>
              <w:jc w:val="center"/>
              <w:rPr>
                <w:rFonts w:hint="default" w:eastAsia="仿宋_GB2312"/>
                <w:sz w:val="20"/>
                <w:szCs w:val="20"/>
                <w:lang w:val="en-US" w:eastAsia="zh-CN"/>
              </w:rPr>
            </w:pPr>
            <w:r>
              <w:rPr>
                <w:rFonts w:hint="eastAsia" w:eastAsia="仿宋_GB2312"/>
                <w:sz w:val="20"/>
                <w:szCs w:val="20"/>
                <w:lang w:val="en-US" w:eastAsia="zh-CN"/>
              </w:rPr>
              <w:t>98</w:t>
            </w:r>
          </w:p>
        </w:tc>
      </w:tr>
      <w:tr>
        <w:tblPrEx>
          <w:tblCellMar>
            <w:top w:w="0" w:type="dxa"/>
            <w:left w:w="108" w:type="dxa"/>
            <w:bottom w:w="0" w:type="dxa"/>
            <w:right w:w="108" w:type="dxa"/>
          </w:tblCellMar>
        </w:tblPrEx>
        <w:trPr>
          <w:jc w:val="center"/>
        </w:trPr>
        <w:tc>
          <w:tcPr>
            <w:tcW w:w="1073" w:type="dxa"/>
            <w:vMerge w:val="continue"/>
            <w:tcBorders>
              <w:left w:val="single" w:color="auto" w:sz="4" w:space="0"/>
              <w:right w:val="single" w:color="auto" w:sz="4" w:space="0"/>
            </w:tcBorders>
            <w:vAlign w:val="center"/>
          </w:tcPr>
          <w:p>
            <w:pPr>
              <w:widowControl/>
              <w:spacing w:line="240" w:lineRule="exact"/>
              <w:jc w:val="left"/>
              <w:rPr>
                <w:rFonts w:eastAsia="仿宋_GB2312"/>
                <w:color w:val="000000"/>
                <w:sz w:val="20"/>
                <w:szCs w:val="20"/>
              </w:rPr>
            </w:pPr>
          </w:p>
        </w:tc>
        <w:tc>
          <w:tcPr>
            <w:tcW w:w="4667" w:type="dxa"/>
            <w:gridSpan w:val="4"/>
            <w:tcBorders>
              <w:top w:val="nil"/>
              <w:left w:val="nil"/>
              <w:bottom w:val="single" w:color="auto" w:sz="4" w:space="0"/>
              <w:right w:val="single" w:color="auto" w:sz="4" w:space="0"/>
            </w:tcBorders>
            <w:vAlign w:val="center"/>
          </w:tcPr>
          <w:p>
            <w:pPr>
              <w:widowControl/>
              <w:spacing w:line="240" w:lineRule="exact"/>
              <w:jc w:val="left"/>
              <w:rPr>
                <w:rFonts w:eastAsia="仿宋_GB2312"/>
                <w:color w:val="000000"/>
                <w:sz w:val="20"/>
                <w:szCs w:val="20"/>
              </w:rPr>
            </w:pPr>
            <w:r>
              <w:rPr>
                <w:rFonts w:eastAsia="仿宋_GB2312"/>
                <w:color w:val="000000"/>
                <w:sz w:val="20"/>
                <w:szCs w:val="20"/>
              </w:rPr>
              <w:t>按收入性质分：</w:t>
            </w:r>
          </w:p>
        </w:tc>
        <w:tc>
          <w:tcPr>
            <w:tcW w:w="4339" w:type="dxa"/>
            <w:gridSpan w:val="4"/>
            <w:tcBorders>
              <w:top w:val="nil"/>
              <w:left w:val="nil"/>
              <w:bottom w:val="single" w:color="auto" w:sz="4" w:space="0"/>
              <w:right w:val="single" w:color="auto" w:sz="4" w:space="0"/>
            </w:tcBorders>
            <w:vAlign w:val="center"/>
          </w:tcPr>
          <w:p>
            <w:pPr>
              <w:widowControl/>
              <w:spacing w:line="240" w:lineRule="exact"/>
              <w:jc w:val="left"/>
              <w:rPr>
                <w:rFonts w:eastAsia="仿宋_GB2312"/>
                <w:color w:val="000000"/>
                <w:sz w:val="20"/>
                <w:szCs w:val="20"/>
              </w:rPr>
            </w:pPr>
            <w:r>
              <w:rPr>
                <w:rFonts w:eastAsia="仿宋_GB2312"/>
                <w:color w:val="000000"/>
                <w:sz w:val="20"/>
                <w:szCs w:val="20"/>
              </w:rPr>
              <w:t>按支出性质分：</w:t>
            </w:r>
          </w:p>
        </w:tc>
      </w:tr>
      <w:tr>
        <w:tblPrEx>
          <w:tblCellMar>
            <w:top w:w="0" w:type="dxa"/>
            <w:left w:w="108" w:type="dxa"/>
            <w:bottom w:w="0" w:type="dxa"/>
            <w:right w:w="108" w:type="dxa"/>
          </w:tblCellMar>
        </w:tblPrEx>
        <w:trPr>
          <w:trHeight w:val="190" w:hRule="atLeast"/>
          <w:jc w:val="center"/>
        </w:trPr>
        <w:tc>
          <w:tcPr>
            <w:tcW w:w="1073" w:type="dxa"/>
            <w:vMerge w:val="continue"/>
            <w:tcBorders>
              <w:left w:val="single" w:color="auto" w:sz="4" w:space="0"/>
              <w:right w:val="single" w:color="auto" w:sz="4" w:space="0"/>
            </w:tcBorders>
            <w:vAlign w:val="center"/>
          </w:tcPr>
          <w:p>
            <w:pPr>
              <w:widowControl/>
              <w:spacing w:line="240" w:lineRule="exact"/>
              <w:jc w:val="left"/>
              <w:rPr>
                <w:rFonts w:eastAsia="仿宋_GB2312"/>
                <w:color w:val="000000"/>
                <w:sz w:val="20"/>
                <w:szCs w:val="20"/>
              </w:rPr>
            </w:pPr>
          </w:p>
        </w:tc>
        <w:tc>
          <w:tcPr>
            <w:tcW w:w="4667" w:type="dxa"/>
            <w:gridSpan w:val="4"/>
            <w:tcBorders>
              <w:top w:val="nil"/>
              <w:left w:val="nil"/>
              <w:bottom w:val="single" w:color="auto" w:sz="4" w:space="0"/>
              <w:right w:val="single" w:color="auto" w:sz="4" w:space="0"/>
            </w:tcBorders>
            <w:vAlign w:val="center"/>
          </w:tcPr>
          <w:p>
            <w:pPr>
              <w:widowControl/>
              <w:spacing w:line="240" w:lineRule="exact"/>
              <w:jc w:val="left"/>
              <w:rPr>
                <w:rFonts w:eastAsia="仿宋_GB2312"/>
                <w:color w:val="000000"/>
                <w:sz w:val="20"/>
                <w:szCs w:val="20"/>
              </w:rPr>
            </w:pPr>
            <w:r>
              <w:rPr>
                <w:rFonts w:eastAsia="仿宋_GB2312"/>
                <w:color w:val="000000"/>
                <w:sz w:val="20"/>
                <w:szCs w:val="20"/>
              </w:rPr>
              <w:t xml:space="preserve">  其中：  一般公共预算：</w:t>
            </w:r>
            <w:r>
              <w:rPr>
                <w:rFonts w:hint="eastAsia" w:eastAsia="仿宋_GB2312"/>
                <w:sz w:val="20"/>
                <w:szCs w:val="20"/>
                <w:lang w:val="en-US" w:eastAsia="zh-CN"/>
              </w:rPr>
              <w:t>4154.31</w:t>
            </w:r>
          </w:p>
        </w:tc>
        <w:tc>
          <w:tcPr>
            <w:tcW w:w="4339" w:type="dxa"/>
            <w:gridSpan w:val="4"/>
            <w:tcBorders>
              <w:top w:val="nil"/>
              <w:left w:val="nil"/>
              <w:bottom w:val="single" w:color="auto" w:sz="4" w:space="0"/>
              <w:right w:val="single" w:color="auto" w:sz="4" w:space="0"/>
            </w:tcBorders>
            <w:vAlign w:val="center"/>
          </w:tcPr>
          <w:p>
            <w:pPr>
              <w:widowControl/>
              <w:spacing w:line="240" w:lineRule="exact"/>
              <w:jc w:val="left"/>
              <w:rPr>
                <w:rFonts w:eastAsia="仿宋_GB2312"/>
                <w:color w:val="000000"/>
                <w:sz w:val="20"/>
                <w:szCs w:val="20"/>
              </w:rPr>
            </w:pPr>
            <w:r>
              <w:rPr>
                <w:rFonts w:eastAsia="仿宋_GB2312"/>
                <w:color w:val="000000"/>
                <w:sz w:val="20"/>
                <w:szCs w:val="20"/>
              </w:rPr>
              <w:t>其中：基本支出：</w:t>
            </w:r>
            <w:r>
              <w:rPr>
                <w:rFonts w:hint="eastAsia" w:eastAsia="仿宋_GB2312"/>
                <w:color w:val="000000"/>
                <w:sz w:val="20"/>
                <w:szCs w:val="20"/>
              </w:rPr>
              <w:t>4079.31</w:t>
            </w:r>
          </w:p>
        </w:tc>
      </w:tr>
      <w:tr>
        <w:tblPrEx>
          <w:tblCellMar>
            <w:top w:w="0" w:type="dxa"/>
            <w:left w:w="108" w:type="dxa"/>
            <w:bottom w:w="0" w:type="dxa"/>
            <w:right w:w="108" w:type="dxa"/>
          </w:tblCellMar>
        </w:tblPrEx>
        <w:trPr>
          <w:jc w:val="center"/>
        </w:trPr>
        <w:tc>
          <w:tcPr>
            <w:tcW w:w="1073" w:type="dxa"/>
            <w:vMerge w:val="continue"/>
            <w:tcBorders>
              <w:left w:val="single" w:color="auto" w:sz="4" w:space="0"/>
              <w:right w:val="single" w:color="auto" w:sz="4" w:space="0"/>
            </w:tcBorders>
            <w:vAlign w:val="center"/>
          </w:tcPr>
          <w:p>
            <w:pPr>
              <w:widowControl/>
              <w:spacing w:line="240" w:lineRule="exact"/>
              <w:jc w:val="left"/>
              <w:rPr>
                <w:rFonts w:eastAsia="仿宋_GB2312"/>
                <w:color w:val="000000"/>
                <w:sz w:val="20"/>
                <w:szCs w:val="20"/>
              </w:rPr>
            </w:pPr>
          </w:p>
        </w:tc>
        <w:tc>
          <w:tcPr>
            <w:tcW w:w="4667" w:type="dxa"/>
            <w:gridSpan w:val="4"/>
            <w:tcBorders>
              <w:top w:val="nil"/>
              <w:left w:val="nil"/>
              <w:bottom w:val="single" w:color="auto" w:sz="4" w:space="0"/>
              <w:right w:val="single" w:color="auto" w:sz="4" w:space="0"/>
            </w:tcBorders>
            <w:vAlign w:val="center"/>
          </w:tcPr>
          <w:p>
            <w:pPr>
              <w:widowControl/>
              <w:spacing w:line="240" w:lineRule="exact"/>
              <w:ind w:firstLine="800" w:firstLineChars="400"/>
              <w:jc w:val="left"/>
              <w:rPr>
                <w:rFonts w:hint="eastAsia" w:eastAsia="仿宋_GB2312"/>
                <w:color w:val="000000"/>
                <w:sz w:val="20"/>
                <w:szCs w:val="20"/>
                <w:lang w:val="en-US" w:eastAsia="zh-CN"/>
              </w:rPr>
            </w:pPr>
            <w:r>
              <w:rPr>
                <w:rFonts w:eastAsia="仿宋_GB2312"/>
                <w:color w:val="000000"/>
                <w:sz w:val="20"/>
                <w:szCs w:val="20"/>
              </w:rPr>
              <w:t>政府性基金拨款：</w:t>
            </w:r>
            <w:r>
              <w:rPr>
                <w:rFonts w:hint="eastAsia" w:eastAsia="仿宋_GB2312"/>
                <w:color w:val="000000"/>
                <w:sz w:val="20"/>
                <w:szCs w:val="20"/>
                <w:lang w:val="en-US" w:eastAsia="zh-CN"/>
              </w:rPr>
              <w:t>0</w:t>
            </w:r>
          </w:p>
        </w:tc>
        <w:tc>
          <w:tcPr>
            <w:tcW w:w="4339" w:type="dxa"/>
            <w:gridSpan w:val="4"/>
            <w:tcBorders>
              <w:top w:val="nil"/>
              <w:left w:val="nil"/>
              <w:bottom w:val="single" w:color="auto" w:sz="4" w:space="0"/>
              <w:right w:val="single" w:color="auto" w:sz="4" w:space="0"/>
            </w:tcBorders>
            <w:vAlign w:val="center"/>
          </w:tcPr>
          <w:p>
            <w:pPr>
              <w:widowControl/>
              <w:spacing w:line="240" w:lineRule="exact"/>
              <w:ind w:firstLine="600" w:firstLineChars="300"/>
              <w:jc w:val="left"/>
              <w:rPr>
                <w:rFonts w:hint="default" w:eastAsia="仿宋_GB2312"/>
                <w:color w:val="000000"/>
                <w:sz w:val="20"/>
                <w:szCs w:val="20"/>
                <w:lang w:val="en-US" w:eastAsia="zh-CN"/>
              </w:rPr>
            </w:pPr>
            <w:r>
              <w:rPr>
                <w:rFonts w:eastAsia="仿宋_GB2312"/>
                <w:color w:val="000000"/>
                <w:sz w:val="20"/>
                <w:szCs w:val="20"/>
              </w:rPr>
              <w:t>项目支出：</w:t>
            </w:r>
            <w:r>
              <w:rPr>
                <w:rFonts w:hint="eastAsia" w:eastAsia="仿宋_GB2312"/>
                <w:color w:val="000000"/>
                <w:sz w:val="20"/>
                <w:szCs w:val="20"/>
                <w:lang w:val="en-US" w:eastAsia="zh-CN"/>
              </w:rPr>
              <w:t>75</w:t>
            </w:r>
          </w:p>
        </w:tc>
      </w:tr>
      <w:tr>
        <w:tblPrEx>
          <w:tblCellMar>
            <w:top w:w="0" w:type="dxa"/>
            <w:left w:w="108" w:type="dxa"/>
            <w:bottom w:w="0" w:type="dxa"/>
            <w:right w:w="108" w:type="dxa"/>
          </w:tblCellMar>
        </w:tblPrEx>
        <w:trPr>
          <w:jc w:val="center"/>
        </w:trPr>
        <w:tc>
          <w:tcPr>
            <w:tcW w:w="1073" w:type="dxa"/>
            <w:vMerge w:val="continue"/>
            <w:tcBorders>
              <w:left w:val="single" w:color="auto" w:sz="4" w:space="0"/>
              <w:right w:val="single" w:color="auto" w:sz="4" w:space="0"/>
            </w:tcBorders>
            <w:vAlign w:val="center"/>
          </w:tcPr>
          <w:p>
            <w:pPr>
              <w:widowControl/>
              <w:spacing w:line="240" w:lineRule="exact"/>
              <w:jc w:val="left"/>
              <w:rPr>
                <w:rFonts w:eastAsia="仿宋_GB2312"/>
                <w:color w:val="000000"/>
                <w:sz w:val="20"/>
                <w:szCs w:val="20"/>
              </w:rPr>
            </w:pPr>
          </w:p>
        </w:tc>
        <w:tc>
          <w:tcPr>
            <w:tcW w:w="4667" w:type="dxa"/>
            <w:gridSpan w:val="4"/>
            <w:tcBorders>
              <w:top w:val="nil"/>
              <w:left w:val="nil"/>
              <w:bottom w:val="single" w:color="auto" w:sz="4" w:space="0"/>
              <w:right w:val="single" w:color="auto" w:sz="4" w:space="0"/>
            </w:tcBorders>
            <w:vAlign w:val="center"/>
          </w:tcPr>
          <w:p>
            <w:pPr>
              <w:widowControl/>
              <w:spacing w:line="240" w:lineRule="exact"/>
              <w:jc w:val="left"/>
              <w:rPr>
                <w:rFonts w:hint="eastAsia" w:eastAsia="仿宋_GB2312"/>
                <w:color w:val="000000"/>
                <w:sz w:val="20"/>
                <w:szCs w:val="20"/>
                <w:lang w:val="en-US" w:eastAsia="zh-CN"/>
              </w:rPr>
            </w:pPr>
            <w:r>
              <w:rPr>
                <w:rFonts w:eastAsia="仿宋_GB2312"/>
                <w:color w:val="000000"/>
                <w:sz w:val="20"/>
                <w:szCs w:val="20"/>
              </w:rPr>
              <w:t>纳入专户管理的非税收入拨款：</w:t>
            </w:r>
            <w:r>
              <w:rPr>
                <w:rFonts w:hint="eastAsia" w:eastAsia="仿宋_GB2312"/>
                <w:color w:val="000000"/>
                <w:sz w:val="20"/>
                <w:szCs w:val="20"/>
                <w:lang w:val="en-US" w:eastAsia="zh-CN"/>
              </w:rPr>
              <w:t>0</w:t>
            </w:r>
          </w:p>
        </w:tc>
        <w:tc>
          <w:tcPr>
            <w:tcW w:w="4339" w:type="dxa"/>
            <w:gridSpan w:val="4"/>
            <w:tcBorders>
              <w:top w:val="nil"/>
              <w:left w:val="nil"/>
              <w:bottom w:val="single" w:color="auto" w:sz="4" w:space="0"/>
              <w:right w:val="single" w:color="auto" w:sz="4" w:space="0"/>
            </w:tcBorders>
            <w:vAlign w:val="center"/>
          </w:tcPr>
          <w:p>
            <w:pPr>
              <w:widowControl/>
              <w:spacing w:line="240" w:lineRule="exact"/>
              <w:jc w:val="left"/>
              <w:rPr>
                <w:rFonts w:eastAsia="仿宋_GB2312"/>
                <w:color w:val="000000"/>
                <w:sz w:val="20"/>
                <w:szCs w:val="20"/>
              </w:rPr>
            </w:pPr>
          </w:p>
        </w:tc>
      </w:tr>
      <w:tr>
        <w:tblPrEx>
          <w:tblCellMar>
            <w:top w:w="0" w:type="dxa"/>
            <w:left w:w="108" w:type="dxa"/>
            <w:bottom w:w="0" w:type="dxa"/>
            <w:right w:w="108" w:type="dxa"/>
          </w:tblCellMar>
        </w:tblPrEx>
        <w:trPr>
          <w:jc w:val="center"/>
        </w:trPr>
        <w:tc>
          <w:tcPr>
            <w:tcW w:w="1073" w:type="dxa"/>
            <w:vMerge w:val="continue"/>
            <w:tcBorders>
              <w:left w:val="single" w:color="auto" w:sz="4" w:space="0"/>
              <w:bottom w:val="single" w:color="000000" w:sz="4" w:space="0"/>
              <w:right w:val="single" w:color="auto" w:sz="4" w:space="0"/>
            </w:tcBorders>
            <w:vAlign w:val="center"/>
          </w:tcPr>
          <w:p>
            <w:pPr>
              <w:widowControl/>
              <w:spacing w:line="240" w:lineRule="exact"/>
              <w:jc w:val="left"/>
              <w:rPr>
                <w:rFonts w:eastAsia="仿宋_GB2312"/>
                <w:color w:val="000000"/>
                <w:sz w:val="20"/>
                <w:szCs w:val="20"/>
              </w:rPr>
            </w:pPr>
          </w:p>
        </w:tc>
        <w:tc>
          <w:tcPr>
            <w:tcW w:w="4667" w:type="dxa"/>
            <w:gridSpan w:val="4"/>
            <w:tcBorders>
              <w:top w:val="nil"/>
              <w:left w:val="nil"/>
              <w:bottom w:val="single" w:color="auto" w:sz="4" w:space="0"/>
              <w:right w:val="single" w:color="auto" w:sz="4" w:space="0"/>
            </w:tcBorders>
            <w:vAlign w:val="center"/>
          </w:tcPr>
          <w:p>
            <w:pPr>
              <w:widowControl/>
              <w:spacing w:line="240" w:lineRule="exact"/>
              <w:ind w:firstLine="1400" w:firstLineChars="700"/>
              <w:jc w:val="left"/>
              <w:rPr>
                <w:rFonts w:hint="eastAsia" w:eastAsia="仿宋_GB2312"/>
                <w:color w:val="000000"/>
                <w:sz w:val="20"/>
                <w:szCs w:val="20"/>
                <w:lang w:val="en-US" w:eastAsia="zh-CN"/>
              </w:rPr>
            </w:pPr>
            <w:r>
              <w:rPr>
                <w:rFonts w:eastAsia="仿宋_GB2312"/>
                <w:color w:val="000000"/>
                <w:sz w:val="20"/>
                <w:szCs w:val="20"/>
              </w:rPr>
              <w:t>其他资金：</w:t>
            </w:r>
            <w:r>
              <w:rPr>
                <w:rFonts w:hint="eastAsia" w:eastAsia="仿宋_GB2312"/>
                <w:color w:val="000000"/>
                <w:sz w:val="20"/>
                <w:szCs w:val="20"/>
                <w:lang w:val="en-US" w:eastAsia="zh-CN"/>
              </w:rPr>
              <w:t>0</w:t>
            </w:r>
          </w:p>
        </w:tc>
        <w:tc>
          <w:tcPr>
            <w:tcW w:w="4339" w:type="dxa"/>
            <w:gridSpan w:val="4"/>
            <w:tcBorders>
              <w:top w:val="nil"/>
              <w:left w:val="nil"/>
              <w:bottom w:val="single" w:color="auto" w:sz="4" w:space="0"/>
              <w:right w:val="single" w:color="auto" w:sz="4" w:space="0"/>
            </w:tcBorders>
            <w:vAlign w:val="center"/>
          </w:tcPr>
          <w:p>
            <w:pPr>
              <w:widowControl/>
              <w:spacing w:line="240" w:lineRule="exact"/>
              <w:jc w:val="left"/>
              <w:rPr>
                <w:rFonts w:eastAsia="仿宋_GB2312"/>
                <w:color w:val="000000"/>
                <w:sz w:val="20"/>
                <w:szCs w:val="20"/>
              </w:rPr>
            </w:pPr>
          </w:p>
        </w:tc>
      </w:tr>
      <w:tr>
        <w:tblPrEx>
          <w:tblCellMar>
            <w:top w:w="0" w:type="dxa"/>
            <w:left w:w="108" w:type="dxa"/>
            <w:bottom w:w="0" w:type="dxa"/>
            <w:right w:w="108" w:type="dxa"/>
          </w:tblCellMar>
        </w:tblPrEx>
        <w:trPr>
          <w:jc w:val="center"/>
        </w:trPr>
        <w:tc>
          <w:tcPr>
            <w:tcW w:w="1073" w:type="dxa"/>
            <w:vMerge w:val="restart"/>
            <w:tcBorders>
              <w:top w:val="nil"/>
              <w:left w:val="single" w:color="auto" w:sz="4" w:space="0"/>
              <w:bottom w:val="single" w:color="000000" w:sz="4" w:space="0"/>
              <w:right w:val="single" w:color="auto" w:sz="4" w:space="0"/>
            </w:tcBorders>
            <w:vAlign w:val="center"/>
          </w:tcPr>
          <w:p>
            <w:pPr>
              <w:widowControl/>
              <w:spacing w:line="240" w:lineRule="exact"/>
              <w:jc w:val="center"/>
              <w:rPr>
                <w:rFonts w:eastAsia="仿宋_GB2312"/>
                <w:color w:val="000000"/>
                <w:sz w:val="20"/>
                <w:szCs w:val="20"/>
              </w:rPr>
            </w:pPr>
            <w:r>
              <w:rPr>
                <w:rFonts w:eastAsia="仿宋_GB2312"/>
                <w:color w:val="000000"/>
                <w:sz w:val="20"/>
                <w:szCs w:val="20"/>
              </w:rPr>
              <w:t>年度总体目标</w:t>
            </w:r>
          </w:p>
        </w:tc>
        <w:tc>
          <w:tcPr>
            <w:tcW w:w="4667" w:type="dxa"/>
            <w:gridSpan w:val="4"/>
            <w:tcBorders>
              <w:top w:val="single" w:color="auto" w:sz="4" w:space="0"/>
              <w:left w:val="nil"/>
              <w:bottom w:val="single" w:color="auto" w:sz="4" w:space="0"/>
              <w:right w:val="single" w:color="000000" w:sz="4" w:space="0"/>
            </w:tcBorders>
            <w:vAlign w:val="center"/>
          </w:tcPr>
          <w:p>
            <w:pPr>
              <w:widowControl/>
              <w:spacing w:line="240" w:lineRule="exact"/>
              <w:jc w:val="center"/>
              <w:rPr>
                <w:rFonts w:eastAsia="仿宋_GB2312"/>
                <w:color w:val="000000"/>
                <w:sz w:val="20"/>
                <w:szCs w:val="20"/>
              </w:rPr>
            </w:pPr>
            <w:r>
              <w:rPr>
                <w:rFonts w:eastAsia="仿宋_GB2312"/>
                <w:color w:val="000000"/>
                <w:sz w:val="20"/>
                <w:szCs w:val="20"/>
              </w:rPr>
              <w:t>预期目标</w:t>
            </w:r>
          </w:p>
        </w:tc>
        <w:tc>
          <w:tcPr>
            <w:tcW w:w="4339"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eastAsia="仿宋_GB2312"/>
                <w:color w:val="000000"/>
                <w:sz w:val="20"/>
                <w:szCs w:val="20"/>
              </w:rPr>
              <w:t>实际完成情况　</w:t>
            </w:r>
          </w:p>
        </w:tc>
      </w:tr>
      <w:tr>
        <w:tblPrEx>
          <w:tblCellMar>
            <w:top w:w="0" w:type="dxa"/>
            <w:left w:w="108" w:type="dxa"/>
            <w:bottom w:w="0" w:type="dxa"/>
            <w:right w:w="108" w:type="dxa"/>
          </w:tblCellMar>
        </w:tblPrEx>
        <w:trPr>
          <w:jc w:val="center"/>
        </w:trPr>
        <w:tc>
          <w:tcPr>
            <w:tcW w:w="1073"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eastAsia="仿宋_GB2312"/>
                <w:color w:val="000000"/>
                <w:sz w:val="20"/>
                <w:szCs w:val="20"/>
              </w:rPr>
            </w:pPr>
          </w:p>
        </w:tc>
        <w:tc>
          <w:tcPr>
            <w:tcW w:w="4667" w:type="dxa"/>
            <w:gridSpan w:val="4"/>
            <w:tcBorders>
              <w:top w:val="single" w:color="auto" w:sz="4" w:space="0"/>
              <w:left w:val="nil"/>
              <w:bottom w:val="single" w:color="auto" w:sz="4" w:space="0"/>
              <w:right w:val="single" w:color="000000" w:sz="4" w:space="0"/>
            </w:tcBorders>
            <w:vAlign w:val="center"/>
          </w:tcPr>
          <w:p>
            <w:pPr>
              <w:widowControl/>
              <w:spacing w:line="240" w:lineRule="exact"/>
              <w:jc w:val="center"/>
              <w:rPr>
                <w:rFonts w:hint="eastAsia" w:eastAsia="仿宋_GB2312"/>
                <w:color w:val="000000"/>
                <w:sz w:val="20"/>
                <w:szCs w:val="20"/>
              </w:rPr>
            </w:pPr>
            <w:r>
              <w:rPr>
                <w:rFonts w:eastAsia="仿宋_GB2312"/>
                <w:color w:val="000000"/>
                <w:sz w:val="20"/>
                <w:szCs w:val="20"/>
              </w:rPr>
              <w:t>　</w:t>
            </w:r>
            <w:r>
              <w:rPr>
                <w:rFonts w:hint="eastAsia" w:eastAsia="仿宋_GB2312"/>
                <w:color w:val="000000"/>
                <w:sz w:val="20"/>
                <w:szCs w:val="20"/>
              </w:rPr>
              <w:t>1、围绕培育制造名城，着力打造发展财政</w:t>
            </w:r>
          </w:p>
          <w:p>
            <w:pPr>
              <w:widowControl/>
              <w:spacing w:line="240" w:lineRule="exact"/>
              <w:jc w:val="center"/>
              <w:rPr>
                <w:rFonts w:hint="eastAsia" w:eastAsia="仿宋_GB2312"/>
                <w:color w:val="000000"/>
                <w:sz w:val="20"/>
                <w:szCs w:val="20"/>
              </w:rPr>
            </w:pPr>
            <w:r>
              <w:rPr>
                <w:rFonts w:hint="eastAsia" w:eastAsia="仿宋_GB2312"/>
                <w:color w:val="000000"/>
                <w:sz w:val="20"/>
                <w:szCs w:val="20"/>
              </w:rPr>
              <w:t>2、围绕建设幸福财政，着力打造民生财政</w:t>
            </w:r>
          </w:p>
          <w:p>
            <w:pPr>
              <w:widowControl/>
              <w:spacing w:line="240" w:lineRule="exact"/>
              <w:jc w:val="center"/>
              <w:rPr>
                <w:rFonts w:hint="eastAsia" w:eastAsia="仿宋_GB2312"/>
                <w:color w:val="000000"/>
                <w:sz w:val="20"/>
                <w:szCs w:val="20"/>
              </w:rPr>
            </w:pPr>
            <w:r>
              <w:rPr>
                <w:rFonts w:hint="eastAsia" w:eastAsia="仿宋_GB2312"/>
                <w:color w:val="000000"/>
                <w:sz w:val="20"/>
                <w:szCs w:val="20"/>
              </w:rPr>
              <w:t>3、围绕聚焦、裂变、创新、升级、品牌的实施，着力打造实干财政</w:t>
            </w:r>
          </w:p>
          <w:p>
            <w:pPr>
              <w:widowControl/>
              <w:spacing w:line="240" w:lineRule="exact"/>
              <w:jc w:val="center"/>
              <w:rPr>
                <w:rFonts w:hint="eastAsia" w:eastAsia="仿宋_GB2312"/>
                <w:color w:val="000000"/>
                <w:sz w:val="20"/>
                <w:szCs w:val="20"/>
              </w:rPr>
            </w:pPr>
            <w:r>
              <w:rPr>
                <w:rFonts w:hint="eastAsia" w:eastAsia="仿宋_GB2312"/>
                <w:color w:val="000000"/>
                <w:sz w:val="20"/>
                <w:szCs w:val="20"/>
              </w:rPr>
              <w:t>4、围绕防风险、守底线，着力打造安全财政</w:t>
            </w:r>
          </w:p>
          <w:p>
            <w:pPr>
              <w:widowControl/>
              <w:spacing w:line="240" w:lineRule="exact"/>
              <w:jc w:val="center"/>
              <w:rPr>
                <w:rFonts w:eastAsia="仿宋_GB2312"/>
                <w:color w:val="000000"/>
                <w:sz w:val="20"/>
                <w:szCs w:val="20"/>
              </w:rPr>
            </w:pPr>
            <w:r>
              <w:rPr>
                <w:rFonts w:hint="eastAsia" w:eastAsia="仿宋_GB2312"/>
                <w:color w:val="000000"/>
                <w:sz w:val="20"/>
                <w:szCs w:val="20"/>
              </w:rPr>
              <w:t>5、围绕纵深推进全面从严治党，着力打造清廉财政</w:t>
            </w:r>
            <w:r>
              <w:rPr>
                <w:rFonts w:eastAsia="仿宋_GB2312"/>
                <w:color w:val="000000"/>
                <w:sz w:val="20"/>
                <w:szCs w:val="20"/>
              </w:rPr>
              <w:t>　</w:t>
            </w:r>
          </w:p>
        </w:tc>
        <w:tc>
          <w:tcPr>
            <w:tcW w:w="4339" w:type="dxa"/>
            <w:gridSpan w:val="4"/>
            <w:tcBorders>
              <w:top w:val="single" w:color="auto" w:sz="4" w:space="0"/>
              <w:left w:val="nil"/>
              <w:bottom w:val="single" w:color="auto" w:sz="4" w:space="0"/>
              <w:right w:val="single" w:color="auto" w:sz="4" w:space="0"/>
            </w:tcBorders>
            <w:vAlign w:val="center"/>
          </w:tcPr>
          <w:p>
            <w:pPr>
              <w:widowControl/>
              <w:spacing w:line="240" w:lineRule="exact"/>
              <w:jc w:val="left"/>
              <w:rPr>
                <w:rFonts w:hint="default" w:eastAsia="仿宋_GB2312"/>
                <w:color w:val="000000"/>
                <w:sz w:val="20"/>
                <w:szCs w:val="20"/>
                <w:lang w:val="en-US" w:eastAsia="zh-CN"/>
              </w:rPr>
            </w:pPr>
            <w:r>
              <w:rPr>
                <w:rFonts w:eastAsia="仿宋_GB2312"/>
                <w:color w:val="000000"/>
                <w:sz w:val="20"/>
                <w:szCs w:val="20"/>
              </w:rPr>
              <w:t>　</w:t>
            </w:r>
            <w:r>
              <w:rPr>
                <w:rFonts w:hint="eastAsia" w:eastAsia="仿宋_GB2312"/>
                <w:color w:val="000000"/>
                <w:sz w:val="20"/>
                <w:szCs w:val="20"/>
                <w:lang w:val="en-US" w:eastAsia="zh-CN"/>
              </w:rPr>
              <w:t>完成136.24%</w:t>
            </w:r>
          </w:p>
        </w:tc>
      </w:tr>
      <w:tr>
        <w:tblPrEx>
          <w:tblCellMar>
            <w:top w:w="0" w:type="dxa"/>
            <w:left w:w="108" w:type="dxa"/>
            <w:bottom w:w="0" w:type="dxa"/>
            <w:right w:w="108" w:type="dxa"/>
          </w:tblCellMar>
        </w:tblPrEx>
        <w:trPr>
          <w:jc w:val="center"/>
        </w:trPr>
        <w:tc>
          <w:tcPr>
            <w:tcW w:w="1073" w:type="dxa"/>
            <w:vMerge w:val="restart"/>
            <w:tcBorders>
              <w:top w:val="nil"/>
              <w:left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eastAsia="仿宋_GB2312"/>
                <w:color w:val="000000"/>
                <w:sz w:val="20"/>
                <w:szCs w:val="20"/>
              </w:rPr>
              <w:t>绩</w:t>
            </w:r>
          </w:p>
          <w:p>
            <w:pPr>
              <w:widowControl/>
              <w:spacing w:line="240" w:lineRule="exact"/>
              <w:jc w:val="center"/>
              <w:rPr>
                <w:rFonts w:eastAsia="仿宋_GB2312"/>
                <w:color w:val="000000"/>
                <w:sz w:val="20"/>
                <w:szCs w:val="20"/>
              </w:rPr>
            </w:pPr>
            <w:r>
              <w:rPr>
                <w:rFonts w:eastAsia="仿宋_GB2312"/>
                <w:color w:val="000000"/>
                <w:sz w:val="20"/>
                <w:szCs w:val="20"/>
              </w:rPr>
              <w:t>效</w:t>
            </w:r>
          </w:p>
          <w:p>
            <w:pPr>
              <w:widowControl/>
              <w:spacing w:line="240" w:lineRule="exact"/>
              <w:jc w:val="center"/>
              <w:rPr>
                <w:rFonts w:eastAsia="仿宋_GB2312"/>
                <w:color w:val="000000"/>
                <w:sz w:val="20"/>
                <w:szCs w:val="20"/>
              </w:rPr>
            </w:pPr>
            <w:r>
              <w:rPr>
                <w:rFonts w:eastAsia="仿宋_GB2312"/>
                <w:color w:val="000000"/>
                <w:sz w:val="20"/>
                <w:szCs w:val="20"/>
              </w:rPr>
              <w:t>指</w:t>
            </w:r>
          </w:p>
          <w:p>
            <w:pPr>
              <w:widowControl/>
              <w:spacing w:line="240" w:lineRule="exact"/>
              <w:jc w:val="center"/>
              <w:rPr>
                <w:rFonts w:eastAsia="仿宋_GB2312"/>
                <w:color w:val="000000"/>
                <w:sz w:val="20"/>
                <w:szCs w:val="20"/>
              </w:rPr>
            </w:pPr>
            <w:r>
              <w:rPr>
                <w:rFonts w:eastAsia="仿宋_GB2312"/>
                <w:color w:val="000000"/>
                <w:sz w:val="20"/>
                <w:szCs w:val="20"/>
              </w:rPr>
              <w:t>标</w:t>
            </w:r>
          </w:p>
          <w:p>
            <w:pPr>
              <w:widowControl/>
              <w:spacing w:line="240" w:lineRule="exact"/>
              <w:jc w:val="center"/>
              <w:rPr>
                <w:rFonts w:eastAsia="仿宋_GB2312"/>
                <w:color w:val="000000"/>
                <w:sz w:val="20"/>
                <w:szCs w:val="20"/>
              </w:rPr>
            </w:pPr>
          </w:p>
        </w:tc>
        <w:tc>
          <w:tcPr>
            <w:tcW w:w="107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eastAsia="仿宋_GB2312"/>
                <w:color w:val="000000"/>
                <w:sz w:val="20"/>
                <w:szCs w:val="20"/>
              </w:rPr>
              <w:t>一级指标</w:t>
            </w:r>
          </w:p>
        </w:tc>
        <w:tc>
          <w:tcPr>
            <w:tcW w:w="102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eastAsia="仿宋_GB2312"/>
                <w:color w:val="000000"/>
                <w:sz w:val="20"/>
                <w:szCs w:val="20"/>
              </w:rPr>
              <w:t>二级指标</w:t>
            </w:r>
          </w:p>
        </w:tc>
        <w:tc>
          <w:tcPr>
            <w:tcW w:w="126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eastAsia="仿宋_GB2312"/>
                <w:color w:val="000000"/>
                <w:sz w:val="20"/>
                <w:szCs w:val="20"/>
              </w:rPr>
              <w:t>三级指标</w:t>
            </w:r>
          </w:p>
        </w:tc>
        <w:tc>
          <w:tcPr>
            <w:tcW w:w="13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eastAsia="仿宋_GB2312"/>
                <w:color w:val="000000"/>
                <w:sz w:val="20"/>
                <w:szCs w:val="20"/>
              </w:rPr>
              <w:t>年度指标值</w:t>
            </w:r>
          </w:p>
        </w:tc>
        <w:tc>
          <w:tcPr>
            <w:tcW w:w="12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eastAsia="仿宋_GB2312"/>
                <w:color w:val="000000"/>
                <w:sz w:val="20"/>
                <w:szCs w:val="20"/>
              </w:rPr>
              <w:t>实际完成值</w:t>
            </w:r>
          </w:p>
        </w:tc>
        <w:tc>
          <w:tcPr>
            <w:tcW w:w="71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eastAsia="仿宋_GB2312"/>
                <w:color w:val="000000"/>
                <w:sz w:val="20"/>
                <w:szCs w:val="20"/>
              </w:rPr>
              <w:t>分值</w:t>
            </w:r>
          </w:p>
        </w:tc>
        <w:tc>
          <w:tcPr>
            <w:tcW w:w="10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eastAsia="仿宋_GB2312"/>
                <w:color w:val="000000"/>
                <w:sz w:val="20"/>
                <w:szCs w:val="20"/>
              </w:rPr>
              <w:t>得分</w:t>
            </w:r>
          </w:p>
        </w:tc>
        <w:tc>
          <w:tcPr>
            <w:tcW w:w="134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eastAsia="仿宋_GB2312"/>
                <w:color w:val="000000"/>
                <w:sz w:val="20"/>
                <w:szCs w:val="20"/>
              </w:rPr>
              <w:t>偏差原因分析及改进措施</w:t>
            </w:r>
          </w:p>
        </w:tc>
      </w:tr>
      <w:tr>
        <w:tblPrEx>
          <w:tblCellMar>
            <w:top w:w="0" w:type="dxa"/>
            <w:left w:w="108" w:type="dxa"/>
            <w:bottom w:w="0" w:type="dxa"/>
            <w:right w:w="108" w:type="dxa"/>
          </w:tblCellMar>
        </w:tblPrEx>
        <w:trPr>
          <w:jc w:val="center"/>
        </w:trPr>
        <w:tc>
          <w:tcPr>
            <w:tcW w:w="1073" w:type="dxa"/>
            <w:vMerge w:val="continue"/>
            <w:tcBorders>
              <w:left w:val="single" w:color="auto" w:sz="4" w:space="0"/>
              <w:right w:val="single" w:color="auto" w:sz="4" w:space="0"/>
            </w:tcBorders>
            <w:vAlign w:val="center"/>
          </w:tcPr>
          <w:p>
            <w:pPr>
              <w:spacing w:line="240" w:lineRule="exact"/>
              <w:jc w:val="left"/>
              <w:rPr>
                <w:rFonts w:eastAsia="仿宋_GB2312"/>
                <w:color w:val="000000"/>
                <w:sz w:val="20"/>
                <w:szCs w:val="20"/>
              </w:rPr>
            </w:pPr>
          </w:p>
        </w:tc>
        <w:tc>
          <w:tcPr>
            <w:tcW w:w="1073"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eastAsia="仿宋_GB2312"/>
                <w:color w:val="000000"/>
                <w:sz w:val="20"/>
                <w:szCs w:val="20"/>
              </w:rPr>
              <w:t>产出指标</w:t>
            </w:r>
          </w:p>
          <w:p>
            <w:pPr>
              <w:widowControl/>
              <w:spacing w:line="240" w:lineRule="exact"/>
              <w:jc w:val="center"/>
              <w:rPr>
                <w:rFonts w:eastAsia="仿宋_GB2312"/>
                <w:color w:val="000000"/>
                <w:sz w:val="20"/>
                <w:szCs w:val="20"/>
              </w:rPr>
            </w:pPr>
          </w:p>
          <w:p>
            <w:pPr>
              <w:widowControl/>
              <w:spacing w:line="240" w:lineRule="exact"/>
              <w:jc w:val="center"/>
              <w:rPr>
                <w:rFonts w:eastAsia="仿宋_GB2312"/>
                <w:color w:val="000000"/>
                <w:sz w:val="20"/>
                <w:szCs w:val="20"/>
              </w:rPr>
            </w:pPr>
            <w:r>
              <w:rPr>
                <w:rFonts w:eastAsia="仿宋_GB2312"/>
                <w:color w:val="000000"/>
                <w:sz w:val="20"/>
                <w:szCs w:val="20"/>
              </w:rPr>
              <w:t>(50分)</w:t>
            </w:r>
          </w:p>
        </w:tc>
        <w:tc>
          <w:tcPr>
            <w:tcW w:w="102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eastAsia="仿宋_GB2312"/>
                <w:color w:val="000000"/>
                <w:sz w:val="20"/>
                <w:szCs w:val="20"/>
              </w:rPr>
              <w:t>数量指标</w:t>
            </w:r>
          </w:p>
        </w:tc>
        <w:tc>
          <w:tcPr>
            <w:tcW w:w="126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形成专题调研报告，组织召开债券政策专题研讨会</w:t>
            </w:r>
          </w:p>
        </w:tc>
        <w:tc>
          <w:tcPr>
            <w:tcW w:w="13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完成1篇调研报告，组织1场研讨会</w:t>
            </w:r>
          </w:p>
        </w:tc>
        <w:tc>
          <w:tcPr>
            <w:tcW w:w="12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eastAsia="仿宋_GB2312"/>
                <w:color w:val="000000"/>
                <w:sz w:val="20"/>
                <w:szCs w:val="20"/>
                <w:lang w:val="en-US" w:eastAsia="zh-CN"/>
              </w:rPr>
            </w:pPr>
            <w:r>
              <w:rPr>
                <w:rFonts w:hint="eastAsia" w:eastAsia="仿宋_GB2312"/>
                <w:color w:val="000000"/>
                <w:sz w:val="20"/>
                <w:szCs w:val="20"/>
                <w:lang w:val="en-US" w:eastAsia="zh-CN"/>
              </w:rPr>
              <w:t>完成1篇调研报告，1场研讨会</w:t>
            </w:r>
          </w:p>
        </w:tc>
        <w:tc>
          <w:tcPr>
            <w:tcW w:w="71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eastAsia="仿宋_GB2312"/>
                <w:color w:val="000000"/>
                <w:sz w:val="20"/>
                <w:szCs w:val="20"/>
                <w:lang w:val="en-US" w:eastAsia="zh-CN"/>
              </w:rPr>
            </w:pPr>
            <w:r>
              <w:rPr>
                <w:rFonts w:hint="eastAsia" w:eastAsia="仿宋_GB2312"/>
                <w:color w:val="000000"/>
                <w:sz w:val="20"/>
                <w:szCs w:val="20"/>
                <w:lang w:val="en-US" w:eastAsia="zh-CN"/>
              </w:rPr>
              <w:t>5</w:t>
            </w:r>
          </w:p>
        </w:tc>
        <w:tc>
          <w:tcPr>
            <w:tcW w:w="10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eastAsia="仿宋_GB2312"/>
                <w:color w:val="000000"/>
                <w:sz w:val="20"/>
                <w:szCs w:val="20"/>
                <w:lang w:val="en-US" w:eastAsia="zh-CN"/>
              </w:rPr>
            </w:pPr>
            <w:r>
              <w:rPr>
                <w:rFonts w:hint="eastAsia" w:eastAsia="仿宋_GB2312"/>
                <w:color w:val="000000"/>
                <w:sz w:val="20"/>
                <w:szCs w:val="20"/>
                <w:lang w:val="en-US" w:eastAsia="zh-CN"/>
              </w:rPr>
              <w:t>5</w:t>
            </w:r>
          </w:p>
        </w:tc>
        <w:tc>
          <w:tcPr>
            <w:tcW w:w="134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eastAsia="仿宋_GB2312"/>
                <w:color w:val="000000"/>
                <w:sz w:val="20"/>
                <w:szCs w:val="20"/>
                <w:lang w:val="en-US" w:eastAsia="zh-CN"/>
              </w:rPr>
            </w:pPr>
            <w:r>
              <w:rPr>
                <w:rFonts w:hint="eastAsia" w:eastAsia="仿宋_GB2312"/>
                <w:color w:val="000000"/>
                <w:sz w:val="20"/>
                <w:szCs w:val="20"/>
                <w:lang w:val="en-US" w:eastAsia="zh-CN"/>
              </w:rPr>
              <w:t>无</w:t>
            </w:r>
          </w:p>
        </w:tc>
      </w:tr>
      <w:tr>
        <w:tblPrEx>
          <w:tblCellMar>
            <w:top w:w="0" w:type="dxa"/>
            <w:left w:w="108" w:type="dxa"/>
            <w:bottom w:w="0" w:type="dxa"/>
            <w:right w:w="108" w:type="dxa"/>
          </w:tblCellMar>
        </w:tblPrEx>
        <w:trPr>
          <w:jc w:val="center"/>
        </w:trPr>
        <w:tc>
          <w:tcPr>
            <w:tcW w:w="1073" w:type="dxa"/>
            <w:vMerge w:val="continue"/>
            <w:tcBorders>
              <w:left w:val="single" w:color="auto" w:sz="4" w:space="0"/>
              <w:right w:val="single" w:color="auto" w:sz="4" w:space="0"/>
            </w:tcBorders>
            <w:vAlign w:val="center"/>
          </w:tcPr>
          <w:p>
            <w:pPr>
              <w:spacing w:line="240" w:lineRule="exact"/>
              <w:jc w:val="left"/>
              <w:rPr>
                <w:rFonts w:eastAsia="仿宋_GB2312"/>
                <w:color w:val="000000"/>
                <w:sz w:val="20"/>
                <w:szCs w:val="20"/>
              </w:rPr>
            </w:pPr>
          </w:p>
        </w:tc>
        <w:tc>
          <w:tcPr>
            <w:tcW w:w="1073" w:type="dxa"/>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eastAsia="仿宋_GB2312"/>
                <w:color w:val="000000"/>
                <w:sz w:val="20"/>
                <w:szCs w:val="20"/>
              </w:rPr>
            </w:pPr>
          </w:p>
        </w:tc>
        <w:tc>
          <w:tcPr>
            <w:tcW w:w="1025" w:type="dxa"/>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eastAsia="仿宋_GB2312"/>
                <w:color w:val="000000"/>
                <w:sz w:val="20"/>
                <w:szCs w:val="20"/>
              </w:rPr>
            </w:pPr>
          </w:p>
        </w:tc>
        <w:tc>
          <w:tcPr>
            <w:tcW w:w="126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及时上报债务监测系统</w:t>
            </w:r>
          </w:p>
        </w:tc>
        <w:tc>
          <w:tcPr>
            <w:tcW w:w="13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做好债务监测平台在内的3个债务系统填报工作</w:t>
            </w:r>
          </w:p>
        </w:tc>
        <w:tc>
          <w:tcPr>
            <w:tcW w:w="12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eastAsia="仿宋_GB2312"/>
                <w:color w:val="000000"/>
                <w:sz w:val="20"/>
                <w:szCs w:val="20"/>
                <w:lang w:val="en-US" w:eastAsia="zh-CN"/>
              </w:rPr>
            </w:pPr>
            <w:r>
              <w:rPr>
                <w:rFonts w:hint="eastAsia" w:eastAsia="仿宋_GB2312"/>
                <w:color w:val="000000"/>
                <w:sz w:val="20"/>
                <w:szCs w:val="20"/>
                <w:lang w:val="en-US" w:eastAsia="zh-CN"/>
              </w:rPr>
              <w:t>及时</w:t>
            </w:r>
          </w:p>
        </w:tc>
        <w:tc>
          <w:tcPr>
            <w:tcW w:w="71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eastAsia="仿宋_GB2312"/>
                <w:color w:val="000000"/>
                <w:sz w:val="20"/>
                <w:szCs w:val="20"/>
                <w:lang w:val="en-US" w:eastAsia="zh-CN"/>
              </w:rPr>
            </w:pPr>
            <w:r>
              <w:rPr>
                <w:rFonts w:hint="eastAsia" w:eastAsia="仿宋_GB2312"/>
                <w:color w:val="000000"/>
                <w:sz w:val="20"/>
                <w:szCs w:val="20"/>
                <w:lang w:val="en-US" w:eastAsia="zh-CN"/>
              </w:rPr>
              <w:t>5</w:t>
            </w:r>
          </w:p>
        </w:tc>
        <w:tc>
          <w:tcPr>
            <w:tcW w:w="10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eastAsia="仿宋_GB2312"/>
                <w:color w:val="000000"/>
                <w:sz w:val="20"/>
                <w:szCs w:val="20"/>
                <w:lang w:val="en-US" w:eastAsia="zh-CN"/>
              </w:rPr>
            </w:pPr>
            <w:r>
              <w:rPr>
                <w:rFonts w:hint="eastAsia" w:eastAsia="仿宋_GB2312"/>
                <w:color w:val="000000"/>
                <w:sz w:val="20"/>
                <w:szCs w:val="20"/>
                <w:lang w:val="en-US" w:eastAsia="zh-CN"/>
              </w:rPr>
              <w:t>5</w:t>
            </w:r>
          </w:p>
        </w:tc>
        <w:tc>
          <w:tcPr>
            <w:tcW w:w="134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eastAsia="仿宋_GB2312"/>
                <w:color w:val="000000"/>
                <w:sz w:val="20"/>
                <w:szCs w:val="20"/>
                <w:lang w:val="en-US" w:eastAsia="zh-CN"/>
              </w:rPr>
            </w:pPr>
            <w:r>
              <w:rPr>
                <w:rFonts w:hint="eastAsia" w:eastAsia="仿宋_GB2312"/>
                <w:color w:val="000000"/>
                <w:sz w:val="20"/>
                <w:szCs w:val="20"/>
                <w:lang w:val="en-US" w:eastAsia="zh-CN"/>
              </w:rPr>
              <w:t>无</w:t>
            </w:r>
          </w:p>
        </w:tc>
      </w:tr>
      <w:tr>
        <w:tblPrEx>
          <w:tblCellMar>
            <w:top w:w="0" w:type="dxa"/>
            <w:left w:w="108" w:type="dxa"/>
            <w:bottom w:w="0" w:type="dxa"/>
            <w:right w:w="108" w:type="dxa"/>
          </w:tblCellMar>
        </w:tblPrEx>
        <w:trPr>
          <w:jc w:val="center"/>
        </w:trPr>
        <w:tc>
          <w:tcPr>
            <w:tcW w:w="1073" w:type="dxa"/>
            <w:vMerge w:val="continue"/>
            <w:tcBorders>
              <w:left w:val="single" w:color="auto" w:sz="4" w:space="0"/>
              <w:right w:val="single" w:color="auto" w:sz="4" w:space="0"/>
            </w:tcBorders>
            <w:vAlign w:val="center"/>
          </w:tcPr>
          <w:p>
            <w:pPr>
              <w:spacing w:line="240" w:lineRule="exact"/>
              <w:jc w:val="left"/>
              <w:rPr>
                <w:rFonts w:eastAsia="仿宋_GB2312"/>
                <w:color w:val="000000"/>
                <w:sz w:val="20"/>
                <w:szCs w:val="20"/>
              </w:rPr>
            </w:pPr>
          </w:p>
        </w:tc>
        <w:tc>
          <w:tcPr>
            <w:tcW w:w="1073" w:type="dxa"/>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eastAsia="仿宋_GB2312"/>
                <w:color w:val="000000"/>
                <w:sz w:val="20"/>
                <w:szCs w:val="20"/>
              </w:rPr>
            </w:pPr>
          </w:p>
        </w:tc>
        <w:tc>
          <w:tcPr>
            <w:tcW w:w="102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p>
        </w:tc>
        <w:tc>
          <w:tcPr>
            <w:tcW w:w="126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对存量PPP项目开展中期评估</w:t>
            </w:r>
          </w:p>
        </w:tc>
        <w:tc>
          <w:tcPr>
            <w:tcW w:w="13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完成2个PPP项目</w:t>
            </w:r>
          </w:p>
        </w:tc>
        <w:tc>
          <w:tcPr>
            <w:tcW w:w="12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eastAsia="仿宋_GB2312"/>
                <w:color w:val="000000"/>
                <w:sz w:val="20"/>
                <w:szCs w:val="20"/>
                <w:lang w:val="en-US" w:eastAsia="zh-CN"/>
              </w:rPr>
            </w:pPr>
            <w:r>
              <w:rPr>
                <w:rFonts w:hint="eastAsia" w:eastAsia="仿宋_GB2312"/>
                <w:color w:val="000000"/>
                <w:sz w:val="20"/>
                <w:szCs w:val="20"/>
                <w:lang w:val="en-US" w:eastAsia="zh-CN"/>
              </w:rPr>
              <w:t>及时上报</w:t>
            </w:r>
          </w:p>
        </w:tc>
        <w:tc>
          <w:tcPr>
            <w:tcW w:w="71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eastAsia="仿宋_GB2312"/>
                <w:color w:val="000000"/>
                <w:sz w:val="20"/>
                <w:szCs w:val="20"/>
                <w:lang w:val="en-US" w:eastAsia="zh-CN"/>
              </w:rPr>
            </w:pPr>
            <w:r>
              <w:rPr>
                <w:rFonts w:hint="eastAsia" w:eastAsia="仿宋_GB2312"/>
                <w:color w:val="000000"/>
                <w:sz w:val="20"/>
                <w:szCs w:val="20"/>
                <w:lang w:val="en-US" w:eastAsia="zh-CN"/>
              </w:rPr>
              <w:t>5</w:t>
            </w:r>
          </w:p>
        </w:tc>
        <w:tc>
          <w:tcPr>
            <w:tcW w:w="10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eastAsia="仿宋_GB2312"/>
                <w:color w:val="000000"/>
                <w:sz w:val="20"/>
                <w:szCs w:val="20"/>
                <w:lang w:val="en-US" w:eastAsia="zh-CN"/>
              </w:rPr>
            </w:pPr>
            <w:r>
              <w:rPr>
                <w:rFonts w:hint="eastAsia" w:eastAsia="仿宋_GB2312"/>
                <w:color w:val="000000"/>
                <w:sz w:val="20"/>
                <w:szCs w:val="20"/>
                <w:lang w:val="en-US" w:eastAsia="zh-CN"/>
              </w:rPr>
              <w:t>5</w:t>
            </w:r>
          </w:p>
        </w:tc>
        <w:tc>
          <w:tcPr>
            <w:tcW w:w="134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eastAsia="仿宋_GB2312"/>
                <w:color w:val="000000"/>
                <w:sz w:val="20"/>
                <w:szCs w:val="20"/>
                <w:lang w:val="en-US" w:eastAsia="zh-CN"/>
              </w:rPr>
            </w:pPr>
            <w:r>
              <w:rPr>
                <w:rFonts w:hint="eastAsia" w:eastAsia="仿宋_GB2312"/>
                <w:color w:val="000000"/>
                <w:sz w:val="20"/>
                <w:szCs w:val="20"/>
                <w:lang w:val="en-US" w:eastAsia="zh-CN"/>
              </w:rPr>
              <w:t>无</w:t>
            </w:r>
          </w:p>
        </w:tc>
      </w:tr>
      <w:tr>
        <w:tblPrEx>
          <w:tblCellMar>
            <w:top w:w="0" w:type="dxa"/>
            <w:left w:w="108" w:type="dxa"/>
            <w:bottom w:w="0" w:type="dxa"/>
            <w:right w:w="108" w:type="dxa"/>
          </w:tblCellMar>
        </w:tblPrEx>
        <w:trPr>
          <w:jc w:val="center"/>
        </w:trPr>
        <w:tc>
          <w:tcPr>
            <w:tcW w:w="1073" w:type="dxa"/>
            <w:vMerge w:val="continue"/>
            <w:tcBorders>
              <w:left w:val="single" w:color="auto" w:sz="4" w:space="0"/>
              <w:right w:val="single" w:color="auto" w:sz="4" w:space="0"/>
            </w:tcBorders>
            <w:vAlign w:val="center"/>
          </w:tcPr>
          <w:p>
            <w:pPr>
              <w:spacing w:line="240" w:lineRule="exact"/>
              <w:jc w:val="center"/>
              <w:rPr>
                <w:rFonts w:eastAsia="仿宋_GB2312"/>
                <w:color w:val="000000"/>
                <w:sz w:val="20"/>
                <w:szCs w:val="20"/>
              </w:rPr>
            </w:pPr>
          </w:p>
        </w:tc>
        <w:tc>
          <w:tcPr>
            <w:tcW w:w="1073" w:type="dxa"/>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eastAsia="仿宋_GB2312"/>
                <w:color w:val="000000"/>
                <w:sz w:val="20"/>
                <w:szCs w:val="20"/>
              </w:rPr>
            </w:pPr>
          </w:p>
        </w:tc>
        <w:tc>
          <w:tcPr>
            <w:tcW w:w="102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p>
        </w:tc>
        <w:tc>
          <w:tcPr>
            <w:tcW w:w="126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eastAsia="仿宋_GB2312"/>
                <w:color w:val="000000"/>
                <w:sz w:val="20"/>
                <w:szCs w:val="20"/>
              </w:rPr>
            </w:pPr>
            <w:r>
              <w:rPr>
                <w:rFonts w:hint="eastAsia" w:eastAsia="仿宋_GB2312"/>
                <w:color w:val="000000"/>
                <w:sz w:val="20"/>
                <w:szCs w:val="20"/>
              </w:rPr>
              <w:t>指导全市县市区做好风险防控工作</w:t>
            </w:r>
          </w:p>
        </w:tc>
        <w:tc>
          <w:tcPr>
            <w:tcW w:w="13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10个县市区</w:t>
            </w:r>
          </w:p>
        </w:tc>
        <w:tc>
          <w:tcPr>
            <w:tcW w:w="12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eastAsia="仿宋_GB2312"/>
                <w:color w:val="000000"/>
                <w:sz w:val="20"/>
                <w:szCs w:val="20"/>
                <w:lang w:val="en-US" w:eastAsia="zh-CN"/>
              </w:rPr>
            </w:pPr>
            <w:r>
              <w:rPr>
                <w:rFonts w:hint="eastAsia" w:eastAsia="仿宋_GB2312"/>
                <w:color w:val="000000"/>
                <w:sz w:val="20"/>
                <w:szCs w:val="20"/>
                <w:lang w:val="en-US" w:eastAsia="zh-CN"/>
              </w:rPr>
              <w:t>已指导</w:t>
            </w:r>
          </w:p>
        </w:tc>
        <w:tc>
          <w:tcPr>
            <w:tcW w:w="71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eastAsia="仿宋_GB2312"/>
                <w:color w:val="000000"/>
                <w:sz w:val="20"/>
                <w:szCs w:val="20"/>
                <w:lang w:val="en-US" w:eastAsia="zh-CN"/>
              </w:rPr>
            </w:pPr>
            <w:r>
              <w:rPr>
                <w:rFonts w:hint="eastAsia" w:eastAsia="仿宋_GB2312"/>
                <w:color w:val="000000"/>
                <w:sz w:val="20"/>
                <w:szCs w:val="20"/>
                <w:lang w:val="en-US" w:eastAsia="zh-CN"/>
              </w:rPr>
              <w:t>5</w:t>
            </w:r>
          </w:p>
        </w:tc>
        <w:tc>
          <w:tcPr>
            <w:tcW w:w="10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eastAsia="仿宋_GB2312"/>
                <w:color w:val="000000"/>
                <w:sz w:val="20"/>
                <w:szCs w:val="20"/>
                <w:lang w:val="en-US" w:eastAsia="zh-CN"/>
              </w:rPr>
            </w:pPr>
            <w:r>
              <w:rPr>
                <w:rFonts w:hint="eastAsia" w:eastAsia="仿宋_GB2312"/>
                <w:color w:val="000000"/>
                <w:sz w:val="20"/>
                <w:szCs w:val="20"/>
                <w:lang w:val="en-US" w:eastAsia="zh-CN"/>
              </w:rPr>
              <w:t>5</w:t>
            </w:r>
          </w:p>
        </w:tc>
        <w:tc>
          <w:tcPr>
            <w:tcW w:w="134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eastAsia="仿宋_GB2312"/>
                <w:color w:val="000000"/>
                <w:sz w:val="20"/>
                <w:szCs w:val="20"/>
                <w:lang w:val="en-US" w:eastAsia="zh-CN"/>
              </w:rPr>
            </w:pPr>
            <w:r>
              <w:rPr>
                <w:rFonts w:hint="eastAsia" w:eastAsia="仿宋_GB2312"/>
                <w:color w:val="000000"/>
                <w:sz w:val="20"/>
                <w:szCs w:val="20"/>
                <w:lang w:val="en-US" w:eastAsia="zh-CN"/>
              </w:rPr>
              <w:t>无</w:t>
            </w:r>
          </w:p>
        </w:tc>
      </w:tr>
      <w:tr>
        <w:tblPrEx>
          <w:tblCellMar>
            <w:top w:w="0" w:type="dxa"/>
            <w:left w:w="108" w:type="dxa"/>
            <w:bottom w:w="0" w:type="dxa"/>
            <w:right w:w="108" w:type="dxa"/>
          </w:tblCellMar>
        </w:tblPrEx>
        <w:trPr>
          <w:jc w:val="center"/>
        </w:trPr>
        <w:tc>
          <w:tcPr>
            <w:tcW w:w="1073" w:type="dxa"/>
            <w:vMerge w:val="continue"/>
            <w:tcBorders>
              <w:left w:val="single" w:color="auto" w:sz="4" w:space="0"/>
              <w:right w:val="single" w:color="auto" w:sz="4" w:space="0"/>
            </w:tcBorders>
            <w:vAlign w:val="center"/>
          </w:tcPr>
          <w:p>
            <w:pPr>
              <w:spacing w:line="240" w:lineRule="exact"/>
              <w:jc w:val="left"/>
              <w:rPr>
                <w:rFonts w:eastAsia="仿宋_GB2312"/>
                <w:color w:val="000000"/>
                <w:sz w:val="20"/>
                <w:szCs w:val="20"/>
              </w:rPr>
            </w:pPr>
          </w:p>
        </w:tc>
        <w:tc>
          <w:tcPr>
            <w:tcW w:w="1073" w:type="dxa"/>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eastAsia="仿宋_GB2312"/>
                <w:color w:val="000000"/>
                <w:sz w:val="20"/>
                <w:szCs w:val="20"/>
              </w:rPr>
            </w:pPr>
          </w:p>
        </w:tc>
        <w:tc>
          <w:tcPr>
            <w:tcW w:w="102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eastAsia="仿宋_GB2312"/>
                <w:color w:val="000000"/>
                <w:sz w:val="20"/>
                <w:szCs w:val="20"/>
              </w:rPr>
              <w:t>质量指标</w:t>
            </w:r>
          </w:p>
        </w:tc>
        <w:tc>
          <w:tcPr>
            <w:tcW w:w="126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采购系统正常运行</w:t>
            </w:r>
          </w:p>
        </w:tc>
        <w:tc>
          <w:tcPr>
            <w:tcW w:w="13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不影响预算单位对系统的使用</w:t>
            </w:r>
          </w:p>
        </w:tc>
        <w:tc>
          <w:tcPr>
            <w:tcW w:w="12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eastAsia="仿宋_GB2312"/>
                <w:color w:val="000000"/>
                <w:sz w:val="20"/>
                <w:szCs w:val="20"/>
                <w:lang w:val="en-US" w:eastAsia="zh-CN"/>
              </w:rPr>
            </w:pPr>
            <w:r>
              <w:rPr>
                <w:rFonts w:hint="eastAsia" w:eastAsia="仿宋_GB2312"/>
                <w:color w:val="000000"/>
                <w:sz w:val="20"/>
                <w:szCs w:val="20"/>
                <w:lang w:val="en-US" w:eastAsia="zh-CN"/>
              </w:rPr>
              <w:t>不影响</w:t>
            </w:r>
          </w:p>
        </w:tc>
        <w:tc>
          <w:tcPr>
            <w:tcW w:w="71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eastAsia="仿宋_GB2312"/>
                <w:color w:val="000000"/>
                <w:sz w:val="20"/>
                <w:szCs w:val="20"/>
                <w:lang w:val="en-US" w:eastAsia="zh-CN"/>
              </w:rPr>
            </w:pPr>
            <w:r>
              <w:rPr>
                <w:rFonts w:hint="eastAsia" w:eastAsia="仿宋_GB2312"/>
                <w:color w:val="000000"/>
                <w:sz w:val="20"/>
                <w:szCs w:val="20"/>
                <w:lang w:val="en-US" w:eastAsia="zh-CN"/>
              </w:rPr>
              <w:t>4</w:t>
            </w:r>
          </w:p>
        </w:tc>
        <w:tc>
          <w:tcPr>
            <w:tcW w:w="10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eastAsia="仿宋_GB2312"/>
                <w:color w:val="000000"/>
                <w:sz w:val="20"/>
                <w:szCs w:val="20"/>
                <w:lang w:val="en-US" w:eastAsia="zh-CN"/>
              </w:rPr>
            </w:pPr>
            <w:r>
              <w:rPr>
                <w:rFonts w:hint="eastAsia" w:eastAsia="仿宋_GB2312"/>
                <w:color w:val="000000"/>
                <w:sz w:val="20"/>
                <w:szCs w:val="20"/>
                <w:lang w:val="en-US" w:eastAsia="zh-CN"/>
              </w:rPr>
              <w:t>4</w:t>
            </w:r>
          </w:p>
        </w:tc>
        <w:tc>
          <w:tcPr>
            <w:tcW w:w="134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eastAsia="仿宋_GB2312"/>
                <w:color w:val="000000"/>
                <w:sz w:val="20"/>
                <w:szCs w:val="20"/>
                <w:lang w:val="en-US" w:eastAsia="zh-CN"/>
              </w:rPr>
            </w:pPr>
            <w:r>
              <w:rPr>
                <w:rFonts w:hint="eastAsia" w:eastAsia="仿宋_GB2312"/>
                <w:color w:val="000000"/>
                <w:sz w:val="20"/>
                <w:szCs w:val="20"/>
                <w:lang w:val="en-US" w:eastAsia="zh-CN"/>
              </w:rPr>
              <w:t>无</w:t>
            </w:r>
          </w:p>
        </w:tc>
      </w:tr>
      <w:tr>
        <w:tblPrEx>
          <w:tblCellMar>
            <w:top w:w="0" w:type="dxa"/>
            <w:left w:w="108" w:type="dxa"/>
            <w:bottom w:w="0" w:type="dxa"/>
            <w:right w:w="108" w:type="dxa"/>
          </w:tblCellMar>
        </w:tblPrEx>
        <w:trPr>
          <w:jc w:val="center"/>
        </w:trPr>
        <w:tc>
          <w:tcPr>
            <w:tcW w:w="1073" w:type="dxa"/>
            <w:vMerge w:val="continue"/>
            <w:tcBorders>
              <w:left w:val="single" w:color="auto" w:sz="4" w:space="0"/>
              <w:right w:val="single" w:color="auto" w:sz="4" w:space="0"/>
            </w:tcBorders>
            <w:vAlign w:val="center"/>
          </w:tcPr>
          <w:p>
            <w:pPr>
              <w:spacing w:line="240" w:lineRule="exact"/>
              <w:jc w:val="left"/>
              <w:rPr>
                <w:rFonts w:eastAsia="仿宋_GB2312"/>
                <w:color w:val="000000"/>
                <w:sz w:val="20"/>
                <w:szCs w:val="20"/>
              </w:rPr>
            </w:pPr>
          </w:p>
        </w:tc>
        <w:tc>
          <w:tcPr>
            <w:tcW w:w="1073" w:type="dxa"/>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eastAsia="仿宋_GB2312"/>
                <w:color w:val="000000"/>
                <w:sz w:val="20"/>
                <w:szCs w:val="20"/>
              </w:rPr>
            </w:pPr>
          </w:p>
        </w:tc>
        <w:tc>
          <w:tcPr>
            <w:tcW w:w="1025" w:type="dxa"/>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eastAsia="仿宋_GB2312"/>
                <w:color w:val="000000"/>
                <w:sz w:val="20"/>
                <w:szCs w:val="20"/>
              </w:rPr>
            </w:pPr>
          </w:p>
        </w:tc>
        <w:tc>
          <w:tcPr>
            <w:tcW w:w="126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政府专项债券发行成功率</w:t>
            </w:r>
          </w:p>
        </w:tc>
        <w:tc>
          <w:tcPr>
            <w:tcW w:w="13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=100%</w:t>
            </w:r>
          </w:p>
        </w:tc>
        <w:tc>
          <w:tcPr>
            <w:tcW w:w="12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eastAsia="仿宋_GB2312"/>
                <w:color w:val="000000"/>
                <w:sz w:val="20"/>
                <w:szCs w:val="20"/>
                <w:lang w:val="en-US" w:eastAsia="zh-CN"/>
              </w:rPr>
            </w:pPr>
            <w:r>
              <w:rPr>
                <w:rFonts w:hint="eastAsia" w:eastAsia="仿宋_GB2312"/>
                <w:color w:val="000000"/>
                <w:sz w:val="20"/>
                <w:szCs w:val="20"/>
                <w:lang w:val="en-US" w:eastAsia="zh-CN"/>
              </w:rPr>
              <w:t>100</w:t>
            </w:r>
          </w:p>
        </w:tc>
        <w:tc>
          <w:tcPr>
            <w:tcW w:w="71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eastAsia="仿宋_GB2312"/>
                <w:color w:val="000000"/>
                <w:sz w:val="20"/>
                <w:szCs w:val="20"/>
                <w:lang w:val="en-US" w:eastAsia="zh-CN"/>
              </w:rPr>
            </w:pPr>
            <w:r>
              <w:rPr>
                <w:rFonts w:hint="eastAsia" w:eastAsia="仿宋_GB2312"/>
                <w:color w:val="000000"/>
                <w:sz w:val="20"/>
                <w:szCs w:val="20"/>
                <w:lang w:val="en-US" w:eastAsia="zh-CN"/>
              </w:rPr>
              <w:t>4</w:t>
            </w:r>
          </w:p>
        </w:tc>
        <w:tc>
          <w:tcPr>
            <w:tcW w:w="10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eastAsia="仿宋_GB2312"/>
                <w:color w:val="000000"/>
                <w:sz w:val="20"/>
                <w:szCs w:val="20"/>
                <w:lang w:val="en-US" w:eastAsia="zh-CN"/>
              </w:rPr>
            </w:pPr>
            <w:r>
              <w:rPr>
                <w:rFonts w:hint="eastAsia" w:eastAsia="仿宋_GB2312"/>
                <w:color w:val="000000"/>
                <w:sz w:val="20"/>
                <w:szCs w:val="20"/>
                <w:lang w:val="en-US" w:eastAsia="zh-CN"/>
              </w:rPr>
              <w:t>4</w:t>
            </w:r>
          </w:p>
        </w:tc>
        <w:tc>
          <w:tcPr>
            <w:tcW w:w="134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eastAsia="仿宋_GB2312"/>
                <w:color w:val="000000"/>
                <w:sz w:val="20"/>
                <w:szCs w:val="20"/>
                <w:lang w:val="en-US" w:eastAsia="zh-CN"/>
              </w:rPr>
            </w:pPr>
            <w:r>
              <w:rPr>
                <w:rFonts w:hint="eastAsia" w:eastAsia="仿宋_GB2312"/>
                <w:color w:val="000000"/>
                <w:sz w:val="20"/>
                <w:szCs w:val="20"/>
                <w:lang w:val="en-US" w:eastAsia="zh-CN"/>
              </w:rPr>
              <w:t>无</w:t>
            </w:r>
          </w:p>
        </w:tc>
      </w:tr>
      <w:tr>
        <w:tblPrEx>
          <w:tblCellMar>
            <w:top w:w="0" w:type="dxa"/>
            <w:left w:w="108" w:type="dxa"/>
            <w:bottom w:w="0" w:type="dxa"/>
            <w:right w:w="108" w:type="dxa"/>
          </w:tblCellMar>
        </w:tblPrEx>
        <w:trPr>
          <w:jc w:val="center"/>
        </w:trPr>
        <w:tc>
          <w:tcPr>
            <w:tcW w:w="1073" w:type="dxa"/>
            <w:vMerge w:val="continue"/>
            <w:tcBorders>
              <w:left w:val="single" w:color="auto" w:sz="4" w:space="0"/>
              <w:right w:val="single" w:color="auto" w:sz="4" w:space="0"/>
            </w:tcBorders>
            <w:vAlign w:val="center"/>
          </w:tcPr>
          <w:p>
            <w:pPr>
              <w:spacing w:line="240" w:lineRule="exact"/>
              <w:jc w:val="left"/>
              <w:rPr>
                <w:rFonts w:eastAsia="仿宋_GB2312"/>
                <w:color w:val="000000"/>
                <w:sz w:val="20"/>
                <w:szCs w:val="20"/>
              </w:rPr>
            </w:pPr>
          </w:p>
        </w:tc>
        <w:tc>
          <w:tcPr>
            <w:tcW w:w="1073" w:type="dxa"/>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eastAsia="仿宋_GB2312"/>
                <w:color w:val="000000"/>
                <w:sz w:val="20"/>
                <w:szCs w:val="20"/>
              </w:rPr>
            </w:pPr>
          </w:p>
        </w:tc>
        <w:tc>
          <w:tcPr>
            <w:tcW w:w="102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p>
        </w:tc>
        <w:tc>
          <w:tcPr>
            <w:tcW w:w="126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中期评估报告</w:t>
            </w:r>
          </w:p>
        </w:tc>
        <w:tc>
          <w:tcPr>
            <w:tcW w:w="13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通过验收</w:t>
            </w:r>
          </w:p>
        </w:tc>
        <w:tc>
          <w:tcPr>
            <w:tcW w:w="12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eastAsia="仿宋_GB2312"/>
                <w:color w:val="000000"/>
                <w:sz w:val="20"/>
                <w:szCs w:val="20"/>
                <w:lang w:val="en-US" w:eastAsia="zh-CN"/>
              </w:rPr>
            </w:pPr>
            <w:r>
              <w:rPr>
                <w:rFonts w:hint="eastAsia" w:eastAsia="仿宋_GB2312"/>
                <w:color w:val="000000"/>
                <w:sz w:val="20"/>
                <w:szCs w:val="20"/>
                <w:lang w:val="en-US" w:eastAsia="zh-CN"/>
              </w:rPr>
              <w:t>已通过</w:t>
            </w:r>
          </w:p>
        </w:tc>
        <w:tc>
          <w:tcPr>
            <w:tcW w:w="71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lang w:val="en-US" w:eastAsia="zh-CN"/>
              </w:rPr>
              <w:t>4</w:t>
            </w:r>
          </w:p>
        </w:tc>
        <w:tc>
          <w:tcPr>
            <w:tcW w:w="10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eastAsia="仿宋_GB2312"/>
                <w:color w:val="000000"/>
                <w:sz w:val="20"/>
                <w:szCs w:val="20"/>
                <w:lang w:val="en-US" w:eastAsia="zh-CN"/>
              </w:rPr>
            </w:pPr>
            <w:r>
              <w:rPr>
                <w:rFonts w:hint="eastAsia" w:eastAsia="仿宋_GB2312"/>
                <w:color w:val="000000"/>
                <w:sz w:val="20"/>
                <w:szCs w:val="20"/>
                <w:lang w:val="en-US" w:eastAsia="zh-CN"/>
              </w:rPr>
              <w:t>4</w:t>
            </w:r>
          </w:p>
        </w:tc>
        <w:tc>
          <w:tcPr>
            <w:tcW w:w="134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eastAsia="仿宋_GB2312"/>
                <w:color w:val="000000"/>
                <w:sz w:val="20"/>
                <w:szCs w:val="20"/>
                <w:lang w:val="en-US" w:eastAsia="zh-CN"/>
              </w:rPr>
            </w:pPr>
            <w:r>
              <w:rPr>
                <w:rFonts w:hint="eastAsia" w:eastAsia="仿宋_GB2312"/>
                <w:color w:val="000000"/>
                <w:sz w:val="20"/>
                <w:szCs w:val="20"/>
                <w:lang w:val="en-US" w:eastAsia="zh-CN"/>
              </w:rPr>
              <w:t>无</w:t>
            </w:r>
          </w:p>
        </w:tc>
      </w:tr>
      <w:tr>
        <w:tblPrEx>
          <w:tblCellMar>
            <w:top w:w="0" w:type="dxa"/>
            <w:left w:w="108" w:type="dxa"/>
            <w:bottom w:w="0" w:type="dxa"/>
            <w:right w:w="108" w:type="dxa"/>
          </w:tblCellMar>
        </w:tblPrEx>
        <w:trPr>
          <w:jc w:val="center"/>
        </w:trPr>
        <w:tc>
          <w:tcPr>
            <w:tcW w:w="1073" w:type="dxa"/>
            <w:vMerge w:val="continue"/>
            <w:tcBorders>
              <w:left w:val="single" w:color="auto" w:sz="4" w:space="0"/>
              <w:right w:val="single" w:color="auto" w:sz="4" w:space="0"/>
            </w:tcBorders>
            <w:vAlign w:val="center"/>
          </w:tcPr>
          <w:p>
            <w:pPr>
              <w:spacing w:line="240" w:lineRule="exact"/>
              <w:jc w:val="left"/>
              <w:rPr>
                <w:rFonts w:eastAsia="仿宋_GB2312"/>
                <w:color w:val="000000"/>
                <w:sz w:val="20"/>
                <w:szCs w:val="20"/>
              </w:rPr>
            </w:pPr>
          </w:p>
        </w:tc>
        <w:tc>
          <w:tcPr>
            <w:tcW w:w="1073" w:type="dxa"/>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eastAsia="仿宋_GB2312"/>
                <w:color w:val="000000"/>
                <w:sz w:val="20"/>
                <w:szCs w:val="20"/>
              </w:rPr>
            </w:pPr>
          </w:p>
        </w:tc>
        <w:tc>
          <w:tcPr>
            <w:tcW w:w="102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p>
        </w:tc>
        <w:tc>
          <w:tcPr>
            <w:tcW w:w="126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专题调研报告</w:t>
            </w:r>
          </w:p>
        </w:tc>
        <w:tc>
          <w:tcPr>
            <w:tcW w:w="13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上报市委市政府有关领导</w:t>
            </w:r>
          </w:p>
        </w:tc>
        <w:tc>
          <w:tcPr>
            <w:tcW w:w="12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eastAsia="仿宋_GB2312"/>
                <w:color w:val="000000"/>
                <w:sz w:val="20"/>
                <w:szCs w:val="20"/>
                <w:lang w:val="en-US" w:eastAsia="zh-CN"/>
              </w:rPr>
            </w:pPr>
            <w:r>
              <w:rPr>
                <w:rFonts w:hint="eastAsia" w:eastAsia="仿宋_GB2312"/>
                <w:color w:val="000000"/>
                <w:sz w:val="20"/>
                <w:szCs w:val="20"/>
                <w:lang w:val="en-US" w:eastAsia="zh-CN"/>
              </w:rPr>
              <w:t>已上报</w:t>
            </w:r>
          </w:p>
        </w:tc>
        <w:tc>
          <w:tcPr>
            <w:tcW w:w="71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eastAsia="仿宋_GB2312"/>
                <w:color w:val="000000"/>
                <w:sz w:val="20"/>
                <w:szCs w:val="20"/>
                <w:lang w:val="en-US" w:eastAsia="zh-CN"/>
              </w:rPr>
            </w:pPr>
            <w:r>
              <w:rPr>
                <w:rFonts w:hint="eastAsia" w:eastAsia="仿宋_GB2312"/>
                <w:color w:val="000000"/>
                <w:sz w:val="20"/>
                <w:szCs w:val="20"/>
                <w:lang w:val="en-US" w:eastAsia="zh-CN"/>
              </w:rPr>
              <w:t>4</w:t>
            </w:r>
          </w:p>
        </w:tc>
        <w:tc>
          <w:tcPr>
            <w:tcW w:w="10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eastAsia="仿宋_GB2312"/>
                <w:color w:val="000000"/>
                <w:sz w:val="20"/>
                <w:szCs w:val="20"/>
                <w:lang w:val="en-US" w:eastAsia="zh-CN"/>
              </w:rPr>
            </w:pPr>
            <w:r>
              <w:rPr>
                <w:rFonts w:hint="eastAsia" w:eastAsia="仿宋_GB2312"/>
                <w:color w:val="000000"/>
                <w:sz w:val="20"/>
                <w:szCs w:val="20"/>
                <w:lang w:val="en-US" w:eastAsia="zh-CN"/>
              </w:rPr>
              <w:t>4</w:t>
            </w:r>
          </w:p>
        </w:tc>
        <w:tc>
          <w:tcPr>
            <w:tcW w:w="134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eastAsia="仿宋_GB2312"/>
                <w:color w:val="000000"/>
                <w:sz w:val="20"/>
                <w:szCs w:val="20"/>
                <w:lang w:val="en-US" w:eastAsia="zh-CN"/>
              </w:rPr>
            </w:pPr>
            <w:r>
              <w:rPr>
                <w:rFonts w:hint="eastAsia" w:eastAsia="仿宋_GB2312"/>
                <w:color w:val="000000"/>
                <w:sz w:val="20"/>
                <w:szCs w:val="20"/>
                <w:lang w:val="en-US" w:eastAsia="zh-CN"/>
              </w:rPr>
              <w:t>无</w:t>
            </w:r>
          </w:p>
        </w:tc>
      </w:tr>
      <w:tr>
        <w:tblPrEx>
          <w:tblCellMar>
            <w:top w:w="0" w:type="dxa"/>
            <w:left w:w="108" w:type="dxa"/>
            <w:bottom w:w="0" w:type="dxa"/>
            <w:right w:w="108" w:type="dxa"/>
          </w:tblCellMar>
        </w:tblPrEx>
        <w:trPr>
          <w:trHeight w:val="262" w:hRule="atLeast"/>
          <w:jc w:val="center"/>
        </w:trPr>
        <w:tc>
          <w:tcPr>
            <w:tcW w:w="1073" w:type="dxa"/>
            <w:vMerge w:val="continue"/>
            <w:tcBorders>
              <w:left w:val="single" w:color="auto" w:sz="4" w:space="0"/>
              <w:right w:val="single" w:color="auto" w:sz="4" w:space="0"/>
            </w:tcBorders>
            <w:vAlign w:val="center"/>
          </w:tcPr>
          <w:p>
            <w:pPr>
              <w:spacing w:line="240" w:lineRule="exact"/>
              <w:jc w:val="left"/>
              <w:rPr>
                <w:rFonts w:eastAsia="仿宋_GB2312"/>
                <w:color w:val="000000"/>
                <w:sz w:val="20"/>
                <w:szCs w:val="20"/>
              </w:rPr>
            </w:pPr>
          </w:p>
          <w:p>
            <w:pPr>
              <w:spacing w:line="240" w:lineRule="exact"/>
              <w:jc w:val="left"/>
              <w:rPr>
                <w:rFonts w:eastAsia="仿宋_GB2312"/>
                <w:color w:val="000000"/>
                <w:sz w:val="20"/>
                <w:szCs w:val="20"/>
              </w:rPr>
            </w:pPr>
          </w:p>
        </w:tc>
        <w:tc>
          <w:tcPr>
            <w:tcW w:w="1073" w:type="dxa"/>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eastAsia="仿宋_GB2312"/>
                <w:color w:val="000000"/>
                <w:sz w:val="20"/>
                <w:szCs w:val="20"/>
              </w:rPr>
            </w:pPr>
          </w:p>
        </w:tc>
        <w:tc>
          <w:tcPr>
            <w:tcW w:w="102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p>
        </w:tc>
        <w:tc>
          <w:tcPr>
            <w:tcW w:w="126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eastAsia="仿宋_GB2312"/>
                <w:color w:val="000000"/>
                <w:sz w:val="20"/>
                <w:szCs w:val="20"/>
              </w:rPr>
            </w:pPr>
            <w:r>
              <w:rPr>
                <w:rFonts w:hint="eastAsia" w:eastAsia="仿宋_GB2312"/>
                <w:color w:val="000000"/>
                <w:sz w:val="20"/>
                <w:szCs w:val="20"/>
              </w:rPr>
              <w:t>数据准确率</w:t>
            </w:r>
          </w:p>
        </w:tc>
        <w:tc>
          <w:tcPr>
            <w:tcW w:w="13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eastAsia="仿宋_GB2312"/>
                <w:color w:val="000000"/>
                <w:sz w:val="20"/>
                <w:szCs w:val="20"/>
              </w:rPr>
            </w:pPr>
            <w:r>
              <w:rPr>
                <w:rFonts w:hint="eastAsia" w:eastAsia="仿宋_GB2312"/>
                <w:color w:val="000000"/>
                <w:sz w:val="20"/>
                <w:szCs w:val="20"/>
              </w:rPr>
              <w:t>&gt;=95%</w:t>
            </w:r>
          </w:p>
        </w:tc>
        <w:tc>
          <w:tcPr>
            <w:tcW w:w="12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eastAsia="仿宋_GB2312"/>
                <w:color w:val="000000"/>
                <w:sz w:val="20"/>
                <w:szCs w:val="20"/>
                <w:lang w:val="en-US" w:eastAsia="zh-CN"/>
              </w:rPr>
            </w:pPr>
            <w:r>
              <w:rPr>
                <w:rFonts w:hint="eastAsia" w:eastAsia="仿宋_GB2312"/>
                <w:color w:val="000000"/>
                <w:sz w:val="20"/>
                <w:szCs w:val="20"/>
                <w:lang w:val="en-US" w:eastAsia="zh-CN"/>
              </w:rPr>
              <w:t>&gt;=95%</w:t>
            </w:r>
          </w:p>
        </w:tc>
        <w:tc>
          <w:tcPr>
            <w:tcW w:w="71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eastAsia="仿宋_GB2312"/>
                <w:color w:val="000000"/>
                <w:sz w:val="20"/>
                <w:szCs w:val="20"/>
                <w:lang w:val="en-US" w:eastAsia="zh-CN"/>
              </w:rPr>
            </w:pPr>
            <w:r>
              <w:rPr>
                <w:rFonts w:hint="eastAsia" w:eastAsia="仿宋_GB2312"/>
                <w:color w:val="000000"/>
                <w:sz w:val="20"/>
                <w:szCs w:val="20"/>
                <w:lang w:val="en-US" w:eastAsia="zh-CN"/>
              </w:rPr>
              <w:t>4</w:t>
            </w:r>
          </w:p>
        </w:tc>
        <w:tc>
          <w:tcPr>
            <w:tcW w:w="10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eastAsia="仿宋_GB2312"/>
                <w:color w:val="000000"/>
                <w:sz w:val="20"/>
                <w:szCs w:val="20"/>
                <w:lang w:val="en-US" w:eastAsia="zh-CN"/>
              </w:rPr>
            </w:pPr>
            <w:r>
              <w:rPr>
                <w:rFonts w:hint="eastAsia" w:eastAsia="仿宋_GB2312"/>
                <w:color w:val="000000"/>
                <w:sz w:val="20"/>
                <w:szCs w:val="20"/>
                <w:lang w:val="en-US" w:eastAsia="zh-CN"/>
              </w:rPr>
              <w:t>4</w:t>
            </w:r>
          </w:p>
        </w:tc>
        <w:tc>
          <w:tcPr>
            <w:tcW w:w="134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eastAsia="仿宋_GB2312"/>
                <w:color w:val="000000"/>
                <w:sz w:val="20"/>
                <w:szCs w:val="20"/>
                <w:lang w:val="en-US" w:eastAsia="zh-CN"/>
              </w:rPr>
            </w:pPr>
            <w:r>
              <w:rPr>
                <w:rFonts w:hint="eastAsia" w:eastAsia="仿宋_GB2312"/>
                <w:color w:val="000000"/>
                <w:sz w:val="20"/>
                <w:szCs w:val="20"/>
                <w:lang w:val="en-US" w:eastAsia="zh-CN"/>
              </w:rPr>
              <w:t>无</w:t>
            </w:r>
          </w:p>
        </w:tc>
      </w:tr>
      <w:tr>
        <w:tblPrEx>
          <w:tblCellMar>
            <w:top w:w="0" w:type="dxa"/>
            <w:left w:w="108" w:type="dxa"/>
            <w:bottom w:w="0" w:type="dxa"/>
            <w:right w:w="108" w:type="dxa"/>
          </w:tblCellMar>
        </w:tblPrEx>
        <w:trPr>
          <w:jc w:val="center"/>
        </w:trPr>
        <w:tc>
          <w:tcPr>
            <w:tcW w:w="1073" w:type="dxa"/>
            <w:vMerge w:val="continue"/>
            <w:tcBorders>
              <w:left w:val="single" w:color="auto" w:sz="4" w:space="0"/>
              <w:right w:val="single" w:color="auto" w:sz="4" w:space="0"/>
            </w:tcBorders>
            <w:vAlign w:val="center"/>
          </w:tcPr>
          <w:p>
            <w:pPr>
              <w:spacing w:line="240" w:lineRule="exact"/>
              <w:jc w:val="left"/>
              <w:rPr>
                <w:rFonts w:eastAsia="仿宋_GB2312"/>
                <w:color w:val="000000"/>
                <w:sz w:val="20"/>
                <w:szCs w:val="20"/>
              </w:rPr>
            </w:pPr>
          </w:p>
          <w:p>
            <w:pPr>
              <w:spacing w:line="240" w:lineRule="exact"/>
              <w:jc w:val="left"/>
              <w:rPr>
                <w:rFonts w:eastAsia="仿宋_GB2312"/>
                <w:color w:val="000000"/>
                <w:sz w:val="20"/>
                <w:szCs w:val="20"/>
              </w:rPr>
            </w:pPr>
          </w:p>
        </w:tc>
        <w:tc>
          <w:tcPr>
            <w:tcW w:w="1073" w:type="dxa"/>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eastAsia="仿宋_GB2312"/>
                <w:color w:val="000000"/>
                <w:sz w:val="20"/>
                <w:szCs w:val="20"/>
              </w:rPr>
            </w:pPr>
          </w:p>
        </w:tc>
        <w:tc>
          <w:tcPr>
            <w:tcW w:w="102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p>
        </w:tc>
        <w:tc>
          <w:tcPr>
            <w:tcW w:w="126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eastAsia="仿宋_GB2312"/>
                <w:color w:val="000000"/>
                <w:sz w:val="20"/>
                <w:szCs w:val="20"/>
              </w:rPr>
            </w:pPr>
            <w:r>
              <w:rPr>
                <w:rFonts w:hint="eastAsia" w:eastAsia="仿宋_GB2312"/>
                <w:color w:val="000000"/>
                <w:sz w:val="20"/>
                <w:szCs w:val="20"/>
              </w:rPr>
              <w:t>债务风险事件发生率</w:t>
            </w:r>
          </w:p>
        </w:tc>
        <w:tc>
          <w:tcPr>
            <w:tcW w:w="13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eastAsia="仿宋_GB2312"/>
                <w:color w:val="000000"/>
                <w:sz w:val="20"/>
                <w:szCs w:val="20"/>
              </w:rPr>
            </w:pPr>
            <w:r>
              <w:rPr>
                <w:rFonts w:hint="eastAsia" w:eastAsia="仿宋_GB2312"/>
                <w:color w:val="000000"/>
                <w:sz w:val="20"/>
                <w:szCs w:val="20"/>
              </w:rPr>
              <w:t>&lt;=10%</w:t>
            </w:r>
          </w:p>
        </w:tc>
        <w:tc>
          <w:tcPr>
            <w:tcW w:w="12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eastAsia="仿宋_GB2312"/>
                <w:color w:val="000000"/>
                <w:sz w:val="20"/>
                <w:szCs w:val="20"/>
                <w:lang w:val="en-US" w:eastAsia="zh-CN"/>
              </w:rPr>
            </w:pPr>
            <w:r>
              <w:rPr>
                <w:rFonts w:hint="eastAsia" w:eastAsia="仿宋_GB2312"/>
                <w:color w:val="000000"/>
                <w:sz w:val="20"/>
                <w:szCs w:val="20"/>
                <w:lang w:val="en-US" w:eastAsia="zh-CN"/>
              </w:rPr>
              <w:t>&lt;=10%</w:t>
            </w:r>
          </w:p>
        </w:tc>
        <w:tc>
          <w:tcPr>
            <w:tcW w:w="71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eastAsia="仿宋_GB2312"/>
                <w:color w:val="000000"/>
                <w:sz w:val="20"/>
                <w:szCs w:val="20"/>
                <w:lang w:val="en-US" w:eastAsia="zh-CN"/>
              </w:rPr>
            </w:pPr>
            <w:r>
              <w:rPr>
                <w:rFonts w:hint="eastAsia" w:eastAsia="仿宋_GB2312"/>
                <w:color w:val="000000"/>
                <w:sz w:val="20"/>
                <w:szCs w:val="20"/>
                <w:lang w:val="en-US" w:eastAsia="zh-CN"/>
              </w:rPr>
              <w:t>4</w:t>
            </w:r>
          </w:p>
        </w:tc>
        <w:tc>
          <w:tcPr>
            <w:tcW w:w="10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eastAsia="仿宋_GB2312"/>
                <w:color w:val="000000"/>
                <w:sz w:val="20"/>
                <w:szCs w:val="20"/>
                <w:lang w:val="en-US" w:eastAsia="zh-CN"/>
              </w:rPr>
            </w:pPr>
            <w:r>
              <w:rPr>
                <w:rFonts w:hint="eastAsia" w:eastAsia="仿宋_GB2312"/>
                <w:color w:val="000000"/>
                <w:sz w:val="20"/>
                <w:szCs w:val="20"/>
                <w:lang w:val="en-US" w:eastAsia="zh-CN"/>
              </w:rPr>
              <w:t>4</w:t>
            </w:r>
          </w:p>
        </w:tc>
        <w:tc>
          <w:tcPr>
            <w:tcW w:w="134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eastAsia="仿宋_GB2312"/>
                <w:color w:val="000000"/>
                <w:sz w:val="20"/>
                <w:szCs w:val="20"/>
                <w:lang w:val="en-US" w:eastAsia="zh-CN"/>
              </w:rPr>
            </w:pPr>
            <w:r>
              <w:rPr>
                <w:rFonts w:hint="eastAsia" w:eastAsia="仿宋_GB2312"/>
                <w:color w:val="000000"/>
                <w:sz w:val="20"/>
                <w:szCs w:val="20"/>
                <w:lang w:val="en-US" w:eastAsia="zh-CN"/>
              </w:rPr>
              <w:t>无</w:t>
            </w:r>
          </w:p>
        </w:tc>
      </w:tr>
      <w:tr>
        <w:tblPrEx>
          <w:tblCellMar>
            <w:top w:w="0" w:type="dxa"/>
            <w:left w:w="108" w:type="dxa"/>
            <w:bottom w:w="0" w:type="dxa"/>
            <w:right w:w="108" w:type="dxa"/>
          </w:tblCellMar>
        </w:tblPrEx>
        <w:trPr>
          <w:jc w:val="center"/>
        </w:trPr>
        <w:tc>
          <w:tcPr>
            <w:tcW w:w="1073" w:type="dxa"/>
            <w:vMerge w:val="continue"/>
            <w:tcBorders>
              <w:left w:val="single" w:color="auto" w:sz="4" w:space="0"/>
              <w:right w:val="single" w:color="auto" w:sz="4" w:space="0"/>
            </w:tcBorders>
            <w:vAlign w:val="center"/>
          </w:tcPr>
          <w:p>
            <w:pPr>
              <w:spacing w:line="240" w:lineRule="exact"/>
              <w:jc w:val="left"/>
              <w:rPr>
                <w:rFonts w:eastAsia="仿宋_GB2312"/>
                <w:color w:val="000000"/>
                <w:sz w:val="20"/>
                <w:szCs w:val="20"/>
              </w:rPr>
            </w:pPr>
          </w:p>
        </w:tc>
        <w:tc>
          <w:tcPr>
            <w:tcW w:w="1073" w:type="dxa"/>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eastAsia="仿宋_GB2312"/>
                <w:color w:val="000000"/>
                <w:sz w:val="20"/>
                <w:szCs w:val="20"/>
              </w:rPr>
            </w:pPr>
          </w:p>
        </w:tc>
        <w:tc>
          <w:tcPr>
            <w:tcW w:w="1025"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eastAsia="仿宋_GB2312"/>
                <w:color w:val="000000"/>
                <w:sz w:val="20"/>
                <w:szCs w:val="20"/>
              </w:rPr>
              <w:t>时效指标</w:t>
            </w:r>
          </w:p>
        </w:tc>
        <w:tc>
          <w:tcPr>
            <w:tcW w:w="126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各项工作完成时间</w:t>
            </w:r>
          </w:p>
        </w:tc>
        <w:tc>
          <w:tcPr>
            <w:tcW w:w="13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2022年年底</w:t>
            </w:r>
          </w:p>
        </w:tc>
        <w:tc>
          <w:tcPr>
            <w:tcW w:w="12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eastAsia="仿宋_GB2312"/>
                <w:color w:val="000000"/>
                <w:sz w:val="20"/>
                <w:szCs w:val="20"/>
                <w:lang w:val="en-US" w:eastAsia="zh-CN"/>
              </w:rPr>
            </w:pPr>
            <w:r>
              <w:rPr>
                <w:rFonts w:hint="eastAsia" w:eastAsia="仿宋_GB2312"/>
                <w:color w:val="000000"/>
                <w:sz w:val="20"/>
                <w:szCs w:val="20"/>
                <w:lang w:val="en-US" w:eastAsia="zh-CN"/>
              </w:rPr>
              <w:t>2022年已完成</w:t>
            </w:r>
          </w:p>
        </w:tc>
        <w:tc>
          <w:tcPr>
            <w:tcW w:w="71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eastAsia="仿宋_GB2312"/>
                <w:color w:val="000000"/>
                <w:sz w:val="20"/>
                <w:szCs w:val="20"/>
                <w:lang w:val="en-US" w:eastAsia="zh-CN"/>
              </w:rPr>
            </w:pPr>
            <w:r>
              <w:rPr>
                <w:rFonts w:hint="eastAsia" w:eastAsia="仿宋_GB2312"/>
                <w:color w:val="000000"/>
                <w:sz w:val="20"/>
                <w:szCs w:val="20"/>
                <w:lang w:val="en-US" w:eastAsia="zh-CN"/>
              </w:rPr>
              <w:t>4</w:t>
            </w:r>
          </w:p>
        </w:tc>
        <w:tc>
          <w:tcPr>
            <w:tcW w:w="10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eastAsia="仿宋_GB2312"/>
                <w:color w:val="000000"/>
                <w:sz w:val="20"/>
                <w:szCs w:val="20"/>
                <w:lang w:val="en-US" w:eastAsia="zh-CN"/>
              </w:rPr>
            </w:pPr>
            <w:r>
              <w:rPr>
                <w:rFonts w:hint="eastAsia" w:eastAsia="仿宋_GB2312"/>
                <w:color w:val="000000"/>
                <w:sz w:val="20"/>
                <w:szCs w:val="20"/>
                <w:lang w:val="en-US" w:eastAsia="zh-CN"/>
              </w:rPr>
              <w:t>4</w:t>
            </w:r>
          </w:p>
        </w:tc>
        <w:tc>
          <w:tcPr>
            <w:tcW w:w="134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eastAsia="仿宋_GB2312"/>
                <w:color w:val="000000"/>
                <w:sz w:val="20"/>
                <w:szCs w:val="20"/>
                <w:lang w:val="en-US" w:eastAsia="zh-CN"/>
              </w:rPr>
            </w:pPr>
            <w:r>
              <w:rPr>
                <w:rFonts w:hint="eastAsia" w:eastAsia="仿宋_GB2312"/>
                <w:color w:val="000000"/>
                <w:sz w:val="20"/>
                <w:szCs w:val="20"/>
                <w:lang w:val="en-US" w:eastAsia="zh-CN"/>
              </w:rPr>
              <w:t>无</w:t>
            </w:r>
          </w:p>
        </w:tc>
      </w:tr>
      <w:tr>
        <w:tblPrEx>
          <w:tblCellMar>
            <w:top w:w="0" w:type="dxa"/>
            <w:left w:w="108" w:type="dxa"/>
            <w:bottom w:w="0" w:type="dxa"/>
            <w:right w:w="108" w:type="dxa"/>
          </w:tblCellMar>
        </w:tblPrEx>
        <w:trPr>
          <w:jc w:val="center"/>
        </w:trPr>
        <w:tc>
          <w:tcPr>
            <w:tcW w:w="1073" w:type="dxa"/>
            <w:vMerge w:val="continue"/>
            <w:tcBorders>
              <w:left w:val="single" w:color="auto" w:sz="4" w:space="0"/>
              <w:right w:val="single" w:color="auto" w:sz="4" w:space="0"/>
            </w:tcBorders>
            <w:vAlign w:val="center"/>
          </w:tcPr>
          <w:p>
            <w:pPr>
              <w:spacing w:line="240" w:lineRule="exact"/>
              <w:jc w:val="left"/>
              <w:rPr>
                <w:rFonts w:eastAsia="仿宋_GB2312"/>
                <w:color w:val="000000"/>
                <w:sz w:val="20"/>
                <w:szCs w:val="20"/>
              </w:rPr>
            </w:pPr>
          </w:p>
        </w:tc>
        <w:tc>
          <w:tcPr>
            <w:tcW w:w="1073" w:type="dxa"/>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eastAsia="仿宋_GB2312"/>
                <w:color w:val="000000"/>
                <w:sz w:val="20"/>
                <w:szCs w:val="20"/>
              </w:rPr>
            </w:pPr>
          </w:p>
        </w:tc>
        <w:tc>
          <w:tcPr>
            <w:tcW w:w="1025" w:type="dxa"/>
            <w:vMerge w:val="continue"/>
            <w:tcBorders>
              <w:left w:val="single" w:color="auto" w:sz="4" w:space="0"/>
              <w:right w:val="single" w:color="auto" w:sz="4" w:space="0"/>
            </w:tcBorders>
            <w:vAlign w:val="center"/>
          </w:tcPr>
          <w:p>
            <w:pPr>
              <w:spacing w:line="240" w:lineRule="exact"/>
              <w:jc w:val="center"/>
              <w:rPr>
                <w:rFonts w:eastAsia="仿宋_GB2312"/>
                <w:color w:val="000000"/>
                <w:sz w:val="20"/>
                <w:szCs w:val="20"/>
              </w:rPr>
            </w:pPr>
          </w:p>
        </w:tc>
        <w:tc>
          <w:tcPr>
            <w:tcW w:w="126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审计问题完成整改</w:t>
            </w:r>
          </w:p>
        </w:tc>
        <w:tc>
          <w:tcPr>
            <w:tcW w:w="13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按时完成整改</w:t>
            </w:r>
          </w:p>
        </w:tc>
        <w:tc>
          <w:tcPr>
            <w:tcW w:w="12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eastAsia="仿宋_GB2312"/>
                <w:color w:val="000000"/>
                <w:sz w:val="20"/>
                <w:szCs w:val="20"/>
                <w:lang w:val="en-US" w:eastAsia="zh-CN"/>
              </w:rPr>
            </w:pPr>
            <w:r>
              <w:rPr>
                <w:rFonts w:hint="eastAsia" w:eastAsia="仿宋_GB2312"/>
                <w:color w:val="000000"/>
                <w:sz w:val="20"/>
                <w:szCs w:val="20"/>
                <w:lang w:val="en-US" w:eastAsia="zh-CN"/>
              </w:rPr>
              <w:t>已按时完成整改</w:t>
            </w:r>
          </w:p>
        </w:tc>
        <w:tc>
          <w:tcPr>
            <w:tcW w:w="71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eastAsia="仿宋_GB2312"/>
                <w:color w:val="000000"/>
                <w:sz w:val="20"/>
                <w:szCs w:val="20"/>
                <w:lang w:val="en-US" w:eastAsia="zh-CN"/>
              </w:rPr>
            </w:pPr>
            <w:r>
              <w:rPr>
                <w:rFonts w:hint="eastAsia" w:eastAsia="仿宋_GB2312"/>
                <w:color w:val="000000"/>
                <w:sz w:val="20"/>
                <w:szCs w:val="20"/>
                <w:lang w:val="en-US" w:eastAsia="zh-CN"/>
              </w:rPr>
              <w:t>4</w:t>
            </w:r>
          </w:p>
        </w:tc>
        <w:tc>
          <w:tcPr>
            <w:tcW w:w="10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eastAsia="仿宋_GB2312"/>
                <w:color w:val="000000"/>
                <w:sz w:val="20"/>
                <w:szCs w:val="20"/>
                <w:lang w:val="en-US" w:eastAsia="zh-CN"/>
              </w:rPr>
            </w:pPr>
            <w:r>
              <w:rPr>
                <w:rFonts w:hint="eastAsia" w:eastAsia="仿宋_GB2312"/>
                <w:color w:val="000000"/>
                <w:sz w:val="20"/>
                <w:szCs w:val="20"/>
                <w:lang w:val="en-US" w:eastAsia="zh-CN"/>
              </w:rPr>
              <w:t>4</w:t>
            </w:r>
          </w:p>
        </w:tc>
        <w:tc>
          <w:tcPr>
            <w:tcW w:w="134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eastAsia="仿宋_GB2312"/>
                <w:color w:val="000000"/>
                <w:sz w:val="20"/>
                <w:szCs w:val="20"/>
                <w:lang w:val="en-US" w:eastAsia="zh-CN"/>
              </w:rPr>
            </w:pPr>
            <w:r>
              <w:rPr>
                <w:rFonts w:hint="eastAsia" w:eastAsia="仿宋_GB2312"/>
                <w:color w:val="000000"/>
                <w:sz w:val="20"/>
                <w:szCs w:val="20"/>
                <w:lang w:val="en-US" w:eastAsia="zh-CN"/>
              </w:rPr>
              <w:t>无</w:t>
            </w:r>
          </w:p>
        </w:tc>
      </w:tr>
      <w:tr>
        <w:tblPrEx>
          <w:tblCellMar>
            <w:top w:w="0" w:type="dxa"/>
            <w:left w:w="108" w:type="dxa"/>
            <w:bottom w:w="0" w:type="dxa"/>
            <w:right w:w="108" w:type="dxa"/>
          </w:tblCellMar>
        </w:tblPrEx>
        <w:trPr>
          <w:jc w:val="center"/>
        </w:trPr>
        <w:tc>
          <w:tcPr>
            <w:tcW w:w="1073" w:type="dxa"/>
            <w:vMerge w:val="continue"/>
            <w:tcBorders>
              <w:left w:val="single" w:color="auto" w:sz="4" w:space="0"/>
              <w:right w:val="single" w:color="auto" w:sz="4" w:space="0"/>
            </w:tcBorders>
            <w:vAlign w:val="center"/>
          </w:tcPr>
          <w:p>
            <w:pPr>
              <w:spacing w:line="240" w:lineRule="exact"/>
              <w:jc w:val="left"/>
              <w:rPr>
                <w:rFonts w:eastAsia="仿宋_GB2312"/>
                <w:color w:val="000000"/>
                <w:sz w:val="20"/>
                <w:szCs w:val="20"/>
              </w:rPr>
            </w:pPr>
          </w:p>
        </w:tc>
        <w:tc>
          <w:tcPr>
            <w:tcW w:w="1073" w:type="dxa"/>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eastAsia="仿宋_GB2312"/>
                <w:color w:val="000000"/>
                <w:sz w:val="20"/>
                <w:szCs w:val="20"/>
              </w:rPr>
            </w:pPr>
          </w:p>
        </w:tc>
        <w:tc>
          <w:tcPr>
            <w:tcW w:w="1025" w:type="dxa"/>
            <w:vMerge w:val="continue"/>
            <w:tcBorders>
              <w:left w:val="single" w:color="auto" w:sz="4" w:space="0"/>
              <w:right w:val="single" w:color="auto" w:sz="4" w:space="0"/>
            </w:tcBorders>
            <w:vAlign w:val="center"/>
          </w:tcPr>
          <w:p>
            <w:pPr>
              <w:widowControl/>
              <w:spacing w:line="240" w:lineRule="exact"/>
              <w:jc w:val="center"/>
              <w:rPr>
                <w:rFonts w:eastAsia="仿宋_GB2312"/>
                <w:color w:val="000000"/>
                <w:sz w:val="20"/>
                <w:szCs w:val="20"/>
              </w:rPr>
            </w:pPr>
          </w:p>
        </w:tc>
        <w:tc>
          <w:tcPr>
            <w:tcW w:w="126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政府专项债券发行时间</w:t>
            </w:r>
          </w:p>
        </w:tc>
        <w:tc>
          <w:tcPr>
            <w:tcW w:w="13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11月30日以前</w:t>
            </w:r>
          </w:p>
        </w:tc>
        <w:tc>
          <w:tcPr>
            <w:tcW w:w="12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eastAsia="仿宋_GB2312"/>
                <w:color w:val="000000"/>
                <w:sz w:val="20"/>
                <w:szCs w:val="20"/>
                <w:lang w:val="en-US" w:eastAsia="zh-CN"/>
              </w:rPr>
            </w:pPr>
            <w:r>
              <w:rPr>
                <w:rFonts w:hint="eastAsia" w:eastAsia="仿宋_GB2312"/>
                <w:color w:val="000000"/>
                <w:sz w:val="20"/>
                <w:szCs w:val="20"/>
                <w:lang w:val="en-US" w:eastAsia="zh-CN"/>
              </w:rPr>
              <w:t>已完成</w:t>
            </w:r>
          </w:p>
        </w:tc>
        <w:tc>
          <w:tcPr>
            <w:tcW w:w="71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eastAsia="仿宋_GB2312"/>
                <w:color w:val="000000"/>
                <w:sz w:val="20"/>
                <w:szCs w:val="20"/>
                <w:lang w:val="en-US" w:eastAsia="zh-CN"/>
              </w:rPr>
            </w:pPr>
            <w:r>
              <w:rPr>
                <w:rFonts w:hint="eastAsia" w:eastAsia="仿宋_GB2312"/>
                <w:color w:val="000000"/>
                <w:sz w:val="20"/>
                <w:szCs w:val="20"/>
                <w:lang w:val="en-US" w:eastAsia="zh-CN"/>
              </w:rPr>
              <w:t>4</w:t>
            </w:r>
          </w:p>
        </w:tc>
        <w:tc>
          <w:tcPr>
            <w:tcW w:w="10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eastAsia="仿宋_GB2312"/>
                <w:color w:val="000000"/>
                <w:sz w:val="20"/>
                <w:szCs w:val="20"/>
                <w:lang w:val="en-US" w:eastAsia="zh-CN"/>
              </w:rPr>
            </w:pPr>
            <w:r>
              <w:rPr>
                <w:rFonts w:hint="eastAsia" w:eastAsia="仿宋_GB2312"/>
                <w:color w:val="000000"/>
                <w:sz w:val="20"/>
                <w:szCs w:val="20"/>
                <w:lang w:val="en-US" w:eastAsia="zh-CN"/>
              </w:rPr>
              <w:t>4</w:t>
            </w:r>
          </w:p>
        </w:tc>
        <w:tc>
          <w:tcPr>
            <w:tcW w:w="134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eastAsia="仿宋_GB2312"/>
                <w:color w:val="000000"/>
                <w:sz w:val="20"/>
                <w:szCs w:val="20"/>
                <w:lang w:val="en-US" w:eastAsia="zh-CN"/>
              </w:rPr>
            </w:pPr>
            <w:r>
              <w:rPr>
                <w:rFonts w:hint="eastAsia" w:eastAsia="仿宋_GB2312"/>
                <w:color w:val="000000"/>
                <w:sz w:val="20"/>
                <w:szCs w:val="20"/>
                <w:lang w:val="en-US" w:eastAsia="zh-CN"/>
              </w:rPr>
              <w:t>无</w:t>
            </w:r>
          </w:p>
        </w:tc>
      </w:tr>
      <w:tr>
        <w:tblPrEx>
          <w:tblCellMar>
            <w:top w:w="0" w:type="dxa"/>
            <w:left w:w="108" w:type="dxa"/>
            <w:bottom w:w="0" w:type="dxa"/>
            <w:right w:w="108" w:type="dxa"/>
          </w:tblCellMar>
        </w:tblPrEx>
        <w:trPr>
          <w:jc w:val="center"/>
        </w:trPr>
        <w:tc>
          <w:tcPr>
            <w:tcW w:w="1073" w:type="dxa"/>
            <w:vMerge w:val="continue"/>
            <w:tcBorders>
              <w:left w:val="single" w:color="auto" w:sz="4" w:space="0"/>
              <w:right w:val="single" w:color="auto" w:sz="4" w:space="0"/>
            </w:tcBorders>
            <w:vAlign w:val="center"/>
          </w:tcPr>
          <w:p>
            <w:pPr>
              <w:spacing w:line="240" w:lineRule="exact"/>
              <w:jc w:val="left"/>
              <w:rPr>
                <w:rFonts w:eastAsia="仿宋_GB2312"/>
                <w:color w:val="000000"/>
                <w:sz w:val="20"/>
                <w:szCs w:val="20"/>
              </w:rPr>
            </w:pPr>
          </w:p>
        </w:tc>
        <w:tc>
          <w:tcPr>
            <w:tcW w:w="1073" w:type="dxa"/>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eastAsia="仿宋_GB2312"/>
                <w:color w:val="000000"/>
                <w:sz w:val="20"/>
                <w:szCs w:val="20"/>
              </w:rPr>
            </w:pPr>
          </w:p>
        </w:tc>
        <w:tc>
          <w:tcPr>
            <w:tcW w:w="1025" w:type="dxa"/>
            <w:vMerge w:val="continue"/>
            <w:tcBorders>
              <w:left w:val="single" w:color="auto" w:sz="4" w:space="0"/>
              <w:right w:val="single" w:color="auto" w:sz="4" w:space="0"/>
            </w:tcBorders>
            <w:vAlign w:val="center"/>
          </w:tcPr>
          <w:p>
            <w:pPr>
              <w:widowControl/>
              <w:spacing w:line="240" w:lineRule="exact"/>
              <w:jc w:val="center"/>
              <w:rPr>
                <w:rFonts w:eastAsia="仿宋_GB2312"/>
                <w:color w:val="000000"/>
                <w:sz w:val="20"/>
                <w:szCs w:val="20"/>
              </w:rPr>
            </w:pPr>
          </w:p>
        </w:tc>
        <w:tc>
          <w:tcPr>
            <w:tcW w:w="126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eastAsia="仿宋_GB2312"/>
                <w:color w:val="000000"/>
                <w:sz w:val="20"/>
                <w:szCs w:val="20"/>
              </w:rPr>
            </w:pPr>
            <w:r>
              <w:rPr>
                <w:rFonts w:hint="eastAsia" w:eastAsia="仿宋_GB2312"/>
                <w:color w:val="000000"/>
                <w:sz w:val="20"/>
                <w:szCs w:val="20"/>
              </w:rPr>
              <w:t>完成中期评估报告</w:t>
            </w:r>
          </w:p>
        </w:tc>
        <w:tc>
          <w:tcPr>
            <w:tcW w:w="13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10月31日以前</w:t>
            </w:r>
          </w:p>
        </w:tc>
        <w:tc>
          <w:tcPr>
            <w:tcW w:w="12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eastAsia="仿宋_GB2312"/>
                <w:color w:val="000000"/>
                <w:sz w:val="20"/>
                <w:szCs w:val="20"/>
                <w:lang w:val="en-US" w:eastAsia="zh-CN"/>
              </w:rPr>
            </w:pPr>
            <w:r>
              <w:rPr>
                <w:rFonts w:hint="eastAsia" w:eastAsia="仿宋_GB2312"/>
                <w:color w:val="000000"/>
                <w:sz w:val="20"/>
                <w:szCs w:val="20"/>
                <w:lang w:val="en-US" w:eastAsia="zh-CN"/>
              </w:rPr>
              <w:t>已完成</w:t>
            </w:r>
          </w:p>
        </w:tc>
        <w:tc>
          <w:tcPr>
            <w:tcW w:w="71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eastAsia="仿宋_GB2312"/>
                <w:color w:val="000000"/>
                <w:sz w:val="20"/>
                <w:szCs w:val="20"/>
                <w:lang w:val="en-US" w:eastAsia="zh-CN"/>
              </w:rPr>
            </w:pPr>
            <w:r>
              <w:rPr>
                <w:rFonts w:hint="eastAsia" w:eastAsia="仿宋_GB2312"/>
                <w:color w:val="000000"/>
                <w:sz w:val="20"/>
                <w:szCs w:val="20"/>
                <w:lang w:val="en-US" w:eastAsia="zh-CN"/>
              </w:rPr>
              <w:t>4</w:t>
            </w:r>
          </w:p>
        </w:tc>
        <w:tc>
          <w:tcPr>
            <w:tcW w:w="10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eastAsia="仿宋_GB2312"/>
                <w:color w:val="000000"/>
                <w:sz w:val="20"/>
                <w:szCs w:val="20"/>
                <w:lang w:val="en-US" w:eastAsia="zh-CN"/>
              </w:rPr>
            </w:pPr>
            <w:r>
              <w:rPr>
                <w:rFonts w:hint="eastAsia" w:eastAsia="仿宋_GB2312"/>
                <w:color w:val="000000"/>
                <w:sz w:val="20"/>
                <w:szCs w:val="20"/>
                <w:lang w:val="en-US" w:eastAsia="zh-CN"/>
              </w:rPr>
              <w:t>4</w:t>
            </w:r>
          </w:p>
        </w:tc>
        <w:tc>
          <w:tcPr>
            <w:tcW w:w="134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eastAsia="仿宋_GB2312"/>
                <w:color w:val="000000"/>
                <w:sz w:val="20"/>
                <w:szCs w:val="20"/>
                <w:lang w:val="en-US" w:eastAsia="zh-CN"/>
              </w:rPr>
            </w:pPr>
            <w:r>
              <w:rPr>
                <w:rFonts w:hint="eastAsia" w:eastAsia="仿宋_GB2312"/>
                <w:color w:val="000000"/>
                <w:sz w:val="20"/>
                <w:szCs w:val="20"/>
                <w:lang w:val="en-US" w:eastAsia="zh-CN"/>
              </w:rPr>
              <w:t>无</w:t>
            </w:r>
          </w:p>
        </w:tc>
      </w:tr>
      <w:tr>
        <w:tblPrEx>
          <w:tblCellMar>
            <w:top w:w="0" w:type="dxa"/>
            <w:left w:w="108" w:type="dxa"/>
            <w:bottom w:w="0" w:type="dxa"/>
            <w:right w:w="108" w:type="dxa"/>
          </w:tblCellMar>
        </w:tblPrEx>
        <w:trPr>
          <w:jc w:val="center"/>
        </w:trPr>
        <w:tc>
          <w:tcPr>
            <w:tcW w:w="1073" w:type="dxa"/>
            <w:vMerge w:val="continue"/>
            <w:tcBorders>
              <w:left w:val="single" w:color="auto" w:sz="4" w:space="0"/>
              <w:right w:val="single" w:color="auto" w:sz="4" w:space="0"/>
            </w:tcBorders>
            <w:vAlign w:val="center"/>
          </w:tcPr>
          <w:p>
            <w:pPr>
              <w:spacing w:line="240" w:lineRule="exact"/>
              <w:jc w:val="left"/>
              <w:rPr>
                <w:rFonts w:eastAsia="仿宋_GB2312"/>
                <w:color w:val="000000"/>
                <w:sz w:val="20"/>
                <w:szCs w:val="20"/>
              </w:rPr>
            </w:pPr>
          </w:p>
          <w:p>
            <w:pPr>
              <w:spacing w:line="240" w:lineRule="exact"/>
              <w:jc w:val="left"/>
              <w:rPr>
                <w:rFonts w:eastAsia="仿宋_GB2312"/>
                <w:color w:val="000000"/>
                <w:sz w:val="20"/>
                <w:szCs w:val="20"/>
              </w:rPr>
            </w:pPr>
          </w:p>
        </w:tc>
        <w:tc>
          <w:tcPr>
            <w:tcW w:w="1073" w:type="dxa"/>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eastAsia="仿宋_GB2312"/>
                <w:color w:val="000000"/>
                <w:sz w:val="20"/>
                <w:szCs w:val="20"/>
              </w:rPr>
            </w:pPr>
          </w:p>
        </w:tc>
        <w:tc>
          <w:tcPr>
            <w:tcW w:w="1025" w:type="dxa"/>
            <w:vMerge w:val="continue"/>
            <w:tcBorders>
              <w:left w:val="single" w:color="auto" w:sz="4" w:space="0"/>
              <w:right w:val="single" w:color="auto" w:sz="4" w:space="0"/>
            </w:tcBorders>
            <w:vAlign w:val="center"/>
          </w:tcPr>
          <w:p>
            <w:pPr>
              <w:widowControl/>
              <w:spacing w:line="240" w:lineRule="exact"/>
              <w:jc w:val="center"/>
              <w:rPr>
                <w:rFonts w:eastAsia="仿宋_GB2312"/>
                <w:color w:val="000000"/>
                <w:sz w:val="20"/>
                <w:szCs w:val="20"/>
              </w:rPr>
            </w:pPr>
          </w:p>
        </w:tc>
        <w:tc>
          <w:tcPr>
            <w:tcW w:w="126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eastAsia="仿宋_GB2312"/>
                <w:color w:val="000000"/>
                <w:sz w:val="20"/>
                <w:szCs w:val="20"/>
              </w:rPr>
            </w:pPr>
            <w:r>
              <w:rPr>
                <w:rFonts w:hint="eastAsia" w:eastAsia="仿宋_GB2312"/>
                <w:color w:val="000000"/>
                <w:sz w:val="20"/>
                <w:szCs w:val="20"/>
              </w:rPr>
              <w:t>专题调研、培训会</w:t>
            </w:r>
          </w:p>
        </w:tc>
        <w:tc>
          <w:tcPr>
            <w:tcW w:w="13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9月30日前</w:t>
            </w:r>
          </w:p>
        </w:tc>
        <w:tc>
          <w:tcPr>
            <w:tcW w:w="12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eastAsia="仿宋_GB2312"/>
                <w:color w:val="000000"/>
                <w:sz w:val="20"/>
                <w:szCs w:val="20"/>
                <w:lang w:val="en-US" w:eastAsia="zh-CN"/>
              </w:rPr>
            </w:pPr>
            <w:r>
              <w:rPr>
                <w:rFonts w:hint="eastAsia" w:eastAsia="仿宋_GB2312"/>
                <w:color w:val="000000"/>
                <w:sz w:val="20"/>
                <w:szCs w:val="20"/>
                <w:lang w:val="en-US" w:eastAsia="zh-CN"/>
              </w:rPr>
              <w:t>已完成</w:t>
            </w:r>
          </w:p>
        </w:tc>
        <w:tc>
          <w:tcPr>
            <w:tcW w:w="71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eastAsia="仿宋_GB2312"/>
                <w:color w:val="000000"/>
                <w:sz w:val="20"/>
                <w:szCs w:val="20"/>
                <w:lang w:val="en-US" w:eastAsia="zh-CN"/>
              </w:rPr>
            </w:pPr>
            <w:r>
              <w:rPr>
                <w:rFonts w:hint="eastAsia" w:eastAsia="仿宋_GB2312"/>
                <w:color w:val="000000"/>
                <w:sz w:val="20"/>
                <w:szCs w:val="20"/>
                <w:lang w:val="en-US" w:eastAsia="zh-CN"/>
              </w:rPr>
              <w:t>4</w:t>
            </w:r>
          </w:p>
        </w:tc>
        <w:tc>
          <w:tcPr>
            <w:tcW w:w="10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eastAsia="仿宋_GB2312"/>
                <w:color w:val="000000"/>
                <w:sz w:val="20"/>
                <w:szCs w:val="20"/>
                <w:lang w:val="en-US" w:eastAsia="zh-CN"/>
              </w:rPr>
            </w:pPr>
            <w:r>
              <w:rPr>
                <w:rFonts w:hint="eastAsia" w:eastAsia="仿宋_GB2312"/>
                <w:color w:val="000000"/>
                <w:sz w:val="20"/>
                <w:szCs w:val="20"/>
                <w:lang w:val="en-US" w:eastAsia="zh-CN"/>
              </w:rPr>
              <w:t>4</w:t>
            </w:r>
          </w:p>
        </w:tc>
        <w:tc>
          <w:tcPr>
            <w:tcW w:w="134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eastAsia="仿宋_GB2312"/>
                <w:color w:val="000000"/>
                <w:sz w:val="20"/>
                <w:szCs w:val="20"/>
                <w:lang w:val="en-US" w:eastAsia="zh-CN"/>
              </w:rPr>
            </w:pPr>
            <w:r>
              <w:rPr>
                <w:rFonts w:hint="eastAsia" w:eastAsia="仿宋_GB2312"/>
                <w:color w:val="000000"/>
                <w:sz w:val="20"/>
                <w:szCs w:val="20"/>
                <w:lang w:val="en-US" w:eastAsia="zh-CN"/>
              </w:rPr>
              <w:t>无</w:t>
            </w:r>
          </w:p>
        </w:tc>
      </w:tr>
      <w:tr>
        <w:tblPrEx>
          <w:tblCellMar>
            <w:top w:w="0" w:type="dxa"/>
            <w:left w:w="108" w:type="dxa"/>
            <w:bottom w:w="0" w:type="dxa"/>
            <w:right w:w="108" w:type="dxa"/>
          </w:tblCellMar>
        </w:tblPrEx>
        <w:trPr>
          <w:jc w:val="center"/>
        </w:trPr>
        <w:tc>
          <w:tcPr>
            <w:tcW w:w="1073" w:type="dxa"/>
            <w:vMerge w:val="continue"/>
            <w:tcBorders>
              <w:left w:val="single" w:color="auto" w:sz="4" w:space="0"/>
              <w:right w:val="single" w:color="auto" w:sz="4" w:space="0"/>
            </w:tcBorders>
            <w:vAlign w:val="center"/>
          </w:tcPr>
          <w:p>
            <w:pPr>
              <w:spacing w:line="240" w:lineRule="exact"/>
              <w:jc w:val="left"/>
              <w:rPr>
                <w:rFonts w:eastAsia="仿宋_GB2312"/>
                <w:color w:val="000000"/>
                <w:sz w:val="20"/>
                <w:szCs w:val="20"/>
              </w:rPr>
            </w:pPr>
          </w:p>
        </w:tc>
        <w:tc>
          <w:tcPr>
            <w:tcW w:w="1073" w:type="dxa"/>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eastAsia="仿宋_GB2312"/>
                <w:color w:val="000000"/>
                <w:sz w:val="20"/>
                <w:szCs w:val="20"/>
              </w:rPr>
            </w:pPr>
          </w:p>
        </w:tc>
        <w:tc>
          <w:tcPr>
            <w:tcW w:w="1025" w:type="dxa"/>
            <w:vMerge w:val="continue"/>
            <w:tcBorders>
              <w:left w:val="single" w:color="auto" w:sz="4" w:space="0"/>
              <w:right w:val="single" w:color="auto" w:sz="4" w:space="0"/>
            </w:tcBorders>
            <w:vAlign w:val="center"/>
          </w:tcPr>
          <w:p>
            <w:pPr>
              <w:widowControl/>
              <w:spacing w:line="240" w:lineRule="exact"/>
              <w:jc w:val="center"/>
              <w:rPr>
                <w:rFonts w:eastAsia="仿宋_GB2312"/>
                <w:color w:val="000000"/>
                <w:sz w:val="20"/>
                <w:szCs w:val="20"/>
              </w:rPr>
            </w:pPr>
          </w:p>
        </w:tc>
        <w:tc>
          <w:tcPr>
            <w:tcW w:w="126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eastAsia="仿宋_GB2312"/>
                <w:color w:val="000000"/>
                <w:sz w:val="20"/>
                <w:szCs w:val="20"/>
              </w:rPr>
            </w:pPr>
            <w:r>
              <w:rPr>
                <w:rFonts w:hint="eastAsia" w:eastAsia="仿宋_GB2312"/>
                <w:color w:val="000000"/>
                <w:sz w:val="20"/>
                <w:szCs w:val="20"/>
              </w:rPr>
              <w:t>上报债务系统数据</w:t>
            </w:r>
          </w:p>
        </w:tc>
        <w:tc>
          <w:tcPr>
            <w:tcW w:w="13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每月15日前</w:t>
            </w:r>
          </w:p>
        </w:tc>
        <w:tc>
          <w:tcPr>
            <w:tcW w:w="12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eastAsia="仿宋_GB2312"/>
                <w:color w:val="000000"/>
                <w:sz w:val="20"/>
                <w:szCs w:val="20"/>
                <w:lang w:val="en-US" w:eastAsia="zh-CN"/>
              </w:rPr>
            </w:pPr>
            <w:r>
              <w:rPr>
                <w:rFonts w:hint="eastAsia" w:eastAsia="仿宋_GB2312"/>
                <w:color w:val="000000"/>
                <w:sz w:val="20"/>
                <w:szCs w:val="20"/>
                <w:lang w:val="en-US" w:eastAsia="zh-CN"/>
              </w:rPr>
              <w:t>及时上报完成</w:t>
            </w:r>
          </w:p>
        </w:tc>
        <w:tc>
          <w:tcPr>
            <w:tcW w:w="71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eastAsia="仿宋_GB2312"/>
                <w:color w:val="000000"/>
                <w:sz w:val="20"/>
                <w:szCs w:val="20"/>
                <w:lang w:val="en-US" w:eastAsia="zh-CN"/>
              </w:rPr>
            </w:pPr>
            <w:r>
              <w:rPr>
                <w:rFonts w:hint="eastAsia" w:eastAsia="仿宋_GB2312"/>
                <w:color w:val="000000"/>
                <w:sz w:val="20"/>
                <w:szCs w:val="20"/>
                <w:lang w:val="en-US" w:eastAsia="zh-CN"/>
              </w:rPr>
              <w:t>4</w:t>
            </w:r>
          </w:p>
        </w:tc>
        <w:tc>
          <w:tcPr>
            <w:tcW w:w="10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eastAsia="仿宋_GB2312"/>
                <w:color w:val="000000"/>
                <w:sz w:val="20"/>
                <w:szCs w:val="20"/>
                <w:lang w:val="en-US" w:eastAsia="zh-CN"/>
              </w:rPr>
            </w:pPr>
            <w:r>
              <w:rPr>
                <w:rFonts w:hint="eastAsia" w:eastAsia="仿宋_GB2312"/>
                <w:color w:val="000000"/>
                <w:sz w:val="20"/>
                <w:szCs w:val="20"/>
                <w:lang w:val="en-US" w:eastAsia="zh-CN"/>
              </w:rPr>
              <w:t>4</w:t>
            </w:r>
          </w:p>
        </w:tc>
        <w:tc>
          <w:tcPr>
            <w:tcW w:w="134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eastAsia="仿宋_GB2312"/>
                <w:color w:val="000000"/>
                <w:sz w:val="20"/>
                <w:szCs w:val="20"/>
                <w:lang w:val="en-US" w:eastAsia="zh-CN"/>
              </w:rPr>
            </w:pPr>
            <w:r>
              <w:rPr>
                <w:rFonts w:hint="eastAsia" w:eastAsia="仿宋_GB2312"/>
                <w:color w:val="000000"/>
                <w:sz w:val="20"/>
                <w:szCs w:val="20"/>
                <w:lang w:val="en-US" w:eastAsia="zh-CN"/>
              </w:rPr>
              <w:t>无</w:t>
            </w:r>
          </w:p>
        </w:tc>
      </w:tr>
      <w:tr>
        <w:tblPrEx>
          <w:tblCellMar>
            <w:top w:w="0" w:type="dxa"/>
            <w:left w:w="108" w:type="dxa"/>
            <w:bottom w:w="0" w:type="dxa"/>
            <w:right w:w="108" w:type="dxa"/>
          </w:tblCellMar>
        </w:tblPrEx>
        <w:trPr>
          <w:jc w:val="center"/>
        </w:trPr>
        <w:tc>
          <w:tcPr>
            <w:tcW w:w="1073" w:type="dxa"/>
            <w:vMerge w:val="continue"/>
            <w:tcBorders>
              <w:left w:val="single" w:color="auto" w:sz="4" w:space="0"/>
              <w:right w:val="single" w:color="auto" w:sz="4" w:space="0"/>
            </w:tcBorders>
            <w:vAlign w:val="center"/>
          </w:tcPr>
          <w:p>
            <w:pPr>
              <w:spacing w:line="240" w:lineRule="exact"/>
              <w:jc w:val="left"/>
              <w:rPr>
                <w:rFonts w:eastAsia="仿宋_GB2312"/>
                <w:color w:val="000000"/>
                <w:sz w:val="20"/>
                <w:szCs w:val="20"/>
              </w:rPr>
            </w:pPr>
          </w:p>
        </w:tc>
        <w:tc>
          <w:tcPr>
            <w:tcW w:w="1073" w:type="dxa"/>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eastAsia="仿宋_GB2312"/>
                <w:color w:val="000000"/>
                <w:sz w:val="20"/>
                <w:szCs w:val="20"/>
              </w:rPr>
            </w:pPr>
          </w:p>
        </w:tc>
        <w:tc>
          <w:tcPr>
            <w:tcW w:w="1025" w:type="dxa"/>
            <w:vMerge w:val="continue"/>
            <w:tcBorders>
              <w:left w:val="single" w:color="auto" w:sz="4" w:space="0"/>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p>
        </w:tc>
        <w:tc>
          <w:tcPr>
            <w:tcW w:w="126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eastAsia="仿宋_GB2312"/>
                <w:color w:val="000000"/>
                <w:sz w:val="20"/>
                <w:szCs w:val="20"/>
              </w:rPr>
            </w:pPr>
            <w:r>
              <w:rPr>
                <w:rFonts w:hint="eastAsia" w:eastAsia="仿宋_GB2312"/>
                <w:color w:val="000000"/>
                <w:sz w:val="20"/>
                <w:szCs w:val="20"/>
              </w:rPr>
              <w:t>召开全市调度会议</w:t>
            </w:r>
          </w:p>
        </w:tc>
        <w:tc>
          <w:tcPr>
            <w:tcW w:w="13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每季度一次</w:t>
            </w:r>
          </w:p>
        </w:tc>
        <w:tc>
          <w:tcPr>
            <w:tcW w:w="12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eastAsia="仿宋_GB2312"/>
                <w:color w:val="000000"/>
                <w:sz w:val="20"/>
                <w:szCs w:val="20"/>
                <w:lang w:val="en-US" w:eastAsia="zh-CN"/>
              </w:rPr>
            </w:pPr>
            <w:r>
              <w:rPr>
                <w:rFonts w:hint="eastAsia" w:eastAsia="仿宋_GB2312"/>
                <w:color w:val="000000"/>
                <w:sz w:val="20"/>
                <w:szCs w:val="20"/>
                <w:lang w:val="en-US" w:eastAsia="zh-CN"/>
              </w:rPr>
              <w:t>及时召开</w:t>
            </w:r>
          </w:p>
        </w:tc>
        <w:tc>
          <w:tcPr>
            <w:tcW w:w="71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eastAsia="仿宋_GB2312"/>
                <w:color w:val="000000"/>
                <w:sz w:val="20"/>
                <w:szCs w:val="20"/>
                <w:lang w:val="en-US" w:eastAsia="zh-CN"/>
              </w:rPr>
            </w:pPr>
            <w:r>
              <w:rPr>
                <w:rFonts w:hint="eastAsia" w:eastAsia="仿宋_GB2312"/>
                <w:color w:val="000000"/>
                <w:sz w:val="20"/>
                <w:szCs w:val="20"/>
                <w:lang w:val="en-US" w:eastAsia="zh-CN"/>
              </w:rPr>
              <w:t>4</w:t>
            </w:r>
          </w:p>
        </w:tc>
        <w:tc>
          <w:tcPr>
            <w:tcW w:w="10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eastAsia="仿宋_GB2312"/>
                <w:color w:val="000000"/>
                <w:sz w:val="20"/>
                <w:szCs w:val="20"/>
                <w:lang w:val="en-US" w:eastAsia="zh-CN"/>
              </w:rPr>
            </w:pPr>
            <w:r>
              <w:rPr>
                <w:rFonts w:hint="eastAsia" w:eastAsia="仿宋_GB2312"/>
                <w:color w:val="000000"/>
                <w:sz w:val="20"/>
                <w:szCs w:val="20"/>
                <w:lang w:val="en-US" w:eastAsia="zh-CN"/>
              </w:rPr>
              <w:t>4</w:t>
            </w:r>
          </w:p>
        </w:tc>
        <w:tc>
          <w:tcPr>
            <w:tcW w:w="134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eastAsia="仿宋_GB2312"/>
                <w:color w:val="000000"/>
                <w:sz w:val="20"/>
                <w:szCs w:val="20"/>
                <w:lang w:val="en-US" w:eastAsia="zh-CN"/>
              </w:rPr>
            </w:pPr>
            <w:r>
              <w:rPr>
                <w:rFonts w:hint="eastAsia" w:eastAsia="仿宋_GB2312"/>
                <w:color w:val="000000"/>
                <w:sz w:val="20"/>
                <w:szCs w:val="20"/>
                <w:lang w:val="en-US" w:eastAsia="zh-CN"/>
              </w:rPr>
              <w:t>无</w:t>
            </w:r>
          </w:p>
        </w:tc>
      </w:tr>
      <w:tr>
        <w:tblPrEx>
          <w:tblCellMar>
            <w:top w:w="0" w:type="dxa"/>
            <w:left w:w="108" w:type="dxa"/>
            <w:bottom w:w="0" w:type="dxa"/>
            <w:right w:w="108" w:type="dxa"/>
          </w:tblCellMar>
        </w:tblPrEx>
        <w:trPr>
          <w:trHeight w:val="90" w:hRule="atLeast"/>
          <w:jc w:val="center"/>
        </w:trPr>
        <w:tc>
          <w:tcPr>
            <w:tcW w:w="1073" w:type="dxa"/>
            <w:vMerge w:val="continue"/>
            <w:tcBorders>
              <w:left w:val="single" w:color="auto" w:sz="4" w:space="0"/>
              <w:right w:val="single" w:color="auto" w:sz="4" w:space="0"/>
            </w:tcBorders>
            <w:vAlign w:val="center"/>
          </w:tcPr>
          <w:p>
            <w:pPr>
              <w:spacing w:line="240" w:lineRule="exact"/>
              <w:jc w:val="left"/>
              <w:rPr>
                <w:rFonts w:eastAsia="仿宋_GB2312"/>
                <w:color w:val="000000"/>
                <w:sz w:val="20"/>
                <w:szCs w:val="20"/>
              </w:rPr>
            </w:pPr>
          </w:p>
        </w:tc>
        <w:tc>
          <w:tcPr>
            <w:tcW w:w="1073" w:type="dxa"/>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eastAsia="仿宋_GB2312"/>
                <w:color w:val="000000"/>
                <w:sz w:val="20"/>
                <w:szCs w:val="20"/>
              </w:rPr>
            </w:pPr>
          </w:p>
        </w:tc>
        <w:tc>
          <w:tcPr>
            <w:tcW w:w="102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eastAsia="仿宋_GB2312"/>
                <w:color w:val="000000"/>
                <w:sz w:val="20"/>
                <w:szCs w:val="20"/>
              </w:rPr>
              <w:t>成本指标</w:t>
            </w:r>
          </w:p>
        </w:tc>
        <w:tc>
          <w:tcPr>
            <w:tcW w:w="126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本年度预算</w:t>
            </w:r>
          </w:p>
        </w:tc>
        <w:tc>
          <w:tcPr>
            <w:tcW w:w="13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4154.31</w:t>
            </w:r>
          </w:p>
        </w:tc>
        <w:tc>
          <w:tcPr>
            <w:tcW w:w="12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eastAsia="仿宋_GB2312"/>
                <w:color w:val="000000"/>
                <w:sz w:val="20"/>
                <w:szCs w:val="20"/>
                <w:lang w:val="en-US" w:eastAsia="zh-CN"/>
              </w:rPr>
            </w:pPr>
            <w:r>
              <w:rPr>
                <w:rFonts w:hint="eastAsia" w:eastAsia="仿宋_GB2312"/>
                <w:color w:val="000000"/>
                <w:sz w:val="20"/>
                <w:szCs w:val="20"/>
                <w:lang w:val="en-US" w:eastAsia="zh-CN"/>
              </w:rPr>
              <w:t>5659.66</w:t>
            </w:r>
          </w:p>
        </w:tc>
        <w:tc>
          <w:tcPr>
            <w:tcW w:w="71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eastAsia="仿宋_GB2312"/>
                <w:color w:val="000000"/>
                <w:sz w:val="20"/>
                <w:szCs w:val="20"/>
                <w:lang w:val="en-US" w:eastAsia="zh-CN"/>
              </w:rPr>
            </w:pPr>
            <w:r>
              <w:rPr>
                <w:rFonts w:hint="eastAsia" w:eastAsia="仿宋_GB2312"/>
                <w:color w:val="000000"/>
                <w:sz w:val="20"/>
                <w:szCs w:val="20"/>
                <w:lang w:val="en-US" w:eastAsia="zh-CN"/>
              </w:rPr>
              <w:t>4</w:t>
            </w:r>
          </w:p>
        </w:tc>
        <w:tc>
          <w:tcPr>
            <w:tcW w:w="10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eastAsia="仿宋_GB2312"/>
                <w:color w:val="000000"/>
                <w:sz w:val="20"/>
                <w:szCs w:val="20"/>
                <w:lang w:val="en-US" w:eastAsia="zh-CN"/>
              </w:rPr>
            </w:pPr>
            <w:r>
              <w:rPr>
                <w:rFonts w:hint="eastAsia" w:eastAsia="仿宋_GB2312"/>
                <w:color w:val="000000"/>
                <w:sz w:val="20"/>
                <w:szCs w:val="20"/>
                <w:lang w:val="en-US" w:eastAsia="zh-CN"/>
              </w:rPr>
              <w:t>2</w:t>
            </w:r>
          </w:p>
        </w:tc>
        <w:tc>
          <w:tcPr>
            <w:tcW w:w="134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eastAsia="仿宋_GB2312"/>
                <w:color w:val="000000"/>
                <w:sz w:val="20"/>
                <w:szCs w:val="20"/>
                <w:lang w:val="en-US" w:eastAsia="zh-CN"/>
              </w:rPr>
            </w:pPr>
            <w:r>
              <w:rPr>
                <w:rFonts w:hint="eastAsia" w:eastAsia="仿宋_GB2312"/>
                <w:color w:val="000000"/>
                <w:sz w:val="20"/>
                <w:szCs w:val="20"/>
                <w:lang w:val="en-US" w:eastAsia="zh-CN"/>
              </w:rPr>
              <w:t>本年度增加了运转类经费</w:t>
            </w:r>
          </w:p>
        </w:tc>
      </w:tr>
      <w:tr>
        <w:tblPrEx>
          <w:tblCellMar>
            <w:top w:w="0" w:type="dxa"/>
            <w:left w:w="108" w:type="dxa"/>
            <w:bottom w:w="0" w:type="dxa"/>
            <w:right w:w="108" w:type="dxa"/>
          </w:tblCellMar>
        </w:tblPrEx>
        <w:trPr>
          <w:jc w:val="center"/>
        </w:trPr>
        <w:tc>
          <w:tcPr>
            <w:tcW w:w="1073" w:type="dxa"/>
            <w:vMerge w:val="continue"/>
            <w:tcBorders>
              <w:left w:val="single" w:color="auto" w:sz="4" w:space="0"/>
              <w:right w:val="single" w:color="auto" w:sz="4" w:space="0"/>
            </w:tcBorders>
            <w:vAlign w:val="center"/>
          </w:tcPr>
          <w:p>
            <w:pPr>
              <w:spacing w:line="240" w:lineRule="exact"/>
              <w:jc w:val="left"/>
              <w:rPr>
                <w:rFonts w:eastAsia="仿宋_GB2312"/>
                <w:color w:val="000000"/>
                <w:sz w:val="20"/>
                <w:szCs w:val="20"/>
              </w:rPr>
            </w:pPr>
          </w:p>
        </w:tc>
        <w:tc>
          <w:tcPr>
            <w:tcW w:w="1073"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eastAsia="仿宋_GB2312"/>
                <w:color w:val="000000"/>
                <w:sz w:val="20"/>
                <w:szCs w:val="20"/>
              </w:rPr>
              <w:t>效益指标</w:t>
            </w:r>
          </w:p>
          <w:p>
            <w:pPr>
              <w:widowControl/>
              <w:spacing w:line="240" w:lineRule="exact"/>
              <w:jc w:val="center"/>
              <w:rPr>
                <w:rFonts w:eastAsia="仿宋_GB2312"/>
                <w:color w:val="000000"/>
                <w:sz w:val="20"/>
                <w:szCs w:val="20"/>
              </w:rPr>
            </w:pPr>
          </w:p>
          <w:p>
            <w:pPr>
              <w:widowControl/>
              <w:spacing w:line="240" w:lineRule="exact"/>
              <w:jc w:val="center"/>
              <w:rPr>
                <w:rFonts w:eastAsia="仿宋_GB2312"/>
                <w:color w:val="000000"/>
                <w:sz w:val="20"/>
                <w:szCs w:val="20"/>
              </w:rPr>
            </w:pPr>
            <w:r>
              <w:rPr>
                <w:rFonts w:eastAsia="仿宋_GB2312"/>
                <w:color w:val="000000"/>
                <w:sz w:val="20"/>
                <w:szCs w:val="20"/>
              </w:rPr>
              <w:t>（30分）</w:t>
            </w:r>
          </w:p>
          <w:p>
            <w:pPr>
              <w:widowControl/>
              <w:spacing w:line="240" w:lineRule="exact"/>
              <w:jc w:val="center"/>
              <w:rPr>
                <w:rFonts w:eastAsia="仿宋_GB2312"/>
                <w:color w:val="000000"/>
                <w:sz w:val="20"/>
                <w:szCs w:val="20"/>
              </w:rPr>
            </w:pPr>
          </w:p>
        </w:tc>
        <w:tc>
          <w:tcPr>
            <w:tcW w:w="102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eastAsia="仿宋_GB2312"/>
                <w:color w:val="000000"/>
                <w:sz w:val="20"/>
                <w:szCs w:val="20"/>
              </w:rPr>
              <w:t>经济效</w:t>
            </w:r>
          </w:p>
          <w:p>
            <w:pPr>
              <w:widowControl/>
              <w:spacing w:line="240" w:lineRule="exact"/>
              <w:jc w:val="center"/>
              <w:rPr>
                <w:rFonts w:eastAsia="仿宋_GB2312"/>
                <w:color w:val="000000"/>
                <w:sz w:val="20"/>
                <w:szCs w:val="20"/>
              </w:rPr>
            </w:pPr>
            <w:r>
              <w:rPr>
                <w:rFonts w:eastAsia="仿宋_GB2312"/>
                <w:color w:val="000000"/>
                <w:sz w:val="20"/>
                <w:szCs w:val="20"/>
              </w:rPr>
              <w:t>益指标</w:t>
            </w:r>
          </w:p>
        </w:tc>
        <w:tc>
          <w:tcPr>
            <w:tcW w:w="126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新增专项债券规模</w:t>
            </w:r>
          </w:p>
        </w:tc>
        <w:tc>
          <w:tcPr>
            <w:tcW w:w="13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&gt;=10亿</w:t>
            </w:r>
          </w:p>
        </w:tc>
        <w:tc>
          <w:tcPr>
            <w:tcW w:w="12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eastAsia="仿宋_GB2312"/>
                <w:color w:val="000000"/>
                <w:sz w:val="20"/>
                <w:szCs w:val="20"/>
                <w:lang w:val="en-US" w:eastAsia="zh-CN"/>
              </w:rPr>
            </w:pPr>
            <w:r>
              <w:rPr>
                <w:rFonts w:hint="eastAsia" w:eastAsia="仿宋_GB2312"/>
                <w:color w:val="000000"/>
                <w:sz w:val="20"/>
                <w:szCs w:val="20"/>
                <w:lang w:val="en-US" w:eastAsia="zh-CN"/>
              </w:rPr>
              <w:t>&gt;=10亿</w:t>
            </w:r>
          </w:p>
        </w:tc>
        <w:tc>
          <w:tcPr>
            <w:tcW w:w="71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eastAsia="仿宋_GB2312"/>
                <w:color w:val="000000"/>
                <w:sz w:val="20"/>
                <w:szCs w:val="20"/>
                <w:lang w:val="en-US" w:eastAsia="zh-CN"/>
              </w:rPr>
            </w:pPr>
            <w:r>
              <w:rPr>
                <w:rFonts w:hint="eastAsia" w:eastAsia="仿宋_GB2312"/>
                <w:color w:val="000000"/>
                <w:sz w:val="20"/>
                <w:szCs w:val="20"/>
                <w:lang w:val="en-US" w:eastAsia="zh-CN"/>
              </w:rPr>
              <w:t>4</w:t>
            </w:r>
          </w:p>
        </w:tc>
        <w:tc>
          <w:tcPr>
            <w:tcW w:w="10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eastAsia="仿宋_GB2312"/>
                <w:color w:val="000000"/>
                <w:sz w:val="20"/>
                <w:szCs w:val="20"/>
                <w:lang w:val="en-US" w:eastAsia="zh-CN"/>
              </w:rPr>
            </w:pPr>
            <w:r>
              <w:rPr>
                <w:rFonts w:hint="eastAsia" w:eastAsia="仿宋_GB2312"/>
                <w:color w:val="000000"/>
                <w:sz w:val="20"/>
                <w:szCs w:val="20"/>
                <w:lang w:val="en-US" w:eastAsia="zh-CN"/>
              </w:rPr>
              <w:t>4</w:t>
            </w:r>
          </w:p>
        </w:tc>
        <w:tc>
          <w:tcPr>
            <w:tcW w:w="134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eastAsia="仿宋_GB2312"/>
                <w:color w:val="000000"/>
                <w:sz w:val="20"/>
                <w:szCs w:val="20"/>
                <w:lang w:val="en-US" w:eastAsia="zh-CN"/>
              </w:rPr>
            </w:pPr>
            <w:r>
              <w:rPr>
                <w:rFonts w:hint="eastAsia" w:eastAsia="仿宋_GB2312"/>
                <w:color w:val="000000"/>
                <w:sz w:val="20"/>
                <w:szCs w:val="20"/>
                <w:lang w:val="en-US" w:eastAsia="zh-CN"/>
              </w:rPr>
              <w:t>无</w:t>
            </w:r>
          </w:p>
        </w:tc>
      </w:tr>
      <w:tr>
        <w:tblPrEx>
          <w:tblCellMar>
            <w:top w:w="0" w:type="dxa"/>
            <w:left w:w="108" w:type="dxa"/>
            <w:bottom w:w="0" w:type="dxa"/>
            <w:right w:w="108" w:type="dxa"/>
          </w:tblCellMar>
        </w:tblPrEx>
        <w:trPr>
          <w:jc w:val="center"/>
        </w:trPr>
        <w:tc>
          <w:tcPr>
            <w:tcW w:w="1073" w:type="dxa"/>
            <w:vMerge w:val="continue"/>
            <w:tcBorders>
              <w:left w:val="single" w:color="auto" w:sz="4" w:space="0"/>
              <w:right w:val="single" w:color="auto" w:sz="4" w:space="0"/>
            </w:tcBorders>
            <w:vAlign w:val="center"/>
          </w:tcPr>
          <w:p>
            <w:pPr>
              <w:spacing w:line="240" w:lineRule="exact"/>
              <w:jc w:val="left"/>
              <w:rPr>
                <w:rFonts w:eastAsia="仿宋_GB2312"/>
                <w:color w:val="000000"/>
                <w:sz w:val="20"/>
                <w:szCs w:val="20"/>
              </w:rPr>
            </w:pPr>
          </w:p>
        </w:tc>
        <w:tc>
          <w:tcPr>
            <w:tcW w:w="1073" w:type="dxa"/>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eastAsia="仿宋_GB2312"/>
                <w:color w:val="000000"/>
                <w:sz w:val="20"/>
                <w:szCs w:val="20"/>
              </w:rPr>
            </w:pPr>
          </w:p>
        </w:tc>
        <w:tc>
          <w:tcPr>
            <w:tcW w:w="102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eastAsia="仿宋_GB2312"/>
                <w:color w:val="000000"/>
                <w:sz w:val="20"/>
                <w:szCs w:val="20"/>
              </w:rPr>
              <w:t>社会效</w:t>
            </w:r>
          </w:p>
          <w:p>
            <w:pPr>
              <w:widowControl/>
              <w:spacing w:line="240" w:lineRule="exact"/>
              <w:jc w:val="center"/>
              <w:rPr>
                <w:rFonts w:eastAsia="仿宋_GB2312"/>
                <w:color w:val="000000"/>
                <w:sz w:val="20"/>
                <w:szCs w:val="20"/>
              </w:rPr>
            </w:pPr>
            <w:r>
              <w:rPr>
                <w:rFonts w:eastAsia="仿宋_GB2312"/>
                <w:color w:val="000000"/>
                <w:sz w:val="20"/>
                <w:szCs w:val="20"/>
              </w:rPr>
              <w:t>益指标</w:t>
            </w:r>
          </w:p>
        </w:tc>
        <w:tc>
          <w:tcPr>
            <w:tcW w:w="126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政府采购信息公开</w:t>
            </w:r>
          </w:p>
        </w:tc>
        <w:tc>
          <w:tcPr>
            <w:tcW w:w="13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政府采购项目及时公开</w:t>
            </w:r>
          </w:p>
        </w:tc>
        <w:tc>
          <w:tcPr>
            <w:tcW w:w="12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eastAsia="仿宋_GB2312"/>
                <w:color w:val="000000"/>
                <w:sz w:val="20"/>
                <w:szCs w:val="20"/>
                <w:lang w:val="en-US"/>
              </w:rPr>
            </w:pPr>
            <w:r>
              <w:rPr>
                <w:rFonts w:hint="eastAsia" w:eastAsia="仿宋_GB2312"/>
                <w:color w:val="000000"/>
                <w:sz w:val="20"/>
                <w:szCs w:val="20"/>
                <w:lang w:val="en-US" w:eastAsia="zh-CN"/>
              </w:rPr>
              <w:t>及时分开</w:t>
            </w:r>
          </w:p>
        </w:tc>
        <w:tc>
          <w:tcPr>
            <w:tcW w:w="71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lang w:val="en-US" w:eastAsia="zh-CN"/>
              </w:rPr>
              <w:t>4</w:t>
            </w:r>
          </w:p>
        </w:tc>
        <w:tc>
          <w:tcPr>
            <w:tcW w:w="10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lang w:val="en-US" w:eastAsia="zh-CN"/>
              </w:rPr>
              <w:t>4</w:t>
            </w:r>
          </w:p>
        </w:tc>
        <w:tc>
          <w:tcPr>
            <w:tcW w:w="134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lang w:val="en-US" w:eastAsia="zh-CN"/>
              </w:rPr>
              <w:t>无</w:t>
            </w:r>
          </w:p>
        </w:tc>
      </w:tr>
      <w:tr>
        <w:tblPrEx>
          <w:tblCellMar>
            <w:top w:w="0" w:type="dxa"/>
            <w:left w:w="108" w:type="dxa"/>
            <w:bottom w:w="0" w:type="dxa"/>
            <w:right w:w="108" w:type="dxa"/>
          </w:tblCellMar>
        </w:tblPrEx>
        <w:trPr>
          <w:jc w:val="center"/>
        </w:trPr>
        <w:tc>
          <w:tcPr>
            <w:tcW w:w="1073" w:type="dxa"/>
            <w:vMerge w:val="continue"/>
            <w:tcBorders>
              <w:left w:val="single" w:color="auto" w:sz="4" w:space="0"/>
              <w:right w:val="single" w:color="auto" w:sz="4" w:space="0"/>
            </w:tcBorders>
            <w:vAlign w:val="center"/>
          </w:tcPr>
          <w:p>
            <w:pPr>
              <w:spacing w:line="240" w:lineRule="exact"/>
              <w:jc w:val="left"/>
              <w:rPr>
                <w:rFonts w:eastAsia="仿宋_GB2312"/>
                <w:color w:val="000000"/>
                <w:sz w:val="20"/>
                <w:szCs w:val="20"/>
              </w:rPr>
            </w:pPr>
          </w:p>
        </w:tc>
        <w:tc>
          <w:tcPr>
            <w:tcW w:w="1073" w:type="dxa"/>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eastAsia="仿宋_GB2312"/>
                <w:color w:val="000000"/>
                <w:sz w:val="20"/>
                <w:szCs w:val="20"/>
              </w:rPr>
            </w:pPr>
          </w:p>
        </w:tc>
        <w:tc>
          <w:tcPr>
            <w:tcW w:w="1025" w:type="dxa"/>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eastAsia="仿宋_GB2312"/>
                <w:color w:val="000000"/>
                <w:sz w:val="20"/>
                <w:szCs w:val="20"/>
              </w:rPr>
            </w:pPr>
          </w:p>
        </w:tc>
        <w:tc>
          <w:tcPr>
            <w:tcW w:w="126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专项债券资金使用进度</w:t>
            </w:r>
          </w:p>
        </w:tc>
        <w:tc>
          <w:tcPr>
            <w:tcW w:w="13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&gt;=95%</w:t>
            </w:r>
          </w:p>
        </w:tc>
        <w:tc>
          <w:tcPr>
            <w:tcW w:w="12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&gt;=95%</w:t>
            </w:r>
          </w:p>
        </w:tc>
        <w:tc>
          <w:tcPr>
            <w:tcW w:w="71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lang w:val="en-US" w:eastAsia="zh-CN"/>
              </w:rPr>
              <w:t>4</w:t>
            </w:r>
          </w:p>
        </w:tc>
        <w:tc>
          <w:tcPr>
            <w:tcW w:w="10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lang w:val="en-US" w:eastAsia="zh-CN"/>
              </w:rPr>
              <w:t>4</w:t>
            </w:r>
          </w:p>
        </w:tc>
        <w:tc>
          <w:tcPr>
            <w:tcW w:w="134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lang w:val="en-US" w:eastAsia="zh-CN"/>
              </w:rPr>
              <w:t>无</w:t>
            </w:r>
          </w:p>
        </w:tc>
      </w:tr>
      <w:tr>
        <w:tblPrEx>
          <w:tblCellMar>
            <w:top w:w="0" w:type="dxa"/>
            <w:left w:w="108" w:type="dxa"/>
            <w:bottom w:w="0" w:type="dxa"/>
            <w:right w:w="108" w:type="dxa"/>
          </w:tblCellMar>
        </w:tblPrEx>
        <w:trPr>
          <w:trHeight w:val="478" w:hRule="atLeast"/>
          <w:jc w:val="center"/>
        </w:trPr>
        <w:tc>
          <w:tcPr>
            <w:tcW w:w="1073" w:type="dxa"/>
            <w:vMerge w:val="continue"/>
            <w:tcBorders>
              <w:left w:val="single" w:color="auto" w:sz="4" w:space="0"/>
              <w:right w:val="single" w:color="auto" w:sz="4" w:space="0"/>
            </w:tcBorders>
            <w:vAlign w:val="center"/>
          </w:tcPr>
          <w:p>
            <w:pPr>
              <w:spacing w:line="240" w:lineRule="exact"/>
              <w:jc w:val="left"/>
              <w:rPr>
                <w:rFonts w:eastAsia="仿宋_GB2312"/>
                <w:color w:val="000000"/>
                <w:sz w:val="20"/>
                <w:szCs w:val="20"/>
              </w:rPr>
            </w:pPr>
          </w:p>
        </w:tc>
        <w:tc>
          <w:tcPr>
            <w:tcW w:w="1073" w:type="dxa"/>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eastAsia="仿宋_GB2312"/>
                <w:color w:val="000000"/>
                <w:sz w:val="20"/>
                <w:szCs w:val="20"/>
              </w:rPr>
            </w:pPr>
          </w:p>
        </w:tc>
        <w:tc>
          <w:tcPr>
            <w:tcW w:w="102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eastAsia="仿宋_GB2312"/>
                <w:color w:val="000000"/>
                <w:sz w:val="20"/>
                <w:szCs w:val="20"/>
              </w:rPr>
              <w:t>生态效</w:t>
            </w:r>
          </w:p>
          <w:p>
            <w:pPr>
              <w:widowControl/>
              <w:spacing w:line="240" w:lineRule="exact"/>
              <w:jc w:val="center"/>
              <w:rPr>
                <w:rFonts w:eastAsia="仿宋_GB2312"/>
                <w:color w:val="000000"/>
                <w:sz w:val="20"/>
                <w:szCs w:val="20"/>
              </w:rPr>
            </w:pPr>
            <w:r>
              <w:rPr>
                <w:rFonts w:eastAsia="仿宋_GB2312"/>
                <w:color w:val="000000"/>
                <w:sz w:val="20"/>
                <w:szCs w:val="20"/>
              </w:rPr>
              <w:t>益指标</w:t>
            </w:r>
          </w:p>
        </w:tc>
        <w:tc>
          <w:tcPr>
            <w:tcW w:w="126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违规举债案件</w:t>
            </w:r>
          </w:p>
        </w:tc>
        <w:tc>
          <w:tcPr>
            <w:tcW w:w="13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0发生</w:t>
            </w:r>
          </w:p>
        </w:tc>
        <w:tc>
          <w:tcPr>
            <w:tcW w:w="12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eastAsia="仿宋_GB2312"/>
                <w:color w:val="000000"/>
                <w:sz w:val="20"/>
                <w:szCs w:val="20"/>
                <w:lang w:val="en-US"/>
              </w:rPr>
            </w:pPr>
            <w:r>
              <w:rPr>
                <w:rFonts w:hint="eastAsia" w:eastAsia="仿宋_GB2312"/>
                <w:color w:val="000000"/>
                <w:sz w:val="20"/>
                <w:szCs w:val="20"/>
                <w:lang w:val="en-US" w:eastAsia="zh-CN"/>
              </w:rPr>
              <w:t>0发生</w:t>
            </w:r>
          </w:p>
        </w:tc>
        <w:tc>
          <w:tcPr>
            <w:tcW w:w="71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lang w:val="en-US" w:eastAsia="zh-CN"/>
              </w:rPr>
              <w:t>4</w:t>
            </w:r>
          </w:p>
        </w:tc>
        <w:tc>
          <w:tcPr>
            <w:tcW w:w="10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lang w:val="en-US" w:eastAsia="zh-CN"/>
              </w:rPr>
              <w:t>4</w:t>
            </w:r>
          </w:p>
        </w:tc>
        <w:tc>
          <w:tcPr>
            <w:tcW w:w="134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lang w:val="en-US" w:eastAsia="zh-CN"/>
              </w:rPr>
              <w:t>无</w:t>
            </w:r>
          </w:p>
        </w:tc>
      </w:tr>
      <w:tr>
        <w:tblPrEx>
          <w:tblCellMar>
            <w:top w:w="0" w:type="dxa"/>
            <w:left w:w="108" w:type="dxa"/>
            <w:bottom w:w="0" w:type="dxa"/>
            <w:right w:w="108" w:type="dxa"/>
          </w:tblCellMar>
        </w:tblPrEx>
        <w:trPr>
          <w:trHeight w:val="290" w:hRule="atLeast"/>
          <w:jc w:val="center"/>
        </w:trPr>
        <w:tc>
          <w:tcPr>
            <w:tcW w:w="1073" w:type="dxa"/>
            <w:vMerge w:val="continue"/>
            <w:tcBorders>
              <w:left w:val="single" w:color="auto" w:sz="4" w:space="0"/>
              <w:right w:val="single" w:color="auto" w:sz="4" w:space="0"/>
            </w:tcBorders>
            <w:vAlign w:val="center"/>
          </w:tcPr>
          <w:p>
            <w:pPr>
              <w:widowControl/>
              <w:spacing w:line="240" w:lineRule="exact"/>
              <w:jc w:val="center"/>
              <w:rPr>
                <w:rFonts w:eastAsia="仿宋_GB2312"/>
                <w:color w:val="000000"/>
                <w:sz w:val="20"/>
                <w:szCs w:val="20"/>
              </w:rPr>
            </w:pPr>
          </w:p>
        </w:tc>
        <w:tc>
          <w:tcPr>
            <w:tcW w:w="107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p>
        </w:tc>
        <w:tc>
          <w:tcPr>
            <w:tcW w:w="102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eastAsia="仿宋_GB2312"/>
                <w:color w:val="000000"/>
                <w:sz w:val="20"/>
                <w:szCs w:val="20"/>
              </w:rPr>
              <w:t>可持续影响指标</w:t>
            </w:r>
          </w:p>
        </w:tc>
        <w:tc>
          <w:tcPr>
            <w:tcW w:w="126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债务风险事件</w:t>
            </w:r>
          </w:p>
        </w:tc>
        <w:tc>
          <w:tcPr>
            <w:tcW w:w="13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0发生</w:t>
            </w:r>
          </w:p>
        </w:tc>
        <w:tc>
          <w:tcPr>
            <w:tcW w:w="12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lang w:val="en-US" w:eastAsia="zh-CN"/>
              </w:rPr>
              <w:t>0发生</w:t>
            </w:r>
          </w:p>
        </w:tc>
        <w:tc>
          <w:tcPr>
            <w:tcW w:w="71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lang w:val="en-US" w:eastAsia="zh-CN"/>
              </w:rPr>
              <w:t>4</w:t>
            </w:r>
          </w:p>
        </w:tc>
        <w:tc>
          <w:tcPr>
            <w:tcW w:w="10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lang w:val="en-US" w:eastAsia="zh-CN"/>
              </w:rPr>
              <w:t>4</w:t>
            </w:r>
          </w:p>
        </w:tc>
        <w:tc>
          <w:tcPr>
            <w:tcW w:w="134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lang w:val="en-US" w:eastAsia="zh-CN"/>
              </w:rPr>
              <w:t>无</w:t>
            </w:r>
          </w:p>
        </w:tc>
      </w:tr>
      <w:tr>
        <w:tblPrEx>
          <w:tblCellMar>
            <w:top w:w="0" w:type="dxa"/>
            <w:left w:w="108" w:type="dxa"/>
            <w:bottom w:w="0" w:type="dxa"/>
            <w:right w:w="108" w:type="dxa"/>
          </w:tblCellMar>
        </w:tblPrEx>
        <w:trPr>
          <w:trHeight w:val="330" w:hRule="atLeast"/>
          <w:jc w:val="center"/>
        </w:trPr>
        <w:tc>
          <w:tcPr>
            <w:tcW w:w="1073" w:type="dxa"/>
            <w:vMerge w:val="continue"/>
            <w:tcBorders>
              <w:left w:val="single" w:color="auto" w:sz="4" w:space="0"/>
              <w:right w:val="single" w:color="auto" w:sz="4" w:space="0"/>
            </w:tcBorders>
            <w:vAlign w:val="center"/>
          </w:tcPr>
          <w:p>
            <w:pPr>
              <w:spacing w:line="240" w:lineRule="exact"/>
              <w:jc w:val="left"/>
              <w:rPr>
                <w:rFonts w:eastAsia="仿宋_GB2312"/>
                <w:color w:val="000000"/>
                <w:sz w:val="20"/>
                <w:szCs w:val="20"/>
              </w:rPr>
            </w:pPr>
          </w:p>
        </w:tc>
        <w:tc>
          <w:tcPr>
            <w:tcW w:w="107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eastAsia="仿宋_GB2312"/>
                <w:color w:val="000000"/>
                <w:sz w:val="20"/>
                <w:szCs w:val="20"/>
              </w:rPr>
              <w:t>满意度</w:t>
            </w:r>
          </w:p>
          <w:p>
            <w:pPr>
              <w:widowControl/>
              <w:spacing w:line="240" w:lineRule="exact"/>
              <w:jc w:val="center"/>
              <w:rPr>
                <w:rFonts w:eastAsia="仿宋_GB2312"/>
                <w:color w:val="000000"/>
                <w:sz w:val="20"/>
                <w:szCs w:val="20"/>
              </w:rPr>
            </w:pPr>
            <w:r>
              <w:rPr>
                <w:rFonts w:eastAsia="仿宋_GB2312"/>
                <w:color w:val="000000"/>
                <w:sz w:val="20"/>
                <w:szCs w:val="20"/>
              </w:rPr>
              <w:t>指标</w:t>
            </w:r>
          </w:p>
          <w:p>
            <w:pPr>
              <w:widowControl/>
              <w:spacing w:line="240" w:lineRule="exact"/>
              <w:jc w:val="center"/>
              <w:rPr>
                <w:rFonts w:eastAsia="仿宋_GB2312"/>
                <w:color w:val="000000"/>
                <w:sz w:val="20"/>
                <w:szCs w:val="20"/>
              </w:rPr>
            </w:pPr>
            <w:r>
              <w:rPr>
                <w:rFonts w:eastAsia="仿宋_GB2312"/>
                <w:color w:val="000000"/>
                <w:sz w:val="20"/>
                <w:szCs w:val="20"/>
              </w:rPr>
              <w:t>（10分）</w:t>
            </w:r>
          </w:p>
        </w:tc>
        <w:tc>
          <w:tcPr>
            <w:tcW w:w="102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eastAsia="仿宋_GB2312"/>
                <w:color w:val="000000"/>
                <w:sz w:val="20"/>
                <w:szCs w:val="20"/>
              </w:rPr>
              <w:t>服务对象满意度指标</w:t>
            </w:r>
          </w:p>
        </w:tc>
        <w:tc>
          <w:tcPr>
            <w:tcW w:w="126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专项债券申报单位满意度</w:t>
            </w:r>
          </w:p>
        </w:tc>
        <w:tc>
          <w:tcPr>
            <w:tcW w:w="13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&gt;=95%</w:t>
            </w:r>
          </w:p>
        </w:tc>
        <w:tc>
          <w:tcPr>
            <w:tcW w:w="126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&gt;=95%</w:t>
            </w:r>
          </w:p>
        </w:tc>
        <w:tc>
          <w:tcPr>
            <w:tcW w:w="71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lang w:val="en-US" w:eastAsia="zh-CN"/>
              </w:rPr>
              <w:t>4</w:t>
            </w:r>
          </w:p>
        </w:tc>
        <w:tc>
          <w:tcPr>
            <w:tcW w:w="10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lang w:val="en-US" w:eastAsia="zh-CN"/>
              </w:rPr>
              <w:t>4</w:t>
            </w:r>
          </w:p>
        </w:tc>
        <w:tc>
          <w:tcPr>
            <w:tcW w:w="134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lang w:val="en-US" w:eastAsia="zh-CN"/>
              </w:rPr>
              <w:t>无</w:t>
            </w:r>
          </w:p>
        </w:tc>
      </w:tr>
      <w:tr>
        <w:tblPrEx>
          <w:tblCellMar>
            <w:top w:w="0" w:type="dxa"/>
            <w:left w:w="108" w:type="dxa"/>
            <w:bottom w:w="0" w:type="dxa"/>
            <w:right w:w="108" w:type="dxa"/>
          </w:tblCellMar>
        </w:tblPrEx>
        <w:trPr>
          <w:trHeight w:val="270" w:hRule="atLeast"/>
          <w:jc w:val="center"/>
        </w:trPr>
        <w:tc>
          <w:tcPr>
            <w:tcW w:w="7000" w:type="dxa"/>
            <w:gridSpan w:val="6"/>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eastAsia="仿宋_GB2312"/>
                <w:color w:val="000000"/>
                <w:sz w:val="20"/>
                <w:szCs w:val="20"/>
              </w:rPr>
              <w:t>总分</w:t>
            </w:r>
          </w:p>
        </w:tc>
        <w:tc>
          <w:tcPr>
            <w:tcW w:w="71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eastAsia="仿宋_GB2312"/>
                <w:color w:val="000000"/>
                <w:sz w:val="20"/>
                <w:szCs w:val="20"/>
                <w:lang w:val="en-US" w:eastAsia="zh-CN"/>
              </w:rPr>
            </w:pPr>
            <w:r>
              <w:rPr>
                <w:rFonts w:eastAsia="仿宋_GB2312"/>
                <w:color w:val="000000"/>
                <w:sz w:val="20"/>
                <w:szCs w:val="20"/>
              </w:rPr>
              <w:t>10</w:t>
            </w:r>
            <w:r>
              <w:rPr>
                <w:rFonts w:hint="eastAsia" w:eastAsia="仿宋_GB2312"/>
                <w:color w:val="000000"/>
                <w:sz w:val="20"/>
                <w:szCs w:val="20"/>
                <w:lang w:val="en-US" w:eastAsia="zh-CN"/>
              </w:rPr>
              <w:t>0</w:t>
            </w:r>
          </w:p>
        </w:tc>
        <w:tc>
          <w:tcPr>
            <w:tcW w:w="10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eastAsia="仿宋_GB2312"/>
                <w:color w:val="000000"/>
                <w:sz w:val="20"/>
                <w:szCs w:val="20"/>
                <w:lang w:val="en-US" w:eastAsia="zh-CN"/>
              </w:rPr>
            </w:pPr>
            <w:r>
              <w:rPr>
                <w:rFonts w:hint="eastAsia" w:eastAsia="仿宋_GB2312"/>
                <w:color w:val="000000"/>
                <w:sz w:val="20"/>
                <w:szCs w:val="20"/>
                <w:lang w:val="en-US" w:eastAsia="zh-CN"/>
              </w:rPr>
              <w:t>98</w:t>
            </w:r>
          </w:p>
        </w:tc>
        <w:tc>
          <w:tcPr>
            <w:tcW w:w="134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p>
        </w:tc>
      </w:tr>
    </w:tbl>
    <w:p>
      <w:pPr>
        <w:tabs>
          <w:tab w:val="left" w:pos="7560"/>
        </w:tabs>
        <w:adjustRightInd w:val="0"/>
        <w:snapToGrid w:val="0"/>
        <w:spacing w:line="560" w:lineRule="exact"/>
        <w:rPr>
          <w:rFonts w:hint="eastAsia" w:eastAsia="仿宋_GB2312"/>
          <w:sz w:val="22"/>
          <w:szCs w:val="22"/>
        </w:rPr>
      </w:pPr>
      <w:r>
        <w:rPr>
          <w:rFonts w:eastAsia="仿宋_GB2312"/>
          <w:sz w:val="22"/>
          <w:szCs w:val="22"/>
        </w:rPr>
        <w:t xml:space="preserve">填表人：      填报日期：         联系电话：     </w:t>
      </w:r>
      <w:r>
        <w:rPr>
          <w:rFonts w:hint="eastAsia" w:eastAsia="仿宋_GB2312"/>
          <w:sz w:val="22"/>
          <w:szCs w:val="22"/>
        </w:rPr>
        <w:t xml:space="preserve">           </w:t>
      </w:r>
      <w:r>
        <w:rPr>
          <w:rFonts w:eastAsia="仿宋_GB2312"/>
          <w:sz w:val="22"/>
          <w:szCs w:val="22"/>
        </w:rPr>
        <w:t>单位负责人签字：</w:t>
      </w:r>
    </w:p>
    <w:p>
      <w:pPr>
        <w:tabs>
          <w:tab w:val="left" w:pos="7560"/>
        </w:tabs>
        <w:adjustRightInd w:val="0"/>
        <w:snapToGrid w:val="0"/>
        <w:spacing w:line="560" w:lineRule="exact"/>
        <w:rPr>
          <w:rFonts w:hint="eastAsia" w:eastAsia="仿宋_GB2312"/>
          <w:sz w:val="22"/>
          <w:szCs w:val="22"/>
        </w:rPr>
      </w:pPr>
    </w:p>
    <w:p>
      <w:pPr>
        <w:widowControl/>
        <w:spacing w:line="600" w:lineRule="exact"/>
        <w:jc w:val="left"/>
        <w:rPr>
          <w:rFonts w:ascii="黑体" w:hAnsi="黑体" w:eastAsia="黑体"/>
          <w:sz w:val="32"/>
          <w:szCs w:val="32"/>
        </w:rPr>
      </w:pPr>
    </w:p>
    <w:p>
      <w:pPr>
        <w:widowControl/>
        <w:spacing w:line="600" w:lineRule="exact"/>
        <w:jc w:val="left"/>
        <w:rPr>
          <w:rFonts w:ascii="黑体" w:hAnsi="黑体" w:eastAsia="黑体"/>
          <w:sz w:val="32"/>
          <w:szCs w:val="32"/>
        </w:rPr>
      </w:pPr>
    </w:p>
    <w:p>
      <w:pPr>
        <w:widowControl/>
        <w:spacing w:line="600" w:lineRule="exact"/>
        <w:jc w:val="left"/>
        <w:rPr>
          <w:rFonts w:ascii="黑体" w:hAnsi="黑体" w:eastAsia="黑体"/>
          <w:sz w:val="32"/>
          <w:szCs w:val="32"/>
        </w:rPr>
      </w:pPr>
    </w:p>
    <w:p>
      <w:pPr>
        <w:widowControl/>
        <w:spacing w:line="600" w:lineRule="exact"/>
        <w:jc w:val="left"/>
        <w:rPr>
          <w:rFonts w:ascii="黑体" w:hAnsi="黑体" w:eastAsia="黑体"/>
          <w:sz w:val="32"/>
          <w:szCs w:val="32"/>
        </w:rPr>
      </w:pPr>
    </w:p>
    <w:p>
      <w:pPr>
        <w:widowControl/>
        <w:spacing w:line="600" w:lineRule="exact"/>
        <w:jc w:val="left"/>
        <w:rPr>
          <w:rFonts w:ascii="黑体" w:hAnsi="黑体" w:eastAsia="黑体"/>
          <w:sz w:val="32"/>
          <w:szCs w:val="32"/>
        </w:rPr>
      </w:pPr>
      <w:r>
        <w:rPr>
          <w:rFonts w:ascii="黑体" w:hAnsi="黑体" w:eastAsia="黑体"/>
          <w:sz w:val="32"/>
          <w:szCs w:val="32"/>
        </w:rPr>
        <w:t>附件</w:t>
      </w:r>
      <w:r>
        <w:rPr>
          <w:rFonts w:hint="eastAsia" w:ascii="黑体" w:hAnsi="黑体" w:eastAsia="黑体"/>
          <w:sz w:val="32"/>
          <w:szCs w:val="32"/>
        </w:rPr>
        <w:t>1-3</w:t>
      </w:r>
    </w:p>
    <w:p>
      <w:pPr>
        <w:widowControl/>
        <w:spacing w:line="600" w:lineRule="exact"/>
        <w:jc w:val="center"/>
        <w:rPr>
          <w:rFonts w:hint="eastAsia" w:ascii="方正大标宋简体" w:eastAsia="方正大标宋简体"/>
          <w:color w:val="000000"/>
          <w:sz w:val="36"/>
          <w:szCs w:val="36"/>
        </w:rPr>
      </w:pPr>
      <w:r>
        <w:rPr>
          <w:rFonts w:hint="eastAsia" w:ascii="方正大标宋简体" w:eastAsia="方正大标宋简体"/>
          <w:color w:val="000000"/>
          <w:sz w:val="36"/>
          <w:szCs w:val="36"/>
        </w:rPr>
        <w:t>2022年度项目支出绩效自评表</w:t>
      </w:r>
    </w:p>
    <w:tbl>
      <w:tblPr>
        <w:tblStyle w:val="5"/>
        <w:tblW w:w="9851" w:type="dxa"/>
        <w:jc w:val="center"/>
        <w:tblLayout w:type="autofit"/>
        <w:tblCellMar>
          <w:top w:w="0" w:type="dxa"/>
          <w:left w:w="108" w:type="dxa"/>
          <w:bottom w:w="0" w:type="dxa"/>
          <w:right w:w="108" w:type="dxa"/>
        </w:tblCellMar>
      </w:tblPr>
      <w:tblGrid>
        <w:gridCol w:w="1080"/>
        <w:gridCol w:w="1080"/>
        <w:gridCol w:w="1080"/>
        <w:gridCol w:w="1224"/>
        <w:gridCol w:w="1134"/>
        <w:gridCol w:w="1134"/>
        <w:gridCol w:w="828"/>
        <w:gridCol w:w="873"/>
        <w:gridCol w:w="1418"/>
      </w:tblGrid>
      <w:tr>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eastAsia="仿宋_GB2312"/>
                <w:color w:val="000000"/>
                <w:sz w:val="20"/>
                <w:szCs w:val="20"/>
              </w:rPr>
            </w:pPr>
            <w:r>
              <w:rPr>
                <w:rFonts w:eastAsia="仿宋_GB2312"/>
                <w:color w:val="000000"/>
                <w:sz w:val="20"/>
                <w:szCs w:val="20"/>
              </w:rPr>
              <w:t>项目支</w:t>
            </w:r>
          </w:p>
          <w:p>
            <w:pPr>
              <w:widowControl/>
              <w:spacing w:line="260" w:lineRule="exact"/>
              <w:jc w:val="center"/>
              <w:rPr>
                <w:rFonts w:eastAsia="仿宋_GB2312"/>
                <w:color w:val="000000"/>
                <w:sz w:val="20"/>
                <w:szCs w:val="20"/>
              </w:rPr>
            </w:pPr>
            <w:r>
              <w:rPr>
                <w:rFonts w:eastAsia="仿宋_GB2312"/>
                <w:color w:val="000000"/>
                <w:sz w:val="20"/>
                <w:szCs w:val="20"/>
              </w:rPr>
              <w:t>出名称</w:t>
            </w:r>
          </w:p>
        </w:tc>
        <w:tc>
          <w:tcPr>
            <w:tcW w:w="8771" w:type="dxa"/>
            <w:gridSpan w:val="8"/>
            <w:tcBorders>
              <w:top w:val="single" w:color="auto" w:sz="4" w:space="0"/>
              <w:left w:val="nil"/>
              <w:bottom w:val="single" w:color="auto" w:sz="4" w:space="0"/>
              <w:right w:val="single" w:color="auto" w:sz="4" w:space="0"/>
            </w:tcBorders>
            <w:vAlign w:val="center"/>
          </w:tcPr>
          <w:p>
            <w:pPr>
              <w:widowControl/>
              <w:jc w:val="center"/>
              <w:rPr>
                <w:rFonts w:eastAsia="仿宋_GB2312"/>
                <w:color w:val="000000"/>
                <w:sz w:val="20"/>
                <w:szCs w:val="20"/>
              </w:rPr>
            </w:pPr>
            <w:r>
              <w:rPr>
                <w:rFonts w:hint="eastAsia" w:eastAsia="仿宋_GB2312"/>
                <w:color w:val="000000"/>
                <w:sz w:val="20"/>
                <w:szCs w:val="20"/>
              </w:rPr>
              <w:t>采购系统维护及业务培训</w:t>
            </w:r>
            <w:r>
              <w:rPr>
                <w:rFonts w:eastAsia="仿宋_GB2312"/>
                <w:color w:val="000000"/>
                <w:sz w:val="20"/>
                <w:szCs w:val="20"/>
              </w:rPr>
              <w:t>　</w:t>
            </w:r>
          </w:p>
        </w:tc>
      </w:tr>
      <w:tr>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vAlign w:val="center"/>
          </w:tcPr>
          <w:p>
            <w:pPr>
              <w:widowControl/>
              <w:jc w:val="left"/>
              <w:rPr>
                <w:rFonts w:eastAsia="仿宋_GB2312"/>
                <w:color w:val="000000"/>
                <w:sz w:val="20"/>
                <w:szCs w:val="20"/>
              </w:rPr>
            </w:pPr>
            <w:r>
              <w:rPr>
                <w:rFonts w:eastAsia="仿宋_GB2312"/>
                <w:color w:val="000000"/>
                <w:sz w:val="20"/>
                <w:szCs w:val="20"/>
              </w:rPr>
              <w:t>主管部门</w:t>
            </w:r>
          </w:p>
        </w:tc>
        <w:tc>
          <w:tcPr>
            <w:tcW w:w="4518" w:type="dxa"/>
            <w:gridSpan w:val="4"/>
            <w:tcBorders>
              <w:top w:val="single" w:color="auto" w:sz="4" w:space="0"/>
              <w:left w:val="nil"/>
              <w:bottom w:val="single" w:color="auto" w:sz="4" w:space="0"/>
              <w:right w:val="single" w:color="auto" w:sz="4" w:space="0"/>
            </w:tcBorders>
            <w:vAlign w:val="center"/>
          </w:tcPr>
          <w:p>
            <w:pPr>
              <w:widowControl/>
              <w:jc w:val="left"/>
              <w:rPr>
                <w:rFonts w:hint="default" w:eastAsia="仿宋_GB2312"/>
                <w:color w:val="000000"/>
                <w:sz w:val="20"/>
                <w:szCs w:val="20"/>
                <w:lang w:val="en-US" w:eastAsia="zh-CN"/>
              </w:rPr>
            </w:pPr>
            <w:r>
              <w:rPr>
                <w:rFonts w:eastAsia="仿宋_GB2312"/>
                <w:color w:val="000000"/>
                <w:sz w:val="20"/>
                <w:szCs w:val="20"/>
              </w:rPr>
              <w:t>　</w:t>
            </w:r>
            <w:r>
              <w:rPr>
                <w:rFonts w:hint="eastAsia" w:eastAsia="仿宋_GB2312"/>
                <w:color w:val="000000"/>
                <w:sz w:val="20"/>
                <w:szCs w:val="20"/>
                <w:lang w:val="en-US" w:eastAsia="zh-CN"/>
              </w:rPr>
              <w:t>采购科</w:t>
            </w:r>
          </w:p>
        </w:tc>
        <w:tc>
          <w:tcPr>
            <w:tcW w:w="1134" w:type="dxa"/>
            <w:tcBorders>
              <w:top w:val="single" w:color="auto" w:sz="4" w:space="0"/>
              <w:left w:val="nil"/>
              <w:bottom w:val="single" w:color="auto" w:sz="4" w:space="0"/>
              <w:right w:val="single" w:color="000000" w:sz="4" w:space="0"/>
            </w:tcBorders>
            <w:vAlign w:val="center"/>
          </w:tcPr>
          <w:p>
            <w:pPr>
              <w:widowControl/>
              <w:jc w:val="center"/>
              <w:rPr>
                <w:rFonts w:eastAsia="仿宋_GB2312"/>
                <w:color w:val="000000"/>
                <w:sz w:val="20"/>
                <w:szCs w:val="20"/>
              </w:rPr>
            </w:pPr>
            <w:r>
              <w:rPr>
                <w:rFonts w:eastAsia="仿宋_GB2312"/>
                <w:color w:val="000000"/>
                <w:sz w:val="20"/>
                <w:szCs w:val="20"/>
              </w:rPr>
              <w:t>实施单位</w:t>
            </w:r>
          </w:p>
        </w:tc>
        <w:tc>
          <w:tcPr>
            <w:tcW w:w="3119" w:type="dxa"/>
            <w:gridSpan w:val="3"/>
            <w:tcBorders>
              <w:top w:val="single" w:color="auto" w:sz="4" w:space="0"/>
              <w:left w:val="nil"/>
              <w:bottom w:val="single" w:color="auto" w:sz="4" w:space="0"/>
              <w:right w:val="single" w:color="auto" w:sz="4" w:space="0"/>
            </w:tcBorders>
            <w:vAlign w:val="center"/>
          </w:tcPr>
          <w:p>
            <w:pPr>
              <w:widowControl/>
              <w:jc w:val="left"/>
              <w:rPr>
                <w:rFonts w:hint="default" w:eastAsia="仿宋_GB2312"/>
                <w:color w:val="000000"/>
                <w:sz w:val="20"/>
                <w:szCs w:val="20"/>
                <w:lang w:val="en-US" w:eastAsia="zh-CN"/>
              </w:rPr>
            </w:pPr>
            <w:r>
              <w:rPr>
                <w:rFonts w:eastAsia="仿宋_GB2312"/>
                <w:color w:val="000000"/>
                <w:sz w:val="20"/>
                <w:szCs w:val="20"/>
              </w:rPr>
              <w:t>　</w:t>
            </w:r>
            <w:r>
              <w:rPr>
                <w:rFonts w:hint="eastAsia" w:eastAsia="仿宋_GB2312"/>
                <w:color w:val="000000"/>
                <w:sz w:val="20"/>
                <w:szCs w:val="20"/>
                <w:lang w:val="en-US" w:eastAsia="zh-CN"/>
              </w:rPr>
              <w:t>采购科</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vAlign w:val="center"/>
          </w:tcPr>
          <w:p>
            <w:pPr>
              <w:widowControl/>
              <w:jc w:val="center"/>
              <w:rPr>
                <w:rFonts w:hint="eastAsia" w:eastAsia="仿宋_GB2312"/>
                <w:color w:val="000000"/>
                <w:sz w:val="20"/>
                <w:szCs w:val="20"/>
              </w:rPr>
            </w:pPr>
            <w:r>
              <w:rPr>
                <w:rFonts w:eastAsia="仿宋_GB2312"/>
                <w:color w:val="000000"/>
                <w:sz w:val="20"/>
                <w:szCs w:val="20"/>
              </w:rPr>
              <w:t>项目资金</w:t>
            </w:r>
          </w:p>
          <w:p>
            <w:pPr>
              <w:widowControl/>
              <w:jc w:val="center"/>
              <w:rPr>
                <w:rFonts w:eastAsia="仿宋_GB2312"/>
                <w:color w:val="000000"/>
                <w:sz w:val="20"/>
                <w:szCs w:val="20"/>
              </w:rPr>
            </w:pPr>
            <w:r>
              <w:rPr>
                <w:rFonts w:eastAsia="仿宋_GB2312"/>
                <w:color w:val="000000"/>
                <w:sz w:val="20"/>
                <w:szCs w:val="20"/>
              </w:rPr>
              <w:t>（万元）</w:t>
            </w:r>
          </w:p>
        </w:tc>
        <w:tc>
          <w:tcPr>
            <w:tcW w:w="2160" w:type="dxa"/>
            <w:gridSpan w:val="2"/>
            <w:tcBorders>
              <w:top w:val="nil"/>
              <w:left w:val="nil"/>
              <w:bottom w:val="single" w:color="auto" w:sz="4" w:space="0"/>
              <w:right w:val="single" w:color="auto" w:sz="4" w:space="0"/>
            </w:tcBorders>
            <w:vAlign w:val="center"/>
          </w:tcPr>
          <w:p>
            <w:pPr>
              <w:widowControl/>
              <w:jc w:val="left"/>
              <w:rPr>
                <w:rFonts w:hint="default" w:eastAsia="仿宋_GB2312"/>
                <w:color w:val="000000"/>
                <w:sz w:val="20"/>
                <w:szCs w:val="20"/>
                <w:lang w:val="en-US" w:eastAsia="zh-CN"/>
              </w:rPr>
            </w:pPr>
          </w:p>
        </w:tc>
        <w:tc>
          <w:tcPr>
            <w:tcW w:w="1224" w:type="dxa"/>
            <w:tcBorders>
              <w:top w:val="nil"/>
              <w:left w:val="nil"/>
              <w:bottom w:val="single" w:color="auto" w:sz="4" w:space="0"/>
              <w:right w:val="single" w:color="auto" w:sz="4" w:space="0"/>
            </w:tcBorders>
            <w:vAlign w:val="center"/>
          </w:tcPr>
          <w:p>
            <w:pPr>
              <w:widowControl/>
              <w:jc w:val="center"/>
              <w:rPr>
                <w:rFonts w:eastAsia="仿宋_GB2312"/>
                <w:color w:val="000000"/>
                <w:sz w:val="20"/>
                <w:szCs w:val="20"/>
              </w:rPr>
            </w:pPr>
            <w:r>
              <w:rPr>
                <w:rFonts w:eastAsia="仿宋_GB2312"/>
                <w:color w:val="000000"/>
                <w:sz w:val="20"/>
                <w:szCs w:val="20"/>
              </w:rPr>
              <w:t>年初</w:t>
            </w:r>
          </w:p>
          <w:p>
            <w:pPr>
              <w:widowControl/>
              <w:jc w:val="center"/>
              <w:rPr>
                <w:rFonts w:eastAsia="仿宋_GB2312"/>
                <w:color w:val="000000"/>
                <w:sz w:val="20"/>
                <w:szCs w:val="20"/>
              </w:rPr>
            </w:pPr>
            <w:r>
              <w:rPr>
                <w:rFonts w:eastAsia="仿宋_GB2312"/>
                <w:color w:val="000000"/>
                <w:sz w:val="20"/>
                <w:szCs w:val="20"/>
              </w:rPr>
              <w:t>预算数</w:t>
            </w:r>
          </w:p>
        </w:tc>
        <w:tc>
          <w:tcPr>
            <w:tcW w:w="1134" w:type="dxa"/>
            <w:tcBorders>
              <w:top w:val="nil"/>
              <w:left w:val="nil"/>
              <w:bottom w:val="single" w:color="auto" w:sz="4" w:space="0"/>
              <w:right w:val="single" w:color="auto" w:sz="4" w:space="0"/>
            </w:tcBorders>
            <w:vAlign w:val="center"/>
          </w:tcPr>
          <w:p>
            <w:pPr>
              <w:widowControl/>
              <w:jc w:val="center"/>
              <w:rPr>
                <w:rFonts w:eastAsia="仿宋_GB2312"/>
                <w:color w:val="000000"/>
                <w:sz w:val="20"/>
                <w:szCs w:val="20"/>
              </w:rPr>
            </w:pPr>
            <w:r>
              <w:rPr>
                <w:rFonts w:eastAsia="仿宋_GB2312"/>
                <w:color w:val="000000"/>
                <w:sz w:val="20"/>
                <w:szCs w:val="20"/>
              </w:rPr>
              <w:t>全年</w:t>
            </w:r>
          </w:p>
          <w:p>
            <w:pPr>
              <w:widowControl/>
              <w:jc w:val="center"/>
              <w:rPr>
                <w:rFonts w:eastAsia="仿宋_GB2312"/>
                <w:color w:val="000000"/>
                <w:sz w:val="20"/>
                <w:szCs w:val="20"/>
              </w:rPr>
            </w:pPr>
            <w:r>
              <w:rPr>
                <w:rFonts w:eastAsia="仿宋_GB2312"/>
                <w:color w:val="000000"/>
                <w:sz w:val="20"/>
                <w:szCs w:val="20"/>
              </w:rPr>
              <w:t>预算数</w:t>
            </w:r>
          </w:p>
        </w:tc>
        <w:tc>
          <w:tcPr>
            <w:tcW w:w="1134" w:type="dxa"/>
            <w:tcBorders>
              <w:top w:val="nil"/>
              <w:left w:val="nil"/>
              <w:bottom w:val="single" w:color="auto" w:sz="4" w:space="0"/>
              <w:right w:val="single" w:color="auto" w:sz="4" w:space="0"/>
            </w:tcBorders>
            <w:vAlign w:val="center"/>
          </w:tcPr>
          <w:p>
            <w:pPr>
              <w:jc w:val="center"/>
              <w:rPr>
                <w:rFonts w:eastAsia="仿宋_GB2312"/>
                <w:sz w:val="20"/>
                <w:szCs w:val="20"/>
              </w:rPr>
            </w:pPr>
            <w:r>
              <w:rPr>
                <w:rFonts w:eastAsia="仿宋_GB2312"/>
                <w:sz w:val="20"/>
                <w:szCs w:val="20"/>
              </w:rPr>
              <w:t>全年</w:t>
            </w:r>
          </w:p>
          <w:p>
            <w:pPr>
              <w:jc w:val="center"/>
              <w:rPr>
                <w:rFonts w:eastAsia="仿宋_GB2312"/>
                <w:sz w:val="20"/>
                <w:szCs w:val="20"/>
              </w:rPr>
            </w:pPr>
            <w:r>
              <w:rPr>
                <w:rFonts w:eastAsia="仿宋_GB2312"/>
                <w:sz w:val="20"/>
                <w:szCs w:val="20"/>
              </w:rPr>
              <w:t>执行数</w:t>
            </w:r>
          </w:p>
        </w:tc>
        <w:tc>
          <w:tcPr>
            <w:tcW w:w="828" w:type="dxa"/>
            <w:tcBorders>
              <w:top w:val="nil"/>
              <w:left w:val="nil"/>
              <w:bottom w:val="single" w:color="auto" w:sz="4" w:space="0"/>
              <w:right w:val="single" w:color="auto" w:sz="4" w:space="0"/>
            </w:tcBorders>
            <w:vAlign w:val="center"/>
          </w:tcPr>
          <w:p>
            <w:pPr>
              <w:jc w:val="center"/>
              <w:rPr>
                <w:rFonts w:eastAsia="仿宋_GB2312"/>
                <w:sz w:val="20"/>
                <w:szCs w:val="20"/>
              </w:rPr>
            </w:pPr>
            <w:r>
              <w:rPr>
                <w:rFonts w:eastAsia="仿宋_GB2312"/>
                <w:sz w:val="20"/>
                <w:szCs w:val="20"/>
              </w:rPr>
              <w:t>分值</w:t>
            </w:r>
          </w:p>
        </w:tc>
        <w:tc>
          <w:tcPr>
            <w:tcW w:w="873" w:type="dxa"/>
            <w:tcBorders>
              <w:top w:val="nil"/>
              <w:left w:val="nil"/>
              <w:bottom w:val="single" w:color="auto" w:sz="4" w:space="0"/>
              <w:right w:val="single" w:color="auto" w:sz="4" w:space="0"/>
            </w:tcBorders>
            <w:vAlign w:val="center"/>
          </w:tcPr>
          <w:p>
            <w:pPr>
              <w:jc w:val="center"/>
              <w:rPr>
                <w:rFonts w:eastAsia="仿宋_GB2312"/>
                <w:sz w:val="20"/>
                <w:szCs w:val="20"/>
              </w:rPr>
            </w:pPr>
            <w:r>
              <w:rPr>
                <w:rFonts w:eastAsia="仿宋_GB2312"/>
                <w:sz w:val="20"/>
                <w:szCs w:val="20"/>
              </w:rPr>
              <w:t>执行率</w:t>
            </w:r>
          </w:p>
        </w:tc>
        <w:tc>
          <w:tcPr>
            <w:tcW w:w="1418" w:type="dxa"/>
            <w:tcBorders>
              <w:top w:val="nil"/>
              <w:left w:val="nil"/>
              <w:bottom w:val="single" w:color="auto" w:sz="4" w:space="0"/>
              <w:right w:val="single" w:color="auto" w:sz="4" w:space="0"/>
            </w:tcBorders>
            <w:vAlign w:val="center"/>
          </w:tcPr>
          <w:p>
            <w:pPr>
              <w:jc w:val="center"/>
              <w:rPr>
                <w:rFonts w:eastAsia="仿宋_GB2312"/>
                <w:sz w:val="20"/>
                <w:szCs w:val="20"/>
              </w:rPr>
            </w:pPr>
            <w:r>
              <w:rPr>
                <w:rFonts w:eastAsia="仿宋_GB2312"/>
                <w:sz w:val="20"/>
                <w:szCs w:val="20"/>
              </w:rPr>
              <w:t>得分</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color w:val="000000"/>
                <w:sz w:val="20"/>
                <w:szCs w:val="20"/>
              </w:rPr>
            </w:pPr>
          </w:p>
        </w:tc>
        <w:tc>
          <w:tcPr>
            <w:tcW w:w="2160" w:type="dxa"/>
            <w:gridSpan w:val="2"/>
            <w:tcBorders>
              <w:top w:val="nil"/>
              <w:left w:val="nil"/>
              <w:bottom w:val="single" w:color="auto" w:sz="4" w:space="0"/>
              <w:right w:val="single" w:color="auto" w:sz="4" w:space="0"/>
            </w:tcBorders>
            <w:vAlign w:val="center"/>
          </w:tcPr>
          <w:p>
            <w:pPr>
              <w:widowControl/>
              <w:jc w:val="left"/>
              <w:rPr>
                <w:rFonts w:eastAsia="仿宋_GB2312"/>
                <w:color w:val="000000"/>
                <w:sz w:val="20"/>
                <w:szCs w:val="20"/>
              </w:rPr>
            </w:pPr>
            <w:r>
              <w:rPr>
                <w:rFonts w:eastAsia="仿宋_GB2312"/>
                <w:color w:val="000000"/>
                <w:sz w:val="20"/>
                <w:szCs w:val="20"/>
              </w:rPr>
              <w:t>年度资金总额　</w:t>
            </w:r>
          </w:p>
        </w:tc>
        <w:tc>
          <w:tcPr>
            <w:tcW w:w="1224" w:type="dxa"/>
            <w:tcBorders>
              <w:top w:val="nil"/>
              <w:left w:val="nil"/>
              <w:bottom w:val="single" w:color="auto" w:sz="4" w:space="0"/>
              <w:right w:val="single" w:color="auto" w:sz="4" w:space="0"/>
            </w:tcBorders>
            <w:vAlign w:val="center"/>
          </w:tcPr>
          <w:p>
            <w:pPr>
              <w:widowControl/>
              <w:jc w:val="left"/>
              <w:rPr>
                <w:rFonts w:hint="default" w:eastAsia="仿宋_GB2312"/>
                <w:color w:val="000000"/>
                <w:sz w:val="20"/>
                <w:szCs w:val="20"/>
                <w:lang w:val="en-US" w:eastAsia="zh-CN"/>
              </w:rPr>
            </w:pPr>
            <w:r>
              <w:rPr>
                <w:rFonts w:eastAsia="仿宋_GB2312"/>
                <w:color w:val="000000"/>
                <w:sz w:val="20"/>
                <w:szCs w:val="20"/>
              </w:rPr>
              <w:t>　</w:t>
            </w:r>
            <w:r>
              <w:rPr>
                <w:rFonts w:hint="eastAsia" w:eastAsia="仿宋_GB2312"/>
                <w:color w:val="000000"/>
                <w:sz w:val="20"/>
                <w:szCs w:val="20"/>
                <w:lang w:val="en-US" w:eastAsia="zh-CN"/>
              </w:rPr>
              <w:t>60</w:t>
            </w:r>
          </w:p>
        </w:tc>
        <w:tc>
          <w:tcPr>
            <w:tcW w:w="1134" w:type="dxa"/>
            <w:tcBorders>
              <w:top w:val="nil"/>
              <w:left w:val="nil"/>
              <w:bottom w:val="single" w:color="auto" w:sz="4" w:space="0"/>
              <w:right w:val="single" w:color="auto" w:sz="4" w:space="0"/>
            </w:tcBorders>
            <w:vAlign w:val="center"/>
          </w:tcPr>
          <w:p>
            <w:pPr>
              <w:widowControl/>
              <w:jc w:val="left"/>
              <w:rPr>
                <w:rFonts w:hint="default" w:eastAsia="仿宋_GB2312"/>
                <w:color w:val="000000"/>
                <w:sz w:val="20"/>
                <w:szCs w:val="20"/>
                <w:lang w:val="en-US" w:eastAsia="zh-CN"/>
              </w:rPr>
            </w:pPr>
            <w:r>
              <w:rPr>
                <w:rFonts w:eastAsia="仿宋_GB2312"/>
                <w:color w:val="000000"/>
                <w:sz w:val="20"/>
                <w:szCs w:val="20"/>
              </w:rPr>
              <w:t>　</w:t>
            </w:r>
            <w:r>
              <w:rPr>
                <w:rFonts w:hint="eastAsia" w:eastAsia="仿宋_GB2312"/>
                <w:color w:val="000000"/>
                <w:sz w:val="20"/>
                <w:szCs w:val="20"/>
                <w:lang w:val="en-US" w:eastAsia="zh-CN"/>
              </w:rPr>
              <w:t>60</w:t>
            </w:r>
          </w:p>
        </w:tc>
        <w:tc>
          <w:tcPr>
            <w:tcW w:w="1134" w:type="dxa"/>
            <w:tcBorders>
              <w:top w:val="nil"/>
              <w:left w:val="nil"/>
              <w:bottom w:val="single" w:color="auto" w:sz="4" w:space="0"/>
              <w:right w:val="single" w:color="auto" w:sz="4" w:space="0"/>
            </w:tcBorders>
            <w:vAlign w:val="center"/>
          </w:tcPr>
          <w:p>
            <w:pPr>
              <w:widowControl/>
              <w:jc w:val="left"/>
              <w:rPr>
                <w:rFonts w:hint="default" w:eastAsia="仿宋_GB2312"/>
                <w:color w:val="000000"/>
                <w:sz w:val="20"/>
                <w:szCs w:val="20"/>
                <w:lang w:val="en-US" w:eastAsia="zh-CN"/>
              </w:rPr>
            </w:pPr>
            <w:r>
              <w:rPr>
                <w:rFonts w:eastAsia="仿宋_GB2312"/>
                <w:color w:val="000000"/>
                <w:sz w:val="20"/>
                <w:szCs w:val="20"/>
              </w:rPr>
              <w:t>　</w:t>
            </w:r>
            <w:r>
              <w:rPr>
                <w:rFonts w:hint="eastAsia" w:eastAsia="仿宋_GB2312"/>
                <w:color w:val="000000"/>
                <w:sz w:val="20"/>
                <w:szCs w:val="20"/>
                <w:lang w:val="en-US" w:eastAsia="zh-CN"/>
              </w:rPr>
              <w:t>45.92</w:t>
            </w:r>
          </w:p>
        </w:tc>
        <w:tc>
          <w:tcPr>
            <w:tcW w:w="828" w:type="dxa"/>
            <w:tcBorders>
              <w:top w:val="nil"/>
              <w:left w:val="nil"/>
              <w:bottom w:val="single" w:color="auto" w:sz="4" w:space="0"/>
              <w:right w:val="single" w:color="auto" w:sz="4" w:space="0"/>
            </w:tcBorders>
            <w:vAlign w:val="center"/>
          </w:tcPr>
          <w:p>
            <w:pPr>
              <w:widowControl/>
              <w:jc w:val="left"/>
              <w:rPr>
                <w:rFonts w:hint="eastAsia" w:eastAsia="仿宋_GB2312"/>
                <w:color w:val="000000"/>
                <w:sz w:val="20"/>
                <w:szCs w:val="20"/>
                <w:lang w:val="en-US" w:eastAsia="zh-CN"/>
              </w:rPr>
            </w:pPr>
            <w:r>
              <w:rPr>
                <w:rFonts w:eastAsia="仿宋_GB2312"/>
                <w:color w:val="000000"/>
                <w:sz w:val="20"/>
                <w:szCs w:val="20"/>
              </w:rPr>
              <w:t>　10</w:t>
            </w:r>
            <w:r>
              <w:rPr>
                <w:rFonts w:hint="eastAsia" w:eastAsia="仿宋_GB2312"/>
                <w:color w:val="000000"/>
                <w:sz w:val="20"/>
                <w:szCs w:val="20"/>
                <w:lang w:val="en-US" w:eastAsia="zh-CN"/>
              </w:rPr>
              <w:t>0</w:t>
            </w:r>
          </w:p>
        </w:tc>
        <w:tc>
          <w:tcPr>
            <w:tcW w:w="873" w:type="dxa"/>
            <w:tcBorders>
              <w:top w:val="nil"/>
              <w:left w:val="nil"/>
              <w:bottom w:val="single" w:color="auto" w:sz="4" w:space="0"/>
              <w:right w:val="single" w:color="auto" w:sz="4" w:space="0"/>
            </w:tcBorders>
            <w:vAlign w:val="center"/>
          </w:tcPr>
          <w:p>
            <w:pPr>
              <w:widowControl/>
              <w:jc w:val="left"/>
              <w:rPr>
                <w:rFonts w:hint="default" w:eastAsia="仿宋_GB2312"/>
                <w:color w:val="000000"/>
                <w:sz w:val="20"/>
                <w:szCs w:val="20"/>
                <w:lang w:val="en-US" w:eastAsia="zh-CN"/>
              </w:rPr>
            </w:pPr>
            <w:r>
              <w:rPr>
                <w:rFonts w:eastAsia="仿宋_GB2312"/>
                <w:color w:val="000000"/>
                <w:sz w:val="20"/>
                <w:szCs w:val="20"/>
              </w:rPr>
              <w:t>　</w:t>
            </w:r>
            <w:r>
              <w:rPr>
                <w:rFonts w:hint="eastAsia" w:eastAsia="仿宋_GB2312"/>
                <w:color w:val="000000"/>
                <w:sz w:val="20"/>
                <w:szCs w:val="20"/>
                <w:lang w:val="en-US" w:eastAsia="zh-CN"/>
              </w:rPr>
              <w:t>76.53%</w:t>
            </w:r>
          </w:p>
        </w:tc>
        <w:tc>
          <w:tcPr>
            <w:tcW w:w="1418" w:type="dxa"/>
            <w:tcBorders>
              <w:top w:val="nil"/>
              <w:left w:val="nil"/>
              <w:bottom w:val="single" w:color="auto" w:sz="4" w:space="0"/>
              <w:right w:val="single" w:color="auto" w:sz="4" w:space="0"/>
            </w:tcBorders>
            <w:vAlign w:val="center"/>
          </w:tcPr>
          <w:p>
            <w:pPr>
              <w:widowControl/>
              <w:jc w:val="left"/>
              <w:rPr>
                <w:rFonts w:hint="default" w:eastAsia="仿宋_GB2312"/>
                <w:color w:val="000000"/>
                <w:sz w:val="20"/>
                <w:szCs w:val="20"/>
                <w:lang w:val="en-US" w:eastAsia="zh-CN"/>
              </w:rPr>
            </w:pPr>
            <w:r>
              <w:rPr>
                <w:rFonts w:hint="eastAsia" w:eastAsia="仿宋_GB2312"/>
                <w:color w:val="000000"/>
                <w:sz w:val="20"/>
                <w:szCs w:val="20"/>
                <w:lang w:val="en-US" w:eastAsia="zh-CN"/>
              </w:rPr>
              <w:t>90</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color w:val="000000"/>
                <w:sz w:val="20"/>
                <w:szCs w:val="20"/>
              </w:rPr>
            </w:pPr>
          </w:p>
        </w:tc>
        <w:tc>
          <w:tcPr>
            <w:tcW w:w="2160" w:type="dxa"/>
            <w:gridSpan w:val="2"/>
            <w:tcBorders>
              <w:top w:val="nil"/>
              <w:left w:val="nil"/>
              <w:bottom w:val="single" w:color="auto" w:sz="4" w:space="0"/>
              <w:right w:val="single" w:color="auto" w:sz="4" w:space="0"/>
            </w:tcBorders>
            <w:vAlign w:val="center"/>
          </w:tcPr>
          <w:p>
            <w:pPr>
              <w:widowControl/>
              <w:jc w:val="left"/>
              <w:rPr>
                <w:rFonts w:eastAsia="仿宋_GB2312"/>
                <w:color w:val="000000"/>
                <w:sz w:val="20"/>
                <w:szCs w:val="20"/>
              </w:rPr>
            </w:pPr>
            <w:r>
              <w:rPr>
                <w:rFonts w:eastAsia="仿宋_GB2312"/>
                <w:color w:val="000000"/>
                <w:sz w:val="20"/>
                <w:szCs w:val="20"/>
              </w:rPr>
              <w:t>其中：当年财政拨款　</w:t>
            </w:r>
          </w:p>
        </w:tc>
        <w:tc>
          <w:tcPr>
            <w:tcW w:w="1224" w:type="dxa"/>
            <w:tcBorders>
              <w:top w:val="nil"/>
              <w:left w:val="nil"/>
              <w:bottom w:val="single" w:color="auto" w:sz="4" w:space="0"/>
              <w:right w:val="single" w:color="auto" w:sz="4" w:space="0"/>
            </w:tcBorders>
            <w:vAlign w:val="center"/>
          </w:tcPr>
          <w:p>
            <w:pPr>
              <w:widowControl/>
              <w:jc w:val="left"/>
              <w:rPr>
                <w:rFonts w:hint="default" w:eastAsia="仿宋_GB2312"/>
                <w:color w:val="000000"/>
                <w:sz w:val="20"/>
                <w:szCs w:val="20"/>
                <w:lang w:val="en-US" w:eastAsia="zh-CN"/>
              </w:rPr>
            </w:pPr>
            <w:r>
              <w:rPr>
                <w:rFonts w:eastAsia="仿宋_GB2312"/>
                <w:color w:val="000000"/>
                <w:sz w:val="20"/>
                <w:szCs w:val="20"/>
              </w:rPr>
              <w:t>　</w:t>
            </w:r>
            <w:r>
              <w:rPr>
                <w:rFonts w:hint="eastAsia" w:eastAsia="仿宋_GB2312"/>
                <w:color w:val="000000"/>
                <w:sz w:val="20"/>
                <w:szCs w:val="20"/>
                <w:lang w:val="en-US" w:eastAsia="zh-CN"/>
              </w:rPr>
              <w:t>60</w:t>
            </w:r>
          </w:p>
        </w:tc>
        <w:tc>
          <w:tcPr>
            <w:tcW w:w="1134" w:type="dxa"/>
            <w:tcBorders>
              <w:top w:val="nil"/>
              <w:left w:val="nil"/>
              <w:bottom w:val="single" w:color="auto" w:sz="4" w:space="0"/>
              <w:right w:val="single" w:color="auto" w:sz="4" w:space="0"/>
            </w:tcBorders>
            <w:vAlign w:val="center"/>
          </w:tcPr>
          <w:p>
            <w:pPr>
              <w:widowControl/>
              <w:jc w:val="left"/>
              <w:rPr>
                <w:rFonts w:hint="default" w:eastAsia="仿宋_GB2312"/>
                <w:color w:val="000000"/>
                <w:sz w:val="20"/>
                <w:szCs w:val="20"/>
                <w:lang w:val="en-US" w:eastAsia="zh-CN"/>
              </w:rPr>
            </w:pPr>
            <w:r>
              <w:rPr>
                <w:rFonts w:eastAsia="仿宋_GB2312"/>
                <w:color w:val="000000"/>
                <w:sz w:val="20"/>
                <w:szCs w:val="20"/>
              </w:rPr>
              <w:t>　</w:t>
            </w:r>
            <w:r>
              <w:rPr>
                <w:rFonts w:hint="eastAsia" w:eastAsia="仿宋_GB2312"/>
                <w:color w:val="000000"/>
                <w:sz w:val="20"/>
                <w:szCs w:val="20"/>
                <w:lang w:val="en-US" w:eastAsia="zh-CN"/>
              </w:rPr>
              <w:t>60</w:t>
            </w:r>
          </w:p>
        </w:tc>
        <w:tc>
          <w:tcPr>
            <w:tcW w:w="1134" w:type="dxa"/>
            <w:tcBorders>
              <w:top w:val="nil"/>
              <w:left w:val="nil"/>
              <w:bottom w:val="single" w:color="auto" w:sz="4" w:space="0"/>
              <w:right w:val="single" w:color="auto" w:sz="4" w:space="0"/>
            </w:tcBorders>
            <w:vAlign w:val="center"/>
          </w:tcPr>
          <w:p>
            <w:pPr>
              <w:widowControl/>
              <w:jc w:val="left"/>
              <w:rPr>
                <w:rFonts w:hint="default" w:eastAsia="仿宋_GB2312"/>
                <w:color w:val="000000"/>
                <w:sz w:val="20"/>
                <w:szCs w:val="20"/>
                <w:lang w:val="en-US" w:eastAsia="zh-CN"/>
              </w:rPr>
            </w:pPr>
            <w:r>
              <w:rPr>
                <w:rFonts w:eastAsia="仿宋_GB2312"/>
                <w:color w:val="000000"/>
                <w:sz w:val="20"/>
                <w:szCs w:val="20"/>
              </w:rPr>
              <w:t>　</w:t>
            </w:r>
            <w:r>
              <w:rPr>
                <w:rFonts w:hint="eastAsia" w:eastAsia="仿宋_GB2312"/>
                <w:color w:val="000000"/>
                <w:sz w:val="20"/>
                <w:szCs w:val="20"/>
                <w:lang w:val="en-US" w:eastAsia="zh-CN"/>
              </w:rPr>
              <w:t>45.92</w:t>
            </w:r>
          </w:p>
        </w:tc>
        <w:tc>
          <w:tcPr>
            <w:tcW w:w="828" w:type="dxa"/>
            <w:tcBorders>
              <w:top w:val="nil"/>
              <w:left w:val="nil"/>
              <w:bottom w:val="single" w:color="auto" w:sz="4" w:space="0"/>
              <w:right w:val="single" w:color="auto" w:sz="4" w:space="0"/>
            </w:tcBorders>
            <w:vAlign w:val="center"/>
          </w:tcPr>
          <w:p>
            <w:pPr>
              <w:widowControl/>
              <w:jc w:val="left"/>
              <w:rPr>
                <w:rFonts w:eastAsia="仿宋_GB2312"/>
                <w:color w:val="000000"/>
                <w:sz w:val="20"/>
                <w:szCs w:val="20"/>
              </w:rPr>
            </w:pPr>
            <w:r>
              <w:rPr>
                <w:rFonts w:eastAsia="仿宋_GB2312"/>
                <w:color w:val="000000"/>
                <w:sz w:val="20"/>
                <w:szCs w:val="20"/>
              </w:rPr>
              <w:t>　</w:t>
            </w:r>
          </w:p>
        </w:tc>
        <w:tc>
          <w:tcPr>
            <w:tcW w:w="873" w:type="dxa"/>
            <w:tcBorders>
              <w:top w:val="nil"/>
              <w:left w:val="nil"/>
              <w:bottom w:val="single" w:color="auto" w:sz="4" w:space="0"/>
              <w:right w:val="single" w:color="auto" w:sz="4" w:space="0"/>
            </w:tcBorders>
            <w:vAlign w:val="center"/>
          </w:tcPr>
          <w:p>
            <w:pPr>
              <w:widowControl/>
              <w:jc w:val="left"/>
              <w:rPr>
                <w:rFonts w:eastAsia="仿宋_GB2312"/>
                <w:color w:val="000000"/>
                <w:sz w:val="20"/>
                <w:szCs w:val="20"/>
              </w:rPr>
            </w:pPr>
            <w:r>
              <w:rPr>
                <w:rFonts w:eastAsia="仿宋_GB2312"/>
                <w:color w:val="000000"/>
                <w:sz w:val="20"/>
                <w:szCs w:val="20"/>
              </w:rPr>
              <w:t>　</w:t>
            </w:r>
          </w:p>
        </w:tc>
        <w:tc>
          <w:tcPr>
            <w:tcW w:w="1418" w:type="dxa"/>
            <w:tcBorders>
              <w:top w:val="nil"/>
              <w:left w:val="nil"/>
              <w:bottom w:val="single" w:color="auto" w:sz="4" w:space="0"/>
              <w:right w:val="single" w:color="auto" w:sz="4" w:space="0"/>
            </w:tcBorders>
            <w:vAlign w:val="center"/>
          </w:tcPr>
          <w:p>
            <w:pPr>
              <w:widowControl/>
              <w:jc w:val="left"/>
              <w:rPr>
                <w:rFonts w:eastAsia="仿宋_GB2312"/>
                <w:color w:val="000000"/>
                <w:sz w:val="20"/>
                <w:szCs w:val="20"/>
              </w:rPr>
            </w:pPr>
            <w:r>
              <w:rPr>
                <w:rFonts w:eastAsia="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color w:val="000000"/>
                <w:sz w:val="20"/>
                <w:szCs w:val="20"/>
              </w:rPr>
            </w:pPr>
          </w:p>
        </w:tc>
        <w:tc>
          <w:tcPr>
            <w:tcW w:w="2160" w:type="dxa"/>
            <w:gridSpan w:val="2"/>
            <w:tcBorders>
              <w:top w:val="nil"/>
              <w:left w:val="nil"/>
              <w:bottom w:val="single" w:color="auto" w:sz="4" w:space="0"/>
              <w:right w:val="single" w:color="auto" w:sz="4" w:space="0"/>
            </w:tcBorders>
            <w:vAlign w:val="center"/>
          </w:tcPr>
          <w:p>
            <w:pPr>
              <w:widowControl/>
              <w:ind w:firstLine="600" w:firstLineChars="300"/>
              <w:jc w:val="left"/>
              <w:rPr>
                <w:rFonts w:eastAsia="仿宋_GB2312"/>
                <w:color w:val="000000"/>
                <w:sz w:val="20"/>
                <w:szCs w:val="20"/>
              </w:rPr>
            </w:pPr>
            <w:r>
              <w:rPr>
                <w:rFonts w:eastAsia="仿宋_GB2312"/>
                <w:color w:val="000000"/>
                <w:sz w:val="20"/>
                <w:szCs w:val="20"/>
              </w:rPr>
              <w:t>上年结转资金　</w:t>
            </w:r>
          </w:p>
        </w:tc>
        <w:tc>
          <w:tcPr>
            <w:tcW w:w="1224" w:type="dxa"/>
            <w:tcBorders>
              <w:top w:val="nil"/>
              <w:left w:val="nil"/>
              <w:bottom w:val="single" w:color="auto" w:sz="4" w:space="0"/>
              <w:right w:val="single" w:color="auto" w:sz="4" w:space="0"/>
            </w:tcBorders>
            <w:vAlign w:val="center"/>
          </w:tcPr>
          <w:p>
            <w:pPr>
              <w:widowControl/>
              <w:jc w:val="left"/>
              <w:rPr>
                <w:rFonts w:eastAsia="仿宋_GB2312"/>
                <w:color w:val="000000"/>
                <w:sz w:val="20"/>
                <w:szCs w:val="20"/>
              </w:rPr>
            </w:pPr>
            <w:r>
              <w:rPr>
                <w:rFonts w:eastAsia="仿宋_GB2312"/>
                <w:color w:val="000000"/>
                <w:sz w:val="20"/>
                <w:szCs w:val="20"/>
              </w:rPr>
              <w:t>　</w:t>
            </w:r>
          </w:p>
        </w:tc>
        <w:tc>
          <w:tcPr>
            <w:tcW w:w="1134" w:type="dxa"/>
            <w:tcBorders>
              <w:top w:val="nil"/>
              <w:left w:val="nil"/>
              <w:bottom w:val="single" w:color="auto" w:sz="4" w:space="0"/>
              <w:right w:val="single" w:color="auto" w:sz="4" w:space="0"/>
            </w:tcBorders>
            <w:vAlign w:val="center"/>
          </w:tcPr>
          <w:p>
            <w:pPr>
              <w:widowControl/>
              <w:jc w:val="left"/>
              <w:rPr>
                <w:rFonts w:eastAsia="仿宋_GB2312"/>
                <w:color w:val="000000"/>
                <w:sz w:val="20"/>
                <w:szCs w:val="20"/>
              </w:rPr>
            </w:pPr>
            <w:r>
              <w:rPr>
                <w:rFonts w:eastAsia="仿宋_GB2312"/>
                <w:color w:val="000000"/>
                <w:sz w:val="20"/>
                <w:szCs w:val="20"/>
              </w:rPr>
              <w:t>　</w:t>
            </w:r>
          </w:p>
        </w:tc>
        <w:tc>
          <w:tcPr>
            <w:tcW w:w="1134" w:type="dxa"/>
            <w:tcBorders>
              <w:top w:val="nil"/>
              <w:left w:val="nil"/>
              <w:bottom w:val="single" w:color="auto" w:sz="4" w:space="0"/>
              <w:right w:val="single" w:color="auto" w:sz="4" w:space="0"/>
            </w:tcBorders>
            <w:vAlign w:val="center"/>
          </w:tcPr>
          <w:p>
            <w:pPr>
              <w:widowControl/>
              <w:jc w:val="left"/>
              <w:rPr>
                <w:rFonts w:eastAsia="仿宋_GB2312"/>
                <w:color w:val="000000"/>
                <w:sz w:val="20"/>
                <w:szCs w:val="20"/>
              </w:rPr>
            </w:pPr>
            <w:r>
              <w:rPr>
                <w:rFonts w:eastAsia="仿宋_GB2312"/>
                <w:color w:val="000000"/>
                <w:sz w:val="20"/>
                <w:szCs w:val="20"/>
              </w:rPr>
              <w:t>　</w:t>
            </w:r>
          </w:p>
        </w:tc>
        <w:tc>
          <w:tcPr>
            <w:tcW w:w="828" w:type="dxa"/>
            <w:tcBorders>
              <w:top w:val="nil"/>
              <w:left w:val="nil"/>
              <w:bottom w:val="single" w:color="auto" w:sz="4" w:space="0"/>
              <w:right w:val="single" w:color="auto" w:sz="4" w:space="0"/>
            </w:tcBorders>
            <w:vAlign w:val="center"/>
          </w:tcPr>
          <w:p>
            <w:pPr>
              <w:widowControl/>
              <w:jc w:val="left"/>
              <w:rPr>
                <w:rFonts w:eastAsia="仿宋_GB2312"/>
                <w:color w:val="000000"/>
                <w:sz w:val="20"/>
                <w:szCs w:val="20"/>
              </w:rPr>
            </w:pPr>
            <w:r>
              <w:rPr>
                <w:rFonts w:eastAsia="仿宋_GB2312"/>
                <w:color w:val="000000"/>
                <w:sz w:val="20"/>
                <w:szCs w:val="20"/>
              </w:rPr>
              <w:t>　</w:t>
            </w:r>
          </w:p>
        </w:tc>
        <w:tc>
          <w:tcPr>
            <w:tcW w:w="873" w:type="dxa"/>
            <w:tcBorders>
              <w:top w:val="nil"/>
              <w:left w:val="nil"/>
              <w:bottom w:val="single" w:color="auto" w:sz="4" w:space="0"/>
              <w:right w:val="single" w:color="auto" w:sz="4" w:space="0"/>
            </w:tcBorders>
            <w:vAlign w:val="center"/>
          </w:tcPr>
          <w:p>
            <w:pPr>
              <w:widowControl/>
              <w:jc w:val="left"/>
              <w:rPr>
                <w:rFonts w:eastAsia="仿宋_GB2312"/>
                <w:color w:val="000000"/>
                <w:sz w:val="20"/>
                <w:szCs w:val="20"/>
              </w:rPr>
            </w:pPr>
            <w:r>
              <w:rPr>
                <w:rFonts w:eastAsia="仿宋_GB2312"/>
                <w:color w:val="000000"/>
                <w:sz w:val="20"/>
                <w:szCs w:val="20"/>
              </w:rPr>
              <w:t>　</w:t>
            </w:r>
          </w:p>
        </w:tc>
        <w:tc>
          <w:tcPr>
            <w:tcW w:w="1418" w:type="dxa"/>
            <w:tcBorders>
              <w:top w:val="nil"/>
              <w:left w:val="nil"/>
              <w:bottom w:val="single" w:color="auto" w:sz="4" w:space="0"/>
              <w:right w:val="single" w:color="auto" w:sz="4" w:space="0"/>
            </w:tcBorders>
            <w:vAlign w:val="center"/>
          </w:tcPr>
          <w:p>
            <w:pPr>
              <w:widowControl/>
              <w:jc w:val="left"/>
              <w:rPr>
                <w:rFonts w:eastAsia="仿宋_GB2312"/>
                <w:color w:val="000000"/>
                <w:sz w:val="20"/>
                <w:szCs w:val="20"/>
              </w:rPr>
            </w:pPr>
            <w:r>
              <w:rPr>
                <w:rFonts w:eastAsia="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color w:val="000000"/>
                <w:sz w:val="20"/>
                <w:szCs w:val="20"/>
              </w:rPr>
            </w:pPr>
          </w:p>
        </w:tc>
        <w:tc>
          <w:tcPr>
            <w:tcW w:w="2160" w:type="dxa"/>
            <w:gridSpan w:val="2"/>
            <w:tcBorders>
              <w:top w:val="nil"/>
              <w:left w:val="nil"/>
              <w:bottom w:val="single" w:color="auto" w:sz="4" w:space="0"/>
              <w:right w:val="single" w:color="auto" w:sz="4" w:space="0"/>
            </w:tcBorders>
            <w:vAlign w:val="center"/>
          </w:tcPr>
          <w:p>
            <w:pPr>
              <w:widowControl/>
              <w:ind w:firstLine="600" w:firstLineChars="300"/>
              <w:jc w:val="left"/>
              <w:rPr>
                <w:rFonts w:eastAsia="仿宋_GB2312"/>
                <w:color w:val="000000"/>
                <w:sz w:val="20"/>
                <w:szCs w:val="20"/>
              </w:rPr>
            </w:pPr>
            <w:r>
              <w:rPr>
                <w:rFonts w:eastAsia="仿宋_GB2312"/>
                <w:color w:val="000000"/>
                <w:sz w:val="20"/>
                <w:szCs w:val="20"/>
              </w:rPr>
              <w:t>其他资金</w:t>
            </w:r>
          </w:p>
        </w:tc>
        <w:tc>
          <w:tcPr>
            <w:tcW w:w="1224" w:type="dxa"/>
            <w:tcBorders>
              <w:top w:val="nil"/>
              <w:left w:val="nil"/>
              <w:bottom w:val="single" w:color="auto" w:sz="4" w:space="0"/>
              <w:right w:val="single" w:color="auto" w:sz="4" w:space="0"/>
            </w:tcBorders>
            <w:vAlign w:val="center"/>
          </w:tcPr>
          <w:p>
            <w:pPr>
              <w:widowControl/>
              <w:jc w:val="left"/>
              <w:rPr>
                <w:rFonts w:eastAsia="仿宋_GB2312"/>
                <w:color w:val="000000"/>
                <w:sz w:val="20"/>
                <w:szCs w:val="20"/>
              </w:rPr>
            </w:pPr>
            <w:r>
              <w:rPr>
                <w:rFonts w:eastAsia="仿宋_GB2312"/>
                <w:color w:val="000000"/>
                <w:sz w:val="20"/>
                <w:szCs w:val="20"/>
              </w:rPr>
              <w:t>　</w:t>
            </w:r>
          </w:p>
        </w:tc>
        <w:tc>
          <w:tcPr>
            <w:tcW w:w="1134" w:type="dxa"/>
            <w:tcBorders>
              <w:top w:val="nil"/>
              <w:left w:val="nil"/>
              <w:bottom w:val="single" w:color="auto" w:sz="4" w:space="0"/>
              <w:right w:val="single" w:color="auto" w:sz="4" w:space="0"/>
            </w:tcBorders>
            <w:vAlign w:val="center"/>
          </w:tcPr>
          <w:p>
            <w:pPr>
              <w:widowControl/>
              <w:jc w:val="left"/>
              <w:rPr>
                <w:rFonts w:eastAsia="仿宋_GB2312"/>
                <w:color w:val="000000"/>
                <w:sz w:val="20"/>
                <w:szCs w:val="20"/>
              </w:rPr>
            </w:pPr>
            <w:r>
              <w:rPr>
                <w:rFonts w:eastAsia="仿宋_GB2312"/>
                <w:color w:val="000000"/>
                <w:sz w:val="20"/>
                <w:szCs w:val="20"/>
              </w:rPr>
              <w:t>　</w:t>
            </w:r>
          </w:p>
        </w:tc>
        <w:tc>
          <w:tcPr>
            <w:tcW w:w="1134" w:type="dxa"/>
            <w:tcBorders>
              <w:top w:val="nil"/>
              <w:left w:val="nil"/>
              <w:bottom w:val="single" w:color="auto" w:sz="4" w:space="0"/>
              <w:right w:val="single" w:color="auto" w:sz="4" w:space="0"/>
            </w:tcBorders>
            <w:vAlign w:val="center"/>
          </w:tcPr>
          <w:p>
            <w:pPr>
              <w:widowControl/>
              <w:jc w:val="left"/>
              <w:rPr>
                <w:rFonts w:eastAsia="仿宋_GB2312"/>
                <w:color w:val="000000"/>
                <w:sz w:val="20"/>
                <w:szCs w:val="20"/>
              </w:rPr>
            </w:pPr>
            <w:r>
              <w:rPr>
                <w:rFonts w:eastAsia="仿宋_GB2312"/>
                <w:color w:val="000000"/>
                <w:sz w:val="20"/>
                <w:szCs w:val="20"/>
              </w:rPr>
              <w:t>　</w:t>
            </w:r>
          </w:p>
        </w:tc>
        <w:tc>
          <w:tcPr>
            <w:tcW w:w="828" w:type="dxa"/>
            <w:tcBorders>
              <w:top w:val="nil"/>
              <w:left w:val="nil"/>
              <w:bottom w:val="single" w:color="auto" w:sz="4" w:space="0"/>
              <w:right w:val="single" w:color="auto" w:sz="4" w:space="0"/>
            </w:tcBorders>
            <w:vAlign w:val="center"/>
          </w:tcPr>
          <w:p>
            <w:pPr>
              <w:widowControl/>
              <w:jc w:val="left"/>
              <w:rPr>
                <w:rFonts w:eastAsia="仿宋_GB2312"/>
                <w:color w:val="000000"/>
                <w:sz w:val="20"/>
                <w:szCs w:val="20"/>
              </w:rPr>
            </w:pPr>
            <w:r>
              <w:rPr>
                <w:rFonts w:eastAsia="仿宋_GB2312"/>
                <w:color w:val="000000"/>
                <w:sz w:val="20"/>
                <w:szCs w:val="20"/>
              </w:rPr>
              <w:t>　</w:t>
            </w:r>
          </w:p>
        </w:tc>
        <w:tc>
          <w:tcPr>
            <w:tcW w:w="873" w:type="dxa"/>
            <w:tcBorders>
              <w:top w:val="nil"/>
              <w:left w:val="nil"/>
              <w:bottom w:val="single" w:color="auto" w:sz="4" w:space="0"/>
              <w:right w:val="single" w:color="auto" w:sz="4" w:space="0"/>
            </w:tcBorders>
            <w:vAlign w:val="center"/>
          </w:tcPr>
          <w:p>
            <w:pPr>
              <w:widowControl/>
              <w:jc w:val="left"/>
              <w:rPr>
                <w:rFonts w:eastAsia="仿宋_GB2312"/>
                <w:color w:val="000000"/>
                <w:sz w:val="20"/>
                <w:szCs w:val="20"/>
              </w:rPr>
            </w:pPr>
            <w:r>
              <w:rPr>
                <w:rFonts w:eastAsia="仿宋_GB2312"/>
                <w:color w:val="000000"/>
                <w:sz w:val="20"/>
                <w:szCs w:val="20"/>
              </w:rPr>
              <w:t>　</w:t>
            </w:r>
          </w:p>
        </w:tc>
        <w:tc>
          <w:tcPr>
            <w:tcW w:w="1418" w:type="dxa"/>
            <w:tcBorders>
              <w:top w:val="nil"/>
              <w:left w:val="nil"/>
              <w:bottom w:val="single" w:color="auto" w:sz="4" w:space="0"/>
              <w:right w:val="single" w:color="auto" w:sz="4" w:space="0"/>
            </w:tcBorders>
            <w:vAlign w:val="center"/>
          </w:tcPr>
          <w:p>
            <w:pPr>
              <w:widowControl/>
              <w:jc w:val="left"/>
              <w:rPr>
                <w:rFonts w:eastAsia="仿宋_GB2312"/>
                <w:color w:val="000000"/>
                <w:sz w:val="20"/>
                <w:szCs w:val="20"/>
              </w:rPr>
            </w:pPr>
            <w:r>
              <w:rPr>
                <w:rFonts w:eastAsia="仿宋_GB2312"/>
                <w:color w:val="000000"/>
                <w:sz w:val="20"/>
                <w:szCs w:val="20"/>
              </w:rPr>
              <w:t>　</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color w:val="000000"/>
                <w:sz w:val="20"/>
                <w:szCs w:val="20"/>
              </w:rPr>
            </w:pPr>
            <w:r>
              <w:rPr>
                <w:rFonts w:eastAsia="仿宋_GB2312"/>
                <w:color w:val="000000"/>
                <w:sz w:val="20"/>
                <w:szCs w:val="20"/>
              </w:rPr>
              <w:t>年度总体目标</w:t>
            </w:r>
          </w:p>
        </w:tc>
        <w:tc>
          <w:tcPr>
            <w:tcW w:w="4518" w:type="dxa"/>
            <w:gridSpan w:val="4"/>
            <w:tcBorders>
              <w:top w:val="single" w:color="auto" w:sz="4" w:space="0"/>
              <w:left w:val="nil"/>
              <w:bottom w:val="single" w:color="auto" w:sz="4" w:space="0"/>
              <w:right w:val="single" w:color="000000" w:sz="4" w:space="0"/>
            </w:tcBorders>
            <w:vAlign w:val="center"/>
          </w:tcPr>
          <w:p>
            <w:pPr>
              <w:widowControl/>
              <w:jc w:val="center"/>
              <w:rPr>
                <w:rFonts w:eastAsia="仿宋_GB2312"/>
                <w:color w:val="000000"/>
                <w:sz w:val="20"/>
                <w:szCs w:val="20"/>
              </w:rPr>
            </w:pPr>
            <w:r>
              <w:rPr>
                <w:rFonts w:eastAsia="仿宋_GB2312"/>
                <w:color w:val="000000"/>
                <w:sz w:val="20"/>
                <w:szCs w:val="20"/>
              </w:rPr>
              <w:t>预期目标</w:t>
            </w:r>
          </w:p>
        </w:tc>
        <w:tc>
          <w:tcPr>
            <w:tcW w:w="4253" w:type="dxa"/>
            <w:gridSpan w:val="4"/>
            <w:tcBorders>
              <w:top w:val="single" w:color="auto" w:sz="4" w:space="0"/>
              <w:left w:val="nil"/>
              <w:bottom w:val="single" w:color="auto" w:sz="4" w:space="0"/>
              <w:right w:val="single" w:color="auto" w:sz="4" w:space="0"/>
            </w:tcBorders>
            <w:vAlign w:val="center"/>
          </w:tcPr>
          <w:p>
            <w:pPr>
              <w:widowControl/>
              <w:jc w:val="center"/>
              <w:rPr>
                <w:rFonts w:eastAsia="仿宋_GB2312"/>
                <w:color w:val="000000"/>
                <w:sz w:val="20"/>
                <w:szCs w:val="20"/>
              </w:rPr>
            </w:pPr>
            <w:r>
              <w:rPr>
                <w:rFonts w:eastAsia="仿宋_GB2312"/>
                <w:color w:val="000000"/>
                <w:sz w:val="20"/>
                <w:szCs w:val="20"/>
              </w:rPr>
              <w:t>实际完成情况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color w:val="000000"/>
                <w:sz w:val="20"/>
                <w:szCs w:val="20"/>
              </w:rPr>
            </w:pPr>
          </w:p>
        </w:tc>
        <w:tc>
          <w:tcPr>
            <w:tcW w:w="4518" w:type="dxa"/>
            <w:gridSpan w:val="4"/>
            <w:tcBorders>
              <w:top w:val="single" w:color="auto" w:sz="4" w:space="0"/>
              <w:left w:val="nil"/>
              <w:bottom w:val="single" w:color="auto" w:sz="4" w:space="0"/>
              <w:right w:val="single" w:color="000000" w:sz="4" w:space="0"/>
            </w:tcBorders>
            <w:vAlign w:val="center"/>
          </w:tcPr>
          <w:p>
            <w:pPr>
              <w:widowControl/>
              <w:jc w:val="center"/>
              <w:rPr>
                <w:rFonts w:eastAsia="仿宋_GB2312"/>
                <w:color w:val="000000"/>
                <w:sz w:val="20"/>
                <w:szCs w:val="20"/>
              </w:rPr>
            </w:pPr>
            <w:r>
              <w:rPr>
                <w:rFonts w:hint="eastAsia" w:eastAsia="仿宋_GB2312"/>
                <w:color w:val="000000"/>
                <w:sz w:val="20"/>
                <w:szCs w:val="20"/>
              </w:rPr>
              <w:t>保障政府采购信息化系统正常运行和提升政府采购从业人员业务能力</w:t>
            </w:r>
            <w:r>
              <w:rPr>
                <w:rFonts w:eastAsia="仿宋_GB2312"/>
                <w:color w:val="000000"/>
                <w:sz w:val="20"/>
                <w:szCs w:val="20"/>
              </w:rPr>
              <w:t>　　</w:t>
            </w:r>
          </w:p>
        </w:tc>
        <w:tc>
          <w:tcPr>
            <w:tcW w:w="4253" w:type="dxa"/>
            <w:gridSpan w:val="4"/>
            <w:tcBorders>
              <w:top w:val="single" w:color="auto" w:sz="4" w:space="0"/>
              <w:left w:val="nil"/>
              <w:bottom w:val="single" w:color="auto" w:sz="4" w:space="0"/>
              <w:right w:val="single" w:color="auto" w:sz="4" w:space="0"/>
            </w:tcBorders>
            <w:vAlign w:val="center"/>
          </w:tcPr>
          <w:p>
            <w:pPr>
              <w:widowControl/>
              <w:jc w:val="left"/>
              <w:rPr>
                <w:rFonts w:eastAsia="仿宋_GB2312"/>
                <w:color w:val="000000"/>
                <w:sz w:val="20"/>
                <w:szCs w:val="20"/>
              </w:rPr>
            </w:pPr>
            <w:r>
              <w:rPr>
                <w:rFonts w:eastAsia="仿宋_GB2312"/>
                <w:color w:val="000000"/>
                <w:sz w:val="20"/>
                <w:szCs w:val="20"/>
              </w:rPr>
              <w:t>　</w:t>
            </w:r>
            <w:r>
              <w:rPr>
                <w:rFonts w:hint="eastAsia" w:eastAsia="仿宋_GB2312"/>
                <w:color w:val="000000"/>
                <w:sz w:val="20"/>
                <w:szCs w:val="20"/>
              </w:rPr>
              <w:t>保障政府采购信息化系统正常运行和提升政府采购从业人员业务能力</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vAlign w:val="center"/>
          </w:tcPr>
          <w:p>
            <w:pPr>
              <w:widowControl/>
              <w:jc w:val="center"/>
              <w:rPr>
                <w:rFonts w:eastAsia="仿宋_GB2312"/>
                <w:color w:val="000000"/>
                <w:sz w:val="20"/>
                <w:szCs w:val="20"/>
              </w:rPr>
            </w:pPr>
            <w:r>
              <w:rPr>
                <w:rFonts w:eastAsia="仿宋_GB2312"/>
                <w:color w:val="000000"/>
                <w:sz w:val="20"/>
                <w:szCs w:val="20"/>
              </w:rPr>
              <w:t>绩</w:t>
            </w:r>
          </w:p>
          <w:p>
            <w:pPr>
              <w:widowControl/>
              <w:jc w:val="center"/>
              <w:rPr>
                <w:rFonts w:eastAsia="仿宋_GB2312"/>
                <w:color w:val="000000"/>
                <w:sz w:val="20"/>
                <w:szCs w:val="20"/>
              </w:rPr>
            </w:pPr>
            <w:r>
              <w:rPr>
                <w:rFonts w:eastAsia="仿宋_GB2312"/>
                <w:color w:val="000000"/>
                <w:sz w:val="20"/>
                <w:szCs w:val="20"/>
              </w:rPr>
              <w:t>效</w:t>
            </w:r>
          </w:p>
          <w:p>
            <w:pPr>
              <w:widowControl/>
              <w:jc w:val="center"/>
              <w:rPr>
                <w:rFonts w:eastAsia="仿宋_GB2312"/>
                <w:color w:val="000000"/>
                <w:sz w:val="20"/>
                <w:szCs w:val="20"/>
              </w:rPr>
            </w:pPr>
            <w:r>
              <w:rPr>
                <w:rFonts w:eastAsia="仿宋_GB2312"/>
                <w:color w:val="000000"/>
                <w:sz w:val="20"/>
                <w:szCs w:val="20"/>
              </w:rPr>
              <w:t>指</w:t>
            </w:r>
          </w:p>
          <w:p>
            <w:pPr>
              <w:widowControl/>
              <w:jc w:val="center"/>
              <w:rPr>
                <w:rFonts w:eastAsia="仿宋_GB2312"/>
                <w:color w:val="000000"/>
                <w:sz w:val="20"/>
                <w:szCs w:val="20"/>
              </w:rPr>
            </w:pPr>
            <w:r>
              <w:rPr>
                <w:rFonts w:eastAsia="仿宋_GB2312"/>
                <w:color w:val="000000"/>
                <w:sz w:val="20"/>
                <w:szCs w:val="20"/>
              </w:rPr>
              <w:t>标</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eastAsia="仿宋_GB2312"/>
                <w:color w:val="000000"/>
                <w:sz w:val="20"/>
                <w:szCs w:val="20"/>
              </w:rPr>
              <w:t>一级指标</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eastAsia="仿宋_GB2312"/>
                <w:color w:val="000000"/>
                <w:sz w:val="20"/>
                <w:szCs w:val="20"/>
              </w:rPr>
              <w:t>二级指标</w:t>
            </w:r>
          </w:p>
        </w:tc>
        <w:tc>
          <w:tcPr>
            <w:tcW w:w="1224" w:type="dxa"/>
            <w:tcBorders>
              <w:top w:val="nil"/>
              <w:left w:val="nil"/>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eastAsia="仿宋_GB2312"/>
                <w:color w:val="000000"/>
                <w:sz w:val="20"/>
                <w:szCs w:val="20"/>
              </w:rPr>
              <w:t>三级指标</w:t>
            </w:r>
          </w:p>
        </w:tc>
        <w:tc>
          <w:tcPr>
            <w:tcW w:w="1134" w:type="dxa"/>
            <w:tcBorders>
              <w:top w:val="nil"/>
              <w:left w:val="nil"/>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eastAsia="仿宋_GB2312"/>
                <w:color w:val="000000"/>
                <w:sz w:val="20"/>
                <w:szCs w:val="20"/>
              </w:rPr>
              <w:t>年度</w:t>
            </w:r>
          </w:p>
          <w:p>
            <w:pPr>
              <w:widowControl/>
              <w:spacing w:line="240" w:lineRule="exact"/>
              <w:jc w:val="center"/>
              <w:rPr>
                <w:rFonts w:eastAsia="仿宋_GB2312"/>
                <w:color w:val="000000"/>
                <w:sz w:val="20"/>
                <w:szCs w:val="20"/>
              </w:rPr>
            </w:pPr>
            <w:r>
              <w:rPr>
                <w:rFonts w:eastAsia="仿宋_GB2312"/>
                <w:color w:val="000000"/>
                <w:sz w:val="20"/>
                <w:szCs w:val="20"/>
              </w:rPr>
              <w:t>指标值</w:t>
            </w:r>
          </w:p>
        </w:tc>
        <w:tc>
          <w:tcPr>
            <w:tcW w:w="1134" w:type="dxa"/>
            <w:tcBorders>
              <w:top w:val="nil"/>
              <w:left w:val="nil"/>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eastAsia="仿宋_GB2312"/>
                <w:color w:val="000000"/>
                <w:sz w:val="20"/>
                <w:szCs w:val="20"/>
              </w:rPr>
              <w:t>实际</w:t>
            </w:r>
          </w:p>
          <w:p>
            <w:pPr>
              <w:widowControl/>
              <w:spacing w:line="240" w:lineRule="exact"/>
              <w:jc w:val="center"/>
              <w:rPr>
                <w:rFonts w:eastAsia="仿宋_GB2312"/>
                <w:color w:val="000000"/>
                <w:sz w:val="20"/>
                <w:szCs w:val="20"/>
              </w:rPr>
            </w:pPr>
            <w:r>
              <w:rPr>
                <w:rFonts w:eastAsia="仿宋_GB2312"/>
                <w:color w:val="000000"/>
                <w:sz w:val="20"/>
                <w:szCs w:val="20"/>
              </w:rPr>
              <w:t>完成值</w:t>
            </w:r>
          </w:p>
        </w:tc>
        <w:tc>
          <w:tcPr>
            <w:tcW w:w="828" w:type="dxa"/>
            <w:tcBorders>
              <w:top w:val="nil"/>
              <w:left w:val="nil"/>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eastAsia="仿宋_GB2312"/>
                <w:color w:val="000000"/>
                <w:sz w:val="20"/>
                <w:szCs w:val="20"/>
              </w:rPr>
              <w:t>分值</w:t>
            </w:r>
          </w:p>
        </w:tc>
        <w:tc>
          <w:tcPr>
            <w:tcW w:w="873" w:type="dxa"/>
            <w:tcBorders>
              <w:top w:val="nil"/>
              <w:left w:val="nil"/>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eastAsia="仿宋_GB2312"/>
                <w:color w:val="000000"/>
                <w:sz w:val="20"/>
                <w:szCs w:val="20"/>
              </w:rPr>
              <w:t>得分</w:t>
            </w:r>
          </w:p>
        </w:tc>
        <w:tc>
          <w:tcPr>
            <w:tcW w:w="1418" w:type="dxa"/>
            <w:tcBorders>
              <w:top w:val="nil"/>
              <w:left w:val="nil"/>
              <w:bottom w:val="single" w:color="auto" w:sz="4" w:space="0"/>
              <w:right w:val="single" w:color="auto" w:sz="4" w:space="0"/>
            </w:tcBorders>
            <w:vAlign w:val="center"/>
          </w:tcPr>
          <w:p>
            <w:pPr>
              <w:widowControl/>
              <w:spacing w:line="240" w:lineRule="exact"/>
              <w:rPr>
                <w:rFonts w:eastAsia="仿宋_GB2312"/>
                <w:color w:val="000000"/>
                <w:sz w:val="20"/>
                <w:szCs w:val="20"/>
              </w:rPr>
            </w:pPr>
            <w:r>
              <w:rPr>
                <w:rFonts w:eastAsia="仿宋_GB2312"/>
                <w:color w:val="000000"/>
                <w:sz w:val="20"/>
                <w:szCs w:val="20"/>
              </w:rPr>
              <w:t>偏差原因分析及改进措施</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pPr>
              <w:jc w:val="left"/>
              <w:rPr>
                <w:rFonts w:eastAsia="仿宋_GB2312"/>
                <w:color w:val="000000"/>
                <w:sz w:val="20"/>
                <w:szCs w:val="20"/>
              </w:rPr>
            </w:pPr>
          </w:p>
        </w:tc>
        <w:tc>
          <w:tcPr>
            <w:tcW w:w="1080" w:type="dxa"/>
            <w:vMerge w:val="restart"/>
            <w:tcBorders>
              <w:top w:val="nil"/>
              <w:left w:val="nil"/>
              <w:right w:val="single" w:color="auto" w:sz="4" w:space="0"/>
            </w:tcBorders>
            <w:vAlign w:val="center"/>
          </w:tcPr>
          <w:p>
            <w:pPr>
              <w:widowControl/>
              <w:jc w:val="center"/>
              <w:rPr>
                <w:rFonts w:eastAsia="仿宋_GB2312"/>
                <w:color w:val="000000"/>
                <w:sz w:val="20"/>
                <w:szCs w:val="20"/>
              </w:rPr>
            </w:pPr>
            <w:r>
              <w:rPr>
                <w:rFonts w:eastAsia="仿宋_GB2312"/>
                <w:color w:val="000000"/>
                <w:sz w:val="20"/>
                <w:szCs w:val="20"/>
              </w:rPr>
              <w:t>产出指标</w:t>
            </w:r>
          </w:p>
          <w:p>
            <w:pPr>
              <w:widowControl/>
              <w:jc w:val="center"/>
              <w:rPr>
                <w:rFonts w:eastAsia="仿宋_GB2312"/>
                <w:color w:val="000000"/>
                <w:sz w:val="20"/>
                <w:szCs w:val="20"/>
              </w:rPr>
            </w:pPr>
          </w:p>
          <w:p>
            <w:pPr>
              <w:widowControl/>
              <w:jc w:val="center"/>
              <w:rPr>
                <w:rFonts w:eastAsia="仿宋_GB2312"/>
                <w:color w:val="000000"/>
                <w:sz w:val="20"/>
                <w:szCs w:val="20"/>
              </w:rPr>
            </w:pPr>
            <w:r>
              <w:rPr>
                <w:rFonts w:eastAsia="仿宋_GB2312"/>
                <w:color w:val="000000"/>
                <w:sz w:val="20"/>
                <w:szCs w:val="20"/>
              </w:rPr>
              <w:t>(50分)</w:t>
            </w:r>
          </w:p>
        </w:tc>
        <w:tc>
          <w:tcPr>
            <w:tcW w:w="1080" w:type="dxa"/>
            <w:tcBorders>
              <w:top w:val="nil"/>
              <w:left w:val="nil"/>
              <w:right w:val="single" w:color="auto" w:sz="4" w:space="0"/>
            </w:tcBorders>
            <w:vAlign w:val="center"/>
          </w:tcPr>
          <w:p>
            <w:pPr>
              <w:widowControl/>
              <w:jc w:val="center"/>
              <w:rPr>
                <w:rFonts w:eastAsia="仿宋_GB2312"/>
                <w:color w:val="000000"/>
                <w:sz w:val="20"/>
                <w:szCs w:val="20"/>
              </w:rPr>
            </w:pPr>
            <w:r>
              <w:rPr>
                <w:rFonts w:eastAsia="仿宋_GB2312"/>
                <w:color w:val="000000"/>
                <w:sz w:val="20"/>
                <w:szCs w:val="20"/>
              </w:rPr>
              <w:t>数量指标</w:t>
            </w:r>
          </w:p>
        </w:tc>
        <w:tc>
          <w:tcPr>
            <w:tcW w:w="1224" w:type="dxa"/>
            <w:tcBorders>
              <w:top w:val="nil"/>
              <w:left w:val="nil"/>
              <w:bottom w:val="single" w:color="auto" w:sz="4" w:space="0"/>
              <w:right w:val="single" w:color="auto" w:sz="4" w:space="0"/>
            </w:tcBorders>
            <w:vAlign w:val="center"/>
          </w:tcPr>
          <w:p>
            <w:pPr>
              <w:widowControl/>
              <w:jc w:val="left"/>
              <w:rPr>
                <w:rFonts w:eastAsia="仿宋_GB2312"/>
                <w:color w:val="000000"/>
                <w:sz w:val="20"/>
                <w:szCs w:val="20"/>
              </w:rPr>
            </w:pPr>
          </w:p>
        </w:tc>
        <w:tc>
          <w:tcPr>
            <w:tcW w:w="1134" w:type="dxa"/>
            <w:tcBorders>
              <w:top w:val="nil"/>
              <w:left w:val="nil"/>
              <w:bottom w:val="single" w:color="auto" w:sz="4" w:space="0"/>
              <w:right w:val="single" w:color="auto" w:sz="4" w:space="0"/>
            </w:tcBorders>
            <w:vAlign w:val="center"/>
          </w:tcPr>
          <w:p>
            <w:pPr>
              <w:widowControl/>
              <w:jc w:val="left"/>
              <w:rPr>
                <w:rFonts w:eastAsia="仿宋_GB2312"/>
                <w:color w:val="000000"/>
                <w:sz w:val="20"/>
                <w:szCs w:val="20"/>
              </w:rPr>
            </w:pPr>
            <w:r>
              <w:rPr>
                <w:rFonts w:eastAsia="仿宋_GB2312"/>
                <w:color w:val="000000"/>
                <w:sz w:val="20"/>
                <w:szCs w:val="20"/>
              </w:rPr>
              <w:t>　</w:t>
            </w:r>
          </w:p>
        </w:tc>
        <w:tc>
          <w:tcPr>
            <w:tcW w:w="1134" w:type="dxa"/>
            <w:tcBorders>
              <w:top w:val="nil"/>
              <w:left w:val="nil"/>
              <w:bottom w:val="single" w:color="auto" w:sz="4" w:space="0"/>
              <w:right w:val="single" w:color="auto" w:sz="4" w:space="0"/>
            </w:tcBorders>
            <w:vAlign w:val="center"/>
          </w:tcPr>
          <w:p>
            <w:pPr>
              <w:widowControl/>
              <w:jc w:val="left"/>
              <w:rPr>
                <w:rFonts w:eastAsia="仿宋_GB2312"/>
                <w:color w:val="000000"/>
                <w:sz w:val="20"/>
                <w:szCs w:val="20"/>
              </w:rPr>
            </w:pPr>
            <w:r>
              <w:rPr>
                <w:rFonts w:eastAsia="仿宋_GB2312"/>
                <w:color w:val="000000"/>
                <w:sz w:val="20"/>
                <w:szCs w:val="20"/>
              </w:rPr>
              <w:t>　</w:t>
            </w:r>
          </w:p>
        </w:tc>
        <w:tc>
          <w:tcPr>
            <w:tcW w:w="828" w:type="dxa"/>
            <w:tcBorders>
              <w:top w:val="nil"/>
              <w:left w:val="nil"/>
              <w:bottom w:val="single" w:color="auto" w:sz="4" w:space="0"/>
              <w:right w:val="single" w:color="auto" w:sz="4" w:space="0"/>
            </w:tcBorders>
            <w:vAlign w:val="center"/>
          </w:tcPr>
          <w:p>
            <w:pPr>
              <w:widowControl/>
              <w:jc w:val="left"/>
              <w:rPr>
                <w:rFonts w:eastAsia="仿宋_GB2312"/>
                <w:color w:val="000000"/>
                <w:sz w:val="20"/>
                <w:szCs w:val="20"/>
              </w:rPr>
            </w:pPr>
            <w:r>
              <w:rPr>
                <w:rFonts w:eastAsia="仿宋_GB2312"/>
                <w:color w:val="000000"/>
                <w:sz w:val="20"/>
                <w:szCs w:val="20"/>
              </w:rPr>
              <w:t>　</w:t>
            </w:r>
          </w:p>
        </w:tc>
        <w:tc>
          <w:tcPr>
            <w:tcW w:w="873" w:type="dxa"/>
            <w:tcBorders>
              <w:top w:val="nil"/>
              <w:left w:val="nil"/>
              <w:bottom w:val="single" w:color="auto" w:sz="4" w:space="0"/>
              <w:right w:val="single" w:color="auto" w:sz="4" w:space="0"/>
            </w:tcBorders>
            <w:vAlign w:val="center"/>
          </w:tcPr>
          <w:p>
            <w:pPr>
              <w:widowControl/>
              <w:jc w:val="left"/>
              <w:rPr>
                <w:rFonts w:eastAsia="仿宋_GB2312"/>
                <w:color w:val="000000"/>
                <w:sz w:val="20"/>
                <w:szCs w:val="20"/>
              </w:rPr>
            </w:pPr>
            <w:r>
              <w:rPr>
                <w:rFonts w:eastAsia="仿宋_GB2312"/>
                <w:color w:val="000000"/>
                <w:sz w:val="20"/>
                <w:szCs w:val="20"/>
              </w:rPr>
              <w:t>　</w:t>
            </w:r>
          </w:p>
        </w:tc>
        <w:tc>
          <w:tcPr>
            <w:tcW w:w="1418" w:type="dxa"/>
            <w:tcBorders>
              <w:top w:val="nil"/>
              <w:left w:val="nil"/>
              <w:bottom w:val="single" w:color="auto" w:sz="4" w:space="0"/>
              <w:right w:val="single" w:color="auto" w:sz="4" w:space="0"/>
            </w:tcBorders>
            <w:vAlign w:val="center"/>
          </w:tcPr>
          <w:p>
            <w:pPr>
              <w:widowControl/>
              <w:jc w:val="left"/>
              <w:rPr>
                <w:rFonts w:eastAsia="仿宋_GB2312"/>
                <w:color w:val="000000"/>
                <w:sz w:val="20"/>
                <w:szCs w:val="20"/>
              </w:rPr>
            </w:pPr>
            <w:r>
              <w:rPr>
                <w:rFonts w:eastAsia="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pPr>
              <w:jc w:val="left"/>
              <w:rPr>
                <w:rFonts w:eastAsia="仿宋_GB2312"/>
                <w:color w:val="000000"/>
                <w:sz w:val="20"/>
                <w:szCs w:val="20"/>
              </w:rPr>
            </w:pPr>
          </w:p>
        </w:tc>
        <w:tc>
          <w:tcPr>
            <w:tcW w:w="1080" w:type="dxa"/>
            <w:vMerge w:val="continue"/>
            <w:tcBorders>
              <w:left w:val="nil"/>
              <w:right w:val="single" w:color="auto" w:sz="4" w:space="0"/>
            </w:tcBorders>
            <w:vAlign w:val="center"/>
          </w:tcPr>
          <w:p>
            <w:pPr>
              <w:jc w:val="left"/>
              <w:rPr>
                <w:rFonts w:eastAsia="仿宋_GB2312"/>
                <w:color w:val="000000"/>
                <w:sz w:val="20"/>
                <w:szCs w:val="20"/>
              </w:rPr>
            </w:pPr>
          </w:p>
        </w:tc>
        <w:tc>
          <w:tcPr>
            <w:tcW w:w="1080" w:type="dxa"/>
            <w:tcBorders>
              <w:top w:val="nil"/>
              <w:left w:val="nil"/>
              <w:right w:val="single" w:color="auto" w:sz="4" w:space="0"/>
            </w:tcBorders>
            <w:vAlign w:val="center"/>
          </w:tcPr>
          <w:p>
            <w:pPr>
              <w:widowControl/>
              <w:jc w:val="center"/>
              <w:rPr>
                <w:rFonts w:eastAsia="仿宋_GB2312"/>
                <w:color w:val="000000"/>
                <w:sz w:val="20"/>
                <w:szCs w:val="20"/>
              </w:rPr>
            </w:pPr>
            <w:r>
              <w:rPr>
                <w:rFonts w:eastAsia="仿宋_GB2312"/>
                <w:color w:val="000000"/>
                <w:sz w:val="20"/>
                <w:szCs w:val="20"/>
              </w:rPr>
              <w:t>质量指标</w:t>
            </w:r>
          </w:p>
        </w:tc>
        <w:tc>
          <w:tcPr>
            <w:tcW w:w="1224" w:type="dxa"/>
            <w:tcBorders>
              <w:top w:val="nil"/>
              <w:left w:val="nil"/>
              <w:bottom w:val="single" w:color="auto" w:sz="4" w:space="0"/>
              <w:right w:val="single" w:color="auto" w:sz="4" w:space="0"/>
            </w:tcBorders>
            <w:vAlign w:val="center"/>
          </w:tcPr>
          <w:p>
            <w:pPr>
              <w:widowControl/>
              <w:jc w:val="left"/>
              <w:rPr>
                <w:rFonts w:eastAsia="仿宋_GB2312"/>
                <w:color w:val="000000"/>
                <w:sz w:val="20"/>
                <w:szCs w:val="20"/>
              </w:rPr>
            </w:pPr>
            <w:r>
              <w:rPr>
                <w:rFonts w:hint="eastAsia" w:eastAsia="仿宋_GB2312"/>
                <w:color w:val="000000"/>
                <w:sz w:val="20"/>
                <w:szCs w:val="20"/>
              </w:rPr>
              <w:t>系统正常运行</w:t>
            </w:r>
          </w:p>
        </w:tc>
        <w:tc>
          <w:tcPr>
            <w:tcW w:w="1134" w:type="dxa"/>
            <w:tcBorders>
              <w:top w:val="nil"/>
              <w:left w:val="nil"/>
              <w:bottom w:val="single" w:color="auto" w:sz="4" w:space="0"/>
              <w:right w:val="single" w:color="auto" w:sz="4" w:space="0"/>
            </w:tcBorders>
            <w:vAlign w:val="center"/>
          </w:tcPr>
          <w:p>
            <w:pPr>
              <w:widowControl/>
              <w:jc w:val="left"/>
              <w:rPr>
                <w:rFonts w:eastAsia="仿宋_GB2312"/>
                <w:color w:val="000000"/>
                <w:sz w:val="20"/>
                <w:szCs w:val="20"/>
              </w:rPr>
            </w:pPr>
            <w:r>
              <w:rPr>
                <w:rFonts w:eastAsia="仿宋_GB2312"/>
                <w:color w:val="000000"/>
                <w:sz w:val="20"/>
                <w:szCs w:val="20"/>
              </w:rPr>
              <w:t>　</w:t>
            </w:r>
            <w:r>
              <w:rPr>
                <w:rFonts w:hint="eastAsia" w:eastAsia="仿宋_GB2312"/>
                <w:color w:val="000000"/>
                <w:sz w:val="20"/>
                <w:szCs w:val="20"/>
              </w:rPr>
              <w:t>不影响预算单位对系统的使用</w:t>
            </w:r>
          </w:p>
        </w:tc>
        <w:tc>
          <w:tcPr>
            <w:tcW w:w="1134" w:type="dxa"/>
            <w:tcBorders>
              <w:top w:val="nil"/>
              <w:left w:val="nil"/>
              <w:bottom w:val="single" w:color="auto" w:sz="4" w:space="0"/>
              <w:right w:val="single" w:color="auto" w:sz="4" w:space="0"/>
            </w:tcBorders>
            <w:vAlign w:val="center"/>
          </w:tcPr>
          <w:p>
            <w:pPr>
              <w:widowControl/>
              <w:jc w:val="center"/>
              <w:rPr>
                <w:rFonts w:hint="default" w:eastAsia="仿宋_GB2312"/>
                <w:color w:val="000000"/>
                <w:sz w:val="20"/>
                <w:szCs w:val="20"/>
                <w:lang w:val="en-US" w:eastAsia="zh-CN"/>
              </w:rPr>
            </w:pPr>
            <w:r>
              <w:rPr>
                <w:rFonts w:hint="eastAsia" w:eastAsia="仿宋_GB2312"/>
                <w:color w:val="000000"/>
                <w:sz w:val="20"/>
                <w:szCs w:val="20"/>
                <w:lang w:val="en-US" w:eastAsia="zh-CN"/>
              </w:rPr>
              <w:t>100</w:t>
            </w:r>
          </w:p>
        </w:tc>
        <w:tc>
          <w:tcPr>
            <w:tcW w:w="828" w:type="dxa"/>
            <w:tcBorders>
              <w:top w:val="nil"/>
              <w:left w:val="nil"/>
              <w:bottom w:val="single" w:color="auto" w:sz="4" w:space="0"/>
              <w:right w:val="single" w:color="auto" w:sz="4" w:space="0"/>
            </w:tcBorders>
            <w:vAlign w:val="center"/>
          </w:tcPr>
          <w:p>
            <w:pPr>
              <w:widowControl/>
              <w:jc w:val="center"/>
              <w:rPr>
                <w:rFonts w:hint="default" w:eastAsia="仿宋_GB2312"/>
                <w:color w:val="000000"/>
                <w:sz w:val="20"/>
                <w:szCs w:val="20"/>
                <w:lang w:val="en-US" w:eastAsia="zh-CN"/>
              </w:rPr>
            </w:pPr>
            <w:r>
              <w:rPr>
                <w:rFonts w:hint="eastAsia" w:eastAsia="仿宋_GB2312"/>
                <w:color w:val="000000"/>
                <w:sz w:val="20"/>
                <w:szCs w:val="20"/>
                <w:lang w:val="en-US" w:eastAsia="zh-CN"/>
              </w:rPr>
              <w:t>10</w:t>
            </w:r>
          </w:p>
        </w:tc>
        <w:tc>
          <w:tcPr>
            <w:tcW w:w="873" w:type="dxa"/>
            <w:tcBorders>
              <w:top w:val="nil"/>
              <w:left w:val="nil"/>
              <w:bottom w:val="single" w:color="auto" w:sz="4" w:space="0"/>
              <w:right w:val="single" w:color="auto" w:sz="4" w:space="0"/>
            </w:tcBorders>
            <w:vAlign w:val="center"/>
          </w:tcPr>
          <w:p>
            <w:pPr>
              <w:widowControl/>
              <w:jc w:val="center"/>
              <w:rPr>
                <w:rFonts w:hint="default" w:eastAsia="仿宋_GB2312"/>
                <w:color w:val="000000"/>
                <w:sz w:val="20"/>
                <w:szCs w:val="20"/>
                <w:lang w:val="en-US" w:eastAsia="zh-CN"/>
              </w:rPr>
            </w:pPr>
            <w:r>
              <w:rPr>
                <w:rFonts w:hint="eastAsia" w:eastAsia="仿宋_GB2312"/>
                <w:color w:val="000000"/>
                <w:sz w:val="20"/>
                <w:szCs w:val="20"/>
                <w:lang w:val="en-US" w:eastAsia="zh-CN"/>
              </w:rPr>
              <w:t>10</w:t>
            </w:r>
          </w:p>
        </w:tc>
        <w:tc>
          <w:tcPr>
            <w:tcW w:w="1418" w:type="dxa"/>
            <w:tcBorders>
              <w:top w:val="nil"/>
              <w:left w:val="nil"/>
              <w:bottom w:val="single" w:color="auto" w:sz="4" w:space="0"/>
              <w:right w:val="single" w:color="auto" w:sz="4" w:space="0"/>
            </w:tcBorders>
            <w:vAlign w:val="center"/>
          </w:tcPr>
          <w:p>
            <w:pPr>
              <w:widowControl/>
              <w:jc w:val="center"/>
              <w:rPr>
                <w:rFonts w:hint="eastAsia" w:eastAsia="仿宋_GB2312"/>
                <w:color w:val="000000"/>
                <w:sz w:val="20"/>
                <w:szCs w:val="20"/>
                <w:lang w:val="en-US" w:eastAsia="zh-CN"/>
              </w:rPr>
            </w:pPr>
            <w:r>
              <w:rPr>
                <w:rFonts w:hint="eastAsia" w:eastAsia="仿宋_GB2312"/>
                <w:color w:val="000000"/>
                <w:sz w:val="20"/>
                <w:szCs w:val="20"/>
                <w:lang w:val="en-US" w:eastAsia="zh-CN"/>
              </w:rPr>
              <w:t>无</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pPr>
              <w:jc w:val="left"/>
              <w:rPr>
                <w:rFonts w:eastAsia="仿宋_GB2312"/>
                <w:color w:val="000000"/>
                <w:sz w:val="20"/>
                <w:szCs w:val="20"/>
              </w:rPr>
            </w:pPr>
          </w:p>
        </w:tc>
        <w:tc>
          <w:tcPr>
            <w:tcW w:w="1080" w:type="dxa"/>
            <w:vMerge w:val="continue"/>
            <w:tcBorders>
              <w:left w:val="nil"/>
              <w:right w:val="single" w:color="auto" w:sz="4" w:space="0"/>
            </w:tcBorders>
            <w:vAlign w:val="center"/>
          </w:tcPr>
          <w:p>
            <w:pPr>
              <w:jc w:val="left"/>
              <w:rPr>
                <w:rFonts w:eastAsia="仿宋_GB2312"/>
                <w:color w:val="000000"/>
                <w:sz w:val="20"/>
                <w:szCs w:val="20"/>
              </w:rPr>
            </w:pPr>
          </w:p>
        </w:tc>
        <w:tc>
          <w:tcPr>
            <w:tcW w:w="1080" w:type="dxa"/>
            <w:tcBorders>
              <w:top w:val="nil"/>
              <w:left w:val="nil"/>
              <w:right w:val="single" w:color="auto" w:sz="4" w:space="0"/>
            </w:tcBorders>
            <w:vAlign w:val="center"/>
          </w:tcPr>
          <w:p>
            <w:pPr>
              <w:widowControl/>
              <w:jc w:val="center"/>
              <w:rPr>
                <w:rFonts w:eastAsia="仿宋_GB2312"/>
                <w:color w:val="000000"/>
                <w:sz w:val="20"/>
                <w:szCs w:val="20"/>
              </w:rPr>
            </w:pPr>
            <w:r>
              <w:rPr>
                <w:rFonts w:eastAsia="仿宋_GB2312"/>
                <w:color w:val="000000"/>
                <w:sz w:val="20"/>
                <w:szCs w:val="20"/>
              </w:rPr>
              <w:t>时效指标</w:t>
            </w:r>
          </w:p>
        </w:tc>
        <w:tc>
          <w:tcPr>
            <w:tcW w:w="1224" w:type="dxa"/>
            <w:tcBorders>
              <w:top w:val="nil"/>
              <w:left w:val="nil"/>
              <w:bottom w:val="single" w:color="auto" w:sz="4" w:space="0"/>
              <w:right w:val="single" w:color="auto" w:sz="4" w:space="0"/>
            </w:tcBorders>
            <w:vAlign w:val="center"/>
          </w:tcPr>
          <w:p>
            <w:pPr>
              <w:widowControl/>
              <w:jc w:val="left"/>
              <w:rPr>
                <w:rFonts w:eastAsia="仿宋_GB2312"/>
                <w:color w:val="000000"/>
                <w:sz w:val="20"/>
                <w:szCs w:val="20"/>
              </w:rPr>
            </w:pPr>
            <w:r>
              <w:rPr>
                <w:rFonts w:hint="eastAsia" w:eastAsia="仿宋_GB2312"/>
                <w:color w:val="000000"/>
                <w:sz w:val="20"/>
                <w:szCs w:val="20"/>
              </w:rPr>
              <w:t>预计时间</w:t>
            </w:r>
          </w:p>
        </w:tc>
        <w:tc>
          <w:tcPr>
            <w:tcW w:w="1134" w:type="dxa"/>
            <w:tcBorders>
              <w:top w:val="nil"/>
              <w:left w:val="nil"/>
              <w:bottom w:val="single" w:color="auto" w:sz="4" w:space="0"/>
              <w:right w:val="single" w:color="auto" w:sz="4" w:space="0"/>
            </w:tcBorders>
            <w:vAlign w:val="center"/>
          </w:tcPr>
          <w:p>
            <w:pPr>
              <w:widowControl/>
              <w:jc w:val="left"/>
              <w:rPr>
                <w:rFonts w:eastAsia="仿宋_GB2312"/>
                <w:color w:val="000000"/>
                <w:sz w:val="20"/>
                <w:szCs w:val="20"/>
              </w:rPr>
            </w:pPr>
            <w:r>
              <w:rPr>
                <w:rFonts w:eastAsia="仿宋_GB2312"/>
                <w:color w:val="000000"/>
                <w:sz w:val="20"/>
                <w:szCs w:val="20"/>
              </w:rPr>
              <w:t>　</w:t>
            </w:r>
            <w:r>
              <w:rPr>
                <w:rFonts w:hint="eastAsia" w:eastAsia="仿宋_GB2312"/>
                <w:color w:val="000000"/>
                <w:sz w:val="20"/>
                <w:szCs w:val="20"/>
              </w:rPr>
              <w:t>2022年</w:t>
            </w:r>
          </w:p>
        </w:tc>
        <w:tc>
          <w:tcPr>
            <w:tcW w:w="1134" w:type="dxa"/>
            <w:tcBorders>
              <w:top w:val="nil"/>
              <w:left w:val="nil"/>
              <w:bottom w:val="single" w:color="auto" w:sz="4" w:space="0"/>
              <w:right w:val="single" w:color="auto" w:sz="4" w:space="0"/>
            </w:tcBorders>
            <w:vAlign w:val="center"/>
          </w:tcPr>
          <w:p>
            <w:pPr>
              <w:widowControl/>
              <w:jc w:val="center"/>
              <w:rPr>
                <w:rFonts w:hint="default" w:eastAsia="仿宋_GB2312"/>
                <w:color w:val="000000"/>
                <w:sz w:val="20"/>
                <w:szCs w:val="20"/>
                <w:lang w:val="en-US" w:eastAsia="zh-CN"/>
              </w:rPr>
            </w:pPr>
            <w:r>
              <w:rPr>
                <w:rFonts w:hint="eastAsia" w:eastAsia="仿宋_GB2312"/>
                <w:color w:val="000000"/>
                <w:sz w:val="20"/>
                <w:szCs w:val="20"/>
                <w:lang w:val="en-US" w:eastAsia="zh-CN"/>
              </w:rPr>
              <w:t>2022年</w:t>
            </w:r>
          </w:p>
        </w:tc>
        <w:tc>
          <w:tcPr>
            <w:tcW w:w="828" w:type="dxa"/>
            <w:tcBorders>
              <w:top w:val="nil"/>
              <w:left w:val="nil"/>
              <w:bottom w:val="single" w:color="auto" w:sz="4" w:space="0"/>
              <w:right w:val="single" w:color="auto" w:sz="4" w:space="0"/>
            </w:tcBorders>
            <w:vAlign w:val="center"/>
          </w:tcPr>
          <w:p>
            <w:pPr>
              <w:widowControl/>
              <w:jc w:val="center"/>
              <w:rPr>
                <w:rFonts w:hint="default" w:eastAsia="仿宋_GB2312"/>
                <w:color w:val="000000"/>
                <w:sz w:val="20"/>
                <w:szCs w:val="20"/>
                <w:lang w:val="en-US" w:eastAsia="zh-CN"/>
              </w:rPr>
            </w:pPr>
            <w:r>
              <w:rPr>
                <w:rFonts w:hint="eastAsia" w:eastAsia="仿宋_GB2312"/>
                <w:color w:val="000000"/>
                <w:sz w:val="20"/>
                <w:szCs w:val="20"/>
                <w:lang w:val="en-US" w:eastAsia="zh-CN"/>
              </w:rPr>
              <w:t>10</w:t>
            </w:r>
          </w:p>
        </w:tc>
        <w:tc>
          <w:tcPr>
            <w:tcW w:w="873" w:type="dxa"/>
            <w:tcBorders>
              <w:top w:val="nil"/>
              <w:left w:val="nil"/>
              <w:bottom w:val="single" w:color="auto" w:sz="4" w:space="0"/>
              <w:right w:val="single" w:color="auto" w:sz="4" w:space="0"/>
            </w:tcBorders>
            <w:vAlign w:val="center"/>
          </w:tcPr>
          <w:p>
            <w:pPr>
              <w:widowControl/>
              <w:jc w:val="center"/>
              <w:rPr>
                <w:rFonts w:hint="default" w:eastAsia="仿宋_GB2312"/>
                <w:color w:val="000000"/>
                <w:sz w:val="20"/>
                <w:szCs w:val="20"/>
                <w:lang w:val="en-US" w:eastAsia="zh-CN"/>
              </w:rPr>
            </w:pPr>
            <w:r>
              <w:rPr>
                <w:rFonts w:hint="eastAsia" w:eastAsia="仿宋_GB2312"/>
                <w:color w:val="000000"/>
                <w:sz w:val="20"/>
                <w:szCs w:val="20"/>
                <w:lang w:val="en-US" w:eastAsia="zh-CN"/>
              </w:rPr>
              <w:t>10</w:t>
            </w:r>
          </w:p>
        </w:tc>
        <w:tc>
          <w:tcPr>
            <w:tcW w:w="1418" w:type="dxa"/>
            <w:tcBorders>
              <w:top w:val="nil"/>
              <w:left w:val="nil"/>
              <w:bottom w:val="single" w:color="auto" w:sz="4" w:space="0"/>
              <w:right w:val="single" w:color="auto" w:sz="4" w:space="0"/>
            </w:tcBorders>
            <w:vAlign w:val="center"/>
          </w:tcPr>
          <w:p>
            <w:pPr>
              <w:widowControl/>
              <w:jc w:val="center"/>
              <w:rPr>
                <w:rFonts w:hint="eastAsia" w:eastAsia="仿宋_GB2312"/>
                <w:color w:val="000000"/>
                <w:sz w:val="20"/>
                <w:szCs w:val="20"/>
                <w:lang w:val="en-US" w:eastAsia="zh-CN"/>
              </w:rPr>
            </w:pPr>
            <w:r>
              <w:rPr>
                <w:rFonts w:hint="eastAsia" w:eastAsia="仿宋_GB2312"/>
                <w:color w:val="000000"/>
                <w:sz w:val="20"/>
                <w:szCs w:val="20"/>
                <w:lang w:val="en-US" w:eastAsia="zh-CN"/>
              </w:rPr>
              <w:t>无</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pPr>
              <w:jc w:val="left"/>
              <w:rPr>
                <w:rFonts w:eastAsia="仿宋_GB2312"/>
                <w:color w:val="000000"/>
                <w:sz w:val="20"/>
                <w:szCs w:val="20"/>
              </w:rPr>
            </w:pPr>
          </w:p>
        </w:tc>
        <w:tc>
          <w:tcPr>
            <w:tcW w:w="1080" w:type="dxa"/>
            <w:vMerge w:val="continue"/>
            <w:tcBorders>
              <w:left w:val="nil"/>
              <w:right w:val="single" w:color="auto" w:sz="4" w:space="0"/>
            </w:tcBorders>
            <w:vAlign w:val="center"/>
          </w:tcPr>
          <w:p>
            <w:pPr>
              <w:jc w:val="left"/>
              <w:rPr>
                <w:rFonts w:eastAsia="仿宋_GB2312"/>
                <w:color w:val="000000"/>
                <w:sz w:val="20"/>
                <w:szCs w:val="20"/>
              </w:rPr>
            </w:pPr>
          </w:p>
        </w:tc>
        <w:tc>
          <w:tcPr>
            <w:tcW w:w="1080" w:type="dxa"/>
            <w:vMerge w:val="restart"/>
            <w:tcBorders>
              <w:top w:val="nil"/>
              <w:left w:val="nil"/>
              <w:right w:val="single" w:color="auto" w:sz="4" w:space="0"/>
            </w:tcBorders>
            <w:vAlign w:val="center"/>
          </w:tcPr>
          <w:p>
            <w:pPr>
              <w:widowControl/>
              <w:jc w:val="center"/>
              <w:rPr>
                <w:rFonts w:eastAsia="仿宋_GB2312"/>
                <w:color w:val="000000"/>
                <w:sz w:val="20"/>
                <w:szCs w:val="20"/>
              </w:rPr>
            </w:pPr>
            <w:r>
              <w:rPr>
                <w:rFonts w:eastAsia="仿宋_GB2312"/>
                <w:color w:val="000000"/>
                <w:sz w:val="20"/>
                <w:szCs w:val="20"/>
              </w:rPr>
              <w:t>成本指标</w:t>
            </w:r>
          </w:p>
        </w:tc>
        <w:tc>
          <w:tcPr>
            <w:tcW w:w="1224" w:type="dxa"/>
            <w:tcBorders>
              <w:top w:val="nil"/>
              <w:left w:val="nil"/>
              <w:bottom w:val="single" w:color="auto" w:sz="4" w:space="0"/>
              <w:right w:val="single" w:color="auto" w:sz="4" w:space="0"/>
            </w:tcBorders>
            <w:vAlign w:val="center"/>
          </w:tcPr>
          <w:p>
            <w:pPr>
              <w:widowControl/>
              <w:jc w:val="left"/>
              <w:rPr>
                <w:rFonts w:eastAsia="仿宋_GB2312"/>
                <w:color w:val="000000"/>
                <w:sz w:val="20"/>
                <w:szCs w:val="20"/>
              </w:rPr>
            </w:pPr>
            <w:r>
              <w:rPr>
                <w:rFonts w:hint="eastAsia" w:eastAsia="仿宋_GB2312"/>
                <w:color w:val="000000"/>
                <w:sz w:val="20"/>
                <w:szCs w:val="20"/>
              </w:rPr>
              <w:t>电子卖场维护费</w:t>
            </w:r>
          </w:p>
        </w:tc>
        <w:tc>
          <w:tcPr>
            <w:tcW w:w="1134" w:type="dxa"/>
            <w:tcBorders>
              <w:top w:val="nil"/>
              <w:left w:val="nil"/>
              <w:bottom w:val="single" w:color="auto" w:sz="4" w:space="0"/>
              <w:right w:val="single" w:color="auto" w:sz="4" w:space="0"/>
            </w:tcBorders>
            <w:vAlign w:val="center"/>
          </w:tcPr>
          <w:p>
            <w:pPr>
              <w:widowControl/>
              <w:jc w:val="left"/>
              <w:rPr>
                <w:rFonts w:eastAsia="仿宋_GB2312"/>
                <w:color w:val="000000"/>
                <w:sz w:val="20"/>
                <w:szCs w:val="20"/>
              </w:rPr>
            </w:pPr>
            <w:r>
              <w:rPr>
                <w:rFonts w:eastAsia="仿宋_GB2312"/>
                <w:color w:val="000000"/>
                <w:sz w:val="20"/>
                <w:szCs w:val="20"/>
              </w:rPr>
              <w:t>　</w:t>
            </w:r>
            <w:r>
              <w:rPr>
                <w:rFonts w:hint="eastAsia" w:eastAsia="仿宋_GB2312"/>
                <w:color w:val="000000"/>
                <w:sz w:val="20"/>
                <w:szCs w:val="20"/>
              </w:rPr>
              <w:t>30万</w:t>
            </w:r>
          </w:p>
        </w:tc>
        <w:tc>
          <w:tcPr>
            <w:tcW w:w="1134" w:type="dxa"/>
            <w:tcBorders>
              <w:top w:val="nil"/>
              <w:left w:val="nil"/>
              <w:bottom w:val="single" w:color="auto" w:sz="4" w:space="0"/>
              <w:right w:val="single" w:color="auto" w:sz="4" w:space="0"/>
            </w:tcBorders>
            <w:vAlign w:val="center"/>
          </w:tcPr>
          <w:p>
            <w:pPr>
              <w:widowControl/>
              <w:jc w:val="center"/>
              <w:rPr>
                <w:rFonts w:hint="default" w:eastAsia="仿宋_GB2312"/>
                <w:color w:val="000000"/>
                <w:sz w:val="20"/>
                <w:szCs w:val="20"/>
                <w:lang w:val="en-US" w:eastAsia="zh-CN"/>
              </w:rPr>
            </w:pPr>
            <w:r>
              <w:rPr>
                <w:rFonts w:hint="eastAsia" w:eastAsia="仿宋_GB2312"/>
                <w:color w:val="000000"/>
                <w:sz w:val="20"/>
                <w:szCs w:val="20"/>
                <w:lang w:val="en-US" w:eastAsia="zh-CN"/>
              </w:rPr>
              <w:t>30万</w:t>
            </w:r>
          </w:p>
        </w:tc>
        <w:tc>
          <w:tcPr>
            <w:tcW w:w="828" w:type="dxa"/>
            <w:tcBorders>
              <w:top w:val="nil"/>
              <w:left w:val="nil"/>
              <w:bottom w:val="single" w:color="auto" w:sz="4" w:space="0"/>
              <w:right w:val="single" w:color="auto" w:sz="4" w:space="0"/>
            </w:tcBorders>
            <w:vAlign w:val="center"/>
          </w:tcPr>
          <w:p>
            <w:pPr>
              <w:widowControl/>
              <w:jc w:val="center"/>
              <w:rPr>
                <w:rFonts w:hint="default" w:eastAsia="仿宋_GB2312"/>
                <w:color w:val="000000"/>
                <w:sz w:val="20"/>
                <w:szCs w:val="20"/>
                <w:lang w:val="en-US" w:eastAsia="zh-CN"/>
              </w:rPr>
            </w:pPr>
            <w:r>
              <w:rPr>
                <w:rFonts w:hint="eastAsia" w:eastAsia="仿宋_GB2312"/>
                <w:color w:val="000000"/>
                <w:sz w:val="20"/>
                <w:szCs w:val="20"/>
                <w:lang w:val="en-US" w:eastAsia="zh-CN"/>
              </w:rPr>
              <w:t>10</w:t>
            </w:r>
          </w:p>
        </w:tc>
        <w:tc>
          <w:tcPr>
            <w:tcW w:w="873" w:type="dxa"/>
            <w:tcBorders>
              <w:top w:val="nil"/>
              <w:left w:val="nil"/>
              <w:bottom w:val="single" w:color="auto" w:sz="4" w:space="0"/>
              <w:right w:val="single" w:color="auto" w:sz="4" w:space="0"/>
            </w:tcBorders>
            <w:vAlign w:val="center"/>
          </w:tcPr>
          <w:p>
            <w:pPr>
              <w:widowControl/>
              <w:jc w:val="center"/>
              <w:rPr>
                <w:rFonts w:eastAsia="仿宋_GB2312"/>
                <w:color w:val="000000"/>
                <w:sz w:val="20"/>
                <w:szCs w:val="20"/>
              </w:rPr>
            </w:pPr>
            <w:r>
              <w:rPr>
                <w:rFonts w:hint="eastAsia" w:eastAsia="仿宋_GB2312"/>
                <w:color w:val="000000"/>
                <w:sz w:val="20"/>
                <w:szCs w:val="20"/>
                <w:lang w:val="en-US" w:eastAsia="zh-CN"/>
              </w:rPr>
              <w:t>10</w:t>
            </w:r>
          </w:p>
        </w:tc>
        <w:tc>
          <w:tcPr>
            <w:tcW w:w="1418" w:type="dxa"/>
            <w:tcBorders>
              <w:top w:val="nil"/>
              <w:left w:val="nil"/>
              <w:bottom w:val="single" w:color="auto" w:sz="4" w:space="0"/>
              <w:right w:val="single" w:color="auto" w:sz="4" w:space="0"/>
            </w:tcBorders>
            <w:vAlign w:val="center"/>
          </w:tcPr>
          <w:p>
            <w:pPr>
              <w:widowControl/>
              <w:jc w:val="center"/>
              <w:rPr>
                <w:rFonts w:hint="eastAsia" w:eastAsia="仿宋_GB2312"/>
                <w:color w:val="000000"/>
                <w:sz w:val="20"/>
                <w:szCs w:val="20"/>
                <w:lang w:val="en-US" w:eastAsia="zh-CN"/>
              </w:rPr>
            </w:pPr>
            <w:r>
              <w:rPr>
                <w:rFonts w:hint="eastAsia" w:eastAsia="仿宋_GB2312"/>
                <w:color w:val="000000"/>
                <w:sz w:val="20"/>
                <w:szCs w:val="20"/>
                <w:lang w:val="en-US" w:eastAsia="zh-CN"/>
              </w:rPr>
              <w:t>无</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pPr>
              <w:jc w:val="left"/>
              <w:rPr>
                <w:rFonts w:eastAsia="仿宋_GB2312"/>
                <w:color w:val="000000"/>
                <w:sz w:val="20"/>
                <w:szCs w:val="20"/>
              </w:rPr>
            </w:pPr>
          </w:p>
        </w:tc>
        <w:tc>
          <w:tcPr>
            <w:tcW w:w="1080" w:type="dxa"/>
            <w:vMerge w:val="continue"/>
            <w:tcBorders>
              <w:left w:val="nil"/>
              <w:right w:val="single" w:color="auto" w:sz="4" w:space="0"/>
            </w:tcBorders>
            <w:vAlign w:val="center"/>
          </w:tcPr>
          <w:p>
            <w:pPr>
              <w:jc w:val="left"/>
              <w:rPr>
                <w:rFonts w:eastAsia="仿宋_GB2312"/>
                <w:color w:val="000000"/>
                <w:sz w:val="20"/>
                <w:szCs w:val="20"/>
              </w:rPr>
            </w:pPr>
          </w:p>
        </w:tc>
        <w:tc>
          <w:tcPr>
            <w:tcW w:w="1080" w:type="dxa"/>
            <w:vMerge w:val="continue"/>
            <w:tcBorders>
              <w:left w:val="nil"/>
              <w:right w:val="single" w:color="auto" w:sz="4" w:space="0"/>
            </w:tcBorders>
            <w:vAlign w:val="center"/>
          </w:tcPr>
          <w:p>
            <w:pPr>
              <w:jc w:val="left"/>
              <w:rPr>
                <w:rFonts w:eastAsia="仿宋_GB2312"/>
                <w:color w:val="000000"/>
                <w:sz w:val="20"/>
                <w:szCs w:val="20"/>
              </w:rPr>
            </w:pPr>
          </w:p>
        </w:tc>
        <w:tc>
          <w:tcPr>
            <w:tcW w:w="1224" w:type="dxa"/>
            <w:tcBorders>
              <w:top w:val="nil"/>
              <w:left w:val="nil"/>
              <w:bottom w:val="single" w:color="auto" w:sz="4" w:space="0"/>
              <w:right w:val="single" w:color="auto" w:sz="4" w:space="0"/>
            </w:tcBorders>
            <w:vAlign w:val="center"/>
          </w:tcPr>
          <w:p>
            <w:pPr>
              <w:widowControl/>
              <w:jc w:val="left"/>
              <w:rPr>
                <w:rFonts w:eastAsia="仿宋_GB2312"/>
                <w:color w:val="000000"/>
                <w:sz w:val="20"/>
                <w:szCs w:val="20"/>
              </w:rPr>
            </w:pPr>
            <w:r>
              <w:rPr>
                <w:rFonts w:hint="eastAsia" w:eastAsia="仿宋_GB2312"/>
                <w:color w:val="000000"/>
                <w:sz w:val="20"/>
                <w:szCs w:val="20"/>
              </w:rPr>
              <w:t>政府采购系统维护费</w:t>
            </w:r>
          </w:p>
        </w:tc>
        <w:tc>
          <w:tcPr>
            <w:tcW w:w="1134" w:type="dxa"/>
            <w:tcBorders>
              <w:top w:val="nil"/>
              <w:left w:val="nil"/>
              <w:bottom w:val="single" w:color="auto" w:sz="4" w:space="0"/>
              <w:right w:val="single" w:color="auto" w:sz="4" w:space="0"/>
            </w:tcBorders>
            <w:vAlign w:val="center"/>
          </w:tcPr>
          <w:p>
            <w:pPr>
              <w:widowControl/>
              <w:jc w:val="left"/>
              <w:rPr>
                <w:rFonts w:eastAsia="仿宋_GB2312"/>
                <w:color w:val="000000"/>
                <w:sz w:val="20"/>
                <w:szCs w:val="20"/>
              </w:rPr>
            </w:pPr>
            <w:r>
              <w:rPr>
                <w:rFonts w:eastAsia="仿宋_GB2312"/>
                <w:color w:val="000000"/>
                <w:sz w:val="20"/>
                <w:szCs w:val="20"/>
              </w:rPr>
              <w:t>　</w:t>
            </w:r>
            <w:r>
              <w:rPr>
                <w:rFonts w:hint="eastAsia" w:eastAsia="仿宋_GB2312"/>
                <w:color w:val="000000"/>
                <w:sz w:val="20"/>
                <w:szCs w:val="20"/>
              </w:rPr>
              <w:t>10万</w:t>
            </w:r>
          </w:p>
        </w:tc>
        <w:tc>
          <w:tcPr>
            <w:tcW w:w="1134" w:type="dxa"/>
            <w:tcBorders>
              <w:top w:val="nil"/>
              <w:left w:val="nil"/>
              <w:bottom w:val="single" w:color="auto" w:sz="4" w:space="0"/>
              <w:right w:val="single" w:color="auto" w:sz="4" w:space="0"/>
            </w:tcBorders>
            <w:vAlign w:val="center"/>
          </w:tcPr>
          <w:p>
            <w:pPr>
              <w:widowControl/>
              <w:jc w:val="center"/>
              <w:rPr>
                <w:rFonts w:hint="default" w:eastAsia="仿宋_GB2312"/>
                <w:color w:val="000000"/>
                <w:sz w:val="20"/>
                <w:szCs w:val="20"/>
                <w:lang w:val="en-US" w:eastAsia="zh-CN"/>
              </w:rPr>
            </w:pPr>
            <w:r>
              <w:rPr>
                <w:rFonts w:hint="eastAsia" w:eastAsia="仿宋_GB2312"/>
                <w:color w:val="000000"/>
                <w:sz w:val="20"/>
                <w:szCs w:val="20"/>
                <w:lang w:val="en-US" w:eastAsia="zh-CN"/>
              </w:rPr>
              <w:t>10万</w:t>
            </w:r>
          </w:p>
        </w:tc>
        <w:tc>
          <w:tcPr>
            <w:tcW w:w="828" w:type="dxa"/>
            <w:tcBorders>
              <w:top w:val="nil"/>
              <w:left w:val="nil"/>
              <w:bottom w:val="single" w:color="auto" w:sz="4" w:space="0"/>
              <w:right w:val="single" w:color="auto" w:sz="4" w:space="0"/>
            </w:tcBorders>
            <w:vAlign w:val="center"/>
          </w:tcPr>
          <w:p>
            <w:pPr>
              <w:widowControl/>
              <w:jc w:val="center"/>
              <w:rPr>
                <w:rFonts w:hint="default" w:eastAsia="仿宋_GB2312"/>
                <w:color w:val="000000"/>
                <w:sz w:val="20"/>
                <w:szCs w:val="20"/>
                <w:lang w:val="en-US" w:eastAsia="zh-CN"/>
              </w:rPr>
            </w:pPr>
            <w:r>
              <w:rPr>
                <w:rFonts w:hint="eastAsia" w:eastAsia="仿宋_GB2312"/>
                <w:color w:val="000000"/>
                <w:sz w:val="20"/>
                <w:szCs w:val="20"/>
                <w:lang w:val="en-US" w:eastAsia="zh-CN"/>
              </w:rPr>
              <w:t>10</w:t>
            </w:r>
          </w:p>
        </w:tc>
        <w:tc>
          <w:tcPr>
            <w:tcW w:w="873" w:type="dxa"/>
            <w:tcBorders>
              <w:top w:val="nil"/>
              <w:left w:val="nil"/>
              <w:bottom w:val="single" w:color="auto" w:sz="4" w:space="0"/>
              <w:right w:val="single" w:color="auto" w:sz="4" w:space="0"/>
            </w:tcBorders>
            <w:vAlign w:val="center"/>
          </w:tcPr>
          <w:p>
            <w:pPr>
              <w:widowControl/>
              <w:jc w:val="center"/>
              <w:rPr>
                <w:rFonts w:eastAsia="仿宋_GB2312"/>
                <w:color w:val="000000"/>
                <w:sz w:val="20"/>
                <w:szCs w:val="20"/>
              </w:rPr>
            </w:pPr>
            <w:r>
              <w:rPr>
                <w:rFonts w:hint="eastAsia" w:eastAsia="仿宋_GB2312"/>
                <w:color w:val="000000"/>
                <w:sz w:val="20"/>
                <w:szCs w:val="20"/>
                <w:lang w:val="en-US" w:eastAsia="zh-CN"/>
              </w:rPr>
              <w:t>10</w:t>
            </w:r>
          </w:p>
        </w:tc>
        <w:tc>
          <w:tcPr>
            <w:tcW w:w="1418" w:type="dxa"/>
            <w:tcBorders>
              <w:top w:val="nil"/>
              <w:left w:val="nil"/>
              <w:bottom w:val="single" w:color="auto" w:sz="4" w:space="0"/>
              <w:right w:val="single" w:color="auto" w:sz="4" w:space="0"/>
            </w:tcBorders>
            <w:vAlign w:val="center"/>
          </w:tcPr>
          <w:p>
            <w:pPr>
              <w:widowControl/>
              <w:jc w:val="center"/>
              <w:rPr>
                <w:rFonts w:hint="eastAsia" w:eastAsia="仿宋_GB2312"/>
                <w:color w:val="000000"/>
                <w:sz w:val="20"/>
                <w:szCs w:val="20"/>
                <w:lang w:val="en-US" w:eastAsia="zh-CN"/>
              </w:rPr>
            </w:pPr>
            <w:r>
              <w:rPr>
                <w:rFonts w:hint="eastAsia" w:eastAsia="仿宋_GB2312"/>
                <w:color w:val="000000"/>
                <w:sz w:val="20"/>
                <w:szCs w:val="20"/>
                <w:lang w:val="en-US" w:eastAsia="zh-CN"/>
              </w:rPr>
              <w:t>无</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pPr>
              <w:jc w:val="left"/>
              <w:rPr>
                <w:rFonts w:eastAsia="仿宋_GB2312"/>
                <w:color w:val="000000"/>
                <w:sz w:val="20"/>
                <w:szCs w:val="20"/>
              </w:rPr>
            </w:pPr>
          </w:p>
        </w:tc>
        <w:tc>
          <w:tcPr>
            <w:tcW w:w="1080" w:type="dxa"/>
            <w:vMerge w:val="continue"/>
            <w:tcBorders>
              <w:left w:val="nil"/>
              <w:right w:val="single" w:color="auto" w:sz="4" w:space="0"/>
            </w:tcBorders>
            <w:vAlign w:val="center"/>
          </w:tcPr>
          <w:p>
            <w:pPr>
              <w:jc w:val="left"/>
              <w:rPr>
                <w:rFonts w:eastAsia="仿宋_GB2312"/>
                <w:color w:val="000000"/>
                <w:sz w:val="20"/>
                <w:szCs w:val="20"/>
              </w:rPr>
            </w:pPr>
          </w:p>
        </w:tc>
        <w:tc>
          <w:tcPr>
            <w:tcW w:w="1080" w:type="dxa"/>
            <w:vMerge w:val="continue"/>
            <w:tcBorders>
              <w:left w:val="nil"/>
              <w:right w:val="single" w:color="auto" w:sz="4" w:space="0"/>
            </w:tcBorders>
            <w:vAlign w:val="center"/>
          </w:tcPr>
          <w:p>
            <w:pPr>
              <w:jc w:val="left"/>
              <w:rPr>
                <w:rFonts w:eastAsia="仿宋_GB2312"/>
                <w:color w:val="000000"/>
                <w:sz w:val="20"/>
                <w:szCs w:val="20"/>
              </w:rPr>
            </w:pPr>
          </w:p>
        </w:tc>
        <w:tc>
          <w:tcPr>
            <w:tcW w:w="1224" w:type="dxa"/>
            <w:tcBorders>
              <w:top w:val="nil"/>
              <w:left w:val="nil"/>
              <w:bottom w:val="single" w:color="auto" w:sz="4" w:space="0"/>
              <w:right w:val="single" w:color="auto" w:sz="4" w:space="0"/>
            </w:tcBorders>
            <w:vAlign w:val="center"/>
          </w:tcPr>
          <w:p>
            <w:pPr>
              <w:widowControl/>
              <w:jc w:val="left"/>
              <w:rPr>
                <w:rFonts w:hint="eastAsia" w:eastAsia="仿宋_GB2312"/>
                <w:color w:val="000000"/>
                <w:sz w:val="20"/>
                <w:szCs w:val="20"/>
              </w:rPr>
            </w:pPr>
            <w:r>
              <w:rPr>
                <w:rFonts w:hint="eastAsia" w:eastAsia="仿宋_GB2312"/>
                <w:color w:val="000000"/>
                <w:sz w:val="20"/>
                <w:szCs w:val="20"/>
              </w:rPr>
              <w:t>系统新增需求开发费</w:t>
            </w:r>
          </w:p>
        </w:tc>
        <w:tc>
          <w:tcPr>
            <w:tcW w:w="1134" w:type="dxa"/>
            <w:tcBorders>
              <w:top w:val="nil"/>
              <w:left w:val="nil"/>
              <w:bottom w:val="single" w:color="auto" w:sz="4" w:space="0"/>
              <w:right w:val="single" w:color="auto" w:sz="4" w:space="0"/>
            </w:tcBorders>
            <w:vAlign w:val="center"/>
          </w:tcPr>
          <w:p>
            <w:pPr>
              <w:widowControl/>
              <w:jc w:val="left"/>
              <w:rPr>
                <w:rFonts w:eastAsia="仿宋_GB2312"/>
                <w:color w:val="000000"/>
                <w:sz w:val="20"/>
                <w:szCs w:val="20"/>
              </w:rPr>
            </w:pPr>
            <w:r>
              <w:rPr>
                <w:rFonts w:hint="eastAsia" w:eastAsia="仿宋_GB2312"/>
                <w:color w:val="000000"/>
                <w:sz w:val="20"/>
                <w:szCs w:val="20"/>
              </w:rPr>
              <w:t>10万</w:t>
            </w:r>
          </w:p>
        </w:tc>
        <w:tc>
          <w:tcPr>
            <w:tcW w:w="1134" w:type="dxa"/>
            <w:tcBorders>
              <w:top w:val="nil"/>
              <w:left w:val="nil"/>
              <w:bottom w:val="single" w:color="auto" w:sz="4" w:space="0"/>
              <w:right w:val="single" w:color="auto" w:sz="4" w:space="0"/>
            </w:tcBorders>
            <w:vAlign w:val="center"/>
          </w:tcPr>
          <w:p>
            <w:pPr>
              <w:widowControl/>
              <w:jc w:val="center"/>
              <w:rPr>
                <w:rFonts w:hint="eastAsia" w:eastAsia="仿宋_GB2312"/>
                <w:color w:val="000000"/>
                <w:sz w:val="20"/>
                <w:szCs w:val="20"/>
                <w:lang w:val="en-US" w:eastAsia="zh-CN"/>
              </w:rPr>
            </w:pPr>
            <w:r>
              <w:rPr>
                <w:rFonts w:hint="eastAsia" w:eastAsia="仿宋_GB2312"/>
                <w:color w:val="000000"/>
                <w:sz w:val="20"/>
                <w:szCs w:val="20"/>
                <w:lang w:val="en-US" w:eastAsia="zh-CN"/>
              </w:rPr>
              <w:t>0</w:t>
            </w:r>
          </w:p>
        </w:tc>
        <w:tc>
          <w:tcPr>
            <w:tcW w:w="828" w:type="dxa"/>
            <w:tcBorders>
              <w:top w:val="nil"/>
              <w:left w:val="nil"/>
              <w:bottom w:val="single" w:color="auto" w:sz="4" w:space="0"/>
              <w:right w:val="single" w:color="auto" w:sz="4" w:space="0"/>
            </w:tcBorders>
            <w:vAlign w:val="center"/>
          </w:tcPr>
          <w:p>
            <w:pPr>
              <w:widowControl/>
              <w:jc w:val="center"/>
              <w:rPr>
                <w:rFonts w:hint="default" w:eastAsia="仿宋_GB2312"/>
                <w:color w:val="000000"/>
                <w:sz w:val="20"/>
                <w:szCs w:val="20"/>
                <w:lang w:val="en-US" w:eastAsia="zh-CN"/>
              </w:rPr>
            </w:pPr>
            <w:r>
              <w:rPr>
                <w:rFonts w:hint="eastAsia" w:eastAsia="仿宋_GB2312"/>
                <w:color w:val="000000"/>
                <w:sz w:val="20"/>
                <w:szCs w:val="20"/>
                <w:lang w:val="en-US" w:eastAsia="zh-CN"/>
              </w:rPr>
              <w:t>0</w:t>
            </w:r>
          </w:p>
        </w:tc>
        <w:tc>
          <w:tcPr>
            <w:tcW w:w="873" w:type="dxa"/>
            <w:tcBorders>
              <w:top w:val="nil"/>
              <w:left w:val="nil"/>
              <w:bottom w:val="single" w:color="auto" w:sz="4" w:space="0"/>
              <w:right w:val="single" w:color="auto" w:sz="4" w:space="0"/>
            </w:tcBorders>
            <w:vAlign w:val="center"/>
          </w:tcPr>
          <w:p>
            <w:pPr>
              <w:widowControl/>
              <w:jc w:val="center"/>
              <w:rPr>
                <w:rFonts w:hint="default" w:eastAsia="仿宋_GB2312"/>
                <w:color w:val="000000"/>
                <w:sz w:val="20"/>
                <w:szCs w:val="20"/>
                <w:lang w:val="en-US"/>
              </w:rPr>
            </w:pPr>
          </w:p>
        </w:tc>
        <w:tc>
          <w:tcPr>
            <w:tcW w:w="1418" w:type="dxa"/>
            <w:tcBorders>
              <w:top w:val="nil"/>
              <w:left w:val="nil"/>
              <w:bottom w:val="single" w:color="auto" w:sz="4" w:space="0"/>
              <w:right w:val="single" w:color="auto" w:sz="4" w:space="0"/>
            </w:tcBorders>
            <w:vAlign w:val="center"/>
          </w:tcPr>
          <w:p>
            <w:pPr>
              <w:widowControl/>
              <w:jc w:val="center"/>
              <w:rPr>
                <w:rFonts w:hint="default" w:eastAsia="仿宋_GB2312"/>
                <w:color w:val="000000"/>
                <w:sz w:val="20"/>
                <w:szCs w:val="20"/>
                <w:lang w:val="en-US" w:eastAsia="zh-CN"/>
              </w:rPr>
            </w:pPr>
            <w:r>
              <w:rPr>
                <w:rFonts w:hint="eastAsia" w:eastAsia="仿宋_GB2312"/>
                <w:color w:val="000000"/>
                <w:sz w:val="20"/>
                <w:szCs w:val="20"/>
                <w:lang w:val="en-US" w:eastAsia="zh-CN"/>
              </w:rPr>
              <w:t>本年度未新增开发业务</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pPr>
              <w:jc w:val="left"/>
              <w:rPr>
                <w:rFonts w:eastAsia="仿宋_GB2312"/>
                <w:color w:val="000000"/>
                <w:sz w:val="20"/>
                <w:szCs w:val="20"/>
              </w:rPr>
            </w:pPr>
          </w:p>
        </w:tc>
        <w:tc>
          <w:tcPr>
            <w:tcW w:w="1080" w:type="dxa"/>
            <w:vMerge w:val="continue"/>
            <w:tcBorders>
              <w:left w:val="nil"/>
              <w:bottom w:val="single" w:color="auto" w:sz="4" w:space="0"/>
              <w:right w:val="single" w:color="auto" w:sz="4" w:space="0"/>
            </w:tcBorders>
            <w:vAlign w:val="center"/>
          </w:tcPr>
          <w:p>
            <w:pPr>
              <w:widowControl/>
              <w:jc w:val="left"/>
              <w:rPr>
                <w:rFonts w:eastAsia="仿宋_GB2312"/>
                <w:color w:val="000000"/>
                <w:sz w:val="20"/>
                <w:szCs w:val="20"/>
              </w:rPr>
            </w:pPr>
          </w:p>
        </w:tc>
        <w:tc>
          <w:tcPr>
            <w:tcW w:w="1080" w:type="dxa"/>
            <w:vMerge w:val="continue"/>
            <w:tcBorders>
              <w:left w:val="nil"/>
              <w:bottom w:val="single" w:color="auto" w:sz="4" w:space="0"/>
              <w:right w:val="single" w:color="auto" w:sz="4" w:space="0"/>
            </w:tcBorders>
            <w:vAlign w:val="center"/>
          </w:tcPr>
          <w:p>
            <w:pPr>
              <w:widowControl/>
              <w:jc w:val="left"/>
              <w:rPr>
                <w:rFonts w:eastAsia="仿宋_GB2312"/>
                <w:color w:val="000000"/>
                <w:sz w:val="20"/>
                <w:szCs w:val="20"/>
              </w:rPr>
            </w:pPr>
          </w:p>
        </w:tc>
        <w:tc>
          <w:tcPr>
            <w:tcW w:w="1224" w:type="dxa"/>
            <w:tcBorders>
              <w:top w:val="nil"/>
              <w:left w:val="nil"/>
              <w:bottom w:val="single" w:color="auto" w:sz="4" w:space="0"/>
              <w:right w:val="single" w:color="auto" w:sz="4" w:space="0"/>
            </w:tcBorders>
            <w:vAlign w:val="center"/>
          </w:tcPr>
          <w:p>
            <w:pPr>
              <w:widowControl/>
              <w:jc w:val="left"/>
              <w:rPr>
                <w:rFonts w:eastAsia="仿宋_GB2312"/>
                <w:color w:val="000000"/>
                <w:sz w:val="20"/>
                <w:szCs w:val="20"/>
              </w:rPr>
            </w:pPr>
            <w:r>
              <w:rPr>
                <w:rFonts w:hint="eastAsia" w:eastAsia="仿宋_GB2312"/>
                <w:color w:val="000000"/>
                <w:sz w:val="20"/>
                <w:szCs w:val="20"/>
              </w:rPr>
              <w:t>政府采购业务培训</w:t>
            </w:r>
          </w:p>
        </w:tc>
        <w:tc>
          <w:tcPr>
            <w:tcW w:w="1134" w:type="dxa"/>
            <w:tcBorders>
              <w:top w:val="nil"/>
              <w:left w:val="nil"/>
              <w:bottom w:val="single" w:color="auto" w:sz="4" w:space="0"/>
              <w:right w:val="single" w:color="auto" w:sz="4" w:space="0"/>
            </w:tcBorders>
            <w:vAlign w:val="center"/>
          </w:tcPr>
          <w:p>
            <w:pPr>
              <w:widowControl/>
              <w:jc w:val="left"/>
              <w:rPr>
                <w:rFonts w:eastAsia="仿宋_GB2312"/>
                <w:color w:val="000000"/>
                <w:sz w:val="20"/>
                <w:szCs w:val="20"/>
              </w:rPr>
            </w:pPr>
            <w:r>
              <w:rPr>
                <w:rFonts w:eastAsia="仿宋_GB2312"/>
                <w:color w:val="000000"/>
                <w:sz w:val="20"/>
                <w:szCs w:val="20"/>
              </w:rPr>
              <w:t>　</w:t>
            </w:r>
            <w:r>
              <w:rPr>
                <w:rFonts w:hint="eastAsia" w:eastAsia="仿宋_GB2312"/>
                <w:color w:val="000000"/>
                <w:sz w:val="20"/>
                <w:szCs w:val="20"/>
              </w:rPr>
              <w:t>10万</w:t>
            </w:r>
          </w:p>
        </w:tc>
        <w:tc>
          <w:tcPr>
            <w:tcW w:w="1134" w:type="dxa"/>
            <w:tcBorders>
              <w:top w:val="nil"/>
              <w:left w:val="nil"/>
              <w:bottom w:val="single" w:color="auto" w:sz="4" w:space="0"/>
              <w:right w:val="single" w:color="auto" w:sz="4" w:space="0"/>
            </w:tcBorders>
            <w:vAlign w:val="center"/>
          </w:tcPr>
          <w:p>
            <w:pPr>
              <w:widowControl/>
              <w:jc w:val="center"/>
              <w:rPr>
                <w:rFonts w:hint="default" w:eastAsia="仿宋_GB2312"/>
                <w:color w:val="000000"/>
                <w:sz w:val="20"/>
                <w:szCs w:val="20"/>
                <w:lang w:val="en-US" w:eastAsia="zh-CN"/>
              </w:rPr>
            </w:pPr>
            <w:r>
              <w:rPr>
                <w:rFonts w:hint="eastAsia" w:eastAsia="仿宋_GB2312"/>
                <w:color w:val="000000"/>
                <w:sz w:val="20"/>
                <w:szCs w:val="20"/>
                <w:lang w:val="en-US" w:eastAsia="zh-CN"/>
              </w:rPr>
              <w:t>5万</w:t>
            </w:r>
          </w:p>
        </w:tc>
        <w:tc>
          <w:tcPr>
            <w:tcW w:w="828" w:type="dxa"/>
            <w:tcBorders>
              <w:top w:val="nil"/>
              <w:left w:val="nil"/>
              <w:bottom w:val="single" w:color="auto" w:sz="4" w:space="0"/>
              <w:right w:val="single" w:color="auto" w:sz="4" w:space="0"/>
            </w:tcBorders>
            <w:vAlign w:val="center"/>
          </w:tcPr>
          <w:p>
            <w:pPr>
              <w:widowControl/>
              <w:jc w:val="center"/>
              <w:rPr>
                <w:rFonts w:hint="default" w:eastAsia="仿宋_GB2312"/>
                <w:color w:val="000000"/>
                <w:sz w:val="20"/>
                <w:szCs w:val="20"/>
                <w:lang w:val="en-US" w:eastAsia="zh-CN"/>
              </w:rPr>
            </w:pPr>
            <w:r>
              <w:rPr>
                <w:rFonts w:hint="eastAsia" w:eastAsia="仿宋_GB2312"/>
                <w:color w:val="000000"/>
                <w:sz w:val="20"/>
                <w:szCs w:val="20"/>
                <w:lang w:val="en-US" w:eastAsia="zh-CN"/>
              </w:rPr>
              <w:t>10</w:t>
            </w:r>
          </w:p>
        </w:tc>
        <w:tc>
          <w:tcPr>
            <w:tcW w:w="873" w:type="dxa"/>
            <w:tcBorders>
              <w:top w:val="nil"/>
              <w:left w:val="nil"/>
              <w:bottom w:val="single" w:color="auto" w:sz="4" w:space="0"/>
              <w:right w:val="single" w:color="auto" w:sz="4" w:space="0"/>
            </w:tcBorders>
            <w:vAlign w:val="center"/>
          </w:tcPr>
          <w:p>
            <w:pPr>
              <w:widowControl/>
              <w:jc w:val="center"/>
              <w:rPr>
                <w:rFonts w:eastAsia="仿宋_GB2312"/>
                <w:color w:val="000000"/>
                <w:sz w:val="20"/>
                <w:szCs w:val="20"/>
              </w:rPr>
            </w:pPr>
            <w:r>
              <w:rPr>
                <w:rFonts w:hint="eastAsia" w:eastAsia="仿宋_GB2312"/>
                <w:color w:val="000000"/>
                <w:sz w:val="20"/>
                <w:szCs w:val="20"/>
                <w:lang w:val="en-US" w:eastAsia="zh-CN"/>
              </w:rPr>
              <w:t>10</w:t>
            </w:r>
          </w:p>
        </w:tc>
        <w:tc>
          <w:tcPr>
            <w:tcW w:w="1418" w:type="dxa"/>
            <w:tcBorders>
              <w:top w:val="nil"/>
              <w:left w:val="nil"/>
              <w:bottom w:val="single" w:color="auto" w:sz="4" w:space="0"/>
              <w:right w:val="single" w:color="auto" w:sz="4" w:space="0"/>
            </w:tcBorders>
            <w:vAlign w:val="center"/>
          </w:tcPr>
          <w:p>
            <w:pPr>
              <w:widowControl/>
              <w:jc w:val="center"/>
              <w:rPr>
                <w:rFonts w:hint="default" w:eastAsia="仿宋_GB2312"/>
                <w:color w:val="000000"/>
                <w:sz w:val="20"/>
                <w:szCs w:val="20"/>
                <w:lang w:val="en-US" w:eastAsia="zh-CN"/>
              </w:rPr>
            </w:pPr>
            <w:r>
              <w:rPr>
                <w:rFonts w:hint="eastAsia" w:eastAsia="仿宋_GB2312"/>
                <w:color w:val="000000"/>
                <w:sz w:val="20"/>
                <w:szCs w:val="20"/>
                <w:lang w:val="en-US" w:eastAsia="zh-CN"/>
              </w:rPr>
              <w:t>节约了经费</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pPr>
              <w:jc w:val="left"/>
              <w:rPr>
                <w:rFonts w:eastAsia="仿宋_GB2312"/>
                <w:color w:val="000000"/>
                <w:sz w:val="20"/>
                <w:szCs w:val="20"/>
              </w:rPr>
            </w:pPr>
          </w:p>
        </w:tc>
        <w:tc>
          <w:tcPr>
            <w:tcW w:w="1080" w:type="dxa"/>
            <w:vMerge w:val="restart"/>
            <w:tcBorders>
              <w:top w:val="nil"/>
              <w:left w:val="nil"/>
              <w:right w:val="single" w:color="auto" w:sz="4" w:space="0"/>
            </w:tcBorders>
            <w:vAlign w:val="center"/>
          </w:tcPr>
          <w:p>
            <w:pPr>
              <w:widowControl/>
              <w:jc w:val="left"/>
              <w:rPr>
                <w:rFonts w:eastAsia="仿宋_GB2312"/>
                <w:color w:val="000000"/>
                <w:sz w:val="20"/>
                <w:szCs w:val="20"/>
              </w:rPr>
            </w:pPr>
            <w:r>
              <w:rPr>
                <w:rFonts w:eastAsia="仿宋_GB2312"/>
                <w:color w:val="000000"/>
                <w:sz w:val="20"/>
                <w:szCs w:val="20"/>
              </w:rPr>
              <w:t>效益指标</w:t>
            </w:r>
          </w:p>
          <w:p>
            <w:pPr>
              <w:widowControl/>
              <w:jc w:val="left"/>
              <w:rPr>
                <w:rFonts w:eastAsia="仿宋_GB2312"/>
                <w:color w:val="000000"/>
                <w:sz w:val="20"/>
                <w:szCs w:val="20"/>
              </w:rPr>
            </w:pPr>
          </w:p>
          <w:p>
            <w:pPr>
              <w:widowControl/>
              <w:jc w:val="left"/>
              <w:rPr>
                <w:rFonts w:eastAsia="仿宋_GB2312"/>
                <w:color w:val="000000"/>
                <w:sz w:val="20"/>
                <w:szCs w:val="20"/>
              </w:rPr>
            </w:pPr>
            <w:r>
              <w:rPr>
                <w:rFonts w:eastAsia="仿宋_GB2312"/>
                <w:color w:val="000000"/>
                <w:sz w:val="20"/>
                <w:szCs w:val="20"/>
              </w:rPr>
              <w:t>（30分）</w:t>
            </w:r>
          </w:p>
          <w:p>
            <w:pPr>
              <w:widowControl/>
              <w:jc w:val="left"/>
              <w:rPr>
                <w:rFonts w:eastAsia="仿宋_GB2312"/>
                <w:color w:val="000000"/>
                <w:sz w:val="20"/>
                <w:szCs w:val="20"/>
              </w:rPr>
            </w:pPr>
            <w:r>
              <w:rPr>
                <w:rFonts w:eastAsia="仿宋_GB2312"/>
                <w:color w:val="000000"/>
                <w:sz w:val="20"/>
                <w:szCs w:val="20"/>
              </w:rPr>
              <w:t>　</w:t>
            </w:r>
          </w:p>
        </w:tc>
        <w:tc>
          <w:tcPr>
            <w:tcW w:w="1080" w:type="dxa"/>
            <w:tcBorders>
              <w:top w:val="nil"/>
              <w:left w:val="nil"/>
              <w:right w:val="single" w:color="auto" w:sz="4" w:space="0"/>
            </w:tcBorders>
            <w:vAlign w:val="center"/>
          </w:tcPr>
          <w:p>
            <w:pPr>
              <w:widowControl/>
              <w:jc w:val="center"/>
              <w:rPr>
                <w:rFonts w:eastAsia="仿宋_GB2312"/>
                <w:color w:val="000000"/>
                <w:sz w:val="20"/>
                <w:szCs w:val="20"/>
              </w:rPr>
            </w:pPr>
            <w:r>
              <w:rPr>
                <w:rFonts w:eastAsia="仿宋_GB2312"/>
                <w:color w:val="000000"/>
                <w:sz w:val="20"/>
                <w:szCs w:val="20"/>
              </w:rPr>
              <w:t>经济效</w:t>
            </w:r>
          </w:p>
          <w:p>
            <w:pPr>
              <w:widowControl/>
              <w:jc w:val="center"/>
              <w:rPr>
                <w:rFonts w:eastAsia="仿宋_GB2312"/>
                <w:color w:val="000000"/>
                <w:sz w:val="20"/>
                <w:szCs w:val="20"/>
              </w:rPr>
            </w:pPr>
            <w:r>
              <w:rPr>
                <w:rFonts w:eastAsia="仿宋_GB2312"/>
                <w:color w:val="000000"/>
                <w:sz w:val="20"/>
                <w:szCs w:val="20"/>
              </w:rPr>
              <w:t>益指标</w:t>
            </w:r>
          </w:p>
        </w:tc>
        <w:tc>
          <w:tcPr>
            <w:tcW w:w="1224" w:type="dxa"/>
            <w:tcBorders>
              <w:top w:val="nil"/>
              <w:left w:val="nil"/>
              <w:bottom w:val="single" w:color="auto" w:sz="4" w:space="0"/>
              <w:right w:val="single" w:color="auto" w:sz="4" w:space="0"/>
            </w:tcBorders>
            <w:vAlign w:val="center"/>
          </w:tcPr>
          <w:p>
            <w:pPr>
              <w:widowControl/>
              <w:jc w:val="left"/>
              <w:rPr>
                <w:rFonts w:eastAsia="仿宋_GB2312"/>
                <w:color w:val="000000"/>
                <w:sz w:val="20"/>
                <w:szCs w:val="20"/>
              </w:rPr>
            </w:pPr>
          </w:p>
        </w:tc>
        <w:tc>
          <w:tcPr>
            <w:tcW w:w="1134" w:type="dxa"/>
            <w:tcBorders>
              <w:top w:val="nil"/>
              <w:left w:val="nil"/>
              <w:bottom w:val="single" w:color="auto" w:sz="4" w:space="0"/>
              <w:right w:val="single" w:color="auto" w:sz="4" w:space="0"/>
            </w:tcBorders>
            <w:vAlign w:val="center"/>
          </w:tcPr>
          <w:p>
            <w:pPr>
              <w:widowControl/>
              <w:jc w:val="left"/>
              <w:rPr>
                <w:rFonts w:eastAsia="仿宋_GB2312"/>
                <w:color w:val="000000"/>
                <w:sz w:val="20"/>
                <w:szCs w:val="20"/>
              </w:rPr>
            </w:pPr>
            <w:r>
              <w:rPr>
                <w:rFonts w:eastAsia="仿宋_GB2312"/>
                <w:color w:val="000000"/>
                <w:sz w:val="20"/>
                <w:szCs w:val="20"/>
              </w:rPr>
              <w:t>　</w:t>
            </w:r>
          </w:p>
        </w:tc>
        <w:tc>
          <w:tcPr>
            <w:tcW w:w="1134" w:type="dxa"/>
            <w:tcBorders>
              <w:top w:val="nil"/>
              <w:left w:val="nil"/>
              <w:bottom w:val="single" w:color="auto" w:sz="4" w:space="0"/>
              <w:right w:val="single" w:color="auto" w:sz="4" w:space="0"/>
            </w:tcBorders>
            <w:vAlign w:val="center"/>
          </w:tcPr>
          <w:p>
            <w:pPr>
              <w:widowControl/>
              <w:jc w:val="center"/>
              <w:rPr>
                <w:rFonts w:eastAsia="仿宋_GB2312"/>
                <w:color w:val="000000"/>
                <w:sz w:val="20"/>
                <w:szCs w:val="20"/>
              </w:rPr>
            </w:pPr>
          </w:p>
        </w:tc>
        <w:tc>
          <w:tcPr>
            <w:tcW w:w="828" w:type="dxa"/>
            <w:tcBorders>
              <w:top w:val="nil"/>
              <w:left w:val="nil"/>
              <w:bottom w:val="single" w:color="auto" w:sz="4" w:space="0"/>
              <w:right w:val="single" w:color="auto" w:sz="4" w:space="0"/>
            </w:tcBorders>
            <w:vAlign w:val="center"/>
          </w:tcPr>
          <w:p>
            <w:pPr>
              <w:widowControl/>
              <w:jc w:val="center"/>
              <w:rPr>
                <w:rFonts w:eastAsia="仿宋_GB2312"/>
                <w:color w:val="000000"/>
                <w:sz w:val="20"/>
                <w:szCs w:val="20"/>
              </w:rPr>
            </w:pPr>
          </w:p>
        </w:tc>
        <w:tc>
          <w:tcPr>
            <w:tcW w:w="873" w:type="dxa"/>
            <w:tcBorders>
              <w:top w:val="nil"/>
              <w:left w:val="nil"/>
              <w:bottom w:val="single" w:color="auto" w:sz="4" w:space="0"/>
              <w:right w:val="single" w:color="auto" w:sz="4" w:space="0"/>
            </w:tcBorders>
            <w:vAlign w:val="center"/>
          </w:tcPr>
          <w:p>
            <w:pPr>
              <w:widowControl/>
              <w:jc w:val="center"/>
              <w:rPr>
                <w:rFonts w:eastAsia="仿宋_GB2312"/>
                <w:color w:val="000000"/>
                <w:sz w:val="20"/>
                <w:szCs w:val="20"/>
              </w:rPr>
            </w:pPr>
          </w:p>
        </w:tc>
        <w:tc>
          <w:tcPr>
            <w:tcW w:w="1418" w:type="dxa"/>
            <w:tcBorders>
              <w:top w:val="nil"/>
              <w:left w:val="nil"/>
              <w:bottom w:val="single" w:color="auto" w:sz="4" w:space="0"/>
              <w:right w:val="single" w:color="auto" w:sz="4" w:space="0"/>
            </w:tcBorders>
            <w:vAlign w:val="center"/>
          </w:tcPr>
          <w:p>
            <w:pPr>
              <w:widowControl/>
              <w:jc w:val="center"/>
              <w:rPr>
                <w:rFonts w:eastAsia="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pPr>
              <w:jc w:val="left"/>
              <w:rPr>
                <w:rFonts w:eastAsia="仿宋_GB2312"/>
                <w:color w:val="000000"/>
                <w:sz w:val="20"/>
                <w:szCs w:val="20"/>
              </w:rPr>
            </w:pPr>
          </w:p>
        </w:tc>
        <w:tc>
          <w:tcPr>
            <w:tcW w:w="1080" w:type="dxa"/>
            <w:vMerge w:val="continue"/>
            <w:tcBorders>
              <w:left w:val="nil"/>
              <w:right w:val="single" w:color="auto" w:sz="4" w:space="0"/>
            </w:tcBorders>
            <w:vAlign w:val="center"/>
          </w:tcPr>
          <w:p>
            <w:pPr>
              <w:jc w:val="left"/>
              <w:rPr>
                <w:rFonts w:eastAsia="仿宋_GB2312"/>
                <w:color w:val="000000"/>
                <w:sz w:val="20"/>
                <w:szCs w:val="20"/>
              </w:rPr>
            </w:pPr>
          </w:p>
        </w:tc>
        <w:tc>
          <w:tcPr>
            <w:tcW w:w="1080" w:type="dxa"/>
            <w:tcBorders>
              <w:top w:val="nil"/>
              <w:left w:val="nil"/>
              <w:right w:val="single" w:color="auto" w:sz="4" w:space="0"/>
            </w:tcBorders>
            <w:vAlign w:val="center"/>
          </w:tcPr>
          <w:p>
            <w:pPr>
              <w:widowControl/>
              <w:jc w:val="center"/>
              <w:rPr>
                <w:rFonts w:eastAsia="仿宋_GB2312"/>
                <w:color w:val="000000"/>
                <w:sz w:val="20"/>
                <w:szCs w:val="20"/>
              </w:rPr>
            </w:pPr>
            <w:r>
              <w:rPr>
                <w:rFonts w:eastAsia="仿宋_GB2312"/>
                <w:color w:val="000000"/>
                <w:sz w:val="20"/>
                <w:szCs w:val="20"/>
              </w:rPr>
              <w:t>社会效</w:t>
            </w:r>
          </w:p>
          <w:p>
            <w:pPr>
              <w:widowControl/>
              <w:jc w:val="center"/>
              <w:rPr>
                <w:rFonts w:eastAsia="仿宋_GB2312"/>
                <w:color w:val="000000"/>
                <w:sz w:val="20"/>
                <w:szCs w:val="20"/>
              </w:rPr>
            </w:pPr>
            <w:r>
              <w:rPr>
                <w:rFonts w:eastAsia="仿宋_GB2312"/>
                <w:color w:val="000000"/>
                <w:sz w:val="20"/>
                <w:szCs w:val="20"/>
              </w:rPr>
              <w:t>益指标</w:t>
            </w:r>
          </w:p>
        </w:tc>
        <w:tc>
          <w:tcPr>
            <w:tcW w:w="1224" w:type="dxa"/>
            <w:tcBorders>
              <w:top w:val="nil"/>
              <w:left w:val="nil"/>
              <w:bottom w:val="single" w:color="auto" w:sz="4" w:space="0"/>
              <w:right w:val="single" w:color="auto" w:sz="4" w:space="0"/>
            </w:tcBorders>
            <w:vAlign w:val="center"/>
          </w:tcPr>
          <w:p>
            <w:pPr>
              <w:widowControl/>
              <w:jc w:val="left"/>
              <w:rPr>
                <w:rFonts w:eastAsia="仿宋_GB2312"/>
                <w:color w:val="000000"/>
                <w:sz w:val="20"/>
                <w:szCs w:val="20"/>
              </w:rPr>
            </w:pPr>
            <w:r>
              <w:rPr>
                <w:rFonts w:hint="eastAsia" w:eastAsia="仿宋_GB2312"/>
                <w:color w:val="000000"/>
                <w:sz w:val="20"/>
                <w:szCs w:val="20"/>
              </w:rPr>
              <w:t>政府采购信息</w:t>
            </w:r>
          </w:p>
        </w:tc>
        <w:tc>
          <w:tcPr>
            <w:tcW w:w="1134" w:type="dxa"/>
            <w:tcBorders>
              <w:top w:val="nil"/>
              <w:left w:val="nil"/>
              <w:bottom w:val="single" w:color="auto" w:sz="4" w:space="0"/>
              <w:right w:val="single" w:color="auto" w:sz="4" w:space="0"/>
            </w:tcBorders>
            <w:vAlign w:val="center"/>
          </w:tcPr>
          <w:p>
            <w:pPr>
              <w:widowControl/>
              <w:jc w:val="left"/>
              <w:rPr>
                <w:rFonts w:eastAsia="仿宋_GB2312"/>
                <w:color w:val="000000"/>
                <w:sz w:val="20"/>
                <w:szCs w:val="20"/>
              </w:rPr>
            </w:pPr>
            <w:r>
              <w:rPr>
                <w:rFonts w:eastAsia="仿宋_GB2312"/>
                <w:color w:val="000000"/>
                <w:sz w:val="20"/>
                <w:szCs w:val="20"/>
              </w:rPr>
              <w:t>　</w:t>
            </w:r>
            <w:r>
              <w:rPr>
                <w:rFonts w:hint="eastAsia" w:eastAsia="仿宋_GB2312"/>
                <w:color w:val="000000"/>
                <w:sz w:val="20"/>
                <w:szCs w:val="20"/>
              </w:rPr>
              <w:t>政府采购项目及时公开</w:t>
            </w:r>
          </w:p>
        </w:tc>
        <w:tc>
          <w:tcPr>
            <w:tcW w:w="1134" w:type="dxa"/>
            <w:tcBorders>
              <w:top w:val="nil"/>
              <w:left w:val="nil"/>
              <w:bottom w:val="single" w:color="auto" w:sz="4" w:space="0"/>
              <w:right w:val="single" w:color="auto" w:sz="4" w:space="0"/>
            </w:tcBorders>
            <w:vAlign w:val="center"/>
          </w:tcPr>
          <w:p>
            <w:pPr>
              <w:widowControl/>
              <w:jc w:val="center"/>
              <w:rPr>
                <w:rFonts w:hint="default" w:eastAsia="仿宋_GB2312"/>
                <w:color w:val="000000"/>
                <w:sz w:val="20"/>
                <w:szCs w:val="20"/>
                <w:lang w:val="en-US" w:eastAsia="zh-CN"/>
              </w:rPr>
            </w:pPr>
            <w:r>
              <w:rPr>
                <w:rFonts w:hint="eastAsia" w:eastAsia="仿宋_GB2312"/>
                <w:color w:val="000000"/>
                <w:sz w:val="20"/>
                <w:szCs w:val="20"/>
                <w:lang w:val="en-US" w:eastAsia="zh-CN"/>
              </w:rPr>
              <w:t>及时</w:t>
            </w:r>
          </w:p>
        </w:tc>
        <w:tc>
          <w:tcPr>
            <w:tcW w:w="828" w:type="dxa"/>
            <w:tcBorders>
              <w:top w:val="nil"/>
              <w:left w:val="nil"/>
              <w:bottom w:val="single" w:color="auto" w:sz="4" w:space="0"/>
              <w:right w:val="single" w:color="auto" w:sz="4" w:space="0"/>
            </w:tcBorders>
            <w:vAlign w:val="center"/>
          </w:tcPr>
          <w:p>
            <w:pPr>
              <w:widowControl/>
              <w:jc w:val="center"/>
              <w:rPr>
                <w:rFonts w:hint="default" w:eastAsia="仿宋_GB2312"/>
                <w:color w:val="000000"/>
                <w:sz w:val="20"/>
                <w:szCs w:val="20"/>
                <w:lang w:val="en-US" w:eastAsia="zh-CN"/>
              </w:rPr>
            </w:pPr>
            <w:r>
              <w:rPr>
                <w:rFonts w:hint="eastAsia" w:eastAsia="仿宋_GB2312"/>
                <w:color w:val="000000"/>
                <w:sz w:val="20"/>
                <w:szCs w:val="20"/>
                <w:lang w:val="en-US" w:eastAsia="zh-CN"/>
              </w:rPr>
              <w:t>10</w:t>
            </w:r>
          </w:p>
        </w:tc>
        <w:tc>
          <w:tcPr>
            <w:tcW w:w="873" w:type="dxa"/>
            <w:tcBorders>
              <w:top w:val="nil"/>
              <w:left w:val="nil"/>
              <w:bottom w:val="single" w:color="auto" w:sz="4" w:space="0"/>
              <w:right w:val="single" w:color="auto" w:sz="4" w:space="0"/>
            </w:tcBorders>
            <w:vAlign w:val="center"/>
          </w:tcPr>
          <w:p>
            <w:pPr>
              <w:widowControl/>
              <w:jc w:val="center"/>
              <w:rPr>
                <w:rFonts w:eastAsia="仿宋_GB2312"/>
                <w:color w:val="000000"/>
                <w:sz w:val="20"/>
                <w:szCs w:val="20"/>
              </w:rPr>
            </w:pPr>
            <w:r>
              <w:rPr>
                <w:rFonts w:hint="eastAsia" w:eastAsia="仿宋_GB2312"/>
                <w:color w:val="000000"/>
                <w:sz w:val="20"/>
                <w:szCs w:val="20"/>
                <w:lang w:val="en-US" w:eastAsia="zh-CN"/>
              </w:rPr>
              <w:t>10</w:t>
            </w:r>
          </w:p>
        </w:tc>
        <w:tc>
          <w:tcPr>
            <w:tcW w:w="1418" w:type="dxa"/>
            <w:tcBorders>
              <w:top w:val="nil"/>
              <w:left w:val="nil"/>
              <w:bottom w:val="single" w:color="auto" w:sz="4" w:space="0"/>
              <w:right w:val="single" w:color="auto" w:sz="4" w:space="0"/>
            </w:tcBorders>
            <w:vAlign w:val="center"/>
          </w:tcPr>
          <w:p>
            <w:pPr>
              <w:widowControl/>
              <w:jc w:val="center"/>
              <w:rPr>
                <w:rFonts w:hint="eastAsia" w:eastAsia="仿宋_GB2312"/>
                <w:color w:val="000000"/>
                <w:sz w:val="20"/>
                <w:szCs w:val="20"/>
                <w:lang w:val="en-US" w:eastAsia="zh-CN"/>
              </w:rPr>
            </w:pPr>
            <w:r>
              <w:rPr>
                <w:rFonts w:hint="eastAsia" w:eastAsia="仿宋_GB2312"/>
                <w:color w:val="000000"/>
                <w:sz w:val="20"/>
                <w:szCs w:val="20"/>
                <w:lang w:val="en-US" w:eastAsia="zh-CN"/>
              </w:rPr>
              <w:t>无</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pPr>
              <w:jc w:val="left"/>
              <w:rPr>
                <w:rFonts w:eastAsia="仿宋_GB2312"/>
                <w:color w:val="000000"/>
                <w:sz w:val="20"/>
                <w:szCs w:val="20"/>
              </w:rPr>
            </w:pPr>
          </w:p>
        </w:tc>
        <w:tc>
          <w:tcPr>
            <w:tcW w:w="1080" w:type="dxa"/>
            <w:vMerge w:val="continue"/>
            <w:tcBorders>
              <w:left w:val="nil"/>
              <w:right w:val="single" w:color="auto" w:sz="4" w:space="0"/>
            </w:tcBorders>
            <w:vAlign w:val="center"/>
          </w:tcPr>
          <w:p>
            <w:pPr>
              <w:jc w:val="left"/>
              <w:rPr>
                <w:rFonts w:eastAsia="仿宋_GB2312"/>
                <w:color w:val="000000"/>
                <w:sz w:val="20"/>
                <w:szCs w:val="20"/>
              </w:rPr>
            </w:pPr>
          </w:p>
        </w:tc>
        <w:tc>
          <w:tcPr>
            <w:tcW w:w="1080" w:type="dxa"/>
            <w:tcBorders>
              <w:top w:val="nil"/>
              <w:left w:val="nil"/>
              <w:right w:val="single" w:color="auto" w:sz="4" w:space="0"/>
            </w:tcBorders>
            <w:vAlign w:val="center"/>
          </w:tcPr>
          <w:p>
            <w:pPr>
              <w:widowControl/>
              <w:jc w:val="center"/>
              <w:rPr>
                <w:rFonts w:eastAsia="仿宋_GB2312"/>
                <w:color w:val="000000"/>
                <w:sz w:val="20"/>
                <w:szCs w:val="20"/>
              </w:rPr>
            </w:pPr>
            <w:r>
              <w:rPr>
                <w:rFonts w:eastAsia="仿宋_GB2312"/>
                <w:color w:val="000000"/>
                <w:sz w:val="20"/>
                <w:szCs w:val="20"/>
              </w:rPr>
              <w:t>生态效</w:t>
            </w:r>
          </w:p>
          <w:p>
            <w:pPr>
              <w:widowControl/>
              <w:jc w:val="center"/>
              <w:rPr>
                <w:rFonts w:eastAsia="仿宋_GB2312"/>
                <w:color w:val="000000"/>
                <w:sz w:val="20"/>
                <w:szCs w:val="20"/>
              </w:rPr>
            </w:pPr>
            <w:r>
              <w:rPr>
                <w:rFonts w:eastAsia="仿宋_GB2312"/>
                <w:color w:val="000000"/>
                <w:sz w:val="20"/>
                <w:szCs w:val="20"/>
              </w:rPr>
              <w:t>益指标</w:t>
            </w:r>
          </w:p>
        </w:tc>
        <w:tc>
          <w:tcPr>
            <w:tcW w:w="1224" w:type="dxa"/>
            <w:tcBorders>
              <w:top w:val="nil"/>
              <w:left w:val="nil"/>
              <w:bottom w:val="single" w:color="auto" w:sz="4" w:space="0"/>
              <w:right w:val="single" w:color="auto" w:sz="4" w:space="0"/>
            </w:tcBorders>
            <w:vAlign w:val="center"/>
          </w:tcPr>
          <w:p>
            <w:pPr>
              <w:widowControl/>
              <w:jc w:val="left"/>
              <w:rPr>
                <w:rFonts w:eastAsia="仿宋_GB2312"/>
                <w:color w:val="000000"/>
                <w:sz w:val="20"/>
                <w:szCs w:val="20"/>
              </w:rPr>
            </w:pPr>
          </w:p>
        </w:tc>
        <w:tc>
          <w:tcPr>
            <w:tcW w:w="1134" w:type="dxa"/>
            <w:tcBorders>
              <w:top w:val="nil"/>
              <w:left w:val="nil"/>
              <w:bottom w:val="single" w:color="auto" w:sz="4" w:space="0"/>
              <w:right w:val="single" w:color="auto" w:sz="4" w:space="0"/>
            </w:tcBorders>
            <w:vAlign w:val="center"/>
          </w:tcPr>
          <w:p>
            <w:pPr>
              <w:widowControl/>
              <w:jc w:val="left"/>
              <w:rPr>
                <w:rFonts w:eastAsia="仿宋_GB2312"/>
                <w:color w:val="000000"/>
                <w:sz w:val="20"/>
                <w:szCs w:val="20"/>
              </w:rPr>
            </w:pPr>
            <w:r>
              <w:rPr>
                <w:rFonts w:eastAsia="仿宋_GB2312"/>
                <w:color w:val="000000"/>
                <w:sz w:val="20"/>
                <w:szCs w:val="20"/>
              </w:rPr>
              <w:t>　</w:t>
            </w:r>
          </w:p>
        </w:tc>
        <w:tc>
          <w:tcPr>
            <w:tcW w:w="1134" w:type="dxa"/>
            <w:tcBorders>
              <w:top w:val="nil"/>
              <w:left w:val="nil"/>
              <w:bottom w:val="single" w:color="auto" w:sz="4" w:space="0"/>
              <w:right w:val="single" w:color="auto" w:sz="4" w:space="0"/>
            </w:tcBorders>
            <w:vAlign w:val="center"/>
          </w:tcPr>
          <w:p>
            <w:pPr>
              <w:widowControl/>
              <w:jc w:val="center"/>
              <w:rPr>
                <w:rFonts w:eastAsia="仿宋_GB2312"/>
                <w:color w:val="000000"/>
                <w:sz w:val="20"/>
                <w:szCs w:val="20"/>
              </w:rPr>
            </w:pPr>
          </w:p>
        </w:tc>
        <w:tc>
          <w:tcPr>
            <w:tcW w:w="828" w:type="dxa"/>
            <w:tcBorders>
              <w:top w:val="nil"/>
              <w:left w:val="nil"/>
              <w:bottom w:val="single" w:color="auto" w:sz="4" w:space="0"/>
              <w:right w:val="single" w:color="auto" w:sz="4" w:space="0"/>
            </w:tcBorders>
            <w:vAlign w:val="center"/>
          </w:tcPr>
          <w:p>
            <w:pPr>
              <w:widowControl/>
              <w:jc w:val="center"/>
              <w:rPr>
                <w:rFonts w:eastAsia="仿宋_GB2312"/>
                <w:color w:val="000000"/>
                <w:sz w:val="20"/>
                <w:szCs w:val="20"/>
              </w:rPr>
            </w:pPr>
          </w:p>
        </w:tc>
        <w:tc>
          <w:tcPr>
            <w:tcW w:w="873" w:type="dxa"/>
            <w:tcBorders>
              <w:top w:val="nil"/>
              <w:left w:val="nil"/>
              <w:bottom w:val="single" w:color="auto" w:sz="4" w:space="0"/>
              <w:right w:val="single" w:color="auto" w:sz="4" w:space="0"/>
            </w:tcBorders>
            <w:vAlign w:val="center"/>
          </w:tcPr>
          <w:p>
            <w:pPr>
              <w:widowControl/>
              <w:jc w:val="center"/>
              <w:rPr>
                <w:rFonts w:eastAsia="仿宋_GB2312"/>
                <w:color w:val="000000"/>
                <w:sz w:val="20"/>
                <w:szCs w:val="20"/>
              </w:rPr>
            </w:pPr>
          </w:p>
        </w:tc>
        <w:tc>
          <w:tcPr>
            <w:tcW w:w="1418" w:type="dxa"/>
            <w:tcBorders>
              <w:top w:val="nil"/>
              <w:left w:val="nil"/>
              <w:bottom w:val="single" w:color="auto" w:sz="4" w:space="0"/>
              <w:right w:val="single" w:color="auto" w:sz="4" w:space="0"/>
            </w:tcBorders>
            <w:vAlign w:val="center"/>
          </w:tcPr>
          <w:p>
            <w:pPr>
              <w:widowControl/>
              <w:jc w:val="center"/>
              <w:rPr>
                <w:rFonts w:eastAsia="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pPr>
              <w:widowControl/>
              <w:jc w:val="center"/>
              <w:rPr>
                <w:rFonts w:eastAsia="仿宋_GB2312"/>
                <w:color w:val="000000"/>
                <w:sz w:val="20"/>
                <w:szCs w:val="20"/>
              </w:rPr>
            </w:pPr>
          </w:p>
        </w:tc>
        <w:tc>
          <w:tcPr>
            <w:tcW w:w="1080" w:type="dxa"/>
            <w:vMerge w:val="continue"/>
            <w:tcBorders>
              <w:left w:val="nil"/>
              <w:right w:val="single" w:color="auto" w:sz="4" w:space="0"/>
            </w:tcBorders>
            <w:vAlign w:val="center"/>
          </w:tcPr>
          <w:p>
            <w:pPr>
              <w:widowControl/>
              <w:jc w:val="left"/>
              <w:rPr>
                <w:rFonts w:eastAsia="仿宋_GB2312"/>
                <w:color w:val="000000"/>
                <w:sz w:val="20"/>
                <w:szCs w:val="20"/>
              </w:rPr>
            </w:pPr>
          </w:p>
        </w:tc>
        <w:tc>
          <w:tcPr>
            <w:tcW w:w="1080" w:type="dxa"/>
            <w:tcBorders>
              <w:top w:val="single" w:color="auto" w:sz="4" w:space="0"/>
              <w:left w:val="single" w:color="auto" w:sz="4" w:space="0"/>
              <w:right w:val="single" w:color="auto" w:sz="4" w:space="0"/>
            </w:tcBorders>
            <w:vAlign w:val="center"/>
          </w:tcPr>
          <w:p>
            <w:pPr>
              <w:widowControl/>
              <w:jc w:val="center"/>
              <w:rPr>
                <w:rFonts w:eastAsia="仿宋_GB2312"/>
                <w:color w:val="000000"/>
                <w:sz w:val="20"/>
                <w:szCs w:val="20"/>
              </w:rPr>
            </w:pPr>
            <w:r>
              <w:rPr>
                <w:rFonts w:eastAsia="仿宋_GB2312"/>
                <w:color w:val="000000"/>
                <w:sz w:val="20"/>
                <w:szCs w:val="20"/>
              </w:rPr>
              <w:t>可持续影响指标</w:t>
            </w:r>
          </w:p>
        </w:tc>
        <w:tc>
          <w:tcPr>
            <w:tcW w:w="1224"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color w:val="000000"/>
                <w:sz w:val="20"/>
                <w:szCs w:val="20"/>
              </w:rPr>
            </w:pPr>
            <w:r>
              <w:rPr>
                <w:rFonts w:hint="eastAsia" w:eastAsia="仿宋_GB2312"/>
                <w:color w:val="000000"/>
                <w:sz w:val="20"/>
                <w:szCs w:val="20"/>
              </w:rPr>
              <w:t>采购从业人员业务能力</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left"/>
              <w:rPr>
                <w:rFonts w:hint="default" w:eastAsia="仿宋_GB2312"/>
                <w:color w:val="000000"/>
                <w:sz w:val="20"/>
                <w:szCs w:val="20"/>
                <w:lang w:val="en-US" w:eastAsia="zh-CN"/>
              </w:rPr>
            </w:pPr>
            <w:r>
              <w:rPr>
                <w:rFonts w:eastAsia="仿宋_GB2312"/>
                <w:color w:val="000000"/>
                <w:sz w:val="20"/>
                <w:szCs w:val="20"/>
              </w:rPr>
              <w:t>　</w:t>
            </w:r>
            <w:r>
              <w:rPr>
                <w:rFonts w:hint="eastAsia" w:eastAsia="仿宋_GB2312"/>
                <w:color w:val="000000"/>
                <w:sz w:val="20"/>
                <w:szCs w:val="20"/>
                <w:lang w:val="en-US" w:eastAsia="zh-CN"/>
              </w:rPr>
              <w:t>提升</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eastAsia="仿宋_GB2312"/>
                <w:color w:val="000000"/>
                <w:sz w:val="20"/>
                <w:szCs w:val="20"/>
                <w:lang w:val="en-US" w:eastAsia="zh-CN"/>
              </w:rPr>
            </w:pPr>
            <w:r>
              <w:rPr>
                <w:rFonts w:hint="eastAsia" w:eastAsia="仿宋_GB2312"/>
                <w:color w:val="000000"/>
                <w:sz w:val="20"/>
                <w:szCs w:val="20"/>
                <w:lang w:val="en-US" w:eastAsia="zh-CN"/>
              </w:rPr>
              <w:t>提升</w:t>
            </w:r>
          </w:p>
        </w:tc>
        <w:tc>
          <w:tcPr>
            <w:tcW w:w="828"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eastAsia="仿宋_GB2312"/>
                <w:color w:val="000000"/>
                <w:sz w:val="20"/>
                <w:szCs w:val="20"/>
                <w:lang w:val="en-US" w:eastAsia="zh-CN"/>
              </w:rPr>
            </w:pPr>
            <w:r>
              <w:rPr>
                <w:rFonts w:hint="eastAsia" w:eastAsia="仿宋_GB2312"/>
                <w:color w:val="000000"/>
                <w:sz w:val="20"/>
                <w:szCs w:val="20"/>
                <w:lang w:val="en-US" w:eastAsia="zh-CN"/>
              </w:rPr>
              <w:t>20</w:t>
            </w:r>
          </w:p>
        </w:tc>
        <w:tc>
          <w:tcPr>
            <w:tcW w:w="873"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color w:val="000000"/>
                <w:sz w:val="20"/>
                <w:szCs w:val="20"/>
              </w:rPr>
            </w:pPr>
            <w:r>
              <w:rPr>
                <w:rFonts w:hint="eastAsia" w:eastAsia="仿宋_GB2312"/>
                <w:color w:val="000000"/>
                <w:sz w:val="20"/>
                <w:szCs w:val="20"/>
                <w:lang w:val="en-US" w:eastAsia="zh-CN"/>
              </w:rPr>
              <w:t>20</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eastAsia="仿宋_GB2312"/>
                <w:color w:val="000000"/>
                <w:sz w:val="20"/>
                <w:szCs w:val="20"/>
                <w:lang w:val="en-US" w:eastAsia="zh-CN"/>
              </w:rPr>
            </w:pPr>
            <w:r>
              <w:rPr>
                <w:rFonts w:hint="eastAsia" w:eastAsia="仿宋_GB2312"/>
                <w:color w:val="000000"/>
                <w:sz w:val="20"/>
                <w:szCs w:val="20"/>
                <w:lang w:val="en-US" w:eastAsia="zh-CN"/>
              </w:rPr>
              <w:t>无</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pPr>
              <w:jc w:val="left"/>
              <w:rPr>
                <w:rFonts w:eastAsia="仿宋_GB2312"/>
                <w:color w:val="000000"/>
                <w:sz w:val="20"/>
                <w:szCs w:val="20"/>
              </w:rPr>
            </w:pPr>
          </w:p>
        </w:tc>
        <w:tc>
          <w:tcPr>
            <w:tcW w:w="1080" w:type="dxa"/>
            <w:tcBorders>
              <w:top w:val="nil"/>
              <w:left w:val="nil"/>
              <w:right w:val="single" w:color="auto" w:sz="4" w:space="0"/>
            </w:tcBorders>
            <w:vAlign w:val="center"/>
          </w:tcPr>
          <w:p>
            <w:pPr>
              <w:widowControl/>
              <w:jc w:val="center"/>
              <w:rPr>
                <w:rFonts w:eastAsia="仿宋_GB2312"/>
                <w:color w:val="000000"/>
                <w:sz w:val="20"/>
                <w:szCs w:val="20"/>
              </w:rPr>
            </w:pPr>
            <w:r>
              <w:rPr>
                <w:rFonts w:eastAsia="仿宋_GB2312"/>
                <w:color w:val="000000"/>
                <w:sz w:val="20"/>
                <w:szCs w:val="20"/>
              </w:rPr>
              <w:t>满意度</w:t>
            </w:r>
          </w:p>
          <w:p>
            <w:pPr>
              <w:widowControl/>
              <w:jc w:val="center"/>
              <w:rPr>
                <w:rFonts w:eastAsia="仿宋_GB2312"/>
                <w:color w:val="000000"/>
                <w:sz w:val="20"/>
                <w:szCs w:val="20"/>
              </w:rPr>
            </w:pPr>
            <w:r>
              <w:rPr>
                <w:rFonts w:eastAsia="仿宋_GB2312"/>
                <w:color w:val="000000"/>
                <w:sz w:val="20"/>
                <w:szCs w:val="20"/>
              </w:rPr>
              <w:t>指标</w:t>
            </w:r>
          </w:p>
          <w:p>
            <w:pPr>
              <w:widowControl/>
              <w:jc w:val="center"/>
              <w:rPr>
                <w:rFonts w:eastAsia="仿宋_GB2312"/>
                <w:color w:val="000000"/>
                <w:sz w:val="20"/>
                <w:szCs w:val="20"/>
              </w:rPr>
            </w:pPr>
            <w:r>
              <w:rPr>
                <w:rFonts w:eastAsia="仿宋_GB2312"/>
                <w:color w:val="000000"/>
                <w:sz w:val="20"/>
                <w:szCs w:val="20"/>
              </w:rPr>
              <w:t>（10分）</w:t>
            </w:r>
          </w:p>
        </w:tc>
        <w:tc>
          <w:tcPr>
            <w:tcW w:w="1080" w:type="dxa"/>
            <w:tcBorders>
              <w:top w:val="nil"/>
              <w:left w:val="nil"/>
              <w:right w:val="single" w:color="auto" w:sz="4" w:space="0"/>
            </w:tcBorders>
            <w:vAlign w:val="center"/>
          </w:tcPr>
          <w:p>
            <w:pPr>
              <w:widowControl/>
              <w:jc w:val="center"/>
              <w:rPr>
                <w:rFonts w:eastAsia="仿宋_GB2312"/>
                <w:color w:val="000000"/>
                <w:sz w:val="20"/>
                <w:szCs w:val="20"/>
              </w:rPr>
            </w:pPr>
            <w:r>
              <w:rPr>
                <w:rFonts w:eastAsia="仿宋_GB2312"/>
                <w:color w:val="000000"/>
                <w:sz w:val="20"/>
                <w:szCs w:val="20"/>
              </w:rPr>
              <w:t>服务对象满意度指标</w:t>
            </w:r>
          </w:p>
        </w:tc>
        <w:tc>
          <w:tcPr>
            <w:tcW w:w="1224" w:type="dxa"/>
            <w:tcBorders>
              <w:top w:val="nil"/>
              <w:left w:val="nil"/>
              <w:bottom w:val="single" w:color="auto" w:sz="4" w:space="0"/>
              <w:right w:val="single" w:color="auto" w:sz="4" w:space="0"/>
            </w:tcBorders>
            <w:vAlign w:val="center"/>
          </w:tcPr>
          <w:p>
            <w:pPr>
              <w:widowControl/>
              <w:jc w:val="left"/>
              <w:rPr>
                <w:rFonts w:eastAsia="仿宋_GB2312"/>
                <w:color w:val="000000"/>
                <w:sz w:val="20"/>
                <w:szCs w:val="20"/>
              </w:rPr>
            </w:pPr>
            <w:r>
              <w:rPr>
                <w:rFonts w:hint="eastAsia" w:eastAsia="仿宋_GB2312"/>
                <w:color w:val="000000"/>
                <w:sz w:val="20"/>
                <w:szCs w:val="20"/>
              </w:rPr>
              <w:t>服务对象满意度</w:t>
            </w:r>
          </w:p>
        </w:tc>
        <w:tc>
          <w:tcPr>
            <w:tcW w:w="1134" w:type="dxa"/>
            <w:tcBorders>
              <w:top w:val="nil"/>
              <w:left w:val="nil"/>
              <w:bottom w:val="single" w:color="auto" w:sz="4" w:space="0"/>
              <w:right w:val="single" w:color="auto" w:sz="4" w:space="0"/>
            </w:tcBorders>
            <w:vAlign w:val="center"/>
          </w:tcPr>
          <w:p>
            <w:pPr>
              <w:widowControl/>
              <w:jc w:val="left"/>
              <w:rPr>
                <w:rFonts w:eastAsia="仿宋_GB2312"/>
                <w:color w:val="000000"/>
                <w:sz w:val="20"/>
                <w:szCs w:val="20"/>
              </w:rPr>
            </w:pPr>
            <w:r>
              <w:rPr>
                <w:rFonts w:eastAsia="仿宋_GB2312"/>
                <w:color w:val="000000"/>
                <w:sz w:val="20"/>
                <w:szCs w:val="20"/>
              </w:rPr>
              <w:t>　</w:t>
            </w:r>
            <w:r>
              <w:rPr>
                <w:rFonts w:hint="eastAsia" w:eastAsia="仿宋_GB2312"/>
                <w:color w:val="000000"/>
                <w:sz w:val="20"/>
                <w:szCs w:val="20"/>
              </w:rPr>
              <w:t>&gt;=95%</w:t>
            </w:r>
          </w:p>
        </w:tc>
        <w:tc>
          <w:tcPr>
            <w:tcW w:w="1134" w:type="dxa"/>
            <w:tcBorders>
              <w:top w:val="nil"/>
              <w:left w:val="nil"/>
              <w:bottom w:val="single" w:color="auto" w:sz="4" w:space="0"/>
              <w:right w:val="single" w:color="auto" w:sz="4" w:space="0"/>
            </w:tcBorders>
            <w:vAlign w:val="center"/>
          </w:tcPr>
          <w:p>
            <w:pPr>
              <w:widowControl/>
              <w:jc w:val="center"/>
              <w:rPr>
                <w:rFonts w:hint="default" w:eastAsia="仿宋_GB2312"/>
                <w:color w:val="000000"/>
                <w:sz w:val="20"/>
                <w:szCs w:val="20"/>
                <w:lang w:val="en-US" w:eastAsia="zh-CN"/>
              </w:rPr>
            </w:pPr>
            <w:r>
              <w:rPr>
                <w:rFonts w:hint="eastAsia" w:eastAsia="仿宋_GB2312"/>
                <w:color w:val="000000"/>
                <w:sz w:val="20"/>
                <w:szCs w:val="20"/>
                <w:lang w:val="en-US" w:eastAsia="zh-CN"/>
              </w:rPr>
              <w:t>&gt;=95%</w:t>
            </w:r>
          </w:p>
        </w:tc>
        <w:tc>
          <w:tcPr>
            <w:tcW w:w="828" w:type="dxa"/>
            <w:tcBorders>
              <w:top w:val="nil"/>
              <w:left w:val="nil"/>
              <w:bottom w:val="single" w:color="auto" w:sz="4" w:space="0"/>
              <w:right w:val="single" w:color="auto" w:sz="4" w:space="0"/>
            </w:tcBorders>
            <w:vAlign w:val="center"/>
          </w:tcPr>
          <w:p>
            <w:pPr>
              <w:widowControl/>
              <w:jc w:val="center"/>
              <w:rPr>
                <w:rFonts w:hint="default" w:eastAsia="仿宋_GB2312"/>
                <w:color w:val="000000"/>
                <w:sz w:val="20"/>
                <w:szCs w:val="20"/>
                <w:lang w:val="en-US" w:eastAsia="zh-CN"/>
              </w:rPr>
            </w:pPr>
            <w:r>
              <w:rPr>
                <w:rFonts w:hint="eastAsia" w:eastAsia="仿宋_GB2312"/>
                <w:color w:val="000000"/>
                <w:sz w:val="20"/>
                <w:szCs w:val="20"/>
                <w:lang w:val="en-US" w:eastAsia="zh-CN"/>
              </w:rPr>
              <w:t>20</w:t>
            </w:r>
          </w:p>
        </w:tc>
        <w:tc>
          <w:tcPr>
            <w:tcW w:w="873" w:type="dxa"/>
            <w:tcBorders>
              <w:top w:val="nil"/>
              <w:left w:val="nil"/>
              <w:bottom w:val="single" w:color="auto" w:sz="4" w:space="0"/>
              <w:right w:val="single" w:color="auto" w:sz="4" w:space="0"/>
            </w:tcBorders>
            <w:vAlign w:val="center"/>
          </w:tcPr>
          <w:p>
            <w:pPr>
              <w:widowControl/>
              <w:jc w:val="center"/>
              <w:rPr>
                <w:rFonts w:eastAsia="仿宋_GB2312"/>
                <w:color w:val="000000"/>
                <w:sz w:val="20"/>
                <w:szCs w:val="20"/>
              </w:rPr>
            </w:pPr>
            <w:r>
              <w:rPr>
                <w:rFonts w:hint="eastAsia" w:eastAsia="仿宋_GB2312"/>
                <w:color w:val="000000"/>
                <w:sz w:val="20"/>
                <w:szCs w:val="20"/>
                <w:lang w:val="en-US" w:eastAsia="zh-CN"/>
              </w:rPr>
              <w:t>20</w:t>
            </w:r>
          </w:p>
        </w:tc>
        <w:tc>
          <w:tcPr>
            <w:tcW w:w="1418" w:type="dxa"/>
            <w:tcBorders>
              <w:top w:val="nil"/>
              <w:left w:val="nil"/>
              <w:bottom w:val="single" w:color="auto" w:sz="4" w:space="0"/>
              <w:right w:val="single" w:color="auto" w:sz="4" w:space="0"/>
            </w:tcBorders>
            <w:vAlign w:val="center"/>
          </w:tcPr>
          <w:p>
            <w:pPr>
              <w:widowControl/>
              <w:jc w:val="center"/>
              <w:rPr>
                <w:rFonts w:hint="eastAsia" w:eastAsia="仿宋_GB2312"/>
                <w:color w:val="000000"/>
                <w:sz w:val="20"/>
                <w:szCs w:val="20"/>
                <w:lang w:val="en-US" w:eastAsia="zh-CN"/>
              </w:rPr>
            </w:pPr>
            <w:r>
              <w:rPr>
                <w:rFonts w:hint="eastAsia" w:eastAsia="仿宋_GB2312"/>
                <w:color w:val="000000"/>
                <w:sz w:val="20"/>
                <w:szCs w:val="20"/>
                <w:lang w:val="en-US" w:eastAsia="zh-CN"/>
              </w:rPr>
              <w:t>无</w:t>
            </w:r>
          </w:p>
        </w:tc>
      </w:tr>
      <w:tr>
        <w:tblPrEx>
          <w:tblCellMar>
            <w:top w:w="0" w:type="dxa"/>
            <w:left w:w="108" w:type="dxa"/>
            <w:bottom w:w="0" w:type="dxa"/>
            <w:right w:w="108" w:type="dxa"/>
          </w:tblCellMar>
        </w:tblPrEx>
        <w:trPr>
          <w:jc w:val="center"/>
        </w:trPr>
        <w:tc>
          <w:tcPr>
            <w:tcW w:w="6732" w:type="dxa"/>
            <w:gridSpan w:val="6"/>
            <w:tcBorders>
              <w:top w:val="single" w:color="auto" w:sz="4" w:space="0"/>
              <w:left w:val="single" w:color="auto" w:sz="4" w:space="0"/>
              <w:bottom w:val="single" w:color="auto" w:sz="4" w:space="0"/>
              <w:right w:val="single" w:color="000000" w:sz="4" w:space="0"/>
            </w:tcBorders>
            <w:vAlign w:val="center"/>
          </w:tcPr>
          <w:p>
            <w:pPr>
              <w:widowControl/>
              <w:jc w:val="center"/>
              <w:rPr>
                <w:rFonts w:eastAsia="仿宋_GB2312"/>
                <w:color w:val="000000"/>
                <w:sz w:val="20"/>
                <w:szCs w:val="20"/>
              </w:rPr>
            </w:pPr>
            <w:r>
              <w:rPr>
                <w:rFonts w:eastAsia="仿宋_GB2312"/>
                <w:color w:val="000000"/>
                <w:sz w:val="20"/>
                <w:szCs w:val="20"/>
              </w:rPr>
              <w:t>总分</w:t>
            </w:r>
          </w:p>
        </w:tc>
        <w:tc>
          <w:tcPr>
            <w:tcW w:w="828" w:type="dxa"/>
            <w:tcBorders>
              <w:top w:val="nil"/>
              <w:left w:val="nil"/>
              <w:bottom w:val="single" w:color="auto" w:sz="4" w:space="0"/>
              <w:right w:val="single" w:color="auto" w:sz="4" w:space="0"/>
            </w:tcBorders>
            <w:vAlign w:val="center"/>
          </w:tcPr>
          <w:p>
            <w:pPr>
              <w:widowControl/>
              <w:jc w:val="center"/>
              <w:rPr>
                <w:rFonts w:eastAsia="仿宋_GB2312"/>
                <w:color w:val="000000"/>
                <w:sz w:val="20"/>
                <w:szCs w:val="20"/>
              </w:rPr>
            </w:pPr>
            <w:r>
              <w:rPr>
                <w:rFonts w:eastAsia="仿宋_GB2312"/>
                <w:color w:val="000000"/>
                <w:sz w:val="20"/>
                <w:szCs w:val="20"/>
              </w:rPr>
              <w:t>100</w:t>
            </w:r>
          </w:p>
        </w:tc>
        <w:tc>
          <w:tcPr>
            <w:tcW w:w="873" w:type="dxa"/>
            <w:tcBorders>
              <w:top w:val="nil"/>
              <w:left w:val="nil"/>
              <w:bottom w:val="single" w:color="auto" w:sz="4" w:space="0"/>
              <w:right w:val="single" w:color="auto" w:sz="4" w:space="0"/>
            </w:tcBorders>
            <w:vAlign w:val="center"/>
          </w:tcPr>
          <w:p>
            <w:pPr>
              <w:widowControl/>
              <w:jc w:val="left"/>
              <w:rPr>
                <w:rFonts w:hint="default" w:eastAsia="仿宋_GB2312"/>
                <w:color w:val="000000"/>
                <w:sz w:val="20"/>
                <w:szCs w:val="20"/>
                <w:lang w:val="en-US" w:eastAsia="zh-CN"/>
              </w:rPr>
            </w:pPr>
            <w:r>
              <w:rPr>
                <w:rFonts w:eastAsia="仿宋_GB2312"/>
                <w:color w:val="000000"/>
                <w:sz w:val="20"/>
                <w:szCs w:val="20"/>
              </w:rPr>
              <w:t>　</w:t>
            </w:r>
            <w:r>
              <w:rPr>
                <w:rFonts w:hint="eastAsia" w:eastAsia="仿宋_GB2312"/>
                <w:color w:val="000000"/>
                <w:sz w:val="20"/>
                <w:szCs w:val="20"/>
                <w:lang w:val="en-US" w:eastAsia="zh-CN"/>
              </w:rPr>
              <w:t>90</w:t>
            </w:r>
          </w:p>
        </w:tc>
        <w:tc>
          <w:tcPr>
            <w:tcW w:w="1418" w:type="dxa"/>
            <w:tcBorders>
              <w:top w:val="nil"/>
              <w:left w:val="nil"/>
              <w:bottom w:val="single" w:color="auto" w:sz="4" w:space="0"/>
              <w:right w:val="single" w:color="auto" w:sz="4" w:space="0"/>
            </w:tcBorders>
            <w:vAlign w:val="center"/>
          </w:tcPr>
          <w:p>
            <w:pPr>
              <w:widowControl/>
              <w:jc w:val="left"/>
              <w:rPr>
                <w:rFonts w:eastAsia="仿宋_GB2312"/>
                <w:color w:val="000000"/>
                <w:sz w:val="20"/>
                <w:szCs w:val="20"/>
              </w:rPr>
            </w:pPr>
            <w:r>
              <w:rPr>
                <w:rFonts w:eastAsia="仿宋_GB2312"/>
                <w:color w:val="000000"/>
                <w:sz w:val="20"/>
                <w:szCs w:val="20"/>
              </w:rPr>
              <w:t>　</w:t>
            </w:r>
          </w:p>
        </w:tc>
      </w:tr>
    </w:tbl>
    <w:p>
      <w:pPr>
        <w:rPr>
          <w:rFonts w:eastAsia="仿宋_GB2312"/>
          <w:sz w:val="18"/>
          <w:szCs w:val="18"/>
        </w:rPr>
      </w:pPr>
    </w:p>
    <w:p>
      <w:pPr>
        <w:rPr>
          <w:rFonts w:eastAsia="仿宋_GB2312"/>
          <w:szCs w:val="21"/>
        </w:rPr>
      </w:pPr>
      <w:r>
        <w:rPr>
          <w:rFonts w:eastAsia="仿宋_GB2312"/>
          <w:sz w:val="18"/>
          <w:szCs w:val="18"/>
        </w:rPr>
        <w:t>备注：一个一级项目支出一张表。</w:t>
      </w:r>
    </w:p>
    <w:p>
      <w:pPr>
        <w:widowControl/>
        <w:jc w:val="left"/>
        <w:rPr>
          <w:rFonts w:hint="eastAsia" w:eastAsia="仿宋_GB2312"/>
          <w:sz w:val="22"/>
          <w:szCs w:val="22"/>
          <w:lang w:eastAsia="zh-CN"/>
        </w:rPr>
        <w:sectPr>
          <w:footerReference r:id="rId3" w:type="default"/>
          <w:footerReference r:id="rId4" w:type="even"/>
          <w:pgSz w:w="11906" w:h="16838"/>
          <w:pgMar w:top="2098" w:right="1531" w:bottom="1985" w:left="1531" w:header="851" w:footer="1588" w:gutter="0"/>
          <w:cols w:space="720" w:num="1"/>
          <w:docGrid w:linePitch="312" w:charSpace="0"/>
        </w:sectPr>
      </w:pPr>
      <w:r>
        <w:rPr>
          <w:rFonts w:eastAsia="仿宋_GB2312"/>
          <w:sz w:val="22"/>
          <w:szCs w:val="22"/>
        </w:rPr>
        <w:t xml:space="preserve">填表人：       </w:t>
      </w:r>
      <w:r>
        <w:rPr>
          <w:rFonts w:hint="eastAsia" w:eastAsia="仿宋_GB2312"/>
          <w:sz w:val="22"/>
          <w:szCs w:val="22"/>
        </w:rPr>
        <w:t xml:space="preserve"> </w:t>
      </w:r>
      <w:r>
        <w:rPr>
          <w:rFonts w:eastAsia="仿宋_GB2312"/>
          <w:sz w:val="22"/>
          <w:szCs w:val="22"/>
        </w:rPr>
        <w:t xml:space="preserve">填报日期：     </w:t>
      </w:r>
      <w:r>
        <w:rPr>
          <w:rFonts w:hint="eastAsia" w:eastAsia="仿宋_GB2312"/>
          <w:sz w:val="22"/>
          <w:szCs w:val="22"/>
        </w:rPr>
        <w:t xml:space="preserve">      </w:t>
      </w:r>
      <w:r>
        <w:rPr>
          <w:rFonts w:eastAsia="仿宋_GB2312"/>
          <w:sz w:val="22"/>
          <w:szCs w:val="22"/>
        </w:rPr>
        <w:t xml:space="preserve">联系电话：   </w:t>
      </w:r>
      <w:r>
        <w:rPr>
          <w:rFonts w:hint="eastAsia" w:eastAsia="仿宋_GB2312"/>
          <w:sz w:val="22"/>
          <w:szCs w:val="22"/>
        </w:rPr>
        <w:t xml:space="preserve">    </w:t>
      </w:r>
      <w:r>
        <w:rPr>
          <w:rFonts w:eastAsia="仿宋_GB2312"/>
          <w:sz w:val="22"/>
          <w:szCs w:val="22"/>
        </w:rPr>
        <w:t xml:space="preserve"> 单位负责人签字</w:t>
      </w:r>
      <w:r>
        <w:rPr>
          <w:rFonts w:hint="eastAsia" w:eastAsia="仿宋_GB2312"/>
          <w:sz w:val="22"/>
          <w:szCs w:val="22"/>
          <w:lang w:eastAsia="zh-CN"/>
        </w:rPr>
        <w:t>：</w:t>
      </w:r>
    </w:p>
    <w:p/>
    <w:sectPr>
      <w:footerReference r:id="rId5" w:type="default"/>
      <w:pgSz w:w="11906" w:h="16838"/>
      <w:pgMar w:top="2098" w:right="1531" w:bottom="1985" w:left="1531" w:header="851" w:footer="1588"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大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rFonts w:hint="eastAsia" w:ascii="宋体"/>
        <w:sz w:val="28"/>
        <w:szCs w:val="28"/>
      </w:rPr>
    </w:pPr>
    <w:r>
      <w:rPr>
        <w:rStyle w:val="7"/>
        <w:rFonts w:hint="eastAsia" w:ascii="宋体"/>
        <w:color w:val="FFFFFF"/>
        <w:sz w:val="28"/>
        <w:szCs w:val="28"/>
      </w:rPr>
      <w:t>—</w:t>
    </w:r>
    <w:r>
      <w:rPr>
        <w:rStyle w:val="7"/>
        <w:rFonts w:hint="eastAsia" w:ascii="宋体"/>
        <w:sz w:val="28"/>
        <w:szCs w:val="28"/>
      </w:rPr>
      <w:t xml:space="preserve">— </w:t>
    </w:r>
    <w:r>
      <w:rPr>
        <w:rStyle w:val="7"/>
        <w:rFonts w:hint="eastAsia" w:ascii="宋体"/>
        <w:sz w:val="28"/>
        <w:szCs w:val="28"/>
      </w:rPr>
      <w:fldChar w:fldCharType="begin"/>
    </w:r>
    <w:r>
      <w:rPr>
        <w:rStyle w:val="7"/>
        <w:rFonts w:hint="eastAsia" w:ascii="宋体"/>
        <w:sz w:val="28"/>
        <w:szCs w:val="28"/>
      </w:rPr>
      <w:instrText xml:space="preserve">PAGE  </w:instrText>
    </w:r>
    <w:r>
      <w:rPr>
        <w:rStyle w:val="7"/>
        <w:rFonts w:hint="eastAsia" w:ascii="宋体"/>
        <w:sz w:val="28"/>
        <w:szCs w:val="28"/>
      </w:rPr>
      <w:fldChar w:fldCharType="separate"/>
    </w:r>
    <w:r>
      <w:rPr>
        <w:rStyle w:val="7"/>
        <w:rFonts w:ascii="宋体"/>
        <w:sz w:val="28"/>
        <w:szCs w:val="28"/>
      </w:rPr>
      <w:t>1</w:t>
    </w:r>
    <w:r>
      <w:rPr>
        <w:rStyle w:val="7"/>
        <w:rFonts w:hint="eastAsia" w:ascii="宋体"/>
        <w:sz w:val="28"/>
        <w:szCs w:val="28"/>
      </w:rPr>
      <w:fldChar w:fldCharType="end"/>
    </w:r>
    <w:r>
      <w:rPr>
        <w:rStyle w:val="7"/>
        <w:rFonts w:hint="eastAsia" w:ascii="宋体"/>
        <w:sz w:val="28"/>
        <w:szCs w:val="28"/>
      </w:rPr>
      <w:t xml:space="preserve"> —</w:t>
    </w:r>
    <w:r>
      <w:rPr>
        <w:rStyle w:val="7"/>
        <w:rFonts w:hint="eastAsia" w:ascii="宋体"/>
        <w:color w:val="FFFFFF"/>
        <w:sz w:val="28"/>
        <w:szCs w:val="28"/>
      </w:rPr>
      <w:t>—</w:t>
    </w:r>
  </w:p>
  <w:p>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rPr>
    </w:pPr>
    <w:r>
      <w:rPr>
        <w:rStyle w:val="7"/>
      </w:rPr>
      <w:fldChar w:fldCharType="begin"/>
    </w:r>
    <w:r>
      <w:rPr>
        <w:rStyle w:val="7"/>
      </w:rPr>
      <w:instrText xml:space="preserve">PAGE  </w:instrText>
    </w:r>
    <w:r>
      <w:rPr>
        <w:rStyle w:val="7"/>
      </w:rPr>
      <w:fldChar w:fldCharType="separate"/>
    </w:r>
    <w:r>
      <w:rPr>
        <w:rStyle w:val="7"/>
      </w:rPr>
      <w:t xml:space="preserve"> </w:t>
    </w:r>
    <w:r>
      <w:rPr>
        <w:rStyle w:val="7"/>
      </w:rPr>
      <w:fldChar w:fldCharType="end"/>
    </w:r>
  </w:p>
  <w:p>
    <w:pPr>
      <w:pStyle w:val="3"/>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rFonts w:hint="eastAsia" w:ascii="宋体"/>
        <w:sz w:val="28"/>
        <w:szCs w:val="28"/>
      </w:rPr>
    </w:pPr>
    <w:r>
      <w:rPr>
        <w:rStyle w:val="7"/>
        <w:rFonts w:hint="eastAsia" w:ascii="宋体"/>
        <w:color w:val="FFFFFF"/>
        <w:sz w:val="28"/>
        <w:szCs w:val="28"/>
      </w:rPr>
      <w:t>—</w:t>
    </w:r>
    <w:r>
      <w:rPr>
        <w:rStyle w:val="7"/>
        <w:rFonts w:hint="eastAsia" w:ascii="宋体"/>
        <w:sz w:val="28"/>
        <w:szCs w:val="28"/>
      </w:rPr>
      <w:t xml:space="preserve">— </w:t>
    </w:r>
    <w:r>
      <w:rPr>
        <w:rStyle w:val="7"/>
        <w:rFonts w:hint="eastAsia" w:ascii="宋体"/>
        <w:sz w:val="28"/>
        <w:szCs w:val="28"/>
      </w:rPr>
      <w:fldChar w:fldCharType="begin"/>
    </w:r>
    <w:r>
      <w:rPr>
        <w:rStyle w:val="7"/>
        <w:rFonts w:hint="eastAsia" w:ascii="宋体"/>
        <w:sz w:val="28"/>
        <w:szCs w:val="28"/>
      </w:rPr>
      <w:instrText xml:space="preserve">PAGE  </w:instrText>
    </w:r>
    <w:r>
      <w:rPr>
        <w:rStyle w:val="7"/>
        <w:rFonts w:hint="eastAsia" w:ascii="宋体"/>
        <w:sz w:val="28"/>
        <w:szCs w:val="28"/>
      </w:rPr>
      <w:fldChar w:fldCharType="separate"/>
    </w:r>
    <w:r>
      <w:rPr>
        <w:rStyle w:val="7"/>
        <w:rFonts w:ascii="宋体"/>
        <w:sz w:val="28"/>
        <w:szCs w:val="28"/>
      </w:rPr>
      <w:t>11</w:t>
    </w:r>
    <w:r>
      <w:rPr>
        <w:rStyle w:val="7"/>
        <w:rFonts w:hint="eastAsia" w:ascii="宋体"/>
        <w:sz w:val="28"/>
        <w:szCs w:val="28"/>
      </w:rPr>
      <w:fldChar w:fldCharType="end"/>
    </w:r>
    <w:r>
      <w:rPr>
        <w:rStyle w:val="7"/>
        <w:rFonts w:hint="eastAsia" w:ascii="宋体"/>
        <w:sz w:val="28"/>
        <w:szCs w:val="28"/>
      </w:rPr>
      <w:t xml:space="preserve"> —</w:t>
    </w:r>
    <w:r>
      <w:rPr>
        <w:rStyle w:val="7"/>
        <w:rFonts w:hint="eastAsia" w:ascii="宋体"/>
        <w:color w:val="FFFFFF"/>
        <w:sz w:val="28"/>
        <w:szCs w:val="28"/>
      </w:rPr>
      <w:t>—</w:t>
    </w:r>
  </w:p>
  <w:p>
    <w:pPr>
      <w:pStyle w:val="3"/>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1C999C"/>
    <w:multiLevelType w:val="singleLevel"/>
    <w:tmpl w:val="C21C999C"/>
    <w:lvl w:ilvl="0" w:tentative="0">
      <w:start w:val="4"/>
      <w:numFmt w:val="chineseCounting"/>
      <w:suff w:val="nothing"/>
      <w:lvlText w:val="%1、"/>
      <w:lvlJc w:val="left"/>
      <w:rPr>
        <w:rFonts w:hint="eastAsia"/>
      </w:rPr>
    </w:lvl>
  </w:abstractNum>
  <w:abstractNum w:abstractNumId="1">
    <w:nsid w:val="5589A4B4"/>
    <w:multiLevelType w:val="singleLevel"/>
    <w:tmpl w:val="5589A4B4"/>
    <w:lvl w:ilvl="0" w:tentative="0">
      <w:start w:val="3"/>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DU3ZDNlZGI0NTQ3NzcwNzBjNWI2NjQ0MWMxMGZjMzAifQ=="/>
  </w:docVars>
  <w:rsids>
    <w:rsidRoot w:val="001D7211"/>
    <w:rsid w:val="000E74A5"/>
    <w:rsid w:val="001D7211"/>
    <w:rsid w:val="002A42FE"/>
    <w:rsid w:val="003C4124"/>
    <w:rsid w:val="00971DF1"/>
    <w:rsid w:val="00B27AB4"/>
    <w:rsid w:val="023A4A8E"/>
    <w:rsid w:val="10462893"/>
    <w:rsid w:val="117E048F"/>
    <w:rsid w:val="1AED0B54"/>
    <w:rsid w:val="1D9C335B"/>
    <w:rsid w:val="20850945"/>
    <w:rsid w:val="3131190E"/>
    <w:rsid w:val="38625550"/>
    <w:rsid w:val="38960F9D"/>
    <w:rsid w:val="3F379CED"/>
    <w:rsid w:val="4F020554"/>
    <w:rsid w:val="52E30D86"/>
    <w:rsid w:val="5B094AC9"/>
    <w:rsid w:val="5C00030F"/>
    <w:rsid w:val="630E1C90"/>
    <w:rsid w:val="6DAB00AA"/>
    <w:rsid w:val="710B7628"/>
    <w:rsid w:val="741E57D6"/>
    <w:rsid w:val="76702521"/>
    <w:rsid w:val="789342A3"/>
    <w:rsid w:val="79163138"/>
    <w:rsid w:val="7FEB3B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0"/>
    <w:qFormat/>
    <w:uiPriority w:val="0"/>
    <w:pPr>
      <w:spacing w:line="400" w:lineRule="atLeast"/>
    </w:pPr>
    <w:rPr>
      <w:rFonts w:ascii="楷体_GB2312" w:eastAsia="楷体_GB2312"/>
      <w:sz w:val="32"/>
    </w:rPr>
  </w:style>
  <w:style w:type="paragraph" w:styleId="3">
    <w:name w:val="footer"/>
    <w:basedOn w:val="1"/>
    <w:link w:val="9"/>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7">
    <w:name w:val="page number"/>
    <w:basedOn w:val="6"/>
    <w:qFormat/>
    <w:uiPriority w:val="0"/>
  </w:style>
  <w:style w:type="character" w:customStyle="1" w:styleId="8">
    <w:name w:val="页眉 Char"/>
    <w:basedOn w:val="6"/>
    <w:link w:val="4"/>
    <w:semiHidden/>
    <w:qFormat/>
    <w:uiPriority w:val="99"/>
    <w:rPr>
      <w:sz w:val="18"/>
      <w:szCs w:val="18"/>
    </w:rPr>
  </w:style>
  <w:style w:type="character" w:customStyle="1" w:styleId="9">
    <w:name w:val="页脚 Char"/>
    <w:basedOn w:val="6"/>
    <w:link w:val="3"/>
    <w:qFormat/>
    <w:uiPriority w:val="0"/>
    <w:rPr>
      <w:sz w:val="18"/>
      <w:szCs w:val="18"/>
    </w:rPr>
  </w:style>
  <w:style w:type="character" w:customStyle="1" w:styleId="10">
    <w:name w:val="正文文本 Char"/>
    <w:basedOn w:val="6"/>
    <w:link w:val="2"/>
    <w:qFormat/>
    <w:uiPriority w:val="0"/>
    <w:rPr>
      <w:rFonts w:ascii="楷体_GB2312" w:hAnsi="Times New Roman" w:eastAsia="楷体_GB2312" w:cs="Times New Roman"/>
      <w:sz w:val="32"/>
      <w:szCs w:val="24"/>
    </w:rPr>
  </w:style>
  <w:style w:type="paragraph" w:styleId="11">
    <w:name w:val="List Paragraph"/>
    <w:basedOn w:val="1"/>
    <w:qFormat/>
    <w:uiPriority w:val="34"/>
    <w:pPr>
      <w:ind w:firstLine="420" w:firstLineChars="200"/>
    </w:pPr>
    <w:rPr>
      <w:rFonts w:ascii="Calibri" w:hAnsi="Calibri"/>
      <w:szCs w:val="22"/>
    </w:rPr>
  </w:style>
  <w:style w:type="paragraph" w:customStyle="1" w:styleId="12">
    <w:name w:val="Table Paragraph"/>
    <w:basedOn w:val="1"/>
    <w:qFormat/>
    <w:uiPriority w:val="1"/>
    <w:pPr>
      <w:autoSpaceDE w:val="0"/>
      <w:autoSpaceDN w:val="0"/>
      <w:jc w:val="left"/>
    </w:pPr>
    <w:rPr>
      <w:rFonts w:ascii="宋体" w:hAnsi="宋体" w:cs="宋体"/>
      <w:kern w:val="0"/>
      <w:sz w:val="22"/>
      <w:szCs w:val="22"/>
      <w:lang w:val="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10</Pages>
  <Words>3363</Words>
  <Characters>3857</Characters>
  <Lines>39</Lines>
  <Paragraphs>11</Paragraphs>
  <TotalTime>25</TotalTime>
  <ScaleCrop>false</ScaleCrop>
  <LinksUpToDate>false</LinksUpToDate>
  <CharactersWithSpaces>4128</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2019-02-05T01:17:00Z</dcterms:created>
  <dc:creator>L</dc:creator>
  <cp:lastModifiedBy>木頭♂阳</cp:lastModifiedBy>
  <dcterms:modified xsi:type="dcterms:W3CDTF">2023-12-14T08:06:05Z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6E29823A78C14A0AA94D285C0415C37D_12</vt:lpwstr>
  </property>
</Properties>
</file>