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atLeast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</w:rPr>
        <w:t>预算绩效评价结果整改报告书</w:t>
      </w:r>
    </w:p>
    <w:bookmarkEnd w:id="0"/>
    <w:p>
      <w:pPr>
        <w:spacing w:line="600" w:lineRule="atLeas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预算部门（单位）（盖章）：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评价内容</w:t>
            </w:r>
          </w:p>
        </w:tc>
        <w:tc>
          <w:tcPr>
            <w:tcW w:w="6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联系人及电话</w:t>
            </w:r>
          </w:p>
        </w:tc>
        <w:tc>
          <w:tcPr>
            <w:tcW w:w="6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2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27" w:rightChars="-1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6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600" w:lineRule="atLeast"/>
        <w:ind w:firstLine="42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部门（单位）负责人（签字）：                日期：</w:t>
      </w:r>
    </w:p>
    <w:p>
      <w:pPr>
        <w:tabs>
          <w:tab w:val="left" w:pos="7560"/>
        </w:tabs>
        <w:adjustRightInd w:val="0"/>
        <w:snapToGrid w:val="0"/>
        <w:spacing w:line="64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701" w:right="1502" w:bottom="1701" w:left="1502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color w:val="FFFFFF"/>
        <w:sz w:val="28"/>
        <w:szCs w:val="28"/>
      </w:rPr>
      <w:t>—</w:t>
    </w:r>
    <w:r>
      <w:rPr>
        <w:rStyle w:val="5"/>
        <w:rFonts w:hint="eastAsia" w:ascii="宋体"/>
        <w:sz w:val="28"/>
        <w:szCs w:val="28"/>
      </w:rPr>
      <w:t xml:space="preserve">— </w:t>
    </w:r>
    <w:r>
      <w:rPr>
        <w:rStyle w:val="5"/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Style w:val="5"/>
        <w:rFonts w:hint="eastAsia"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1</w:t>
    </w:r>
    <w:r>
      <w:rPr>
        <w:rStyle w:val="5"/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</w:rPr>
      <w:t xml:space="preserve"> —</w:t>
    </w:r>
    <w:r>
      <w:rPr>
        <w:rStyle w:val="5"/>
        <w:rFonts w:hint="eastAsia" w:asci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 xml:space="preserve"> 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OTg5MzE0ODIyYjRiNWJkNjQ2N2U1NjFhNGMyYzkifQ=="/>
  </w:docVars>
  <w:rsids>
    <w:rsidRoot w:val="32F8036D"/>
    <w:rsid w:val="32F8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2023-12-14T06:55:00Z</dcterms:created>
  <dc:creator>弥雨</dc:creator>
  <cp:lastModifiedBy>弥雨</cp:lastModifiedBy>
  <dcterms:modified xsi:type="dcterms:W3CDTF">2023-12-14T06:55:48Z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F361B7BB6C4847058409580C634BF54D_11</vt:lpwstr>
  </property>
</Properties>
</file>