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ind w:firstLine="440" w:firstLineChars="1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w:t>
      </w:r>
      <w:r>
        <w:rPr>
          <w:rFonts w:hint="eastAsia" w:ascii="Times New Roman" w:hAnsi="Times New Roman" w:eastAsia="方正小标宋简体" w:cs="方正小标宋简体"/>
          <w:sz w:val="44"/>
          <w:szCs w:val="44"/>
        </w:rPr>
        <w:t>2024</w:t>
      </w:r>
      <w:r>
        <w:rPr>
          <w:rFonts w:hint="eastAsia" w:ascii="方正小标宋简体" w:hAnsi="方正小标宋简体" w:eastAsia="方正小标宋简体" w:cs="方正小标宋简体"/>
          <w:sz w:val="44"/>
          <w:szCs w:val="44"/>
        </w:rPr>
        <w:t>年“五好园区”发展专项</w:t>
      </w:r>
    </w:p>
    <w:p>
      <w:pPr>
        <w:adjustRightInd w:val="0"/>
        <w:snapToGrid w:val="0"/>
        <w:spacing w:line="59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省级项目储备工作的预通知</w:t>
      </w:r>
    </w:p>
    <w:p>
      <w:pPr>
        <w:adjustRightInd w:val="0"/>
        <w:snapToGrid w:val="0"/>
        <w:spacing w:line="596" w:lineRule="exact"/>
        <w:rPr>
          <w:rFonts w:hint="eastAsia" w:ascii="仿宋_GB2312" w:eastAsia="仿宋_GB2312"/>
          <w:sz w:val="32"/>
          <w:szCs w:val="32"/>
        </w:rPr>
      </w:pPr>
    </w:p>
    <w:p>
      <w:pPr>
        <w:adjustRightInd w:val="0"/>
        <w:snapToGrid w:val="0"/>
        <w:spacing w:line="596" w:lineRule="exact"/>
        <w:rPr>
          <w:rFonts w:hint="eastAsia" w:ascii="仿宋_GB2312" w:eastAsia="仿宋_GB2312"/>
          <w:sz w:val="32"/>
          <w:szCs w:val="32"/>
        </w:rPr>
      </w:pPr>
      <w:r>
        <w:rPr>
          <w:rFonts w:hint="eastAsia" w:ascii="仿宋_GB2312" w:eastAsia="仿宋_GB2312"/>
          <w:sz w:val="32"/>
          <w:szCs w:val="32"/>
        </w:rPr>
        <w:t>各市州发展改革委：</w:t>
      </w:r>
    </w:p>
    <w:p>
      <w:pPr>
        <w:adjustRightInd w:val="0"/>
        <w:snapToGrid w:val="0"/>
        <w:spacing w:line="596" w:lineRule="exact"/>
        <w:ind w:firstLine="640" w:firstLineChars="200"/>
        <w:rPr>
          <w:rFonts w:hint="eastAsia" w:ascii="仿宋_GB2312" w:eastAsia="仿宋_GB2312"/>
          <w:sz w:val="32"/>
          <w:szCs w:val="32"/>
        </w:rPr>
      </w:pPr>
      <w:r>
        <w:rPr>
          <w:rFonts w:hint="eastAsia" w:ascii="仿宋_GB2312" w:eastAsia="仿宋_GB2312"/>
          <w:sz w:val="32"/>
          <w:szCs w:val="32"/>
        </w:rPr>
        <w:t>根据《关于修订印发委内规范项目资金分配若干原则的通知》（湘发改投资〔</w:t>
      </w:r>
      <w:r>
        <w:rPr>
          <w:rFonts w:hint="eastAsia" w:ascii="Times New Roman" w:hAnsi="Times New Roman" w:eastAsia="仿宋_GB2312"/>
          <w:sz w:val="32"/>
          <w:szCs w:val="32"/>
        </w:rPr>
        <w:t>2023</w:t>
      </w:r>
      <w:r>
        <w:rPr>
          <w:rFonts w:hint="eastAsia" w:ascii="仿宋_GB2312" w:eastAsia="仿宋_GB2312"/>
          <w:sz w:val="32"/>
          <w:szCs w:val="32"/>
        </w:rPr>
        <w:t>〕</w:t>
      </w:r>
      <w:r>
        <w:rPr>
          <w:rFonts w:hint="eastAsia" w:ascii="Times New Roman" w:hAnsi="Times New Roman" w:eastAsia="仿宋_GB2312"/>
          <w:sz w:val="32"/>
          <w:szCs w:val="32"/>
        </w:rPr>
        <w:t>568</w:t>
      </w:r>
      <w:r>
        <w:rPr>
          <w:rFonts w:hint="eastAsia" w:ascii="仿宋_GB2312" w:eastAsia="仿宋_GB2312"/>
          <w:sz w:val="32"/>
          <w:szCs w:val="32"/>
        </w:rPr>
        <w:t>号）“非储不报”要求，为做好</w:t>
      </w:r>
      <w:r>
        <w:rPr>
          <w:rFonts w:hint="eastAsia" w:ascii="Times New Roman" w:hAnsi="Times New Roman" w:eastAsia="仿宋_GB2312"/>
          <w:sz w:val="32"/>
          <w:szCs w:val="32"/>
        </w:rPr>
        <w:t>2024</w:t>
      </w:r>
      <w:r>
        <w:rPr>
          <w:rFonts w:hint="eastAsia" w:ascii="仿宋_GB2312" w:eastAsia="仿宋_GB2312"/>
          <w:sz w:val="32"/>
          <w:szCs w:val="32"/>
        </w:rPr>
        <w:t>年“五好园区”发展专项申报工作，现就开展</w:t>
      </w:r>
      <w:r>
        <w:rPr>
          <w:rFonts w:hint="eastAsia" w:ascii="Times New Roman" w:hAnsi="Times New Roman" w:eastAsia="仿宋_GB2312"/>
          <w:sz w:val="32"/>
          <w:szCs w:val="32"/>
        </w:rPr>
        <w:t>2024</w:t>
      </w:r>
      <w:r>
        <w:rPr>
          <w:rFonts w:hint="eastAsia" w:ascii="仿宋_GB2312" w:eastAsia="仿宋_GB2312"/>
          <w:sz w:val="32"/>
          <w:szCs w:val="32"/>
        </w:rPr>
        <w:t>年“五好园区”发展专项省级项目储备工作有关事项通知如下：</w:t>
      </w:r>
    </w:p>
    <w:p>
      <w:pPr>
        <w:adjustRightInd w:val="0"/>
        <w:snapToGrid w:val="0"/>
        <w:spacing w:line="59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一、项目储备领域</w:t>
      </w:r>
    </w:p>
    <w:p>
      <w:pPr>
        <w:adjustRightInd w:val="0"/>
        <w:snapToGrid w:val="0"/>
        <w:spacing w:line="596" w:lineRule="exact"/>
        <w:ind w:firstLine="640" w:firstLineChars="200"/>
        <w:rPr>
          <w:rFonts w:hint="eastAsia" w:ascii="仿宋_GB2312" w:eastAsia="仿宋_GB2312"/>
          <w:sz w:val="32"/>
          <w:szCs w:val="32"/>
        </w:rPr>
      </w:pPr>
      <w:r>
        <w:rPr>
          <w:rFonts w:hint="eastAsia" w:ascii="仿宋_GB2312" w:eastAsia="仿宋_GB2312"/>
          <w:sz w:val="32"/>
          <w:szCs w:val="32"/>
        </w:rPr>
        <w:t>围绕省委省政府重点工作，突出政策导向和问题导向，推</w:t>
      </w:r>
      <w:bookmarkStart w:id="0" w:name="_GoBack"/>
      <w:bookmarkEnd w:id="0"/>
      <w:r>
        <w:rPr>
          <w:rFonts w:hint="eastAsia" w:ascii="仿宋_GB2312" w:eastAsia="仿宋_GB2312"/>
          <w:sz w:val="32"/>
          <w:szCs w:val="32"/>
        </w:rPr>
        <w:t>动园区高质量发展，</w:t>
      </w:r>
      <w:r>
        <w:rPr>
          <w:rFonts w:hint="eastAsia" w:ascii="Times New Roman" w:hAnsi="Times New Roman" w:eastAsia="仿宋_GB2312"/>
          <w:sz w:val="32"/>
          <w:szCs w:val="32"/>
        </w:rPr>
        <w:t>2024</w:t>
      </w:r>
      <w:r>
        <w:rPr>
          <w:rFonts w:hint="eastAsia" w:ascii="仿宋_GB2312" w:eastAsia="仿宋_GB2312"/>
          <w:sz w:val="32"/>
          <w:szCs w:val="32"/>
        </w:rPr>
        <w:t>年“五好园区”发展专项省级项目储备领域突出以下</w:t>
      </w:r>
      <w:r>
        <w:rPr>
          <w:rFonts w:hint="eastAsia" w:ascii="仿宋_GB2312" w:eastAsia="仿宋_GB2312"/>
          <w:sz w:val="32"/>
          <w:szCs w:val="32"/>
          <w:lang w:eastAsia="zh-CN"/>
        </w:rPr>
        <w:t>四个</w:t>
      </w:r>
      <w:r>
        <w:rPr>
          <w:rFonts w:hint="eastAsia" w:ascii="仿宋_GB2312" w:eastAsia="仿宋_GB2312"/>
          <w:sz w:val="32"/>
          <w:szCs w:val="32"/>
        </w:rPr>
        <w:t>方面：</w:t>
      </w:r>
    </w:p>
    <w:p>
      <w:pPr>
        <w:adjustRightInd w:val="0"/>
        <w:snapToGrid w:val="0"/>
        <w:spacing w:line="596" w:lineRule="exact"/>
        <w:ind w:firstLine="643" w:firstLineChars="200"/>
        <w:rPr>
          <w:rFonts w:hint="eastAsia" w:ascii="仿宋_GB2312" w:eastAsia="仿宋_GB2312"/>
          <w:sz w:val="32"/>
          <w:szCs w:val="32"/>
        </w:rPr>
      </w:pPr>
      <w:r>
        <w:rPr>
          <w:rFonts w:hint="eastAsia" w:ascii="Times New Roman" w:hAnsi="Times New Roman" w:eastAsia="楷体_GB2312"/>
          <w:b/>
          <w:sz w:val="32"/>
          <w:szCs w:val="32"/>
        </w:rPr>
        <w:t>1</w:t>
      </w:r>
      <w:r>
        <w:rPr>
          <w:rFonts w:hint="eastAsia" w:ascii="楷体_GB2312" w:eastAsia="楷体_GB2312"/>
          <w:b/>
          <w:sz w:val="32"/>
          <w:szCs w:val="32"/>
        </w:rPr>
        <w:t>.现代化产业体系重大项目配套基础设施建设。</w:t>
      </w:r>
      <w:r>
        <w:rPr>
          <w:rFonts w:hint="eastAsia" w:ascii="仿宋_GB2312" w:eastAsia="仿宋_GB2312"/>
          <w:sz w:val="32"/>
          <w:szCs w:val="32"/>
        </w:rPr>
        <w:t>园区内“</w:t>
      </w:r>
      <w:r>
        <w:rPr>
          <w:rFonts w:hint="eastAsia" w:ascii="Times New Roman" w:hAnsi="Times New Roman" w:eastAsia="仿宋_GB2312"/>
          <w:sz w:val="32"/>
          <w:szCs w:val="32"/>
        </w:rPr>
        <w:t>4</w:t>
      </w:r>
      <w:r>
        <w:rPr>
          <w:rFonts w:hint="eastAsia" w:ascii="仿宋_GB2312" w:eastAsia="仿宋_GB2312"/>
          <w:sz w:val="32"/>
          <w:szCs w:val="32"/>
        </w:rPr>
        <w:t>×</w:t>
      </w:r>
      <w:r>
        <w:rPr>
          <w:rFonts w:hint="eastAsia" w:ascii="Times New Roman" w:hAnsi="Times New Roman" w:eastAsia="仿宋_GB2312"/>
          <w:sz w:val="32"/>
          <w:szCs w:val="32"/>
        </w:rPr>
        <w:t>4</w:t>
      </w:r>
      <w:r>
        <w:rPr>
          <w:rFonts w:hint="eastAsia" w:ascii="仿宋_GB2312" w:eastAsia="仿宋_GB2312"/>
          <w:sz w:val="32"/>
          <w:szCs w:val="32"/>
        </w:rPr>
        <w:t>”现代化产业体系重大项目需要配套的基础设施建设项目。</w:t>
      </w:r>
    </w:p>
    <w:p>
      <w:pPr>
        <w:adjustRightInd w:val="0"/>
        <w:snapToGrid w:val="0"/>
        <w:spacing w:line="596" w:lineRule="exact"/>
        <w:ind w:firstLine="643" w:firstLineChars="200"/>
        <w:rPr>
          <w:rFonts w:hint="eastAsia" w:ascii="仿宋_GB2312" w:eastAsia="仿宋_GB2312"/>
          <w:sz w:val="32"/>
          <w:szCs w:val="32"/>
        </w:rPr>
      </w:pPr>
      <w:r>
        <w:rPr>
          <w:rFonts w:hint="eastAsia" w:ascii="Times New Roman" w:hAnsi="Times New Roman" w:eastAsia="楷体_GB2312"/>
          <w:b/>
          <w:sz w:val="32"/>
          <w:szCs w:val="32"/>
        </w:rPr>
        <w:t>2</w:t>
      </w:r>
      <w:r>
        <w:rPr>
          <w:rFonts w:hint="eastAsia" w:ascii="楷体_GB2312" w:eastAsia="楷体_GB2312"/>
          <w:b/>
          <w:sz w:val="32"/>
          <w:szCs w:val="32"/>
        </w:rPr>
        <w:t>.存量企业提质扩能重大</w:t>
      </w:r>
      <w:r>
        <w:rPr>
          <w:rFonts w:hint="eastAsia" w:ascii="楷体_GB2312" w:eastAsia="楷体_GB2312"/>
          <w:b/>
          <w:sz w:val="32"/>
          <w:szCs w:val="32"/>
          <w:lang w:eastAsia="zh-CN"/>
        </w:rPr>
        <w:t>产业</w:t>
      </w:r>
      <w:r>
        <w:rPr>
          <w:rFonts w:hint="eastAsia" w:ascii="楷体_GB2312" w:eastAsia="楷体_GB2312"/>
          <w:b/>
          <w:sz w:val="32"/>
          <w:szCs w:val="32"/>
        </w:rPr>
        <w:t>项目配套基础设施建设。</w:t>
      </w:r>
      <w:r>
        <w:rPr>
          <w:rFonts w:hint="eastAsia" w:ascii="仿宋_GB2312" w:eastAsia="仿宋_GB2312"/>
          <w:sz w:val="32"/>
          <w:szCs w:val="32"/>
        </w:rPr>
        <w:t>园区内存量企业提质扩能重大</w:t>
      </w:r>
      <w:r>
        <w:rPr>
          <w:rFonts w:hint="eastAsia" w:ascii="仿宋_GB2312" w:eastAsia="仿宋_GB2312"/>
          <w:sz w:val="32"/>
          <w:szCs w:val="32"/>
          <w:lang w:eastAsia="zh-CN"/>
        </w:rPr>
        <w:t>产业</w:t>
      </w:r>
      <w:r>
        <w:rPr>
          <w:rFonts w:hint="eastAsia" w:ascii="仿宋_GB2312" w:eastAsia="仿宋_GB2312"/>
          <w:sz w:val="32"/>
          <w:szCs w:val="32"/>
        </w:rPr>
        <w:t>项目需要配套的基础设施建设项目。</w:t>
      </w:r>
    </w:p>
    <w:p>
      <w:pPr>
        <w:adjustRightInd w:val="0"/>
        <w:snapToGrid w:val="0"/>
        <w:spacing w:line="596" w:lineRule="exact"/>
        <w:ind w:firstLine="643" w:firstLineChars="200"/>
        <w:rPr>
          <w:rFonts w:hint="eastAsia" w:ascii="仿宋_GB2312" w:eastAsia="仿宋_GB2312"/>
          <w:sz w:val="32"/>
          <w:szCs w:val="32"/>
        </w:rPr>
      </w:pPr>
      <w:r>
        <w:rPr>
          <w:rFonts w:hint="eastAsia" w:ascii="Times New Roman" w:hAnsi="Times New Roman" w:eastAsia="楷体_GB2312"/>
          <w:b/>
          <w:sz w:val="32"/>
          <w:szCs w:val="32"/>
        </w:rPr>
        <w:t>3</w:t>
      </w:r>
      <w:r>
        <w:rPr>
          <w:rFonts w:hint="eastAsia" w:ascii="楷体_GB2312" w:eastAsia="楷体_GB2312"/>
          <w:b/>
          <w:sz w:val="32"/>
          <w:szCs w:val="32"/>
        </w:rPr>
        <w:t>.闲置资产盘活重大项目配套基础设施建设。</w:t>
      </w:r>
      <w:r>
        <w:rPr>
          <w:rFonts w:hint="eastAsia" w:ascii="仿宋_GB2312" w:eastAsia="仿宋_GB2312"/>
          <w:sz w:val="32"/>
          <w:szCs w:val="32"/>
        </w:rPr>
        <w:t>园区通过现有存量标准厂房、闲置低效用地引进的重大</w:t>
      </w:r>
      <w:r>
        <w:rPr>
          <w:rFonts w:hint="eastAsia" w:ascii="仿宋_GB2312" w:eastAsia="仿宋_GB2312"/>
          <w:sz w:val="32"/>
          <w:szCs w:val="32"/>
          <w:lang w:eastAsia="zh-CN"/>
        </w:rPr>
        <w:t>产业</w:t>
      </w:r>
      <w:r>
        <w:rPr>
          <w:rFonts w:hint="eastAsia" w:ascii="仿宋_GB2312" w:eastAsia="仿宋_GB2312"/>
          <w:sz w:val="32"/>
          <w:szCs w:val="32"/>
        </w:rPr>
        <w:t>项目需要配套的基础设施建设项目。</w:t>
      </w:r>
    </w:p>
    <w:p>
      <w:pPr>
        <w:adjustRightInd w:val="0"/>
        <w:snapToGrid w:val="0"/>
        <w:spacing w:line="596" w:lineRule="exact"/>
        <w:ind w:firstLine="643" w:firstLineChars="200"/>
        <w:rPr>
          <w:rFonts w:hint="eastAsia" w:ascii="仿宋_GB2312" w:eastAsia="仿宋_GB2312"/>
          <w:sz w:val="32"/>
          <w:szCs w:val="32"/>
        </w:rPr>
      </w:pPr>
      <w:r>
        <w:rPr>
          <w:rFonts w:hint="eastAsia" w:ascii="Times New Roman" w:hAnsi="Times New Roman" w:eastAsia="楷体_GB2312"/>
          <w:b/>
          <w:sz w:val="32"/>
          <w:szCs w:val="32"/>
        </w:rPr>
        <w:t>4</w:t>
      </w:r>
      <w:r>
        <w:rPr>
          <w:rFonts w:hint="eastAsia" w:ascii="楷体_GB2312" w:eastAsia="楷体_GB2312"/>
          <w:b/>
          <w:sz w:val="32"/>
          <w:szCs w:val="32"/>
        </w:rPr>
        <w:t>.合作共建园区基础设施建设。</w:t>
      </w:r>
      <w:r>
        <w:rPr>
          <w:rFonts w:hint="eastAsia" w:ascii="仿宋_GB2312" w:eastAsia="仿宋_GB2312"/>
          <w:sz w:val="32"/>
          <w:szCs w:val="32"/>
        </w:rPr>
        <w:t>合作共建园区内的基础设施建设项目。</w:t>
      </w:r>
    </w:p>
    <w:p>
      <w:pPr>
        <w:adjustRightInd w:val="0"/>
        <w:snapToGrid w:val="0"/>
        <w:spacing w:line="596" w:lineRule="exact"/>
        <w:ind w:firstLine="640" w:firstLineChars="200"/>
        <w:rPr>
          <w:rFonts w:hint="eastAsia" w:ascii="黑体" w:hAnsi="黑体" w:eastAsia="黑体"/>
          <w:sz w:val="32"/>
          <w:szCs w:val="32"/>
        </w:rPr>
      </w:pPr>
      <w:r>
        <w:rPr>
          <w:rFonts w:hint="eastAsia" w:ascii="黑体" w:hAnsi="黑体" w:eastAsia="黑体"/>
          <w:sz w:val="32"/>
          <w:szCs w:val="32"/>
        </w:rPr>
        <w:t>二、项目储备条件</w:t>
      </w:r>
    </w:p>
    <w:p>
      <w:pPr>
        <w:adjustRightInd w:val="0"/>
        <w:snapToGrid w:val="0"/>
        <w:spacing w:line="596" w:lineRule="exact"/>
        <w:ind w:firstLine="643" w:firstLineChars="200"/>
        <w:rPr>
          <w:rFonts w:hint="eastAsia" w:ascii="楷体_GB2312" w:eastAsia="楷体_GB2312"/>
          <w:b/>
          <w:sz w:val="32"/>
          <w:szCs w:val="32"/>
        </w:rPr>
      </w:pPr>
      <w:r>
        <w:rPr>
          <w:rFonts w:hint="eastAsia" w:ascii="楷体_GB2312" w:eastAsia="楷体_GB2312"/>
          <w:b/>
          <w:sz w:val="32"/>
          <w:szCs w:val="32"/>
        </w:rPr>
        <w:t>（一）共性要求</w:t>
      </w:r>
    </w:p>
    <w:p>
      <w:pPr>
        <w:adjustRightInd w:val="0"/>
        <w:snapToGrid w:val="0"/>
        <w:spacing w:line="596" w:lineRule="exact"/>
        <w:ind w:firstLine="640" w:firstLineChars="200"/>
        <w:rPr>
          <w:rFonts w:hint="eastAsia" w:ascii="仿宋_GB2312" w:eastAsia="仿宋_GB2312"/>
          <w:sz w:val="32"/>
          <w:szCs w:val="32"/>
        </w:rPr>
      </w:pPr>
      <w:r>
        <w:rPr>
          <w:rFonts w:hint="eastAsia" w:ascii="Times New Roman" w:hAnsi="Times New Roman" w:eastAsia="仿宋_GB2312"/>
          <w:sz w:val="32"/>
          <w:szCs w:val="32"/>
        </w:rPr>
        <w:t>1</w:t>
      </w:r>
      <w:r>
        <w:rPr>
          <w:rFonts w:hint="eastAsia" w:ascii="仿宋_GB2312" w:eastAsia="仿宋_GB2312"/>
          <w:sz w:val="32"/>
          <w:szCs w:val="32"/>
        </w:rPr>
        <w:t>.项目位于省级及以上产业园区内，符合</w:t>
      </w:r>
      <w:r>
        <w:rPr>
          <w:rFonts w:hint="eastAsia" w:ascii="仿宋_GB2312" w:eastAsia="仿宋_GB2312"/>
          <w:sz w:val="32"/>
          <w:szCs w:val="32"/>
          <w:lang w:eastAsia="zh-CN"/>
        </w:rPr>
        <w:t>四个领域的</w:t>
      </w:r>
      <w:r>
        <w:rPr>
          <w:rFonts w:hint="eastAsia" w:ascii="仿宋_GB2312" w:eastAsia="仿宋_GB2312"/>
          <w:sz w:val="32"/>
          <w:szCs w:val="32"/>
        </w:rPr>
        <w:t>支持方向</w:t>
      </w:r>
      <w:r>
        <w:rPr>
          <w:rFonts w:hint="eastAsia" w:ascii="仿宋_GB2312" w:eastAsia="仿宋_GB2312"/>
          <w:sz w:val="32"/>
          <w:szCs w:val="32"/>
          <w:lang w:eastAsia="zh-CN"/>
        </w:rPr>
        <w:t>（不包括生产办公用房及生产设备投资）</w:t>
      </w:r>
      <w:r>
        <w:rPr>
          <w:rFonts w:hint="eastAsia" w:ascii="仿宋_GB2312" w:eastAsia="仿宋_GB2312"/>
          <w:sz w:val="32"/>
          <w:szCs w:val="32"/>
        </w:rPr>
        <w:t>，在“湖南省投资项目在线审批监管平台”（</w:t>
      </w:r>
      <w:r>
        <w:rPr>
          <w:rFonts w:hint="eastAsia" w:ascii="Times New Roman" w:hAnsi="Times New Roman" w:eastAsia="仿宋_GB2312"/>
          <w:sz w:val="32"/>
          <w:szCs w:val="32"/>
          <w:lang w:val="en"/>
        </w:rPr>
        <w:t>www</w:t>
      </w:r>
      <w:r>
        <w:rPr>
          <w:rFonts w:hint="eastAsia" w:ascii="仿宋_GB2312" w:eastAsia="仿宋_GB2312"/>
          <w:sz w:val="32"/>
          <w:szCs w:val="32"/>
          <w:lang w:val="en"/>
        </w:rPr>
        <w:t>.</w:t>
      </w:r>
      <w:r>
        <w:rPr>
          <w:rFonts w:hint="eastAsia" w:ascii="Times New Roman" w:hAnsi="Times New Roman" w:eastAsia="仿宋_GB2312"/>
          <w:sz w:val="32"/>
          <w:szCs w:val="32"/>
          <w:lang w:val="en"/>
        </w:rPr>
        <w:t>hntzxm</w:t>
      </w:r>
      <w:r>
        <w:rPr>
          <w:rFonts w:hint="eastAsia" w:ascii="仿宋_GB2312" w:eastAsia="仿宋_GB2312"/>
          <w:sz w:val="32"/>
          <w:szCs w:val="32"/>
          <w:lang w:val="en"/>
        </w:rPr>
        <w:t>.</w:t>
      </w:r>
      <w:r>
        <w:rPr>
          <w:rFonts w:hint="eastAsia" w:ascii="Times New Roman" w:hAnsi="Times New Roman" w:eastAsia="仿宋_GB2312"/>
          <w:sz w:val="32"/>
          <w:szCs w:val="32"/>
          <w:lang w:val="en"/>
        </w:rPr>
        <w:t>gov</w:t>
      </w:r>
      <w:r>
        <w:rPr>
          <w:rFonts w:hint="eastAsia" w:ascii="仿宋_GB2312" w:eastAsia="仿宋_GB2312"/>
          <w:sz w:val="32"/>
          <w:szCs w:val="32"/>
          <w:lang w:val="en"/>
        </w:rPr>
        <w:t>.</w:t>
      </w:r>
      <w:r>
        <w:rPr>
          <w:rFonts w:hint="eastAsia" w:ascii="Times New Roman" w:hAnsi="Times New Roman" w:eastAsia="仿宋_GB2312"/>
          <w:sz w:val="32"/>
          <w:szCs w:val="32"/>
          <w:lang w:val="en"/>
        </w:rPr>
        <w:t>cn</w:t>
      </w:r>
      <w:r>
        <w:rPr>
          <w:rFonts w:hint="eastAsia" w:ascii="仿宋_GB2312" w:eastAsia="仿宋_GB2312"/>
          <w:sz w:val="32"/>
          <w:szCs w:val="32"/>
          <w:lang w:val="en"/>
        </w:rPr>
        <w:t>）</w:t>
      </w:r>
      <w:r>
        <w:rPr>
          <w:rFonts w:hint="eastAsia" w:ascii="仿宋_GB2312" w:eastAsia="仿宋_GB2312"/>
          <w:sz w:val="32"/>
          <w:szCs w:val="32"/>
        </w:rPr>
        <w:t>获取项目代码和履行必要的审批（核准、备案）等相关手续；</w:t>
      </w:r>
    </w:p>
    <w:p>
      <w:pPr>
        <w:adjustRightInd w:val="0"/>
        <w:snapToGrid w:val="0"/>
        <w:spacing w:line="596" w:lineRule="exact"/>
        <w:ind w:firstLine="640" w:firstLineChars="200"/>
        <w:rPr>
          <w:rFonts w:hint="eastAsia" w:ascii="仿宋_GB2312" w:eastAsia="仿宋_GB2312"/>
          <w:sz w:val="32"/>
          <w:szCs w:val="32"/>
        </w:rPr>
      </w:pPr>
      <w:r>
        <w:rPr>
          <w:rFonts w:hint="eastAsia" w:ascii="Times New Roman" w:hAnsi="Times New Roman" w:eastAsia="仿宋_GB2312"/>
          <w:sz w:val="32"/>
          <w:szCs w:val="32"/>
        </w:rPr>
        <w:t>2</w:t>
      </w:r>
      <w:r>
        <w:rPr>
          <w:rFonts w:hint="eastAsia" w:ascii="仿宋_GB2312" w:eastAsia="仿宋_GB2312"/>
          <w:sz w:val="32"/>
          <w:szCs w:val="32"/>
        </w:rPr>
        <w:t>.项目资金得到落实且已开工建设，建设期一般不超过</w:t>
      </w:r>
      <w:r>
        <w:rPr>
          <w:rFonts w:hint="eastAsia" w:ascii="Times New Roman" w:hAnsi="Times New Roman" w:eastAsia="仿宋_GB2312"/>
          <w:sz w:val="32"/>
          <w:szCs w:val="32"/>
        </w:rPr>
        <w:t>2</w:t>
      </w:r>
      <w:r>
        <w:rPr>
          <w:rFonts w:hint="eastAsia" w:ascii="仿宋_GB2312" w:eastAsia="仿宋_GB2312"/>
          <w:sz w:val="32"/>
          <w:szCs w:val="32"/>
        </w:rPr>
        <w:t>年；</w:t>
      </w:r>
    </w:p>
    <w:p>
      <w:pPr>
        <w:adjustRightInd w:val="0"/>
        <w:snapToGrid w:val="0"/>
        <w:spacing w:line="596" w:lineRule="exact"/>
        <w:ind w:firstLine="640" w:firstLineChars="200"/>
        <w:rPr>
          <w:rFonts w:hint="eastAsia" w:ascii="仿宋_GB2312" w:eastAsia="仿宋_GB2312"/>
          <w:sz w:val="32"/>
          <w:szCs w:val="32"/>
        </w:rPr>
      </w:pPr>
      <w:r>
        <w:rPr>
          <w:rFonts w:hint="eastAsia" w:ascii="Times New Roman" w:hAnsi="Times New Roman" w:eastAsia="仿宋_GB2312"/>
          <w:sz w:val="32"/>
          <w:szCs w:val="32"/>
        </w:rPr>
        <w:t>3</w:t>
      </w:r>
      <w:r>
        <w:rPr>
          <w:rFonts w:hint="eastAsia" w:ascii="仿宋_GB2312" w:eastAsia="仿宋_GB2312"/>
          <w:sz w:val="32"/>
          <w:szCs w:val="32"/>
        </w:rPr>
        <w:t>.项目由独立的法人单位建设和运营，且项目单位近三年无重大违法记录，未被列入失信被执行人名单；</w:t>
      </w:r>
    </w:p>
    <w:p>
      <w:pPr>
        <w:adjustRightInd w:val="0"/>
        <w:snapToGrid w:val="0"/>
        <w:spacing w:line="596" w:lineRule="exact"/>
        <w:ind w:firstLine="640" w:firstLineChars="200"/>
        <w:rPr>
          <w:rFonts w:hint="eastAsia" w:ascii="仿宋_GB2312" w:eastAsia="仿宋_GB2312"/>
          <w:sz w:val="32"/>
          <w:szCs w:val="32"/>
        </w:rPr>
      </w:pPr>
      <w:r>
        <w:rPr>
          <w:rFonts w:hint="eastAsia" w:ascii="Times New Roman" w:hAnsi="Times New Roman" w:eastAsia="仿宋_GB2312"/>
          <w:sz w:val="32"/>
          <w:szCs w:val="32"/>
        </w:rPr>
        <w:t>4</w:t>
      </w:r>
      <w:r>
        <w:rPr>
          <w:rFonts w:hint="eastAsia" w:ascii="仿宋_GB2312" w:eastAsia="仿宋_GB2312"/>
          <w:sz w:val="32"/>
          <w:szCs w:val="32"/>
        </w:rPr>
        <w:t>.项目建设符合国家法律、法规、产业政策和有关规划，有较好的经济效益和社会效益；符合地方财政承受能力和政府投资能力，不会造成地方政府隐性债务；</w:t>
      </w:r>
    </w:p>
    <w:p>
      <w:pPr>
        <w:adjustRightInd w:val="0"/>
        <w:snapToGrid w:val="0"/>
        <w:spacing w:line="596" w:lineRule="exact"/>
        <w:ind w:firstLine="640" w:firstLineChars="200"/>
        <w:rPr>
          <w:rFonts w:hint="eastAsia" w:ascii="仿宋_GB2312" w:eastAsia="仿宋_GB2312"/>
          <w:sz w:val="32"/>
          <w:szCs w:val="32"/>
        </w:rPr>
      </w:pPr>
      <w:r>
        <w:rPr>
          <w:rFonts w:hint="eastAsia" w:ascii="Times New Roman" w:hAnsi="Times New Roman" w:eastAsia="仿宋_GB2312"/>
          <w:sz w:val="32"/>
          <w:szCs w:val="32"/>
        </w:rPr>
        <w:t>5</w:t>
      </w:r>
      <w:r>
        <w:rPr>
          <w:rFonts w:hint="eastAsia" w:ascii="仿宋_GB2312" w:eastAsia="仿宋_GB2312"/>
          <w:sz w:val="32"/>
          <w:szCs w:val="32"/>
        </w:rPr>
        <w:t>.项目</w:t>
      </w:r>
      <w:r>
        <w:rPr>
          <w:rFonts w:hint="eastAsia" w:ascii="Times New Roman" w:hAnsi="Times New Roman" w:eastAsia="仿宋_GB2312"/>
          <w:sz w:val="32"/>
          <w:szCs w:val="32"/>
        </w:rPr>
        <w:t>3</w:t>
      </w:r>
      <w:r>
        <w:rPr>
          <w:rFonts w:hint="eastAsia" w:ascii="仿宋_GB2312" w:eastAsia="仿宋_GB2312"/>
          <w:sz w:val="32"/>
          <w:szCs w:val="32"/>
        </w:rPr>
        <w:t>年内未获得过省级及以上财政性资金支持；</w:t>
      </w:r>
    </w:p>
    <w:p>
      <w:pPr>
        <w:adjustRightInd w:val="0"/>
        <w:snapToGrid w:val="0"/>
        <w:spacing w:line="596" w:lineRule="exact"/>
        <w:ind w:firstLine="643" w:firstLineChars="200"/>
        <w:rPr>
          <w:rFonts w:hint="eastAsia" w:ascii="楷体_GB2312" w:eastAsia="楷体_GB2312"/>
          <w:b/>
          <w:sz w:val="32"/>
          <w:szCs w:val="32"/>
        </w:rPr>
      </w:pPr>
      <w:r>
        <w:rPr>
          <w:rFonts w:hint="eastAsia" w:ascii="楷体_GB2312" w:eastAsia="楷体_GB2312"/>
          <w:b/>
          <w:sz w:val="32"/>
          <w:szCs w:val="32"/>
        </w:rPr>
        <w:t>（二）个性要求</w:t>
      </w:r>
    </w:p>
    <w:p>
      <w:pPr>
        <w:adjustRightInd w:val="0"/>
        <w:snapToGrid w:val="0"/>
        <w:spacing w:line="596" w:lineRule="exact"/>
        <w:ind w:firstLine="640" w:firstLineChars="200"/>
        <w:rPr>
          <w:rFonts w:hint="eastAsia" w:ascii="仿宋_GB2312" w:eastAsia="仿宋_GB2312"/>
          <w:sz w:val="32"/>
          <w:szCs w:val="32"/>
        </w:rPr>
      </w:pPr>
      <w:r>
        <w:rPr>
          <w:rFonts w:hint="eastAsia" w:ascii="Times New Roman" w:hAnsi="Times New Roman" w:eastAsia="仿宋_GB2312"/>
          <w:sz w:val="32"/>
          <w:szCs w:val="32"/>
        </w:rPr>
        <w:t>1</w:t>
      </w:r>
      <w:r>
        <w:rPr>
          <w:rFonts w:hint="eastAsia" w:ascii="仿宋_GB2312" w:eastAsia="仿宋_GB2312"/>
          <w:sz w:val="32"/>
          <w:szCs w:val="32"/>
        </w:rPr>
        <w:t>.除合作共建园区基础设施建设</w:t>
      </w:r>
      <w:r>
        <w:rPr>
          <w:rFonts w:hint="eastAsia" w:ascii="仿宋_GB2312" w:eastAsia="仿宋_GB2312"/>
          <w:sz w:val="32"/>
          <w:szCs w:val="32"/>
          <w:lang w:eastAsia="zh-CN"/>
        </w:rPr>
        <w:t>项目</w:t>
      </w:r>
      <w:r>
        <w:rPr>
          <w:rFonts w:hint="eastAsia" w:ascii="仿宋_GB2312" w:eastAsia="仿宋_GB2312"/>
          <w:sz w:val="32"/>
          <w:szCs w:val="32"/>
        </w:rPr>
        <w:t>外，本专项重点支持重大产业项目的配套基础设施建设项目</w:t>
      </w:r>
      <w:r>
        <w:rPr>
          <w:rFonts w:hint="eastAsia" w:ascii="仿宋_GB2312" w:eastAsia="仿宋_GB2312"/>
          <w:sz w:val="32"/>
          <w:szCs w:val="32"/>
          <w:lang w:eastAsia="zh-CN"/>
        </w:rPr>
        <w:t>，重大产业项目</w:t>
      </w:r>
      <w:r>
        <w:rPr>
          <w:rFonts w:hint="eastAsia" w:ascii="仿宋_GB2312" w:eastAsia="仿宋_GB2312"/>
          <w:sz w:val="32"/>
          <w:szCs w:val="32"/>
        </w:rPr>
        <w:t>总投资在</w:t>
      </w:r>
      <w:r>
        <w:rPr>
          <w:rFonts w:hint="eastAsia" w:ascii="Times New Roman" w:hAnsi="Times New Roman" w:eastAsia="仿宋_GB2312"/>
          <w:sz w:val="32"/>
          <w:szCs w:val="32"/>
        </w:rPr>
        <w:t>1</w:t>
      </w:r>
      <w:r>
        <w:rPr>
          <w:rFonts w:hint="eastAsia" w:ascii="仿宋_GB2312" w:eastAsia="仿宋_GB2312"/>
          <w:sz w:val="32"/>
          <w:szCs w:val="32"/>
        </w:rPr>
        <w:t>亿元以上，</w:t>
      </w:r>
      <w:r>
        <w:rPr>
          <w:rFonts w:hint="eastAsia" w:ascii="仿宋_GB2312" w:eastAsia="仿宋_GB2312"/>
          <w:sz w:val="32"/>
          <w:szCs w:val="32"/>
          <w:lang w:eastAsia="zh-CN"/>
        </w:rPr>
        <w:t>并</w:t>
      </w:r>
      <w:r>
        <w:rPr>
          <w:rFonts w:hint="eastAsia" w:ascii="仿宋_GB2312" w:eastAsia="仿宋_GB2312"/>
          <w:sz w:val="32"/>
          <w:szCs w:val="32"/>
        </w:rPr>
        <w:t>需同时提供重大产业项目在“湖南省投资项目在线审批监管平台”获取的项目代码和履行必要的审批（核准、备案）等相关手续。</w:t>
      </w:r>
    </w:p>
    <w:p>
      <w:pPr>
        <w:adjustRightInd w:val="0"/>
        <w:snapToGrid w:val="0"/>
        <w:spacing w:line="596" w:lineRule="exact"/>
        <w:ind w:firstLine="640" w:firstLineChars="200"/>
        <w:rPr>
          <w:rFonts w:hint="eastAsia" w:ascii="仿宋_GB2312" w:eastAsia="仿宋_GB2312"/>
          <w:sz w:val="32"/>
          <w:szCs w:val="32"/>
        </w:rPr>
      </w:pPr>
      <w:r>
        <w:rPr>
          <w:rFonts w:hint="eastAsia" w:ascii="Times New Roman" w:hAnsi="Times New Roman" w:eastAsia="仿宋_GB2312"/>
          <w:sz w:val="32"/>
          <w:szCs w:val="32"/>
        </w:rPr>
        <w:t>2</w:t>
      </w:r>
      <w:r>
        <w:rPr>
          <w:rFonts w:hint="eastAsia" w:ascii="仿宋_GB2312" w:eastAsia="仿宋_GB2312"/>
          <w:sz w:val="32"/>
          <w:szCs w:val="32"/>
        </w:rPr>
        <w:t>.合作共建园区基础设施建设项目需提供园区合作共建双方协议及共建方案。</w:t>
      </w:r>
    </w:p>
    <w:p>
      <w:pPr>
        <w:adjustRightInd w:val="0"/>
        <w:snapToGrid w:val="0"/>
        <w:spacing w:line="596" w:lineRule="exact"/>
        <w:ind w:firstLine="640" w:firstLineChars="200"/>
        <w:rPr>
          <w:rFonts w:hint="eastAsia" w:ascii="黑体" w:hAnsi="黑体" w:eastAsia="黑体"/>
          <w:sz w:val="32"/>
          <w:szCs w:val="32"/>
        </w:rPr>
      </w:pPr>
      <w:r>
        <w:rPr>
          <w:rFonts w:hint="eastAsia" w:ascii="黑体" w:hAnsi="黑体" w:eastAsia="黑体"/>
          <w:sz w:val="32"/>
          <w:szCs w:val="32"/>
        </w:rPr>
        <w:t>三、工作要求</w:t>
      </w:r>
    </w:p>
    <w:p>
      <w:pPr>
        <w:adjustRightInd w:val="0"/>
        <w:snapToGrid w:val="0"/>
        <w:spacing w:line="596" w:lineRule="exact"/>
        <w:ind w:firstLine="643" w:firstLineChars="200"/>
        <w:rPr>
          <w:rFonts w:hint="eastAsia" w:ascii="仿宋_GB2312" w:eastAsia="仿宋_GB2312"/>
          <w:sz w:val="32"/>
          <w:szCs w:val="32"/>
        </w:rPr>
      </w:pPr>
      <w:r>
        <w:rPr>
          <w:rFonts w:hint="eastAsia" w:ascii="Times New Roman" w:hAnsi="Times New Roman" w:eastAsia="楷体_GB2312"/>
          <w:b/>
          <w:sz w:val="32"/>
          <w:szCs w:val="32"/>
        </w:rPr>
        <w:t>1</w:t>
      </w:r>
      <w:r>
        <w:rPr>
          <w:rFonts w:hint="eastAsia" w:ascii="楷体_GB2312" w:eastAsia="楷体_GB2312"/>
          <w:b/>
          <w:sz w:val="32"/>
          <w:szCs w:val="32"/>
        </w:rPr>
        <w:t>.分级储备。</w:t>
      </w:r>
      <w:r>
        <w:rPr>
          <w:rFonts w:hint="eastAsia" w:ascii="仿宋_GB2312" w:eastAsia="仿宋_GB2312"/>
          <w:sz w:val="32"/>
          <w:szCs w:val="32"/>
        </w:rPr>
        <w:t>请各市州发展改革委聚焦项目储备领域，对照项目储备条件，分级建立项目储备库，对审核通过项目纳入本地区项目储备库。我委将对市州报送的储备项目开展审核，对审核通过项目纳入省级储备库。原则上</w:t>
      </w:r>
      <w:r>
        <w:rPr>
          <w:rFonts w:hint="eastAsia" w:ascii="Times New Roman" w:hAnsi="Times New Roman" w:eastAsia="仿宋_GB2312"/>
          <w:sz w:val="32"/>
          <w:szCs w:val="32"/>
        </w:rPr>
        <w:t>2024</w:t>
      </w:r>
      <w:r>
        <w:rPr>
          <w:rFonts w:hint="eastAsia" w:ascii="仿宋_GB2312" w:eastAsia="仿宋_GB2312"/>
          <w:sz w:val="32"/>
          <w:szCs w:val="32"/>
        </w:rPr>
        <w:t>年“五好园区”发展专项申报项目应已纳入省级项目储备库管理。</w:t>
      </w:r>
    </w:p>
    <w:p>
      <w:pPr>
        <w:adjustRightInd w:val="0"/>
        <w:snapToGrid w:val="0"/>
        <w:spacing w:line="596" w:lineRule="exact"/>
        <w:ind w:firstLine="643" w:firstLineChars="200"/>
        <w:rPr>
          <w:rFonts w:hint="eastAsia" w:ascii="仿宋_GB2312" w:eastAsia="仿宋_GB2312"/>
          <w:sz w:val="32"/>
          <w:szCs w:val="32"/>
        </w:rPr>
      </w:pPr>
      <w:r>
        <w:rPr>
          <w:rFonts w:hint="eastAsia" w:ascii="Times New Roman" w:hAnsi="Times New Roman" w:eastAsia="楷体_GB2312"/>
          <w:b/>
          <w:sz w:val="32"/>
          <w:szCs w:val="32"/>
        </w:rPr>
        <w:t>2</w:t>
      </w:r>
      <w:r>
        <w:rPr>
          <w:rFonts w:hint="eastAsia" w:ascii="楷体_GB2312" w:eastAsia="楷体_GB2312"/>
          <w:b/>
          <w:sz w:val="32"/>
          <w:szCs w:val="32"/>
        </w:rPr>
        <w:t>.严格把关。</w:t>
      </w:r>
      <w:r>
        <w:rPr>
          <w:rFonts w:hint="eastAsia" w:ascii="仿宋_GB2312" w:eastAsia="仿宋_GB2312"/>
          <w:sz w:val="32"/>
          <w:szCs w:val="32"/>
        </w:rPr>
        <w:t>各市州发展改革委要落实项目申报主体责任，对申报的储备项目是否符合有关政策要求，是否属于储备支持方向，是否符合储备条件，以及项目的真实性、合规性及项目前期工作是否完善、项目资金是否落实到位、项目是否开工建设</w:t>
      </w:r>
      <w:r>
        <w:rPr>
          <w:rFonts w:hint="eastAsia" w:ascii="仿宋_GB2312" w:eastAsia="仿宋_GB2312"/>
          <w:sz w:val="32"/>
          <w:szCs w:val="32"/>
          <w:lang w:eastAsia="zh-CN"/>
        </w:rPr>
        <w:t>等进行</w:t>
      </w:r>
      <w:r>
        <w:rPr>
          <w:rFonts w:hint="eastAsia" w:ascii="仿宋_GB2312" w:eastAsia="仿宋_GB2312"/>
          <w:sz w:val="32"/>
          <w:szCs w:val="32"/>
        </w:rPr>
        <w:t>把关，确保储备项目符合后期项目申报要求。</w:t>
      </w:r>
    </w:p>
    <w:p>
      <w:pPr>
        <w:adjustRightInd w:val="0"/>
        <w:snapToGrid w:val="0"/>
        <w:spacing w:line="596" w:lineRule="exact"/>
        <w:ind w:firstLine="643" w:firstLineChars="200"/>
        <w:rPr>
          <w:rFonts w:hint="eastAsia" w:ascii="仿宋_GB2312" w:eastAsia="仿宋_GB2312"/>
          <w:sz w:val="32"/>
          <w:szCs w:val="32"/>
        </w:rPr>
      </w:pPr>
      <w:r>
        <w:rPr>
          <w:rFonts w:hint="eastAsia" w:ascii="Times New Roman" w:hAnsi="Times New Roman" w:eastAsia="楷体_GB2312"/>
          <w:b/>
          <w:sz w:val="32"/>
          <w:szCs w:val="32"/>
        </w:rPr>
        <w:t>3</w:t>
      </w:r>
      <w:r>
        <w:rPr>
          <w:rFonts w:hint="eastAsia" w:ascii="楷体_GB2312" w:eastAsia="楷体_GB2312"/>
          <w:b/>
          <w:sz w:val="32"/>
          <w:szCs w:val="32"/>
        </w:rPr>
        <w:t>.储备数量。</w:t>
      </w:r>
      <w:r>
        <w:rPr>
          <w:rFonts w:hint="eastAsia" w:ascii="仿宋_GB2312" w:eastAsia="仿宋_GB2312"/>
          <w:sz w:val="32"/>
          <w:szCs w:val="32"/>
        </w:rPr>
        <w:t>各市州发展改革委按照每个园区不超过</w:t>
      </w:r>
      <w:r>
        <w:rPr>
          <w:rFonts w:hint="eastAsia" w:ascii="Times New Roman" w:hAnsi="Times New Roman" w:eastAsia="仿宋_GB2312"/>
          <w:sz w:val="32"/>
          <w:szCs w:val="32"/>
        </w:rPr>
        <w:t>1</w:t>
      </w:r>
      <w:r>
        <w:rPr>
          <w:rFonts w:hint="eastAsia" w:ascii="仿宋_GB2312" w:eastAsia="仿宋_GB2312"/>
          <w:sz w:val="32"/>
          <w:szCs w:val="32"/>
        </w:rPr>
        <w:t>个项目的原则申报储备项目，多报无效，请做好项目筛选并进行排序。</w:t>
      </w:r>
    </w:p>
    <w:p>
      <w:pPr>
        <w:adjustRightInd w:val="0"/>
        <w:snapToGrid w:val="0"/>
        <w:spacing w:line="596" w:lineRule="exact"/>
        <w:ind w:firstLine="643" w:firstLineChars="200"/>
        <w:rPr>
          <w:rFonts w:hint="eastAsia" w:ascii="仿宋_GB2312" w:eastAsia="仿宋_GB2312"/>
          <w:sz w:val="32"/>
          <w:szCs w:val="32"/>
        </w:rPr>
      </w:pPr>
      <w:r>
        <w:rPr>
          <w:rFonts w:hint="eastAsia" w:ascii="Times New Roman" w:hAnsi="Times New Roman" w:eastAsia="楷体_GB2312"/>
          <w:b/>
          <w:sz w:val="32"/>
          <w:szCs w:val="32"/>
        </w:rPr>
        <w:t>4</w:t>
      </w:r>
      <w:r>
        <w:rPr>
          <w:rFonts w:hint="eastAsia" w:ascii="楷体_GB2312" w:eastAsia="楷体_GB2312"/>
          <w:b/>
          <w:sz w:val="32"/>
          <w:szCs w:val="32"/>
        </w:rPr>
        <w:t>.申报时间。</w:t>
      </w:r>
      <w:r>
        <w:rPr>
          <w:rFonts w:hint="eastAsia" w:ascii="仿宋_GB2312" w:eastAsia="仿宋_GB2312"/>
          <w:sz w:val="32"/>
          <w:szCs w:val="32"/>
        </w:rPr>
        <w:t>请市州发展改革委将储备项目汇总并于</w:t>
      </w:r>
      <w:r>
        <w:rPr>
          <w:rFonts w:hint="eastAsia" w:ascii="Times New Roman" w:hAnsi="Times New Roman" w:eastAsia="仿宋_GB2312"/>
          <w:sz w:val="32"/>
          <w:szCs w:val="32"/>
        </w:rPr>
        <w:t>2023</w:t>
      </w:r>
      <w:r>
        <w:rPr>
          <w:rFonts w:hint="eastAsia" w:ascii="仿宋_GB2312" w:eastAsia="仿宋_GB2312"/>
          <w:sz w:val="32"/>
          <w:szCs w:val="32"/>
        </w:rPr>
        <w:t>年</w:t>
      </w:r>
      <w:r>
        <w:rPr>
          <w:rFonts w:hint="eastAsia" w:ascii="Times New Roman" w:hAnsi="Times New Roman" w:eastAsia="仿宋_GB2312"/>
          <w:sz w:val="32"/>
          <w:szCs w:val="32"/>
        </w:rPr>
        <w:t>12</w:t>
      </w:r>
      <w:r>
        <w:rPr>
          <w:rFonts w:hint="eastAsia" w:ascii="仿宋_GB2312" w:eastAsia="仿宋_GB2312"/>
          <w:sz w:val="32"/>
          <w:szCs w:val="32"/>
        </w:rPr>
        <w:t>月</w:t>
      </w:r>
      <w:r>
        <w:rPr>
          <w:rFonts w:hint="eastAsia" w:ascii="Times New Roman" w:hAnsi="Times New Roman" w:eastAsia="仿宋_GB2312"/>
          <w:sz w:val="32"/>
          <w:szCs w:val="32"/>
        </w:rPr>
        <w:t>10</w:t>
      </w:r>
      <w:r>
        <w:rPr>
          <w:rFonts w:hint="eastAsia" w:ascii="仿宋_GB2312" w:eastAsia="仿宋_GB2312"/>
          <w:sz w:val="32"/>
          <w:szCs w:val="32"/>
        </w:rPr>
        <w:t>日前报送省发展改革委园区处。文件电子版及项目附件材料一并报送。投资计划申报时间另行通知。</w:t>
      </w:r>
    </w:p>
    <w:p>
      <w:pPr>
        <w:adjustRightInd w:val="0"/>
        <w:snapToGrid w:val="0"/>
        <w:spacing w:line="596" w:lineRule="exact"/>
        <w:ind w:firstLine="640" w:firstLineChars="200"/>
        <w:rPr>
          <w:rFonts w:hint="eastAsia" w:ascii="仿宋_GB2312" w:eastAsia="仿宋_GB2312"/>
          <w:sz w:val="32"/>
          <w:szCs w:val="32"/>
        </w:rPr>
      </w:pPr>
      <w:r>
        <w:rPr>
          <w:rFonts w:hint="eastAsia" w:ascii="仿宋_GB2312" w:eastAsia="仿宋_GB2312"/>
          <w:sz w:val="32"/>
          <w:szCs w:val="32"/>
        </w:rPr>
        <w:t>联系人：彭春阳，电话：</w:t>
      </w:r>
      <w:r>
        <w:rPr>
          <w:rFonts w:hint="eastAsia" w:ascii="Times New Roman" w:hAnsi="Times New Roman" w:eastAsia="仿宋_GB2312"/>
          <w:sz w:val="32"/>
          <w:szCs w:val="32"/>
        </w:rPr>
        <w:t>0731</w:t>
      </w:r>
      <w:r>
        <w:rPr>
          <w:rFonts w:hint="eastAsia" w:ascii="仿宋_GB2312" w:eastAsia="仿宋_GB2312"/>
          <w:sz w:val="32"/>
          <w:szCs w:val="32"/>
        </w:rPr>
        <w:t>-</w:t>
      </w:r>
      <w:r>
        <w:rPr>
          <w:rFonts w:hint="eastAsia" w:ascii="Times New Roman" w:hAnsi="Times New Roman" w:eastAsia="仿宋_GB2312"/>
          <w:sz w:val="32"/>
          <w:szCs w:val="32"/>
        </w:rPr>
        <w:t>89991532</w:t>
      </w:r>
    </w:p>
    <w:p>
      <w:pPr>
        <w:adjustRightInd w:val="0"/>
        <w:snapToGrid w:val="0"/>
        <w:spacing w:line="596" w:lineRule="exact"/>
        <w:ind w:firstLine="640" w:firstLineChars="200"/>
        <w:rPr>
          <w:rFonts w:hint="eastAsia" w:ascii="仿宋_GB2312" w:eastAsia="仿宋_GB2312"/>
          <w:sz w:val="32"/>
          <w:szCs w:val="32"/>
        </w:rPr>
      </w:pPr>
      <w:r>
        <w:rPr>
          <w:rFonts w:hint="eastAsia" w:ascii="仿宋_GB2312" w:eastAsia="仿宋_GB2312"/>
          <w:sz w:val="32"/>
          <w:szCs w:val="32"/>
        </w:rPr>
        <w:t>邮  箱：</w:t>
      </w:r>
      <w:r>
        <w:rPr>
          <w:rFonts w:hint="eastAsia" w:ascii="Times New Roman" w:hAnsi="Times New Roman" w:eastAsia="仿宋_GB2312"/>
          <w:sz w:val="32"/>
          <w:szCs w:val="32"/>
        </w:rPr>
        <w:t>hnsfgwyqc</w:t>
      </w:r>
      <w:r>
        <w:rPr>
          <w:rFonts w:hint="eastAsia" w:ascii="仿宋_GB2312" w:eastAsia="仿宋_GB2312"/>
          <w:sz w:val="32"/>
          <w:szCs w:val="32"/>
        </w:rPr>
        <w:t>@</w:t>
      </w:r>
      <w:r>
        <w:rPr>
          <w:rFonts w:hint="eastAsia" w:ascii="Times New Roman" w:hAnsi="Times New Roman" w:eastAsia="仿宋_GB2312"/>
          <w:sz w:val="32"/>
          <w:szCs w:val="32"/>
        </w:rPr>
        <w:t>163</w:t>
      </w:r>
      <w:r>
        <w:rPr>
          <w:rFonts w:hint="eastAsia" w:ascii="仿宋_GB2312" w:eastAsia="仿宋_GB2312"/>
          <w:sz w:val="32"/>
          <w:szCs w:val="32"/>
        </w:rPr>
        <w:t>.</w:t>
      </w:r>
      <w:r>
        <w:rPr>
          <w:rFonts w:hint="eastAsia" w:ascii="Times New Roman" w:hAnsi="Times New Roman" w:eastAsia="仿宋_GB2312"/>
          <w:sz w:val="32"/>
          <w:szCs w:val="32"/>
        </w:rPr>
        <w:t>com</w:t>
      </w:r>
      <w:r>
        <w:rPr>
          <w:rFonts w:hint="eastAsia" w:ascii="仿宋_GB2312" w:eastAsia="仿宋_GB2312"/>
          <w:sz w:val="32"/>
          <w:szCs w:val="32"/>
        </w:rPr>
        <w:t>，邮编：</w:t>
      </w:r>
      <w:r>
        <w:rPr>
          <w:rFonts w:hint="eastAsia" w:ascii="Times New Roman" w:hAnsi="Times New Roman" w:eastAsia="仿宋_GB2312"/>
          <w:sz w:val="32"/>
          <w:szCs w:val="32"/>
        </w:rPr>
        <w:t>410004</w:t>
      </w:r>
    </w:p>
    <w:p>
      <w:pPr>
        <w:adjustRightInd w:val="0"/>
        <w:snapToGrid w:val="0"/>
        <w:spacing w:line="596" w:lineRule="exact"/>
        <w:ind w:firstLine="640" w:firstLineChars="200"/>
        <w:rPr>
          <w:rFonts w:hint="eastAsia" w:ascii="仿宋_GB2312" w:eastAsia="仿宋_GB2312"/>
          <w:sz w:val="32"/>
          <w:szCs w:val="32"/>
        </w:rPr>
      </w:pPr>
      <w:r>
        <w:rPr>
          <w:rFonts w:hint="eastAsia" w:ascii="仿宋_GB2312" w:eastAsia="仿宋_GB2312"/>
          <w:sz w:val="32"/>
          <w:szCs w:val="32"/>
        </w:rPr>
        <w:t>地  址：长沙市湘府西路</w:t>
      </w:r>
      <w:r>
        <w:rPr>
          <w:rFonts w:hint="eastAsia" w:ascii="Times New Roman" w:hAnsi="Times New Roman" w:eastAsia="仿宋_GB2312"/>
          <w:sz w:val="32"/>
          <w:szCs w:val="32"/>
        </w:rPr>
        <w:t>8</w:t>
      </w:r>
      <w:r>
        <w:rPr>
          <w:rFonts w:hint="eastAsia" w:ascii="仿宋_GB2312" w:eastAsia="仿宋_GB2312"/>
          <w:sz w:val="32"/>
          <w:szCs w:val="32"/>
        </w:rPr>
        <w:t>号省发展改革委园区处</w:t>
      </w:r>
    </w:p>
    <w:p>
      <w:pPr>
        <w:adjustRightInd w:val="0"/>
        <w:snapToGrid w:val="0"/>
        <w:spacing w:line="596" w:lineRule="exact"/>
        <w:rPr>
          <w:rFonts w:hint="eastAsia" w:ascii="仿宋_GB2312" w:eastAsia="仿宋_GB2312"/>
          <w:sz w:val="32"/>
          <w:szCs w:val="32"/>
        </w:rPr>
      </w:pPr>
    </w:p>
    <w:p>
      <w:pPr>
        <w:tabs>
          <w:tab w:val="left" w:pos="1701"/>
        </w:tabs>
        <w:adjustRightInd w:val="0"/>
        <w:snapToGrid w:val="0"/>
        <w:spacing w:line="596" w:lineRule="exact"/>
        <w:ind w:firstLine="640" w:firstLineChars="200"/>
        <w:rPr>
          <w:rFonts w:hint="eastAsia" w:ascii="仿宋_GB2312" w:eastAsia="仿宋_GB2312"/>
          <w:spacing w:val="-8"/>
          <w:sz w:val="32"/>
          <w:szCs w:val="32"/>
        </w:rPr>
      </w:pPr>
      <w:r>
        <w:rPr>
          <w:rFonts w:hint="eastAsia" w:ascii="仿宋_GB2312" w:eastAsia="仿宋_GB2312"/>
          <w:sz w:val="32"/>
          <w:szCs w:val="32"/>
        </w:rPr>
        <w:t>附件：</w:t>
      </w:r>
      <w:r>
        <w:rPr>
          <w:rFonts w:hint="eastAsia" w:ascii="Times New Roman" w:hAnsi="Times New Roman" w:eastAsia="仿宋_GB2312"/>
          <w:sz w:val="32"/>
          <w:szCs w:val="32"/>
        </w:rPr>
        <w:t>1</w:t>
      </w:r>
      <w:r>
        <w:rPr>
          <w:rFonts w:hint="eastAsia" w:ascii="仿宋_GB2312" w:eastAsia="仿宋_GB2312"/>
          <w:sz w:val="32"/>
          <w:szCs w:val="32"/>
        </w:rPr>
        <w:t>、</w:t>
      </w:r>
      <w:r>
        <w:rPr>
          <w:rFonts w:hint="eastAsia" w:ascii="Times New Roman" w:hAnsi="Times New Roman" w:eastAsia="仿宋_GB2312"/>
          <w:spacing w:val="-8"/>
          <w:sz w:val="32"/>
          <w:szCs w:val="32"/>
        </w:rPr>
        <w:t>2024</w:t>
      </w:r>
      <w:r>
        <w:rPr>
          <w:rFonts w:hint="eastAsia" w:ascii="仿宋_GB2312" w:eastAsia="仿宋_GB2312"/>
          <w:spacing w:val="-8"/>
          <w:sz w:val="32"/>
          <w:szCs w:val="32"/>
        </w:rPr>
        <w:t>年“五好园区”发展专项省级储备项目汇总表</w:t>
      </w:r>
    </w:p>
    <w:p>
      <w:pPr>
        <w:adjustRightInd w:val="0"/>
        <w:snapToGrid w:val="0"/>
        <w:spacing w:line="596" w:lineRule="exact"/>
        <w:ind w:firstLine="1600" w:firstLineChars="500"/>
        <w:rPr>
          <w:rFonts w:hint="eastAsia" w:ascii="仿宋_GB2312" w:eastAsia="仿宋_GB2312"/>
          <w:sz w:val="32"/>
          <w:szCs w:val="32"/>
        </w:rPr>
      </w:pPr>
      <w:r>
        <w:rPr>
          <w:rFonts w:hint="eastAsia" w:ascii="Times New Roman" w:hAnsi="Times New Roman" w:eastAsia="仿宋_GB2312"/>
          <w:sz w:val="32"/>
          <w:szCs w:val="32"/>
        </w:rPr>
        <w:t>2</w:t>
      </w:r>
      <w:r>
        <w:rPr>
          <w:rFonts w:hint="eastAsia" w:ascii="仿宋_GB2312" w:eastAsia="仿宋_GB2312"/>
          <w:sz w:val="32"/>
          <w:szCs w:val="32"/>
        </w:rPr>
        <w:t>、项目基本情况表</w:t>
      </w:r>
    </w:p>
    <w:p>
      <w:pPr>
        <w:adjustRightInd w:val="0"/>
        <w:snapToGrid w:val="0"/>
        <w:spacing w:line="596" w:lineRule="exact"/>
        <w:ind w:firstLine="1600" w:firstLineChars="500"/>
        <w:rPr>
          <w:rFonts w:hint="eastAsia" w:ascii="仿宋_GB2312" w:eastAsia="仿宋_GB2312"/>
          <w:sz w:val="32"/>
          <w:szCs w:val="32"/>
        </w:rPr>
      </w:pPr>
      <w:r>
        <w:rPr>
          <w:rFonts w:hint="eastAsia" w:ascii="Times New Roman" w:hAnsi="Times New Roman" w:eastAsia="仿宋_GB2312"/>
          <w:sz w:val="32"/>
          <w:szCs w:val="32"/>
        </w:rPr>
        <w:t>3</w:t>
      </w:r>
      <w:r>
        <w:rPr>
          <w:rFonts w:hint="eastAsia" w:ascii="仿宋_GB2312" w:eastAsia="仿宋_GB2312"/>
          <w:sz w:val="32"/>
          <w:szCs w:val="32"/>
        </w:rPr>
        <w:t>、需提交的附件资料</w:t>
      </w:r>
    </w:p>
    <w:p>
      <w:pPr>
        <w:adjustRightInd w:val="0"/>
        <w:snapToGrid w:val="0"/>
        <w:spacing w:line="596" w:lineRule="exact"/>
        <w:rPr>
          <w:rFonts w:hint="eastAsia" w:ascii="仿宋_GB2312" w:eastAsia="仿宋_GB2312"/>
          <w:sz w:val="32"/>
          <w:szCs w:val="32"/>
        </w:rPr>
      </w:pPr>
    </w:p>
    <w:p>
      <w:pPr>
        <w:adjustRightInd w:val="0"/>
        <w:snapToGrid w:val="0"/>
        <w:spacing w:line="596" w:lineRule="exact"/>
        <w:rPr>
          <w:rFonts w:hint="eastAsia" w:ascii="仿宋_GB2312" w:eastAsia="仿宋_GB2312"/>
          <w:sz w:val="32"/>
          <w:szCs w:val="32"/>
        </w:rPr>
      </w:pPr>
      <w:r>
        <w:rPr>
          <w:rFonts w:hint="eastAsia" w:ascii="仿宋_GB2312" w:eastAsia="仿宋_GB2312"/>
          <w:sz w:val="32"/>
          <w:szCs w:val="32"/>
        </w:rPr>
        <w:t xml:space="preserve">            </w:t>
      </w: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rPr>
      </w:pPr>
    </w:p>
    <w:p>
      <w:pPr>
        <w:adjustRightInd w:val="0"/>
        <w:snapToGrid w:val="0"/>
        <w:spacing w:line="596" w:lineRule="exact"/>
        <w:rPr>
          <w:rFonts w:hint="eastAsia" w:ascii="仿宋_GB2312" w:eastAsia="仿宋_GB2312"/>
          <w:sz w:val="32"/>
          <w:szCs w:val="32"/>
          <w:lang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湖南省发</w:t>
      </w:r>
      <w:r>
        <w:rPr>
          <w:rFonts w:hint="eastAsia" w:ascii="仿宋_GB2312" w:eastAsia="仿宋_GB2312"/>
          <w:sz w:val="32"/>
          <w:szCs w:val="32"/>
          <w:lang w:eastAsia="zh-CN"/>
        </w:rPr>
        <w:t>改委园区处</w:t>
      </w:r>
    </w:p>
    <w:p>
      <w:pPr>
        <w:adjustRightInd w:val="0"/>
        <w:snapToGrid w:val="0"/>
        <w:spacing w:line="596" w:lineRule="exact"/>
        <w:rPr>
          <w:rFonts w:hint="eastAsia" w:ascii="仿宋_GB2312" w:eastAsia="仿宋_GB2312"/>
          <w:sz w:val="32"/>
          <w:szCs w:val="32"/>
        </w:rPr>
        <w:sectPr>
          <w:footerReference r:id="rId3" w:type="default"/>
          <w:footerReference r:id="rId4" w:type="even"/>
          <w:pgSz w:w="11906" w:h="16838"/>
          <w:pgMar w:top="1871" w:right="1531" w:bottom="1531" w:left="1588" w:header="851" w:footer="1304" w:gutter="0"/>
          <w:cols w:space="0" w:num="1"/>
          <w:docGrid w:type="lines" w:linePitch="312" w:charSpace="0"/>
        </w:sectPr>
      </w:pPr>
      <w:r>
        <w:rPr>
          <w:rFonts w:hint="eastAsia" w:ascii="仿宋_GB2312" w:eastAsia="仿宋_GB2312"/>
          <w:sz w:val="32"/>
          <w:szCs w:val="32"/>
        </w:rPr>
        <w:t xml:space="preserve">                                </w:t>
      </w:r>
      <w:r>
        <w:rPr>
          <w:rFonts w:hint="eastAsia" w:ascii="Times New Roman" w:hAnsi="Times New Roman" w:eastAsia="仿宋_GB2312"/>
          <w:sz w:val="32"/>
          <w:szCs w:val="32"/>
        </w:rPr>
        <w:t>2023</w:t>
      </w:r>
      <w:r>
        <w:rPr>
          <w:rFonts w:hint="eastAsia" w:ascii="仿宋_GB2312" w:eastAsia="仿宋_GB2312"/>
          <w:sz w:val="32"/>
          <w:szCs w:val="32"/>
        </w:rPr>
        <w:t>年</w:t>
      </w:r>
      <w:r>
        <w:rPr>
          <w:rFonts w:hint="eastAsia" w:ascii="Times New Roman" w:hAnsi="Times New Roman" w:eastAsia="仿宋_GB2312"/>
          <w:sz w:val="32"/>
          <w:szCs w:val="32"/>
        </w:rPr>
        <w:t>11</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p>
      <w:pPr>
        <w:rPr>
          <w:rFonts w:ascii="黑体" w:hAnsi="黑体" w:eastAsia="黑体"/>
          <w:sz w:val="32"/>
          <w:szCs w:val="32"/>
        </w:rPr>
      </w:pPr>
      <w:r>
        <w:rPr>
          <w:rFonts w:ascii="黑体" w:hAnsi="黑体" w:eastAsia="黑体"/>
          <w:sz w:val="32"/>
          <w:szCs w:val="32"/>
        </w:rPr>
        <w:t>附件</w:t>
      </w:r>
      <w:r>
        <w:rPr>
          <w:rFonts w:ascii="Times New Roman" w:hAnsi="Times New Roman" w:eastAsia="黑体"/>
          <w:sz w:val="32"/>
          <w:szCs w:val="32"/>
        </w:rPr>
        <w:t>1</w:t>
      </w:r>
    </w:p>
    <w:p>
      <w:pPr>
        <w:jc w:val="center"/>
        <w:rPr>
          <w:rFonts w:hint="eastAsia" w:ascii="方正小标宋简体" w:eastAsia="方正小标宋简体"/>
          <w:sz w:val="44"/>
          <w:szCs w:val="44"/>
        </w:rPr>
      </w:pPr>
      <w:r>
        <w:rPr>
          <w:rFonts w:hint="eastAsia" w:ascii="Times New Roman" w:hAnsi="Times New Roman" w:eastAsia="方正小标宋简体"/>
          <w:sz w:val="44"/>
          <w:szCs w:val="44"/>
        </w:rPr>
        <w:t>2024</w:t>
      </w:r>
      <w:r>
        <w:rPr>
          <w:rFonts w:hint="eastAsia" w:ascii="方正小标宋简体" w:eastAsia="方正小标宋简体"/>
          <w:sz w:val="44"/>
          <w:szCs w:val="44"/>
        </w:rPr>
        <w:t>年“五好园区”发展专项省级储备项目汇总表</w:t>
      </w:r>
    </w:p>
    <w:tbl>
      <w:tblPr>
        <w:tblStyle w:val="8"/>
        <w:tblW w:w="14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097"/>
        <w:gridCol w:w="1116"/>
        <w:gridCol w:w="770"/>
        <w:gridCol w:w="810"/>
        <w:gridCol w:w="833"/>
        <w:gridCol w:w="1616"/>
        <w:gridCol w:w="669"/>
        <w:gridCol w:w="733"/>
        <w:gridCol w:w="733"/>
        <w:gridCol w:w="803"/>
        <w:gridCol w:w="878"/>
        <w:gridCol w:w="952"/>
        <w:gridCol w:w="1067"/>
        <w:gridCol w:w="1010"/>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8" w:hRule="atLeast"/>
          <w:jc w:val="center"/>
        </w:trPr>
        <w:tc>
          <w:tcPr>
            <w:tcW w:w="531" w:type="dxa"/>
            <w:vAlign w:val="center"/>
          </w:tcPr>
          <w:p>
            <w:pPr>
              <w:ind w:left="-105" w:leftChars="-50" w:right="-105" w:rightChars="-50"/>
              <w:jc w:val="center"/>
              <w:rPr>
                <w:rFonts w:ascii="黑体" w:hAnsi="黑体" w:eastAsia="黑体"/>
                <w:szCs w:val="21"/>
              </w:rPr>
            </w:pPr>
            <w:r>
              <w:rPr>
                <w:rFonts w:hint="eastAsia" w:ascii="黑体" w:hAnsi="黑体" w:eastAsia="黑体"/>
                <w:szCs w:val="21"/>
              </w:rPr>
              <w:t>序号</w:t>
            </w:r>
          </w:p>
        </w:tc>
        <w:tc>
          <w:tcPr>
            <w:tcW w:w="1097" w:type="dxa"/>
            <w:vAlign w:val="center"/>
          </w:tcPr>
          <w:p>
            <w:pPr>
              <w:ind w:left="-105" w:leftChars="-50" w:right="-105" w:rightChars="-50"/>
              <w:jc w:val="center"/>
              <w:rPr>
                <w:rFonts w:ascii="黑体" w:hAnsi="黑体" w:eastAsia="黑体"/>
                <w:szCs w:val="21"/>
              </w:rPr>
            </w:pPr>
            <w:r>
              <w:rPr>
                <w:rFonts w:hint="eastAsia" w:ascii="黑体" w:hAnsi="黑体" w:eastAsia="黑体"/>
                <w:szCs w:val="21"/>
              </w:rPr>
              <w:t>储备类别</w:t>
            </w:r>
          </w:p>
        </w:tc>
        <w:tc>
          <w:tcPr>
            <w:tcW w:w="1116" w:type="dxa"/>
            <w:vAlign w:val="center"/>
          </w:tcPr>
          <w:p>
            <w:pPr>
              <w:ind w:left="-105" w:leftChars="-50" w:right="-105" w:rightChars="-50"/>
              <w:jc w:val="center"/>
              <w:rPr>
                <w:rFonts w:ascii="黑体" w:hAnsi="黑体" w:eastAsia="黑体"/>
                <w:szCs w:val="21"/>
              </w:rPr>
            </w:pPr>
            <w:r>
              <w:rPr>
                <w:rFonts w:hint="eastAsia" w:ascii="黑体" w:hAnsi="黑体" w:eastAsia="黑体"/>
                <w:szCs w:val="21"/>
              </w:rPr>
              <w:t>项目名称</w:t>
            </w:r>
          </w:p>
        </w:tc>
        <w:tc>
          <w:tcPr>
            <w:tcW w:w="770" w:type="dxa"/>
            <w:vAlign w:val="center"/>
          </w:tcPr>
          <w:p>
            <w:pPr>
              <w:ind w:left="-105" w:leftChars="-50" w:right="-105" w:rightChars="-50"/>
              <w:jc w:val="center"/>
              <w:rPr>
                <w:rFonts w:hint="eastAsia" w:ascii="黑体" w:hAnsi="黑体" w:eastAsia="黑体"/>
                <w:szCs w:val="21"/>
                <w:lang w:eastAsia="zh-CN"/>
              </w:rPr>
            </w:pPr>
            <w:r>
              <w:rPr>
                <w:rFonts w:hint="eastAsia" w:ascii="黑体" w:hAnsi="黑体" w:eastAsia="黑体"/>
                <w:szCs w:val="21"/>
                <w:lang w:eastAsia="zh-CN"/>
              </w:rPr>
              <w:t>项目</w:t>
            </w:r>
          </w:p>
          <w:p>
            <w:pPr>
              <w:ind w:left="-105" w:leftChars="-50" w:right="-105" w:rightChars="-50"/>
              <w:jc w:val="center"/>
              <w:rPr>
                <w:rFonts w:ascii="黑体" w:hAnsi="黑体" w:eastAsia="黑体"/>
                <w:szCs w:val="21"/>
              </w:rPr>
            </w:pPr>
            <w:r>
              <w:rPr>
                <w:rFonts w:hint="eastAsia" w:ascii="黑体" w:hAnsi="黑体" w:eastAsia="黑体"/>
                <w:szCs w:val="21"/>
              </w:rPr>
              <w:t>单位</w:t>
            </w:r>
          </w:p>
        </w:tc>
        <w:tc>
          <w:tcPr>
            <w:tcW w:w="810" w:type="dxa"/>
            <w:vAlign w:val="center"/>
          </w:tcPr>
          <w:p>
            <w:pPr>
              <w:ind w:left="-105" w:leftChars="-50" w:right="-105" w:rightChars="-50"/>
              <w:jc w:val="center"/>
              <w:rPr>
                <w:rFonts w:hint="eastAsia" w:ascii="黑体" w:hAnsi="黑体" w:eastAsia="黑体"/>
                <w:szCs w:val="21"/>
                <w:lang w:val="en"/>
              </w:rPr>
            </w:pPr>
            <w:r>
              <w:rPr>
                <w:rFonts w:hint="eastAsia" w:ascii="黑体" w:hAnsi="黑体" w:eastAsia="黑体"/>
                <w:szCs w:val="21"/>
                <w:lang w:val="en"/>
              </w:rPr>
              <w:t>建设</w:t>
            </w:r>
          </w:p>
          <w:p>
            <w:pPr>
              <w:ind w:left="-105" w:leftChars="-50" w:right="-105" w:rightChars="-50"/>
              <w:jc w:val="center"/>
              <w:rPr>
                <w:rFonts w:ascii="黑体" w:hAnsi="黑体" w:eastAsia="黑体"/>
                <w:szCs w:val="21"/>
                <w:lang w:val="en"/>
              </w:rPr>
            </w:pPr>
            <w:r>
              <w:rPr>
                <w:rFonts w:hint="eastAsia" w:ascii="黑体" w:hAnsi="黑体" w:eastAsia="黑体"/>
                <w:szCs w:val="21"/>
                <w:lang w:val="en"/>
              </w:rPr>
              <w:t>性质</w:t>
            </w:r>
          </w:p>
        </w:tc>
        <w:tc>
          <w:tcPr>
            <w:tcW w:w="833" w:type="dxa"/>
            <w:vAlign w:val="center"/>
          </w:tcPr>
          <w:p>
            <w:pPr>
              <w:ind w:left="-105" w:leftChars="-50" w:right="-105" w:rightChars="-50"/>
              <w:jc w:val="center"/>
              <w:rPr>
                <w:rFonts w:ascii="黑体" w:hAnsi="黑体" w:eastAsia="黑体"/>
                <w:szCs w:val="21"/>
              </w:rPr>
            </w:pPr>
            <w:r>
              <w:rPr>
                <w:rFonts w:hint="eastAsia" w:ascii="黑体" w:hAnsi="黑体" w:eastAsia="黑体"/>
                <w:szCs w:val="21"/>
              </w:rPr>
              <w:t>项目所在园区</w:t>
            </w:r>
          </w:p>
        </w:tc>
        <w:tc>
          <w:tcPr>
            <w:tcW w:w="1616" w:type="dxa"/>
            <w:vAlign w:val="center"/>
          </w:tcPr>
          <w:p>
            <w:pPr>
              <w:ind w:left="-105" w:leftChars="-50" w:right="-105" w:rightChars="-50"/>
              <w:jc w:val="center"/>
              <w:rPr>
                <w:rFonts w:hint="eastAsia" w:ascii="黑体" w:hAnsi="黑体" w:eastAsia="黑体"/>
                <w:szCs w:val="21"/>
              </w:rPr>
            </w:pPr>
            <w:r>
              <w:rPr>
                <w:rFonts w:hint="eastAsia" w:ascii="黑体" w:hAnsi="黑体" w:eastAsia="黑体"/>
                <w:szCs w:val="21"/>
              </w:rPr>
              <w:t>建设规模及</w:t>
            </w:r>
          </w:p>
          <w:p>
            <w:pPr>
              <w:ind w:left="-105" w:leftChars="-50" w:right="-105" w:rightChars="-50"/>
              <w:jc w:val="center"/>
              <w:rPr>
                <w:rFonts w:ascii="黑体" w:hAnsi="黑体" w:eastAsia="黑体"/>
                <w:szCs w:val="21"/>
              </w:rPr>
            </w:pPr>
            <w:r>
              <w:rPr>
                <w:rFonts w:hint="eastAsia" w:ascii="黑体" w:hAnsi="黑体" w:eastAsia="黑体"/>
                <w:szCs w:val="21"/>
              </w:rPr>
              <w:t>主要建设内容</w:t>
            </w:r>
          </w:p>
        </w:tc>
        <w:tc>
          <w:tcPr>
            <w:tcW w:w="669" w:type="dxa"/>
            <w:vAlign w:val="center"/>
          </w:tcPr>
          <w:p>
            <w:pPr>
              <w:ind w:left="-105" w:leftChars="-50" w:right="-105" w:rightChars="-50"/>
              <w:jc w:val="center"/>
              <w:rPr>
                <w:rFonts w:hint="eastAsia" w:ascii="黑体" w:hAnsi="黑体" w:eastAsia="黑体"/>
                <w:szCs w:val="21"/>
              </w:rPr>
            </w:pPr>
            <w:r>
              <w:rPr>
                <w:rFonts w:hint="eastAsia" w:ascii="黑体" w:hAnsi="黑体" w:eastAsia="黑体"/>
                <w:szCs w:val="21"/>
              </w:rPr>
              <w:t>监管</w:t>
            </w:r>
          </w:p>
          <w:p>
            <w:pPr>
              <w:ind w:left="-105" w:leftChars="-50" w:right="-105" w:rightChars="-50"/>
              <w:jc w:val="center"/>
              <w:rPr>
                <w:rFonts w:hint="eastAsia" w:ascii="黑体" w:hAnsi="黑体" w:eastAsia="黑体"/>
                <w:szCs w:val="21"/>
              </w:rPr>
            </w:pPr>
            <w:r>
              <w:rPr>
                <w:rFonts w:hint="eastAsia" w:ascii="黑体" w:hAnsi="黑体" w:eastAsia="黑体"/>
                <w:szCs w:val="21"/>
              </w:rPr>
              <w:t>平台</w:t>
            </w:r>
          </w:p>
          <w:p>
            <w:pPr>
              <w:ind w:left="-105" w:leftChars="-50" w:right="-105" w:rightChars="-50"/>
              <w:jc w:val="center"/>
              <w:rPr>
                <w:rFonts w:hint="eastAsia" w:ascii="黑体" w:hAnsi="黑体" w:eastAsia="黑体"/>
                <w:szCs w:val="21"/>
                <w:lang w:eastAsia="zh-CN"/>
              </w:rPr>
            </w:pPr>
            <w:r>
              <w:rPr>
                <w:rFonts w:hint="eastAsia" w:ascii="黑体" w:hAnsi="黑体" w:eastAsia="黑体"/>
                <w:szCs w:val="21"/>
                <w:lang w:eastAsia="zh-CN"/>
              </w:rPr>
              <w:t>项目</w:t>
            </w:r>
          </w:p>
          <w:p>
            <w:pPr>
              <w:ind w:left="-105" w:leftChars="-50" w:right="-105" w:rightChars="-50"/>
              <w:jc w:val="center"/>
              <w:rPr>
                <w:rFonts w:ascii="黑体" w:hAnsi="黑体" w:eastAsia="黑体"/>
                <w:szCs w:val="21"/>
              </w:rPr>
            </w:pPr>
            <w:r>
              <w:rPr>
                <w:rFonts w:hint="eastAsia" w:ascii="黑体" w:hAnsi="黑体" w:eastAsia="黑体"/>
                <w:szCs w:val="21"/>
              </w:rPr>
              <w:t>代码</w:t>
            </w:r>
          </w:p>
        </w:tc>
        <w:tc>
          <w:tcPr>
            <w:tcW w:w="733" w:type="dxa"/>
            <w:vAlign w:val="center"/>
          </w:tcPr>
          <w:p>
            <w:pPr>
              <w:ind w:left="-105" w:leftChars="-50" w:right="-105" w:rightChars="-50"/>
              <w:jc w:val="center"/>
              <w:rPr>
                <w:rFonts w:hint="eastAsia" w:ascii="黑体" w:hAnsi="黑体" w:eastAsia="黑体"/>
                <w:szCs w:val="21"/>
              </w:rPr>
            </w:pPr>
            <w:r>
              <w:rPr>
                <w:rFonts w:hint="eastAsia" w:ascii="黑体" w:hAnsi="黑体" w:eastAsia="黑体"/>
                <w:szCs w:val="21"/>
              </w:rPr>
              <w:t>项目</w:t>
            </w:r>
          </w:p>
          <w:p>
            <w:pPr>
              <w:ind w:left="-105" w:leftChars="-50" w:right="-105" w:rightChars="-50"/>
              <w:jc w:val="center"/>
              <w:rPr>
                <w:rFonts w:hint="eastAsia" w:ascii="黑体" w:hAnsi="黑体" w:eastAsia="黑体"/>
                <w:szCs w:val="21"/>
              </w:rPr>
            </w:pPr>
            <w:r>
              <w:rPr>
                <w:rFonts w:hint="eastAsia" w:ascii="黑体" w:hAnsi="黑体" w:eastAsia="黑体"/>
                <w:szCs w:val="21"/>
              </w:rPr>
              <w:t>是否</w:t>
            </w:r>
          </w:p>
          <w:p>
            <w:pPr>
              <w:ind w:left="-105" w:leftChars="-50" w:right="-105" w:rightChars="-50"/>
              <w:jc w:val="center"/>
              <w:rPr>
                <w:rFonts w:ascii="黑体" w:hAnsi="黑体" w:eastAsia="黑体"/>
                <w:szCs w:val="21"/>
              </w:rPr>
            </w:pPr>
            <w:r>
              <w:rPr>
                <w:rFonts w:hint="eastAsia" w:ascii="黑体" w:hAnsi="黑体" w:eastAsia="黑体"/>
                <w:szCs w:val="21"/>
              </w:rPr>
              <w:t>开工</w:t>
            </w:r>
          </w:p>
        </w:tc>
        <w:tc>
          <w:tcPr>
            <w:tcW w:w="733" w:type="dxa"/>
            <w:vAlign w:val="center"/>
          </w:tcPr>
          <w:p>
            <w:pPr>
              <w:ind w:left="-105" w:leftChars="-50" w:right="-105" w:rightChars="-50"/>
              <w:jc w:val="center"/>
              <w:rPr>
                <w:rFonts w:hint="eastAsia" w:ascii="黑体" w:hAnsi="黑体" w:eastAsia="黑体"/>
                <w:szCs w:val="21"/>
              </w:rPr>
            </w:pPr>
            <w:r>
              <w:rPr>
                <w:rFonts w:hint="eastAsia" w:ascii="黑体" w:hAnsi="黑体" w:eastAsia="黑体"/>
                <w:szCs w:val="21"/>
              </w:rPr>
              <w:t>建设</w:t>
            </w:r>
          </w:p>
          <w:p>
            <w:pPr>
              <w:ind w:left="-105" w:leftChars="-50" w:right="-105" w:rightChars="-50"/>
              <w:jc w:val="center"/>
              <w:rPr>
                <w:rFonts w:hint="eastAsia" w:ascii="黑体" w:hAnsi="黑体" w:eastAsia="黑体"/>
                <w:szCs w:val="21"/>
              </w:rPr>
            </w:pPr>
            <w:r>
              <w:rPr>
                <w:rFonts w:hint="eastAsia" w:ascii="黑体" w:hAnsi="黑体" w:eastAsia="黑体"/>
                <w:szCs w:val="21"/>
              </w:rPr>
              <w:t>起止</w:t>
            </w:r>
          </w:p>
          <w:p>
            <w:pPr>
              <w:ind w:left="-105" w:leftChars="-50" w:right="-105" w:rightChars="-50"/>
              <w:jc w:val="center"/>
              <w:rPr>
                <w:rFonts w:ascii="黑体" w:hAnsi="黑体" w:eastAsia="黑体"/>
                <w:szCs w:val="21"/>
              </w:rPr>
            </w:pPr>
            <w:r>
              <w:rPr>
                <w:rFonts w:hint="eastAsia" w:ascii="黑体" w:hAnsi="黑体" w:eastAsia="黑体"/>
                <w:szCs w:val="21"/>
              </w:rPr>
              <w:t>时间</w:t>
            </w:r>
          </w:p>
        </w:tc>
        <w:tc>
          <w:tcPr>
            <w:tcW w:w="803" w:type="dxa"/>
            <w:vAlign w:val="center"/>
          </w:tcPr>
          <w:p>
            <w:pPr>
              <w:ind w:left="-105" w:leftChars="-50" w:right="-105" w:rightChars="-50"/>
              <w:jc w:val="center"/>
              <w:rPr>
                <w:rFonts w:hint="eastAsia" w:ascii="黑体" w:hAnsi="黑体" w:eastAsia="黑体"/>
                <w:szCs w:val="21"/>
              </w:rPr>
            </w:pPr>
            <w:r>
              <w:rPr>
                <w:rFonts w:hint="eastAsia" w:ascii="黑体" w:hAnsi="黑体" w:eastAsia="黑体"/>
                <w:szCs w:val="21"/>
              </w:rPr>
              <w:t>投资</w:t>
            </w:r>
          </w:p>
          <w:p>
            <w:pPr>
              <w:ind w:left="-105" w:leftChars="-50" w:right="-105" w:rightChars="-50"/>
              <w:jc w:val="center"/>
              <w:rPr>
                <w:rFonts w:ascii="黑体" w:hAnsi="黑体" w:eastAsia="黑体"/>
                <w:szCs w:val="21"/>
              </w:rPr>
            </w:pPr>
            <w:r>
              <w:rPr>
                <w:rFonts w:hint="eastAsia" w:ascii="黑体" w:hAnsi="黑体" w:eastAsia="黑体"/>
                <w:szCs w:val="21"/>
              </w:rPr>
              <w:t>总额</w:t>
            </w:r>
          </w:p>
        </w:tc>
        <w:tc>
          <w:tcPr>
            <w:tcW w:w="878" w:type="dxa"/>
            <w:vAlign w:val="center"/>
          </w:tcPr>
          <w:p>
            <w:pPr>
              <w:ind w:left="-105" w:leftChars="-50" w:right="-105" w:rightChars="-50"/>
              <w:jc w:val="center"/>
              <w:rPr>
                <w:rFonts w:hint="eastAsia" w:ascii="黑体" w:hAnsi="黑体" w:eastAsia="黑体"/>
                <w:szCs w:val="21"/>
              </w:rPr>
            </w:pPr>
            <w:r>
              <w:rPr>
                <w:rFonts w:hint="eastAsia" w:ascii="黑体" w:hAnsi="黑体" w:eastAsia="黑体"/>
                <w:szCs w:val="21"/>
              </w:rPr>
              <w:t>投资</w:t>
            </w:r>
          </w:p>
          <w:p>
            <w:pPr>
              <w:ind w:left="-105" w:leftChars="-50" w:right="-105" w:rightChars="-50"/>
              <w:jc w:val="center"/>
              <w:rPr>
                <w:rFonts w:ascii="黑体" w:hAnsi="黑体" w:eastAsia="黑体"/>
                <w:szCs w:val="21"/>
              </w:rPr>
            </w:pPr>
            <w:r>
              <w:rPr>
                <w:rFonts w:hint="eastAsia" w:ascii="黑体" w:hAnsi="黑体" w:eastAsia="黑体"/>
                <w:szCs w:val="21"/>
              </w:rPr>
              <w:t>进度</w:t>
            </w:r>
          </w:p>
        </w:tc>
        <w:tc>
          <w:tcPr>
            <w:tcW w:w="952" w:type="dxa"/>
            <w:vAlign w:val="center"/>
          </w:tcPr>
          <w:p>
            <w:pPr>
              <w:ind w:left="-105" w:leftChars="-50" w:right="-105" w:rightChars="-50"/>
              <w:jc w:val="center"/>
              <w:rPr>
                <w:rFonts w:ascii="黑体" w:hAnsi="黑体" w:eastAsia="黑体"/>
                <w:szCs w:val="21"/>
              </w:rPr>
            </w:pPr>
            <w:r>
              <w:rPr>
                <w:rFonts w:hint="eastAsia" w:ascii="黑体" w:hAnsi="黑体" w:eastAsia="黑体"/>
                <w:szCs w:val="21"/>
              </w:rPr>
              <w:t>建设用地规划许可证号</w:t>
            </w:r>
          </w:p>
        </w:tc>
        <w:tc>
          <w:tcPr>
            <w:tcW w:w="1067" w:type="dxa"/>
            <w:vAlign w:val="center"/>
          </w:tcPr>
          <w:p>
            <w:pPr>
              <w:ind w:left="-105" w:leftChars="-50" w:right="-105" w:rightChars="-50"/>
              <w:jc w:val="center"/>
              <w:rPr>
                <w:rFonts w:hint="eastAsia" w:ascii="黑体" w:hAnsi="黑体" w:eastAsia="黑体"/>
                <w:szCs w:val="21"/>
              </w:rPr>
            </w:pPr>
            <w:r>
              <w:rPr>
                <w:rFonts w:hint="eastAsia" w:ascii="黑体" w:hAnsi="黑体" w:eastAsia="黑体"/>
                <w:szCs w:val="21"/>
              </w:rPr>
              <w:t>建设工程</w:t>
            </w:r>
          </w:p>
          <w:p>
            <w:pPr>
              <w:ind w:left="-105" w:leftChars="-50" w:right="-105" w:rightChars="-50"/>
              <w:jc w:val="center"/>
              <w:rPr>
                <w:rFonts w:hint="eastAsia" w:ascii="黑体" w:hAnsi="黑体" w:eastAsia="黑体"/>
                <w:szCs w:val="21"/>
              </w:rPr>
            </w:pPr>
            <w:r>
              <w:rPr>
                <w:rFonts w:hint="eastAsia" w:ascii="黑体" w:hAnsi="黑体" w:eastAsia="黑体"/>
                <w:szCs w:val="21"/>
              </w:rPr>
              <w:t>规划许可</w:t>
            </w:r>
          </w:p>
          <w:p>
            <w:pPr>
              <w:ind w:left="-105" w:leftChars="-50" w:right="-105" w:rightChars="-50"/>
              <w:jc w:val="center"/>
              <w:rPr>
                <w:rFonts w:ascii="黑体" w:hAnsi="黑体" w:eastAsia="黑体"/>
                <w:szCs w:val="21"/>
              </w:rPr>
            </w:pPr>
            <w:r>
              <w:rPr>
                <w:rFonts w:hint="eastAsia" w:ascii="黑体" w:hAnsi="黑体" w:eastAsia="黑体"/>
                <w:szCs w:val="21"/>
              </w:rPr>
              <w:t>证号</w:t>
            </w:r>
          </w:p>
        </w:tc>
        <w:tc>
          <w:tcPr>
            <w:tcW w:w="1010" w:type="dxa"/>
            <w:vAlign w:val="center"/>
          </w:tcPr>
          <w:p>
            <w:pPr>
              <w:ind w:left="-105" w:leftChars="-50" w:right="-105" w:rightChars="-50"/>
              <w:jc w:val="center"/>
              <w:rPr>
                <w:rFonts w:ascii="黑体" w:hAnsi="黑体" w:eastAsia="黑体"/>
                <w:szCs w:val="21"/>
              </w:rPr>
            </w:pPr>
            <w:r>
              <w:rPr>
                <w:rFonts w:hint="eastAsia" w:ascii="黑体" w:hAnsi="黑体" w:eastAsia="黑体"/>
                <w:szCs w:val="21"/>
              </w:rPr>
              <w:t>建筑工程施工许可证号</w:t>
            </w:r>
          </w:p>
        </w:tc>
        <w:tc>
          <w:tcPr>
            <w:tcW w:w="1217" w:type="dxa"/>
            <w:vAlign w:val="center"/>
          </w:tcPr>
          <w:p>
            <w:pPr>
              <w:ind w:left="-105" w:leftChars="-50" w:right="-105" w:rightChars="-50"/>
              <w:jc w:val="center"/>
              <w:rPr>
                <w:rFonts w:ascii="黑体" w:hAnsi="黑体" w:eastAsia="黑体"/>
                <w:szCs w:val="21"/>
              </w:rPr>
            </w:pPr>
            <w:r>
              <w:rPr>
                <w:rFonts w:hint="eastAsia" w:ascii="黑体" w:hAnsi="黑体" w:eastAsia="黑体"/>
                <w:szCs w:val="21"/>
              </w:rPr>
              <w:t>项目监管直接责任单位、责任人及联系方式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jc w:val="center"/>
              <w:rPr>
                <w:rFonts w:asciiTheme="minorEastAsia" w:hAnsiTheme="minorEastAsia"/>
                <w:szCs w:val="21"/>
              </w:rPr>
            </w:pPr>
            <w:r>
              <w:rPr>
                <w:rFonts w:hint="eastAsia" w:ascii="Times New Roman" w:hAnsi="Times New Roman"/>
                <w:szCs w:val="21"/>
              </w:rPr>
              <w:t>1</w:t>
            </w:r>
          </w:p>
        </w:tc>
        <w:tc>
          <w:tcPr>
            <w:tcW w:w="1097" w:type="dxa"/>
            <w:vAlign w:val="center"/>
          </w:tcPr>
          <w:p>
            <w:pPr>
              <w:jc w:val="left"/>
              <w:rPr>
                <w:rFonts w:asciiTheme="minorEastAsia" w:hAnsiTheme="minorEastAsia"/>
                <w:szCs w:val="21"/>
              </w:rPr>
            </w:pPr>
            <w:r>
              <w:rPr>
                <w:rFonts w:asciiTheme="minorEastAsia" w:hAnsiTheme="minorEastAsia"/>
                <w:szCs w:val="21"/>
              </w:rPr>
              <w:t>现代化产业体系重大项目配套基础设施建设</w:t>
            </w:r>
          </w:p>
        </w:tc>
        <w:tc>
          <w:tcPr>
            <w:tcW w:w="1116" w:type="dxa"/>
            <w:vAlign w:val="center"/>
          </w:tcPr>
          <w:p>
            <w:pPr>
              <w:jc w:val="center"/>
              <w:rPr>
                <w:rFonts w:asciiTheme="minorEastAsia" w:hAnsiTheme="minorEastAsia"/>
                <w:szCs w:val="21"/>
              </w:rPr>
            </w:pPr>
            <w:r>
              <w:rPr>
                <w:rFonts w:hint="eastAsia" w:asciiTheme="minorEastAsia" w:hAnsiTheme="minorEastAsia"/>
                <w:szCs w:val="21"/>
              </w:rPr>
              <w:t>与项目核准、备案名称一致</w:t>
            </w:r>
          </w:p>
        </w:tc>
        <w:tc>
          <w:tcPr>
            <w:tcW w:w="770" w:type="dxa"/>
            <w:vAlign w:val="center"/>
          </w:tcPr>
          <w:p>
            <w:pPr>
              <w:jc w:val="center"/>
              <w:rPr>
                <w:rFonts w:asciiTheme="minorEastAsia" w:hAnsiTheme="minorEastAsia"/>
                <w:szCs w:val="21"/>
              </w:rPr>
            </w:pPr>
          </w:p>
        </w:tc>
        <w:tc>
          <w:tcPr>
            <w:tcW w:w="810" w:type="dxa"/>
            <w:vAlign w:val="center"/>
          </w:tcPr>
          <w:p>
            <w:pPr>
              <w:jc w:val="center"/>
              <w:rPr>
                <w:rFonts w:asciiTheme="minorEastAsia" w:hAnsiTheme="minorEastAsia"/>
                <w:szCs w:val="21"/>
              </w:rPr>
            </w:pPr>
          </w:p>
        </w:tc>
        <w:tc>
          <w:tcPr>
            <w:tcW w:w="833" w:type="dxa"/>
            <w:vAlign w:val="center"/>
          </w:tcPr>
          <w:p>
            <w:pPr>
              <w:jc w:val="center"/>
              <w:rPr>
                <w:rFonts w:asciiTheme="minorEastAsia" w:hAnsiTheme="minorEastAsia"/>
                <w:szCs w:val="21"/>
              </w:rPr>
            </w:pPr>
          </w:p>
        </w:tc>
        <w:tc>
          <w:tcPr>
            <w:tcW w:w="1616" w:type="dxa"/>
            <w:vAlign w:val="center"/>
          </w:tcPr>
          <w:p>
            <w:pPr>
              <w:jc w:val="center"/>
              <w:rPr>
                <w:rFonts w:asciiTheme="minorEastAsia" w:hAnsiTheme="minorEastAsia"/>
                <w:szCs w:val="21"/>
              </w:rPr>
            </w:pPr>
          </w:p>
        </w:tc>
        <w:tc>
          <w:tcPr>
            <w:tcW w:w="669" w:type="dxa"/>
            <w:vAlign w:val="center"/>
          </w:tcPr>
          <w:p>
            <w:pPr>
              <w:jc w:val="center"/>
              <w:rPr>
                <w:rFonts w:asciiTheme="minorEastAsia" w:hAnsiTheme="minorEastAsia"/>
                <w:szCs w:val="21"/>
              </w:rPr>
            </w:pPr>
          </w:p>
        </w:tc>
        <w:tc>
          <w:tcPr>
            <w:tcW w:w="733" w:type="dxa"/>
            <w:vAlign w:val="center"/>
          </w:tcPr>
          <w:p>
            <w:pPr>
              <w:jc w:val="center"/>
              <w:rPr>
                <w:rFonts w:asciiTheme="minorEastAsia" w:hAnsiTheme="minorEastAsia"/>
                <w:szCs w:val="21"/>
              </w:rPr>
            </w:pPr>
          </w:p>
        </w:tc>
        <w:tc>
          <w:tcPr>
            <w:tcW w:w="733" w:type="dxa"/>
            <w:vAlign w:val="center"/>
          </w:tcPr>
          <w:p>
            <w:pPr>
              <w:jc w:val="center"/>
              <w:rPr>
                <w:rFonts w:asciiTheme="minorEastAsia" w:hAnsiTheme="minorEastAsia"/>
                <w:szCs w:val="21"/>
              </w:rPr>
            </w:pPr>
          </w:p>
        </w:tc>
        <w:tc>
          <w:tcPr>
            <w:tcW w:w="803" w:type="dxa"/>
            <w:vAlign w:val="center"/>
          </w:tcPr>
          <w:p>
            <w:pPr>
              <w:jc w:val="center"/>
              <w:rPr>
                <w:rFonts w:asciiTheme="minorEastAsia" w:hAnsiTheme="minorEastAsia"/>
                <w:szCs w:val="21"/>
              </w:rPr>
            </w:pPr>
          </w:p>
        </w:tc>
        <w:tc>
          <w:tcPr>
            <w:tcW w:w="878" w:type="dxa"/>
            <w:vAlign w:val="center"/>
          </w:tcPr>
          <w:p>
            <w:pPr>
              <w:jc w:val="center"/>
              <w:rPr>
                <w:rFonts w:asciiTheme="minorEastAsia" w:hAnsiTheme="minorEastAsia"/>
                <w:szCs w:val="21"/>
              </w:rPr>
            </w:pPr>
            <w:r>
              <w:rPr>
                <w:rFonts w:hint="eastAsia" w:asciiTheme="minorEastAsia" w:hAnsiTheme="minorEastAsia"/>
                <w:szCs w:val="21"/>
              </w:rPr>
              <w:t>已完成投资</w:t>
            </w:r>
            <w:r>
              <w:rPr>
                <w:rFonts w:hint="eastAsia" w:ascii="Times New Roman" w:hAnsi="Times New Roman"/>
                <w:szCs w:val="21"/>
              </w:rPr>
              <w:t>X</w:t>
            </w:r>
            <w:r>
              <w:rPr>
                <w:rFonts w:ascii="Times New Roman" w:hAnsi="Times New Roman" w:cs="Times New Roman"/>
                <w:szCs w:val="21"/>
              </w:rPr>
              <w:t>%</w:t>
            </w:r>
          </w:p>
        </w:tc>
        <w:tc>
          <w:tcPr>
            <w:tcW w:w="952" w:type="dxa"/>
            <w:vAlign w:val="center"/>
          </w:tcPr>
          <w:p>
            <w:pPr>
              <w:jc w:val="center"/>
              <w:rPr>
                <w:rFonts w:asciiTheme="minorEastAsia" w:hAnsiTheme="minorEastAsia"/>
                <w:szCs w:val="21"/>
              </w:rPr>
            </w:pPr>
          </w:p>
        </w:tc>
        <w:tc>
          <w:tcPr>
            <w:tcW w:w="1067" w:type="dxa"/>
            <w:vAlign w:val="center"/>
          </w:tcPr>
          <w:p>
            <w:pPr>
              <w:jc w:val="center"/>
              <w:rPr>
                <w:rFonts w:asciiTheme="minorEastAsia" w:hAnsiTheme="minorEastAsia"/>
                <w:szCs w:val="21"/>
              </w:rPr>
            </w:pPr>
          </w:p>
        </w:tc>
        <w:tc>
          <w:tcPr>
            <w:tcW w:w="1010" w:type="dxa"/>
            <w:vAlign w:val="center"/>
          </w:tcPr>
          <w:p>
            <w:pPr>
              <w:jc w:val="center"/>
              <w:rPr>
                <w:rFonts w:asciiTheme="minorEastAsia" w:hAnsiTheme="minorEastAsia"/>
                <w:szCs w:val="21"/>
              </w:rPr>
            </w:pPr>
          </w:p>
        </w:tc>
        <w:tc>
          <w:tcPr>
            <w:tcW w:w="1217"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pPr>
              <w:jc w:val="center"/>
              <w:rPr>
                <w:rFonts w:asciiTheme="minorEastAsia" w:hAnsiTheme="minorEastAsia"/>
                <w:szCs w:val="21"/>
              </w:rPr>
            </w:pPr>
          </w:p>
        </w:tc>
        <w:tc>
          <w:tcPr>
            <w:tcW w:w="1097" w:type="dxa"/>
            <w:vAlign w:val="center"/>
          </w:tcPr>
          <w:p>
            <w:pPr>
              <w:jc w:val="center"/>
              <w:rPr>
                <w:rFonts w:asciiTheme="minorEastAsia" w:hAnsiTheme="minorEastAsia"/>
                <w:szCs w:val="21"/>
              </w:rPr>
            </w:pPr>
          </w:p>
        </w:tc>
        <w:tc>
          <w:tcPr>
            <w:tcW w:w="1116" w:type="dxa"/>
            <w:vAlign w:val="center"/>
          </w:tcPr>
          <w:p>
            <w:pPr>
              <w:jc w:val="center"/>
              <w:rPr>
                <w:rFonts w:asciiTheme="minorEastAsia" w:hAnsiTheme="minorEastAsia"/>
                <w:szCs w:val="21"/>
              </w:rPr>
            </w:pPr>
          </w:p>
        </w:tc>
        <w:tc>
          <w:tcPr>
            <w:tcW w:w="770" w:type="dxa"/>
            <w:vAlign w:val="center"/>
          </w:tcPr>
          <w:p>
            <w:pPr>
              <w:jc w:val="center"/>
              <w:rPr>
                <w:rFonts w:asciiTheme="minorEastAsia" w:hAnsiTheme="minorEastAsia"/>
                <w:szCs w:val="21"/>
              </w:rPr>
            </w:pPr>
          </w:p>
        </w:tc>
        <w:tc>
          <w:tcPr>
            <w:tcW w:w="810" w:type="dxa"/>
            <w:vAlign w:val="center"/>
          </w:tcPr>
          <w:p>
            <w:pPr>
              <w:jc w:val="center"/>
              <w:rPr>
                <w:rFonts w:asciiTheme="minorEastAsia" w:hAnsiTheme="minorEastAsia"/>
                <w:szCs w:val="21"/>
              </w:rPr>
            </w:pPr>
          </w:p>
        </w:tc>
        <w:tc>
          <w:tcPr>
            <w:tcW w:w="833" w:type="dxa"/>
            <w:vAlign w:val="center"/>
          </w:tcPr>
          <w:p>
            <w:pPr>
              <w:jc w:val="center"/>
              <w:rPr>
                <w:rFonts w:asciiTheme="minorEastAsia" w:hAnsiTheme="minorEastAsia"/>
                <w:szCs w:val="21"/>
              </w:rPr>
            </w:pPr>
          </w:p>
        </w:tc>
        <w:tc>
          <w:tcPr>
            <w:tcW w:w="1616" w:type="dxa"/>
            <w:vAlign w:val="center"/>
          </w:tcPr>
          <w:p>
            <w:pPr>
              <w:jc w:val="center"/>
              <w:rPr>
                <w:rFonts w:asciiTheme="minorEastAsia" w:hAnsiTheme="minorEastAsia"/>
                <w:szCs w:val="21"/>
              </w:rPr>
            </w:pPr>
          </w:p>
        </w:tc>
        <w:tc>
          <w:tcPr>
            <w:tcW w:w="669" w:type="dxa"/>
            <w:vAlign w:val="center"/>
          </w:tcPr>
          <w:p>
            <w:pPr>
              <w:jc w:val="center"/>
              <w:rPr>
                <w:rFonts w:asciiTheme="minorEastAsia" w:hAnsiTheme="minorEastAsia"/>
                <w:szCs w:val="21"/>
              </w:rPr>
            </w:pPr>
          </w:p>
        </w:tc>
        <w:tc>
          <w:tcPr>
            <w:tcW w:w="733" w:type="dxa"/>
            <w:vAlign w:val="center"/>
          </w:tcPr>
          <w:p>
            <w:pPr>
              <w:jc w:val="center"/>
              <w:rPr>
                <w:rFonts w:asciiTheme="minorEastAsia" w:hAnsiTheme="minorEastAsia"/>
                <w:szCs w:val="21"/>
              </w:rPr>
            </w:pPr>
          </w:p>
        </w:tc>
        <w:tc>
          <w:tcPr>
            <w:tcW w:w="733" w:type="dxa"/>
            <w:vAlign w:val="center"/>
          </w:tcPr>
          <w:p>
            <w:pPr>
              <w:jc w:val="center"/>
              <w:rPr>
                <w:rFonts w:asciiTheme="minorEastAsia" w:hAnsiTheme="minorEastAsia"/>
                <w:szCs w:val="21"/>
              </w:rPr>
            </w:pPr>
          </w:p>
        </w:tc>
        <w:tc>
          <w:tcPr>
            <w:tcW w:w="803" w:type="dxa"/>
            <w:vAlign w:val="center"/>
          </w:tcPr>
          <w:p>
            <w:pPr>
              <w:jc w:val="center"/>
              <w:rPr>
                <w:rFonts w:asciiTheme="minorEastAsia" w:hAnsiTheme="minorEastAsia"/>
                <w:szCs w:val="21"/>
              </w:rPr>
            </w:pPr>
          </w:p>
        </w:tc>
        <w:tc>
          <w:tcPr>
            <w:tcW w:w="878" w:type="dxa"/>
            <w:vAlign w:val="center"/>
          </w:tcPr>
          <w:p>
            <w:pPr>
              <w:jc w:val="center"/>
              <w:rPr>
                <w:rFonts w:asciiTheme="minorEastAsia" w:hAnsiTheme="minorEastAsia"/>
                <w:szCs w:val="21"/>
              </w:rPr>
            </w:pPr>
          </w:p>
        </w:tc>
        <w:tc>
          <w:tcPr>
            <w:tcW w:w="952" w:type="dxa"/>
            <w:vAlign w:val="center"/>
          </w:tcPr>
          <w:p>
            <w:pPr>
              <w:jc w:val="center"/>
              <w:rPr>
                <w:rFonts w:asciiTheme="minorEastAsia" w:hAnsiTheme="minorEastAsia"/>
                <w:szCs w:val="21"/>
              </w:rPr>
            </w:pPr>
          </w:p>
        </w:tc>
        <w:tc>
          <w:tcPr>
            <w:tcW w:w="1067" w:type="dxa"/>
            <w:vAlign w:val="center"/>
          </w:tcPr>
          <w:p>
            <w:pPr>
              <w:jc w:val="center"/>
              <w:rPr>
                <w:rFonts w:asciiTheme="minorEastAsia" w:hAnsiTheme="minorEastAsia"/>
                <w:szCs w:val="21"/>
              </w:rPr>
            </w:pPr>
          </w:p>
        </w:tc>
        <w:tc>
          <w:tcPr>
            <w:tcW w:w="1010" w:type="dxa"/>
            <w:vAlign w:val="center"/>
          </w:tcPr>
          <w:p>
            <w:pPr>
              <w:jc w:val="center"/>
              <w:rPr>
                <w:rFonts w:asciiTheme="minorEastAsia" w:hAnsiTheme="minorEastAsia"/>
                <w:szCs w:val="21"/>
              </w:rPr>
            </w:pPr>
          </w:p>
        </w:tc>
        <w:tc>
          <w:tcPr>
            <w:tcW w:w="1217"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pPr>
              <w:jc w:val="center"/>
              <w:rPr>
                <w:rFonts w:asciiTheme="minorEastAsia" w:hAnsiTheme="minorEastAsia"/>
                <w:szCs w:val="21"/>
              </w:rPr>
            </w:pPr>
          </w:p>
        </w:tc>
        <w:tc>
          <w:tcPr>
            <w:tcW w:w="1097" w:type="dxa"/>
            <w:vAlign w:val="center"/>
          </w:tcPr>
          <w:p>
            <w:pPr>
              <w:jc w:val="center"/>
              <w:rPr>
                <w:rFonts w:asciiTheme="minorEastAsia" w:hAnsiTheme="minorEastAsia"/>
                <w:szCs w:val="21"/>
              </w:rPr>
            </w:pPr>
          </w:p>
        </w:tc>
        <w:tc>
          <w:tcPr>
            <w:tcW w:w="1116" w:type="dxa"/>
            <w:vAlign w:val="center"/>
          </w:tcPr>
          <w:p>
            <w:pPr>
              <w:jc w:val="center"/>
              <w:rPr>
                <w:rFonts w:asciiTheme="minorEastAsia" w:hAnsiTheme="minorEastAsia"/>
                <w:szCs w:val="21"/>
              </w:rPr>
            </w:pPr>
          </w:p>
        </w:tc>
        <w:tc>
          <w:tcPr>
            <w:tcW w:w="770" w:type="dxa"/>
            <w:vAlign w:val="center"/>
          </w:tcPr>
          <w:p>
            <w:pPr>
              <w:jc w:val="center"/>
              <w:rPr>
                <w:rFonts w:asciiTheme="minorEastAsia" w:hAnsiTheme="minorEastAsia"/>
                <w:szCs w:val="21"/>
              </w:rPr>
            </w:pPr>
          </w:p>
        </w:tc>
        <w:tc>
          <w:tcPr>
            <w:tcW w:w="810" w:type="dxa"/>
            <w:vAlign w:val="center"/>
          </w:tcPr>
          <w:p>
            <w:pPr>
              <w:jc w:val="center"/>
              <w:rPr>
                <w:rFonts w:asciiTheme="minorEastAsia" w:hAnsiTheme="minorEastAsia"/>
                <w:szCs w:val="21"/>
              </w:rPr>
            </w:pPr>
          </w:p>
        </w:tc>
        <w:tc>
          <w:tcPr>
            <w:tcW w:w="833" w:type="dxa"/>
            <w:vAlign w:val="center"/>
          </w:tcPr>
          <w:p>
            <w:pPr>
              <w:jc w:val="center"/>
              <w:rPr>
                <w:rFonts w:asciiTheme="minorEastAsia" w:hAnsiTheme="minorEastAsia"/>
                <w:szCs w:val="21"/>
              </w:rPr>
            </w:pPr>
          </w:p>
        </w:tc>
        <w:tc>
          <w:tcPr>
            <w:tcW w:w="1616" w:type="dxa"/>
            <w:vAlign w:val="center"/>
          </w:tcPr>
          <w:p>
            <w:pPr>
              <w:jc w:val="center"/>
              <w:rPr>
                <w:rFonts w:asciiTheme="minorEastAsia" w:hAnsiTheme="minorEastAsia"/>
                <w:szCs w:val="21"/>
              </w:rPr>
            </w:pPr>
          </w:p>
        </w:tc>
        <w:tc>
          <w:tcPr>
            <w:tcW w:w="669" w:type="dxa"/>
            <w:vAlign w:val="center"/>
          </w:tcPr>
          <w:p>
            <w:pPr>
              <w:jc w:val="center"/>
              <w:rPr>
                <w:rFonts w:asciiTheme="minorEastAsia" w:hAnsiTheme="minorEastAsia"/>
                <w:szCs w:val="21"/>
              </w:rPr>
            </w:pPr>
          </w:p>
        </w:tc>
        <w:tc>
          <w:tcPr>
            <w:tcW w:w="733" w:type="dxa"/>
            <w:vAlign w:val="center"/>
          </w:tcPr>
          <w:p>
            <w:pPr>
              <w:jc w:val="center"/>
              <w:rPr>
                <w:rFonts w:asciiTheme="minorEastAsia" w:hAnsiTheme="minorEastAsia"/>
                <w:szCs w:val="21"/>
              </w:rPr>
            </w:pPr>
          </w:p>
        </w:tc>
        <w:tc>
          <w:tcPr>
            <w:tcW w:w="733" w:type="dxa"/>
            <w:vAlign w:val="center"/>
          </w:tcPr>
          <w:p>
            <w:pPr>
              <w:jc w:val="center"/>
              <w:rPr>
                <w:rFonts w:asciiTheme="minorEastAsia" w:hAnsiTheme="minorEastAsia"/>
                <w:szCs w:val="21"/>
              </w:rPr>
            </w:pPr>
          </w:p>
        </w:tc>
        <w:tc>
          <w:tcPr>
            <w:tcW w:w="803" w:type="dxa"/>
            <w:vAlign w:val="center"/>
          </w:tcPr>
          <w:p>
            <w:pPr>
              <w:jc w:val="center"/>
              <w:rPr>
                <w:rFonts w:asciiTheme="minorEastAsia" w:hAnsiTheme="minorEastAsia"/>
                <w:szCs w:val="21"/>
              </w:rPr>
            </w:pPr>
          </w:p>
        </w:tc>
        <w:tc>
          <w:tcPr>
            <w:tcW w:w="878" w:type="dxa"/>
            <w:vAlign w:val="center"/>
          </w:tcPr>
          <w:p>
            <w:pPr>
              <w:jc w:val="center"/>
              <w:rPr>
                <w:rFonts w:asciiTheme="minorEastAsia" w:hAnsiTheme="minorEastAsia"/>
                <w:szCs w:val="21"/>
              </w:rPr>
            </w:pPr>
          </w:p>
        </w:tc>
        <w:tc>
          <w:tcPr>
            <w:tcW w:w="952" w:type="dxa"/>
            <w:vAlign w:val="center"/>
          </w:tcPr>
          <w:p>
            <w:pPr>
              <w:jc w:val="center"/>
              <w:rPr>
                <w:rFonts w:asciiTheme="minorEastAsia" w:hAnsiTheme="minorEastAsia"/>
                <w:szCs w:val="21"/>
              </w:rPr>
            </w:pPr>
          </w:p>
        </w:tc>
        <w:tc>
          <w:tcPr>
            <w:tcW w:w="1067" w:type="dxa"/>
            <w:vAlign w:val="center"/>
          </w:tcPr>
          <w:p>
            <w:pPr>
              <w:jc w:val="center"/>
              <w:rPr>
                <w:rFonts w:asciiTheme="minorEastAsia" w:hAnsiTheme="minorEastAsia"/>
                <w:szCs w:val="21"/>
              </w:rPr>
            </w:pPr>
          </w:p>
        </w:tc>
        <w:tc>
          <w:tcPr>
            <w:tcW w:w="1010" w:type="dxa"/>
            <w:vAlign w:val="center"/>
          </w:tcPr>
          <w:p>
            <w:pPr>
              <w:jc w:val="center"/>
              <w:rPr>
                <w:rFonts w:asciiTheme="minorEastAsia" w:hAnsiTheme="minorEastAsia"/>
                <w:szCs w:val="21"/>
              </w:rPr>
            </w:pPr>
          </w:p>
        </w:tc>
        <w:tc>
          <w:tcPr>
            <w:tcW w:w="1217" w:type="dxa"/>
            <w:vAlign w:val="center"/>
          </w:tcPr>
          <w:p>
            <w:pPr>
              <w:jc w:val="center"/>
              <w:rPr>
                <w:rFonts w:asciiTheme="minorEastAsia" w:hAnsiTheme="minorEastAsia"/>
                <w:szCs w:val="21"/>
              </w:rPr>
            </w:pPr>
          </w:p>
        </w:tc>
      </w:tr>
    </w:tbl>
    <w:p>
      <w:pPr>
        <w:spacing w:line="400" w:lineRule="exact"/>
        <w:rPr>
          <w:szCs w:val="21"/>
        </w:rPr>
        <w:sectPr>
          <w:footerReference r:id="rId5" w:type="default"/>
          <w:pgSz w:w="16838" w:h="11906" w:orient="landscape"/>
          <w:pgMar w:top="1418" w:right="1418" w:bottom="1247" w:left="1418" w:header="851" w:footer="992" w:gutter="0"/>
          <w:cols w:space="425" w:num="1"/>
          <w:docGrid w:type="lines" w:linePitch="312" w:charSpace="0"/>
        </w:sectPr>
      </w:pPr>
      <w:r>
        <w:rPr>
          <w:szCs w:val="21"/>
        </w:rPr>
        <w:t>注： 储备类别</w:t>
      </w:r>
      <w:r>
        <w:rPr>
          <w:rFonts w:hint="eastAsia"/>
          <w:szCs w:val="21"/>
        </w:rPr>
        <w:t>从</w:t>
      </w:r>
      <w:r>
        <w:rPr>
          <w:szCs w:val="21"/>
        </w:rPr>
        <w:t>现代化产业体系重大项目配套基础设施建设</w:t>
      </w:r>
      <w:r>
        <w:rPr>
          <w:rFonts w:hint="eastAsia"/>
          <w:szCs w:val="21"/>
        </w:rPr>
        <w:t>、</w:t>
      </w:r>
      <w:r>
        <w:rPr>
          <w:szCs w:val="21"/>
        </w:rPr>
        <w:t>存量企业提质扩能重大项目配套基础设施建设</w:t>
      </w:r>
      <w:r>
        <w:rPr>
          <w:rFonts w:hint="eastAsia"/>
          <w:szCs w:val="21"/>
        </w:rPr>
        <w:t>、</w:t>
      </w:r>
      <w:r>
        <w:rPr>
          <w:szCs w:val="21"/>
        </w:rPr>
        <w:t>闲置资产盘活重大项目配套基础设施建设</w:t>
      </w:r>
      <w:r>
        <w:rPr>
          <w:rFonts w:hint="eastAsia"/>
          <w:szCs w:val="21"/>
        </w:rPr>
        <w:t>、</w:t>
      </w:r>
      <w:r>
        <w:rPr>
          <w:szCs w:val="21"/>
        </w:rPr>
        <w:t>合作共建园区基础设施建设</w:t>
      </w:r>
      <w:r>
        <w:rPr>
          <w:rFonts w:hint="eastAsia"/>
          <w:szCs w:val="21"/>
        </w:rPr>
        <w:t>中选择。</w:t>
      </w:r>
    </w:p>
    <w:p>
      <w:pPr>
        <w:rPr>
          <w:rFonts w:ascii="黑体" w:hAnsi="黑体" w:eastAsia="黑体"/>
          <w:sz w:val="32"/>
          <w:szCs w:val="32"/>
        </w:rPr>
      </w:pPr>
      <w:r>
        <w:rPr>
          <w:rFonts w:ascii="黑体" w:hAnsi="黑体" w:eastAsia="黑体"/>
          <w:sz w:val="32"/>
          <w:szCs w:val="32"/>
        </w:rPr>
        <w:t>附件</w:t>
      </w:r>
      <w:r>
        <w:rPr>
          <w:rFonts w:hint="eastAsia" w:ascii="Times New Roman" w:hAnsi="Times New Roman" w:eastAsia="黑体"/>
          <w:sz w:val="32"/>
          <w:szCs w:val="32"/>
        </w:rPr>
        <w:t>2</w:t>
      </w:r>
    </w:p>
    <w:p>
      <w:pPr>
        <w:jc w:val="center"/>
        <w:rPr>
          <w:rFonts w:hint="eastAsia" w:ascii="方正小标宋简体" w:eastAsia="方正小标宋简体"/>
          <w:sz w:val="44"/>
          <w:szCs w:val="44"/>
        </w:rPr>
      </w:pPr>
      <w:r>
        <w:rPr>
          <w:rFonts w:hint="eastAsia" w:ascii="方正小标宋简体" w:eastAsia="方正小标宋简体"/>
          <w:sz w:val="44"/>
          <w:szCs w:val="44"/>
        </w:rPr>
        <w:t>项目基本情况表</w:t>
      </w:r>
    </w:p>
    <w:tbl>
      <w:tblPr>
        <w:tblStyle w:val="7"/>
        <w:tblW w:w="9316" w:type="dxa"/>
        <w:jc w:val="center"/>
        <w:tblLayout w:type="fixed"/>
        <w:tblCellMar>
          <w:top w:w="0" w:type="dxa"/>
          <w:left w:w="108" w:type="dxa"/>
          <w:bottom w:w="0" w:type="dxa"/>
          <w:right w:w="108" w:type="dxa"/>
        </w:tblCellMar>
      </w:tblPr>
      <w:tblGrid>
        <w:gridCol w:w="1986"/>
        <w:gridCol w:w="1193"/>
        <w:gridCol w:w="1549"/>
        <w:gridCol w:w="48"/>
        <w:gridCol w:w="1490"/>
        <w:gridCol w:w="366"/>
        <w:gridCol w:w="1038"/>
        <w:gridCol w:w="1646"/>
      </w:tblGrid>
      <w:tr>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项目名称</w:t>
            </w:r>
          </w:p>
        </w:tc>
        <w:tc>
          <w:tcPr>
            <w:tcW w:w="2742"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c>
          <w:tcPr>
            <w:tcW w:w="1538"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项目单位</w:t>
            </w:r>
          </w:p>
        </w:tc>
        <w:tc>
          <w:tcPr>
            <w:tcW w:w="3050" w:type="dxa"/>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项目所在园区</w:t>
            </w:r>
          </w:p>
        </w:tc>
        <w:tc>
          <w:tcPr>
            <w:tcW w:w="2742"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c>
          <w:tcPr>
            <w:tcW w:w="1538"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储备类别</w:t>
            </w:r>
          </w:p>
        </w:tc>
        <w:tc>
          <w:tcPr>
            <w:tcW w:w="3050" w:type="dxa"/>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610"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项目建设地址</w:t>
            </w:r>
          </w:p>
        </w:tc>
        <w:tc>
          <w:tcPr>
            <w:tcW w:w="2742"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c>
          <w:tcPr>
            <w:tcW w:w="1538"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项目代码</w:t>
            </w:r>
          </w:p>
        </w:tc>
        <w:tc>
          <w:tcPr>
            <w:tcW w:w="3050" w:type="dxa"/>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总投资（万元）</w:t>
            </w:r>
          </w:p>
        </w:tc>
        <w:tc>
          <w:tcPr>
            <w:tcW w:w="1193"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c>
          <w:tcPr>
            <w:tcW w:w="1549"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固定资产投资（万元）</w:t>
            </w:r>
          </w:p>
        </w:tc>
        <w:tc>
          <w:tcPr>
            <w:tcW w:w="1538"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c>
          <w:tcPr>
            <w:tcW w:w="1404"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流动资金（万元）</w:t>
            </w:r>
          </w:p>
        </w:tc>
        <w:tc>
          <w:tcPr>
            <w:tcW w:w="1646"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银行贷款（万元）</w:t>
            </w:r>
          </w:p>
        </w:tc>
        <w:tc>
          <w:tcPr>
            <w:tcW w:w="1193"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c>
          <w:tcPr>
            <w:tcW w:w="1549"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自有资金</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（万元）</w:t>
            </w:r>
          </w:p>
        </w:tc>
        <w:tc>
          <w:tcPr>
            <w:tcW w:w="1538"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c>
          <w:tcPr>
            <w:tcW w:w="1404"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地方配套财政资金</w:t>
            </w:r>
          </w:p>
        </w:tc>
        <w:tc>
          <w:tcPr>
            <w:tcW w:w="1646"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已完成投资（万元）</w:t>
            </w:r>
          </w:p>
        </w:tc>
        <w:tc>
          <w:tcPr>
            <w:tcW w:w="1193"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p>
            <w:pPr>
              <w:jc w:val="center"/>
              <w:rPr>
                <w:rFonts w:hint="eastAsia" w:ascii="仿宋_GB2312" w:hAnsi="仿宋_GB2312" w:eastAsia="仿宋_GB2312" w:cs="仿宋_GB2312"/>
                <w:sz w:val="22"/>
                <w:szCs w:val="22"/>
              </w:rPr>
            </w:pPr>
          </w:p>
        </w:tc>
        <w:tc>
          <w:tcPr>
            <w:tcW w:w="15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项目建设</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起止时间</w:t>
            </w:r>
          </w:p>
        </w:tc>
        <w:tc>
          <w:tcPr>
            <w:tcW w:w="4588"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1377"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主要建设内容</w:t>
            </w:r>
          </w:p>
        </w:tc>
        <w:tc>
          <w:tcPr>
            <w:tcW w:w="7330" w:type="dxa"/>
            <w:gridSpan w:val="7"/>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项目审批（核准、备案）文号</w:t>
            </w:r>
          </w:p>
        </w:tc>
        <w:tc>
          <w:tcPr>
            <w:tcW w:w="2742"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c>
          <w:tcPr>
            <w:tcW w:w="1538"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项目完成进度（%）</w:t>
            </w:r>
          </w:p>
        </w:tc>
        <w:tc>
          <w:tcPr>
            <w:tcW w:w="3050" w:type="dxa"/>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p>
            <w:pPr>
              <w:jc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1435"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项目进展情况</w:t>
            </w:r>
          </w:p>
        </w:tc>
        <w:tc>
          <w:tcPr>
            <w:tcW w:w="7330" w:type="dxa"/>
            <w:gridSpan w:val="7"/>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建设用地规划</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许可证号</w:t>
            </w:r>
          </w:p>
        </w:tc>
        <w:tc>
          <w:tcPr>
            <w:tcW w:w="2790" w:type="dxa"/>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c>
          <w:tcPr>
            <w:tcW w:w="1856"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建设工程规划</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许可证号</w:t>
            </w:r>
          </w:p>
        </w:tc>
        <w:tc>
          <w:tcPr>
            <w:tcW w:w="2684"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建筑工程施工</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许可证号</w:t>
            </w:r>
          </w:p>
        </w:tc>
        <w:tc>
          <w:tcPr>
            <w:tcW w:w="7330" w:type="dxa"/>
            <w:gridSpan w:val="7"/>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p>
        </w:tc>
      </w:tr>
      <w:tr>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重大</w:t>
            </w:r>
            <w:r>
              <w:rPr>
                <w:rFonts w:hint="eastAsia" w:ascii="仿宋_GB2312" w:hAnsi="仿宋_GB2312" w:eastAsia="仿宋_GB2312" w:cs="仿宋_GB2312"/>
                <w:sz w:val="22"/>
                <w:szCs w:val="22"/>
                <w:lang w:eastAsia="zh-CN"/>
              </w:rPr>
              <w:t>产业</w:t>
            </w:r>
            <w:r>
              <w:rPr>
                <w:rFonts w:hint="eastAsia" w:ascii="仿宋_GB2312" w:hAnsi="仿宋_GB2312" w:eastAsia="仿宋_GB2312" w:cs="仿宋_GB2312"/>
                <w:sz w:val="22"/>
                <w:szCs w:val="22"/>
              </w:rPr>
              <w:t>项目名称</w:t>
            </w:r>
          </w:p>
        </w:tc>
        <w:tc>
          <w:tcPr>
            <w:tcW w:w="7330" w:type="dxa"/>
            <w:gridSpan w:val="7"/>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（合作共建园区项目该项不填）</w:t>
            </w:r>
          </w:p>
        </w:tc>
      </w:tr>
    </w:tbl>
    <w:p>
      <w:pPr>
        <w:rPr>
          <w:rFonts w:hint="eastAsia" w:ascii="仿宋_GB2312" w:hAnsi="仿宋_GB2312" w:eastAsia="仿宋_GB2312" w:cs="仿宋_GB2312"/>
          <w:sz w:val="32"/>
          <w:szCs w:val="32"/>
        </w:rPr>
      </w:pPr>
    </w:p>
    <w:p>
      <w:pPr>
        <w:pStyle w:val="2"/>
      </w:pPr>
      <w:r>
        <w:br w:type="page"/>
      </w:r>
    </w:p>
    <w:p>
      <w:pPr>
        <w:spacing w:line="596" w:lineRule="exact"/>
        <w:rPr>
          <w:rFonts w:hint="eastAsia" w:ascii="黑体" w:hAnsi="黑体" w:eastAsia="黑体"/>
          <w:sz w:val="32"/>
          <w:szCs w:val="32"/>
        </w:rPr>
      </w:pPr>
      <w:r>
        <w:rPr>
          <w:rFonts w:hint="eastAsia" w:ascii="黑体" w:hAnsi="黑体" w:eastAsia="黑体"/>
          <w:sz w:val="32"/>
          <w:szCs w:val="32"/>
        </w:rPr>
        <w:t>附件</w:t>
      </w:r>
      <w:r>
        <w:rPr>
          <w:rFonts w:hint="eastAsia" w:ascii="Times New Roman" w:hAnsi="Times New Roman" w:eastAsia="黑体"/>
          <w:sz w:val="32"/>
          <w:szCs w:val="32"/>
        </w:rPr>
        <w:t>3</w:t>
      </w:r>
    </w:p>
    <w:p>
      <w:pPr>
        <w:pStyle w:val="2"/>
        <w:spacing w:line="596" w:lineRule="exact"/>
      </w:pPr>
    </w:p>
    <w:p>
      <w:pPr>
        <w:spacing w:line="596" w:lineRule="exact"/>
        <w:jc w:val="center"/>
        <w:rPr>
          <w:rFonts w:hint="eastAsia" w:ascii="方正小标宋简体" w:eastAsia="方正小标宋简体"/>
          <w:sz w:val="44"/>
          <w:szCs w:val="44"/>
        </w:rPr>
      </w:pPr>
      <w:r>
        <w:rPr>
          <w:rFonts w:hint="eastAsia" w:ascii="方正小标宋简体" w:eastAsia="方正小标宋简体"/>
          <w:sz w:val="44"/>
          <w:szCs w:val="44"/>
        </w:rPr>
        <w:t>需提交的附件资料</w:t>
      </w:r>
    </w:p>
    <w:p>
      <w:pPr>
        <w:spacing w:line="596" w:lineRule="exact"/>
        <w:rPr>
          <w:rFonts w:hint="eastAsia"/>
          <w:sz w:val="32"/>
          <w:szCs w:val="32"/>
          <w:lang w:val="en-US" w:eastAsia="zh-CN"/>
        </w:rPr>
      </w:pPr>
      <w:r>
        <w:rPr>
          <w:rFonts w:hint="eastAsia"/>
          <w:sz w:val="32"/>
          <w:szCs w:val="32"/>
          <w:lang w:val="en-US" w:eastAsia="zh-CN"/>
        </w:rPr>
        <w:t xml:space="preserve">    </w:t>
      </w:r>
    </w:p>
    <w:p>
      <w:pPr>
        <w:spacing w:line="596"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1、项目单位统一社会信用代码证复印件。</w:t>
      </w:r>
    </w:p>
    <w:p>
      <w:pPr>
        <w:spacing w:line="596" w:lineRule="exact"/>
        <w:ind w:firstLine="640" w:firstLineChars="200"/>
        <w:rPr>
          <w:rFonts w:hint="eastAsia" w:ascii="仿宋_GB2312" w:eastAsia="仿宋_GB2312"/>
          <w:sz w:val="32"/>
          <w:szCs w:val="32"/>
          <w:lang w:eastAsia="zh-CN"/>
        </w:rPr>
      </w:pPr>
      <w:r>
        <w:rPr>
          <w:rFonts w:hint="eastAsia" w:ascii="Times New Roman" w:hAnsi="Times New Roman" w:eastAsia="仿宋_GB2312"/>
          <w:sz w:val="32"/>
          <w:szCs w:val="32"/>
          <w:lang w:val="en-US" w:eastAsia="zh-CN"/>
        </w:rPr>
        <w:t>2</w:t>
      </w:r>
      <w:r>
        <w:rPr>
          <w:rFonts w:hint="eastAsia" w:ascii="仿宋_GB2312" w:eastAsia="仿宋_GB2312"/>
          <w:sz w:val="32"/>
          <w:szCs w:val="32"/>
        </w:rPr>
        <w:t>、投资项目立项审批</w:t>
      </w:r>
      <w:r>
        <w:rPr>
          <w:rFonts w:hint="eastAsia" w:ascii="仿宋_GB2312" w:eastAsia="仿宋_GB2312"/>
          <w:sz w:val="32"/>
          <w:szCs w:val="32"/>
          <w:lang w:eastAsia="zh-CN"/>
        </w:rPr>
        <w:t>、核准或备案</w:t>
      </w:r>
      <w:r>
        <w:rPr>
          <w:rFonts w:hint="eastAsia" w:ascii="仿宋_GB2312" w:eastAsia="仿宋_GB2312"/>
          <w:sz w:val="32"/>
          <w:szCs w:val="32"/>
        </w:rPr>
        <w:t>文件复印件</w:t>
      </w:r>
      <w:r>
        <w:rPr>
          <w:rFonts w:hint="eastAsia" w:ascii="仿宋_GB2312" w:eastAsia="仿宋_GB2312"/>
          <w:sz w:val="32"/>
          <w:szCs w:val="32"/>
          <w:lang w:eastAsia="zh-CN"/>
        </w:rPr>
        <w:t>。</w:t>
      </w:r>
    </w:p>
    <w:p>
      <w:pPr>
        <w:spacing w:line="596" w:lineRule="exact"/>
        <w:ind w:firstLine="640" w:firstLineChars="200"/>
        <w:rPr>
          <w:rFonts w:hint="eastAsia"/>
        </w:rPr>
      </w:pPr>
      <w:r>
        <w:rPr>
          <w:rFonts w:hint="eastAsia" w:ascii="仿宋_GB2312" w:eastAsia="仿宋_GB2312"/>
          <w:sz w:val="32"/>
          <w:szCs w:val="32"/>
          <w:lang w:val="en-US" w:eastAsia="zh-CN"/>
        </w:rPr>
        <w:t>3</w:t>
      </w:r>
      <w:r>
        <w:rPr>
          <w:rFonts w:hint="eastAsia" w:ascii="仿宋_GB2312" w:eastAsia="仿宋_GB2312"/>
          <w:sz w:val="32"/>
          <w:szCs w:val="32"/>
        </w:rPr>
        <w:t>、项目建设用地规划许可证、建设工程规划许可证、建筑</w:t>
      </w:r>
    </w:p>
    <w:p>
      <w:pPr>
        <w:spacing w:line="596" w:lineRule="exact"/>
        <w:rPr>
          <w:rFonts w:hint="eastAsia" w:ascii="仿宋_GB2312" w:eastAsia="仿宋_GB2312"/>
          <w:sz w:val="32"/>
          <w:szCs w:val="32"/>
          <w:lang w:eastAsia="zh-CN"/>
        </w:rPr>
      </w:pPr>
      <w:r>
        <w:rPr>
          <w:rFonts w:hint="eastAsia" w:ascii="仿宋_GB2312" w:eastAsia="仿宋_GB2312"/>
          <w:sz w:val="32"/>
          <w:szCs w:val="32"/>
        </w:rPr>
        <w:t>工程施工许可证文件复印件</w:t>
      </w:r>
      <w:r>
        <w:rPr>
          <w:rFonts w:hint="eastAsia" w:ascii="仿宋_GB2312" w:eastAsia="仿宋_GB2312"/>
          <w:sz w:val="32"/>
          <w:szCs w:val="32"/>
          <w:lang w:eastAsia="zh-CN"/>
        </w:rPr>
        <w:t>。</w:t>
      </w:r>
    </w:p>
    <w:p>
      <w:pPr>
        <w:spacing w:line="59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、项目的矢量坐标</w:t>
      </w:r>
      <w:r>
        <w:rPr>
          <w:rFonts w:hint="eastAsia" w:ascii="仿宋_GB2312" w:eastAsia="仿宋_GB2312"/>
          <w:sz w:val="32"/>
          <w:szCs w:val="32"/>
          <w:lang w:eastAsia="zh-CN"/>
        </w:rPr>
        <w:t>。</w:t>
      </w:r>
    </w:p>
    <w:p>
      <w:pPr>
        <w:spacing w:line="59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、项目资金到位和投资完成证明材料，其中：银行贷款需附银行贷款合同；企业自筹资金需附银行存款证明或相关机构出具的资产证明；能够证明项目</w:t>
      </w:r>
      <w:r>
        <w:rPr>
          <w:rFonts w:hint="eastAsia" w:ascii="仿宋_GB2312" w:eastAsia="仿宋_GB2312"/>
          <w:sz w:val="32"/>
          <w:szCs w:val="32"/>
          <w:lang w:eastAsia="zh-CN"/>
        </w:rPr>
        <w:t>资金到位或</w:t>
      </w:r>
      <w:r>
        <w:rPr>
          <w:rFonts w:hint="eastAsia" w:ascii="仿宋_GB2312" w:eastAsia="仿宋_GB2312"/>
          <w:sz w:val="32"/>
          <w:szCs w:val="32"/>
        </w:rPr>
        <w:t>投资完成情况的相关材料</w:t>
      </w:r>
      <w:r>
        <w:rPr>
          <w:rFonts w:hint="eastAsia" w:ascii="仿宋_GB2312" w:eastAsia="仿宋_GB2312"/>
          <w:sz w:val="32"/>
          <w:szCs w:val="32"/>
          <w:lang w:eastAsia="zh-CN"/>
        </w:rPr>
        <w:t>。</w:t>
      </w:r>
    </w:p>
    <w:p>
      <w:pPr>
        <w:spacing w:line="59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、现代化产业体系重大项目配套基础设施建设、存量企业提质扩能重大项目配套基础设施建设、闲置资产盘活重大项目配套基础设施建设三类项目均需同时提供</w:t>
      </w:r>
      <w:r>
        <w:rPr>
          <w:rFonts w:hint="eastAsia" w:ascii="仿宋_GB2312" w:eastAsia="仿宋_GB2312"/>
          <w:sz w:val="32"/>
          <w:szCs w:val="32"/>
          <w:lang w:eastAsia="zh-CN"/>
        </w:rPr>
        <w:t>重大产业项目</w:t>
      </w:r>
      <w:r>
        <w:rPr>
          <w:rFonts w:hint="eastAsia" w:ascii="仿宋_GB2312" w:eastAsia="仿宋_GB2312"/>
          <w:sz w:val="32"/>
          <w:szCs w:val="32"/>
        </w:rPr>
        <w:t>立项审批（核准或备案）文件复印件</w:t>
      </w:r>
      <w:r>
        <w:rPr>
          <w:rFonts w:hint="eastAsia" w:ascii="仿宋_GB2312" w:eastAsia="仿宋_GB2312"/>
          <w:sz w:val="32"/>
          <w:szCs w:val="32"/>
          <w:lang w:eastAsia="zh-CN"/>
        </w:rPr>
        <w:t>及项目代码</w:t>
      </w:r>
      <w:r>
        <w:rPr>
          <w:rFonts w:hint="eastAsia" w:ascii="仿宋_GB2312" w:eastAsia="仿宋_GB2312"/>
          <w:sz w:val="32"/>
          <w:szCs w:val="32"/>
        </w:rPr>
        <w:t>。</w:t>
      </w:r>
    </w:p>
    <w:p>
      <w:pPr>
        <w:spacing w:line="59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、合作共建园区基础设施建设项目需提供园区合作共建双方协议及共建方案。</w:t>
      </w:r>
    </w:p>
    <w:p>
      <w:pPr>
        <w:pStyle w:val="2"/>
        <w:jc w:val="both"/>
        <w:rPr>
          <w:rFonts w:hint="default" w:eastAsia="仿宋_GB2312"/>
          <w:lang w:val="en-US" w:eastAsia="zh-CN"/>
        </w:rPr>
      </w:pPr>
      <w:r>
        <w:rPr>
          <w:rFonts w:hint="eastAsia" w:ascii="仿宋_GB2312" w:eastAsia="仿宋_GB2312"/>
          <w:sz w:val="32"/>
          <w:szCs w:val="32"/>
          <w:lang w:val="en-US" w:eastAsia="zh-CN"/>
        </w:rPr>
        <w:t xml:space="preserve"> </w:t>
      </w:r>
      <w:r>
        <w:rPr>
          <w:rFonts w:hint="eastAsia" w:ascii="仿宋_GB2312" w:eastAsia="仿宋_GB2312"/>
          <w:b w:val="0"/>
          <w:bCs w:val="0"/>
          <w:sz w:val="32"/>
          <w:szCs w:val="32"/>
          <w:lang w:val="en-US" w:eastAsia="zh-CN"/>
        </w:rPr>
        <w:t xml:space="preserve">   8、项目所在地县市区政府或财政部门出具的项目建设资金落实承诺书。</w:t>
      </w:r>
    </w:p>
    <w:p>
      <w:pPr>
        <w:spacing w:line="59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、其它相关材料。</w:t>
      </w:r>
    </w:p>
    <w:sectPr>
      <w:footerReference r:id="rId6" w:type="default"/>
      <w:pgSz w:w="11906" w:h="16838"/>
      <w:pgMar w:top="1871" w:right="1531" w:bottom="1531" w:left="1588" w:header="851" w:footer="130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86A704A-FFE4-4F75-9B5A-3412410ABDA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400AED56-84FB-47F3-A15B-BF640931E534}"/>
  </w:font>
  <w:font w:name="仿宋_GB2312">
    <w:panose1 w:val="02010609030101010101"/>
    <w:charset w:val="86"/>
    <w:family w:val="modern"/>
    <w:pitch w:val="default"/>
    <w:sig w:usb0="00000001" w:usb1="080E0000" w:usb2="00000000" w:usb3="00000000" w:csb0="00040000" w:csb1="00000000"/>
    <w:embedRegular r:id="rId3" w:fontKey="{74271BC8-17B1-4BC4-8A1C-575FCE78199E}"/>
  </w:font>
  <w:font w:name="楷体_GB2312">
    <w:panose1 w:val="02010609030101010101"/>
    <w:charset w:val="86"/>
    <w:family w:val="modern"/>
    <w:pitch w:val="default"/>
    <w:sig w:usb0="00000001" w:usb1="080E0000" w:usb2="00000000" w:usb3="00000000" w:csb0="00040000" w:csb1="00000000"/>
    <w:embedRegular r:id="rId4" w:fontKey="{E4B9C2FA-0FF7-4598-B927-69AE7F66B1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15" w:leftChars="150" w:right="315" w:rightChars="150"/>
      <w:jc w:val="right"/>
      <w:rPr>
        <w:rFonts w:ascii="Times New Roman" w:hAnsi="Times New Roman" w:cs="Times New Roman"/>
        <w:sz w:val="28"/>
        <w:szCs w:val="28"/>
      </w:rPr>
    </w:pP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1</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15" w:leftChars="150" w:right="315" w:rightChars="150"/>
      <w:rPr>
        <w:rFonts w:ascii="Times New Roman" w:hAnsi="Times New Roman" w:cs="Times New Roman"/>
        <w:sz w:val="28"/>
        <w:szCs w:val="28"/>
      </w:rPr>
    </w:pP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15" w:leftChars="150" w:right="315" w:rightChars="150"/>
      <w:jc w:val="center"/>
      <w:rPr>
        <w:rFonts w:ascii="Times New Roman" w:hAnsi="Times New Roman" w:cs="Times New Roman"/>
        <w:sz w:val="28"/>
        <w:szCs w:val="28"/>
      </w:rPr>
    </w:pP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5</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15" w:leftChars="150" w:right="315" w:rightChars="150"/>
      <w:jc w:val="right"/>
      <w:rPr>
        <w:rFonts w:ascii="Times New Roman" w:hAnsi="Times New Roman" w:cs="Times New Roman"/>
        <w:sz w:val="28"/>
        <w:szCs w:val="28"/>
      </w:rPr>
    </w:pP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7</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MjNiZGMzZWQ4MzMxNTZjZjVmZWE1NWQ0YTBmNGUifQ=="/>
  </w:docVars>
  <w:rsids>
    <w:rsidRoot w:val="02161014"/>
    <w:rsid w:val="00790759"/>
    <w:rsid w:val="0086349B"/>
    <w:rsid w:val="00D42AC5"/>
    <w:rsid w:val="02161014"/>
    <w:rsid w:val="1A6306B1"/>
    <w:rsid w:val="1FBFB524"/>
    <w:rsid w:val="26930C46"/>
    <w:rsid w:val="2D5B123C"/>
    <w:rsid w:val="2F585410"/>
    <w:rsid w:val="32362F9A"/>
    <w:rsid w:val="35EFFA30"/>
    <w:rsid w:val="36FA7020"/>
    <w:rsid w:val="3D9BFD9B"/>
    <w:rsid w:val="3DEE3C76"/>
    <w:rsid w:val="3FEF89B1"/>
    <w:rsid w:val="3FFFADD9"/>
    <w:rsid w:val="4032101F"/>
    <w:rsid w:val="48225A6D"/>
    <w:rsid w:val="4BC70BDF"/>
    <w:rsid w:val="4FFF8B3F"/>
    <w:rsid w:val="55E10BEB"/>
    <w:rsid w:val="59BF2103"/>
    <w:rsid w:val="5A572F78"/>
    <w:rsid w:val="5D3F2A71"/>
    <w:rsid w:val="5EB9C1D4"/>
    <w:rsid w:val="62DF4CB6"/>
    <w:rsid w:val="633F75F5"/>
    <w:rsid w:val="63B6295F"/>
    <w:rsid w:val="657F046D"/>
    <w:rsid w:val="65F88FB6"/>
    <w:rsid w:val="68EF4374"/>
    <w:rsid w:val="6E77F0F9"/>
    <w:rsid w:val="74D13D97"/>
    <w:rsid w:val="77F78343"/>
    <w:rsid w:val="7AF72483"/>
    <w:rsid w:val="7D6686C5"/>
    <w:rsid w:val="7E5E57EE"/>
    <w:rsid w:val="7EA78CA0"/>
    <w:rsid w:val="7F8B8C8D"/>
    <w:rsid w:val="7FEBB314"/>
    <w:rsid w:val="7FF2CA21"/>
    <w:rsid w:val="AF8A1C15"/>
    <w:rsid w:val="B3FF1408"/>
    <w:rsid w:val="BFB67245"/>
    <w:rsid w:val="CEEBA0FA"/>
    <w:rsid w:val="DAFF4862"/>
    <w:rsid w:val="DBF7AF18"/>
    <w:rsid w:val="F6B760FC"/>
    <w:rsid w:val="F6EE0F01"/>
    <w:rsid w:val="F7F72F14"/>
    <w:rsid w:val="FB657756"/>
    <w:rsid w:val="FB6FB53A"/>
    <w:rsid w:val="FDFBC08A"/>
    <w:rsid w:val="FE6B2D57"/>
    <w:rsid w:val="FF5CF765"/>
    <w:rsid w:val="FF7F22E3"/>
    <w:rsid w:val="FFF2C36F"/>
    <w:rsid w:val="FFF9E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line="360" w:lineRule="auto"/>
      <w:jc w:val="center"/>
    </w:pPr>
    <w:rPr>
      <w:b/>
      <w:bCs/>
      <w:sz w:val="36"/>
    </w:rPr>
  </w:style>
  <w:style w:type="paragraph" w:styleId="3">
    <w:name w:val="Body Text Indent"/>
    <w:basedOn w:val="1"/>
    <w:qFormat/>
    <w:uiPriority w:val="0"/>
    <w:pPr>
      <w:spacing w:after="120"/>
      <w:ind w:left="420" w:leftChars="200"/>
    </w:p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3"/>
    <w:qFormat/>
    <w:uiPriority w:val="0"/>
    <w:pPr>
      <w:ind w:firstLine="420" w:firstLineChars="200"/>
    </w:pPr>
    <w:rPr>
      <w:rFonts w:ascii="Times New Roman" w:hAnsi="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脚 Char"/>
    <w:basedOn w:val="9"/>
    <w:link w:val="4"/>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7</Pages>
  <Words>380</Words>
  <Characters>2167</Characters>
  <Lines>18</Lines>
  <Paragraphs>5</Paragraphs>
  <TotalTime>9</TotalTime>
  <ScaleCrop>false</ScaleCrop>
  <LinksUpToDate>false</LinksUpToDate>
  <CharactersWithSpaces>2542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2023-11-15T01:51:00Z</dcterms:created>
  <dc:creator>肖毅</dc:creator>
  <cp:lastModifiedBy>WPS_1505596926</cp:lastModifiedBy>
  <cp:lastPrinted>2023-11-14T19:22:00Z</cp:lastPrinted>
  <dcterms:modified xsi:type="dcterms:W3CDTF">2023-11-14T07:48:58Z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CBFF127C471749E8A206C6C229247EE6_13</vt:lpwstr>
  </property>
</Properties>
</file>