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exact"/>
        <w:rPr>
          <w:rFonts w:hint="default" w:ascii="Times New Roman" w:hAnsi="Times New Roman" w:eastAsia="方正黑体_GBK" w:cs="Times New Roman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sz w:val="32"/>
          <w:szCs w:val="40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40"/>
          <w:lang w:val="en-US" w:eastAsia="zh-CN"/>
        </w:rPr>
        <w:t>3</w:t>
      </w:r>
    </w:p>
    <w:p>
      <w:pPr>
        <w:spacing w:before="1" w:line="194" w:lineRule="auto"/>
        <w:ind w:left="1957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pacing w:val="38"/>
          <w:sz w:val="36"/>
          <w:szCs w:val="36"/>
        </w:rPr>
        <w:t>绩</w:t>
      </w:r>
      <w:r>
        <w:rPr>
          <w:rFonts w:hint="default" w:ascii="Times New Roman" w:hAnsi="Times New Roman" w:eastAsia="方正小标宋_GBK" w:cs="Times New Roman"/>
          <w:spacing w:val="33"/>
          <w:sz w:val="36"/>
          <w:szCs w:val="36"/>
        </w:rPr>
        <w:t>效目标申报表(产业发展类)</w:t>
      </w:r>
    </w:p>
    <w:p>
      <w:pPr>
        <w:spacing w:line="211" w:lineRule="auto"/>
        <w:ind w:left="3554"/>
        <w:rPr>
          <w:rFonts w:hint="default" w:ascii="Times New Roman" w:hAnsi="Times New Roman" w:eastAsia="方正楷体_GBK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方正楷体_GBK" w:cs="Times New Roman"/>
          <w:b/>
          <w:bCs/>
          <w:spacing w:val="19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b/>
          <w:bCs/>
          <w:spacing w:val="19"/>
          <w:sz w:val="28"/>
          <w:szCs w:val="28"/>
        </w:rPr>
        <w:t>20</w:t>
      </w:r>
      <w:r>
        <w:rPr>
          <w:rFonts w:hint="default" w:ascii="Times New Roman" w:hAnsi="Times New Roman" w:eastAsia="方正楷体_GBK" w:cs="Times New Roman"/>
          <w:b/>
          <w:bCs/>
          <w:spacing w:val="19"/>
          <w:sz w:val="28"/>
          <w:szCs w:val="28"/>
          <w:lang w:val="en-US" w:eastAsia="zh-CN"/>
        </w:rPr>
        <w:t>23</w:t>
      </w:r>
      <w:r>
        <w:rPr>
          <w:rFonts w:hint="default" w:ascii="Times New Roman" w:hAnsi="Times New Roman" w:eastAsia="方正楷体_GBK" w:cs="Times New Roman"/>
          <w:spacing w:val="19"/>
          <w:sz w:val="28"/>
          <w:szCs w:val="28"/>
          <w14:textOutline w14:w="5105" w14:cap="sq" w14:cmpd="sng">
            <w14:solidFill>
              <w14:srgbClr w14:val="000000"/>
            </w14:solidFill>
            <w14:prstDash w14:val="solid"/>
            <w14:bevel/>
          </w14:textOutline>
        </w:rPr>
        <w:t>年度</w:t>
      </w:r>
      <w:r>
        <w:rPr>
          <w:rFonts w:hint="default" w:ascii="Times New Roman" w:hAnsi="Times New Roman" w:eastAsia="方正楷体_GBK" w:cs="Times New Roman"/>
          <w:spacing w:val="19"/>
          <w:sz w:val="28"/>
          <w:szCs w:val="28"/>
          <w:lang w:eastAsia="zh-CN"/>
          <w14:textOutline w14:w="5105" w14:cap="sq" w14:cmpd="sng">
            <w14:solidFill>
              <w14:srgbClr w14:val="000000"/>
            </w14:solidFill>
            <w14:prstDash w14:val="solid"/>
            <w14:bevel/>
          </w14:textOutline>
        </w:rPr>
        <w:t>）</w:t>
      </w:r>
    </w:p>
    <w:tbl>
      <w:tblPr>
        <w:tblStyle w:val="5"/>
        <w:tblW w:w="923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960"/>
        <w:gridCol w:w="1315"/>
        <w:gridCol w:w="1342"/>
        <w:gridCol w:w="1891"/>
        <w:gridCol w:w="1566"/>
        <w:gridCol w:w="146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650" w:type="dxa"/>
            <w:gridSpan w:val="2"/>
            <w:vAlign w:val="top"/>
          </w:tcPr>
          <w:p>
            <w:pPr>
              <w:spacing w:before="56" w:line="226" w:lineRule="auto"/>
              <w:ind w:left="458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pacing w:val="9"/>
                <w:sz w:val="18"/>
                <w:szCs w:val="18"/>
              </w:rPr>
              <w:t>项目名称</w:t>
            </w:r>
          </w:p>
        </w:tc>
        <w:tc>
          <w:tcPr>
            <w:tcW w:w="2657" w:type="dxa"/>
            <w:gridSpan w:val="2"/>
            <w:vAlign w:val="top"/>
          </w:tcPr>
          <w:p>
            <w:pPr>
              <w:spacing w:before="55" w:line="229" w:lineRule="auto"/>
              <w:ind w:left="574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spacing w:val="13"/>
                <w:sz w:val="18"/>
                <w:szCs w:val="18"/>
                <w:lang w:eastAsia="zh-CN"/>
              </w:rPr>
              <w:t>生猪</w:t>
            </w:r>
            <w:r>
              <w:rPr>
                <w:rFonts w:hint="default" w:ascii="Times New Roman" w:hAnsi="Times New Roman" w:eastAsia="仿宋" w:cs="Times New Roman"/>
                <w:spacing w:val="13"/>
                <w:sz w:val="18"/>
                <w:szCs w:val="18"/>
              </w:rPr>
              <w:t>特</w:t>
            </w:r>
            <w:r>
              <w:rPr>
                <w:rFonts w:hint="default" w:ascii="Times New Roman" w:hAnsi="Times New Roman" w:eastAsia="仿宋" w:cs="Times New Roman"/>
                <w:spacing w:val="10"/>
                <w:sz w:val="18"/>
                <w:szCs w:val="18"/>
              </w:rPr>
              <w:t>色产业项目</w:t>
            </w:r>
          </w:p>
        </w:tc>
        <w:tc>
          <w:tcPr>
            <w:tcW w:w="1891" w:type="dxa"/>
            <w:vAlign w:val="top"/>
          </w:tcPr>
          <w:p>
            <w:pPr>
              <w:spacing w:before="56" w:line="228" w:lineRule="auto"/>
              <w:ind w:left="183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pacing w:val="11"/>
                <w:sz w:val="18"/>
                <w:szCs w:val="18"/>
              </w:rPr>
              <w:t>项目负责人及电</w:t>
            </w:r>
            <w:r>
              <w:rPr>
                <w:rFonts w:hint="default" w:ascii="Times New Roman" w:hAnsi="Times New Roman" w:eastAsia="仿宋" w:cs="Times New Roman"/>
                <w:spacing w:val="10"/>
                <w:sz w:val="18"/>
                <w:szCs w:val="18"/>
              </w:rPr>
              <w:t>话</w:t>
            </w:r>
          </w:p>
        </w:tc>
        <w:tc>
          <w:tcPr>
            <w:tcW w:w="3033" w:type="dxa"/>
            <w:gridSpan w:val="2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lang w:eastAsia="zh-CN"/>
              </w:rPr>
              <w:t>盛俊明</w:t>
            </w: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139007410097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650" w:type="dxa"/>
            <w:gridSpan w:val="2"/>
            <w:vAlign w:val="top"/>
          </w:tcPr>
          <w:p>
            <w:pPr>
              <w:spacing w:before="51" w:line="227" w:lineRule="auto"/>
              <w:ind w:left="464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pacing w:val="9"/>
                <w:sz w:val="18"/>
                <w:szCs w:val="18"/>
              </w:rPr>
              <w:t>主</w:t>
            </w:r>
            <w:r>
              <w:rPr>
                <w:rFonts w:hint="default" w:ascii="Times New Roman" w:hAnsi="Times New Roman" w:eastAsia="仿宋" w:cs="Times New Roman"/>
                <w:spacing w:val="7"/>
                <w:sz w:val="18"/>
                <w:szCs w:val="18"/>
              </w:rPr>
              <w:t>管部门</w:t>
            </w:r>
          </w:p>
        </w:tc>
        <w:tc>
          <w:tcPr>
            <w:tcW w:w="2657" w:type="dxa"/>
            <w:gridSpan w:val="2"/>
            <w:vAlign w:val="top"/>
          </w:tcPr>
          <w:p>
            <w:pPr>
              <w:rPr>
                <w:rFonts w:hint="eastAsia" w:ascii="Times New Roman" w:hAnsi="Times New Roman" w:cs="Times New Roman" w:eastAsiaTheme="minorEastAsia"/>
                <w:sz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lang w:eastAsia="zh-CN"/>
              </w:rPr>
              <w:t>畜牧水产事务中心</w:t>
            </w:r>
          </w:p>
        </w:tc>
        <w:tc>
          <w:tcPr>
            <w:tcW w:w="1891" w:type="dxa"/>
            <w:vAlign w:val="top"/>
          </w:tcPr>
          <w:p>
            <w:pPr>
              <w:spacing w:before="51" w:line="226" w:lineRule="auto"/>
              <w:ind w:left="574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pacing w:val="8"/>
                <w:sz w:val="18"/>
                <w:szCs w:val="18"/>
              </w:rPr>
              <w:t>实</w:t>
            </w:r>
            <w:r>
              <w:rPr>
                <w:rFonts w:hint="default" w:ascii="Times New Roman" w:hAnsi="Times New Roman" w:eastAsia="仿宋" w:cs="Times New Roman"/>
                <w:spacing w:val="7"/>
                <w:sz w:val="18"/>
                <w:szCs w:val="18"/>
              </w:rPr>
              <w:t>施单位</w:t>
            </w:r>
          </w:p>
        </w:tc>
        <w:tc>
          <w:tcPr>
            <w:tcW w:w="3033" w:type="dxa"/>
            <w:gridSpan w:val="2"/>
            <w:vAlign w:val="top"/>
          </w:tcPr>
          <w:p>
            <w:pPr>
              <w:rPr>
                <w:rFonts w:hint="eastAsia" w:ascii="Times New Roman" w:hAnsi="Times New Roman" w:cs="Times New Roman" w:eastAsiaTheme="minorEastAsia"/>
                <w:sz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lang w:eastAsia="zh-CN"/>
              </w:rPr>
              <w:t>畜牧水产事务中心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650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before="225" w:line="240" w:lineRule="exact"/>
              <w:ind w:left="452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pacing w:val="9"/>
                <w:position w:val="3"/>
                <w:sz w:val="18"/>
                <w:szCs w:val="18"/>
              </w:rPr>
              <w:t>资</w:t>
            </w:r>
            <w:r>
              <w:rPr>
                <w:rFonts w:hint="default" w:ascii="Times New Roman" w:hAnsi="Times New Roman" w:eastAsia="仿宋" w:cs="Times New Roman"/>
                <w:spacing w:val="7"/>
                <w:position w:val="3"/>
                <w:sz w:val="18"/>
                <w:szCs w:val="18"/>
              </w:rPr>
              <w:t>金情况</w:t>
            </w:r>
          </w:p>
          <w:p>
            <w:pPr>
              <w:spacing w:line="228" w:lineRule="auto"/>
              <w:ind w:left="441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pacing w:val="33"/>
                <w:sz w:val="18"/>
                <w:szCs w:val="18"/>
              </w:rPr>
              <w:t>(</w:t>
            </w:r>
            <w:r>
              <w:rPr>
                <w:rFonts w:hint="default" w:ascii="Times New Roman" w:hAnsi="Times New Roman" w:eastAsia="仿宋" w:cs="Times New Roman"/>
                <w:spacing w:val="31"/>
                <w:sz w:val="18"/>
                <w:szCs w:val="18"/>
              </w:rPr>
              <w:t>万元)</w:t>
            </w:r>
          </w:p>
        </w:tc>
        <w:tc>
          <w:tcPr>
            <w:tcW w:w="2657" w:type="dxa"/>
            <w:gridSpan w:val="2"/>
            <w:vAlign w:val="top"/>
          </w:tcPr>
          <w:p>
            <w:pPr>
              <w:spacing w:before="53" w:line="227" w:lineRule="auto"/>
              <w:ind w:left="15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pacing w:val="9"/>
                <w:sz w:val="18"/>
                <w:szCs w:val="18"/>
              </w:rPr>
              <w:t>年度资金总额：</w:t>
            </w:r>
          </w:p>
        </w:tc>
        <w:tc>
          <w:tcPr>
            <w:tcW w:w="4924" w:type="dxa"/>
            <w:gridSpan w:val="3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65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657" w:type="dxa"/>
            <w:gridSpan w:val="2"/>
            <w:vAlign w:val="top"/>
          </w:tcPr>
          <w:p>
            <w:pPr>
              <w:spacing w:before="52" w:line="227" w:lineRule="auto"/>
              <w:ind w:left="1033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pacing w:val="11"/>
                <w:sz w:val="18"/>
                <w:szCs w:val="18"/>
              </w:rPr>
              <w:t>其中：财政拨款</w:t>
            </w:r>
          </w:p>
        </w:tc>
        <w:tc>
          <w:tcPr>
            <w:tcW w:w="4924" w:type="dxa"/>
            <w:gridSpan w:val="3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650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657" w:type="dxa"/>
            <w:gridSpan w:val="2"/>
            <w:vAlign w:val="top"/>
          </w:tcPr>
          <w:p>
            <w:pPr>
              <w:spacing w:before="51" w:line="227" w:lineRule="auto"/>
              <w:ind w:left="1652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pacing w:val="11"/>
                <w:sz w:val="18"/>
                <w:szCs w:val="18"/>
              </w:rPr>
              <w:t>其</w:t>
            </w:r>
            <w:r>
              <w:rPr>
                <w:rFonts w:hint="default" w:ascii="Times New Roman" w:hAnsi="Times New Roman" w:eastAsia="仿宋" w:cs="Times New Roman"/>
                <w:spacing w:val="9"/>
                <w:sz w:val="18"/>
                <w:szCs w:val="18"/>
              </w:rPr>
              <w:t>他资金</w:t>
            </w:r>
          </w:p>
        </w:tc>
        <w:tc>
          <w:tcPr>
            <w:tcW w:w="4924" w:type="dxa"/>
            <w:gridSpan w:val="3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9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38" w:line="224" w:lineRule="auto"/>
              <w:ind w:left="118"/>
              <w:rPr>
                <w:rFonts w:hint="default" w:ascii="Times New Roman" w:hAnsi="Times New Roman" w:eastAsia="仿宋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" w:cs="Times New Roman"/>
                <w:spacing w:val="13"/>
                <w:sz w:val="19"/>
                <w:szCs w:val="19"/>
              </w:rPr>
              <w:t>总</w:t>
            </w:r>
            <w:r>
              <w:rPr>
                <w:rFonts w:hint="default" w:ascii="Times New Roman" w:hAnsi="Times New Roman" w:eastAsia="仿宋" w:cs="Times New Roman"/>
                <w:spacing w:val="11"/>
                <w:sz w:val="19"/>
                <w:szCs w:val="19"/>
              </w:rPr>
              <w:t>体目标</w:t>
            </w:r>
          </w:p>
        </w:tc>
        <w:tc>
          <w:tcPr>
            <w:tcW w:w="8541" w:type="dxa"/>
            <w:gridSpan w:val="6"/>
            <w:vAlign w:val="top"/>
          </w:tcPr>
          <w:p>
            <w:pPr>
              <w:spacing w:before="52" w:line="227" w:lineRule="auto"/>
              <w:ind w:left="3891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pacing w:val="9"/>
                <w:sz w:val="18"/>
                <w:szCs w:val="18"/>
              </w:rPr>
              <w:t>年度目标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69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541" w:type="dxa"/>
            <w:gridSpan w:val="6"/>
            <w:vAlign w:val="top"/>
          </w:tcPr>
          <w:p>
            <w:pPr>
              <w:spacing w:before="218" w:line="240" w:lineRule="exact"/>
              <w:ind w:left="144"/>
              <w:rPr>
                <w:rFonts w:hint="eastAsia" w:ascii="Times New Roman" w:hAnsi="Times New Roman" w:eastAsia="仿宋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position w:val="3"/>
                <w:sz w:val="18"/>
                <w:szCs w:val="18"/>
              </w:rPr>
              <w:t>目</w:t>
            </w:r>
            <w:r>
              <w:rPr>
                <w:rFonts w:hint="default" w:ascii="Times New Roman" w:hAnsi="Times New Roman" w:eastAsia="仿宋" w:cs="Times New Roman"/>
                <w:spacing w:val="-10"/>
                <w:position w:val="3"/>
                <w:sz w:val="18"/>
                <w:szCs w:val="18"/>
              </w:rPr>
              <w:t xml:space="preserve">标 </w:t>
            </w:r>
            <w:r>
              <w:rPr>
                <w:rFonts w:hint="default" w:ascii="Times New Roman" w:hAnsi="Times New Roman" w:eastAsia="Times New Roman" w:cs="Times New Roman"/>
                <w:spacing w:val="-10"/>
                <w:position w:val="3"/>
                <w:sz w:val="18"/>
                <w:szCs w:val="18"/>
              </w:rPr>
              <w:t>1:</w:t>
            </w:r>
            <w:r>
              <w:rPr>
                <w:rFonts w:hint="eastAsia" w:ascii="Times New Roman" w:hAnsi="Times New Roman" w:eastAsia="仿宋" w:cs="Times New Roman"/>
                <w:spacing w:val="-11"/>
                <w:position w:val="3"/>
                <w:sz w:val="18"/>
                <w:szCs w:val="18"/>
                <w:lang w:eastAsia="zh-CN"/>
              </w:rPr>
              <w:t>特色生猪产能提升</w:t>
            </w:r>
          </w:p>
          <w:p>
            <w:pPr>
              <w:spacing w:line="227" w:lineRule="auto"/>
              <w:ind w:left="144"/>
              <w:rPr>
                <w:rFonts w:hint="eastAsia" w:ascii="Times New Roman" w:hAnsi="Times New Roman" w:eastAsia="仿宋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-11"/>
                <w:sz w:val="18"/>
                <w:szCs w:val="18"/>
              </w:rPr>
              <w:t xml:space="preserve">目标 </w:t>
            </w:r>
            <w:r>
              <w:rPr>
                <w:rFonts w:hint="default" w:ascii="Times New Roman" w:hAnsi="Times New Roman" w:eastAsia="Times New Roman" w:cs="Times New Roman"/>
                <w:spacing w:val="-11"/>
                <w:sz w:val="18"/>
                <w:szCs w:val="18"/>
              </w:rPr>
              <w:t>2</w:t>
            </w:r>
            <w:r>
              <w:rPr>
                <w:rFonts w:hint="default" w:ascii="Times New Roman" w:hAnsi="Times New Roman" w:eastAsia="仿宋" w:cs="Times New Roman"/>
                <w:spacing w:val="-11"/>
                <w:sz w:val="18"/>
                <w:szCs w:val="18"/>
              </w:rPr>
              <w:t>：</w:t>
            </w:r>
            <w:r>
              <w:rPr>
                <w:rFonts w:hint="eastAsia" w:ascii="Times New Roman" w:hAnsi="Times New Roman" w:eastAsia="仿宋" w:cs="Times New Roman"/>
                <w:spacing w:val="-11"/>
                <w:sz w:val="18"/>
                <w:szCs w:val="18"/>
                <w:lang w:eastAsia="zh-CN"/>
              </w:rPr>
              <w:t>特色生猪产业养殖环境</w:t>
            </w:r>
            <w:r>
              <w:rPr>
                <w:rFonts w:hint="eastAsia" w:ascii="Times New Roman" w:hAnsi="Times New Roman" w:eastAsia="仿宋" w:cs="Times New Roman"/>
                <w:sz w:val="18"/>
                <w:szCs w:val="18"/>
                <w:lang w:eastAsia="zh-CN"/>
              </w:rPr>
              <w:t>得到改善</w:t>
            </w:r>
          </w:p>
          <w:p>
            <w:pPr>
              <w:spacing w:line="227" w:lineRule="auto"/>
              <w:ind w:left="144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pacing w:val="-11"/>
                <w:sz w:val="18"/>
                <w:szCs w:val="18"/>
              </w:rPr>
              <w:t xml:space="preserve">目标 </w:t>
            </w:r>
            <w:r>
              <w:rPr>
                <w:rFonts w:hint="default" w:ascii="Times New Roman" w:hAnsi="Times New Roman" w:eastAsia="Times New Roman" w:cs="Times New Roman"/>
                <w:spacing w:val="-11"/>
                <w:sz w:val="18"/>
                <w:szCs w:val="18"/>
              </w:rPr>
              <w:t>3</w:t>
            </w:r>
            <w:r>
              <w:rPr>
                <w:rFonts w:hint="default" w:ascii="Times New Roman" w:hAnsi="Times New Roman" w:eastAsia="仿宋" w:cs="Times New Roman"/>
                <w:spacing w:val="-11"/>
                <w:sz w:val="18"/>
                <w:szCs w:val="18"/>
              </w:rPr>
              <w:t>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69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38" w:line="222" w:lineRule="auto"/>
              <w:ind w:left="4327"/>
              <w:rPr>
                <w:rFonts w:hint="default" w:ascii="Times New Roman" w:hAnsi="Times New Roman" w:eastAsia="仿宋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" w:cs="Times New Roman"/>
                <w:spacing w:val="13"/>
                <w:sz w:val="19"/>
                <w:szCs w:val="19"/>
              </w:rPr>
              <w:t>绩</w:t>
            </w:r>
            <w:r>
              <w:rPr>
                <w:rFonts w:hint="default" w:ascii="Times New Roman" w:hAnsi="Times New Roman" w:eastAsia="仿宋" w:cs="Times New Roman"/>
                <w:spacing w:val="11"/>
                <w:sz w:val="19"/>
                <w:szCs w:val="19"/>
              </w:rPr>
              <w:t>效指标</w:t>
            </w:r>
          </w:p>
        </w:tc>
        <w:tc>
          <w:tcPr>
            <w:tcW w:w="960" w:type="dxa"/>
            <w:vAlign w:val="top"/>
          </w:tcPr>
          <w:p>
            <w:pPr>
              <w:spacing w:before="54" w:line="227" w:lineRule="auto"/>
              <w:ind w:left="25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pacing w:val="8"/>
                <w:sz w:val="18"/>
                <w:szCs w:val="18"/>
              </w:rPr>
              <w:t>一</w:t>
            </w:r>
            <w:r>
              <w:rPr>
                <w:rFonts w:hint="default" w:ascii="Times New Roman" w:hAnsi="Times New Roman" w:eastAsia="仿宋" w:cs="Times New Roman"/>
                <w:spacing w:val="6"/>
                <w:sz w:val="18"/>
                <w:szCs w:val="18"/>
              </w:rPr>
              <w:t>级指标</w:t>
            </w:r>
          </w:p>
        </w:tc>
        <w:tc>
          <w:tcPr>
            <w:tcW w:w="1315" w:type="dxa"/>
            <w:vAlign w:val="top"/>
          </w:tcPr>
          <w:p>
            <w:pPr>
              <w:spacing w:before="54" w:line="227" w:lineRule="auto"/>
              <w:ind w:left="283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pacing w:val="7"/>
                <w:sz w:val="18"/>
                <w:szCs w:val="18"/>
              </w:rPr>
              <w:t>二级指标</w:t>
            </w:r>
          </w:p>
        </w:tc>
        <w:tc>
          <w:tcPr>
            <w:tcW w:w="4799" w:type="dxa"/>
            <w:gridSpan w:val="3"/>
            <w:vAlign w:val="top"/>
          </w:tcPr>
          <w:p>
            <w:pPr>
              <w:spacing w:before="54" w:line="227" w:lineRule="auto"/>
              <w:ind w:left="2034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pacing w:val="6"/>
                <w:sz w:val="18"/>
                <w:szCs w:val="18"/>
              </w:rPr>
              <w:t>三级指标</w:t>
            </w:r>
          </w:p>
        </w:tc>
        <w:tc>
          <w:tcPr>
            <w:tcW w:w="1467" w:type="dxa"/>
            <w:vAlign w:val="top"/>
          </w:tcPr>
          <w:p>
            <w:pPr>
              <w:spacing w:before="54" w:line="227" w:lineRule="auto"/>
              <w:ind w:left="398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pacing w:val="8"/>
                <w:sz w:val="18"/>
                <w:szCs w:val="18"/>
              </w:rPr>
              <w:t>指标值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60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59" w:line="227" w:lineRule="auto"/>
              <w:ind w:left="97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pacing w:val="11"/>
                <w:sz w:val="18"/>
                <w:szCs w:val="18"/>
              </w:rPr>
              <w:t>产</w:t>
            </w:r>
            <w:r>
              <w:rPr>
                <w:rFonts w:hint="default" w:ascii="Times New Roman" w:hAnsi="Times New Roman" w:eastAsia="仿宋" w:cs="Times New Roman"/>
                <w:spacing w:val="9"/>
                <w:sz w:val="18"/>
                <w:szCs w:val="18"/>
              </w:rPr>
              <w:t>出指标</w:t>
            </w:r>
          </w:p>
        </w:tc>
        <w:tc>
          <w:tcPr>
            <w:tcW w:w="1315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59" w:line="227" w:lineRule="auto"/>
              <w:ind w:left="280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pacing w:val="9"/>
                <w:sz w:val="18"/>
                <w:szCs w:val="18"/>
              </w:rPr>
              <w:t>数</w:t>
            </w:r>
            <w:r>
              <w:rPr>
                <w:rFonts w:hint="default" w:ascii="Times New Roman" w:hAnsi="Times New Roman" w:eastAsia="仿宋" w:cs="Times New Roman"/>
                <w:spacing w:val="8"/>
                <w:sz w:val="18"/>
                <w:szCs w:val="18"/>
              </w:rPr>
              <w:t>量指标</w:t>
            </w:r>
          </w:p>
        </w:tc>
        <w:tc>
          <w:tcPr>
            <w:tcW w:w="4799" w:type="dxa"/>
            <w:gridSpan w:val="3"/>
            <w:vAlign w:val="top"/>
          </w:tcPr>
          <w:p>
            <w:pPr>
              <w:spacing w:before="54" w:line="227" w:lineRule="auto"/>
              <w:ind w:left="16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17"/>
                <w:sz w:val="18"/>
                <w:szCs w:val="18"/>
              </w:rPr>
              <w:t>★</w:t>
            </w:r>
            <w:r>
              <w:rPr>
                <w:rFonts w:hint="default" w:ascii="Times New Roman" w:hAnsi="Times New Roman" w:eastAsia="仿宋" w:cs="Times New Roman"/>
                <w:spacing w:val="11"/>
                <w:sz w:val="18"/>
                <w:szCs w:val="18"/>
              </w:rPr>
              <w:t>补助各类粮食作物种植面积</w:t>
            </w:r>
          </w:p>
        </w:tc>
        <w:tc>
          <w:tcPr>
            <w:tcW w:w="146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799" w:type="dxa"/>
            <w:gridSpan w:val="3"/>
            <w:vAlign w:val="top"/>
          </w:tcPr>
          <w:p>
            <w:pPr>
              <w:spacing w:before="54" w:line="226" w:lineRule="auto"/>
              <w:ind w:left="814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pacing w:val="11"/>
                <w:sz w:val="18"/>
                <w:szCs w:val="18"/>
              </w:rPr>
              <w:t>水稻种植面积</w:t>
            </w:r>
          </w:p>
        </w:tc>
        <w:tc>
          <w:tcPr>
            <w:tcW w:w="1467" w:type="dxa"/>
            <w:vAlign w:val="top"/>
          </w:tcPr>
          <w:p>
            <w:pPr>
              <w:spacing w:before="26" w:line="249" w:lineRule="exact"/>
              <w:ind w:left="391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pacing w:val="8"/>
                <w:position w:val="1"/>
                <w:sz w:val="18"/>
                <w:szCs w:val="18"/>
              </w:rPr>
              <w:t>≥</w:t>
            </w:r>
            <w:r>
              <w:rPr>
                <w:rFonts w:hint="default" w:ascii="Times New Roman" w:hAnsi="Times New Roman" w:eastAsia="Times New Roman" w:cs="Times New Roman"/>
                <w:spacing w:val="6"/>
                <w:position w:val="1"/>
                <w:sz w:val="18"/>
                <w:szCs w:val="18"/>
              </w:rPr>
              <w:t>**</w:t>
            </w:r>
            <w:r>
              <w:rPr>
                <w:rFonts w:hint="default" w:ascii="Times New Roman" w:hAnsi="Times New Roman" w:eastAsia="仿宋" w:cs="Times New Roman"/>
                <w:spacing w:val="6"/>
                <w:position w:val="1"/>
                <w:sz w:val="18"/>
                <w:szCs w:val="18"/>
              </w:rPr>
              <w:t>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799" w:type="dxa"/>
            <w:gridSpan w:val="3"/>
            <w:vAlign w:val="top"/>
          </w:tcPr>
          <w:p>
            <w:pPr>
              <w:spacing w:before="54" w:line="226" w:lineRule="auto"/>
              <w:ind w:left="816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pacing w:val="13"/>
                <w:sz w:val="18"/>
                <w:szCs w:val="18"/>
              </w:rPr>
              <w:t>小</w:t>
            </w:r>
            <w:r>
              <w:rPr>
                <w:rFonts w:hint="default" w:ascii="Times New Roman" w:hAnsi="Times New Roman" w:eastAsia="仿宋" w:cs="Times New Roman"/>
                <w:spacing w:val="10"/>
                <w:sz w:val="18"/>
                <w:szCs w:val="18"/>
              </w:rPr>
              <w:t>麦种植面积</w:t>
            </w:r>
          </w:p>
        </w:tc>
        <w:tc>
          <w:tcPr>
            <w:tcW w:w="1467" w:type="dxa"/>
            <w:vAlign w:val="top"/>
          </w:tcPr>
          <w:p>
            <w:pPr>
              <w:spacing w:before="26" w:line="249" w:lineRule="exact"/>
              <w:ind w:left="391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pacing w:val="8"/>
                <w:position w:val="1"/>
                <w:sz w:val="18"/>
                <w:szCs w:val="18"/>
              </w:rPr>
              <w:t>≥</w:t>
            </w:r>
            <w:r>
              <w:rPr>
                <w:rFonts w:hint="default" w:ascii="Times New Roman" w:hAnsi="Times New Roman" w:eastAsia="Times New Roman" w:cs="Times New Roman"/>
                <w:spacing w:val="6"/>
                <w:position w:val="1"/>
                <w:sz w:val="18"/>
                <w:szCs w:val="18"/>
              </w:rPr>
              <w:t>**</w:t>
            </w:r>
            <w:r>
              <w:rPr>
                <w:rFonts w:hint="default" w:ascii="Times New Roman" w:hAnsi="Times New Roman" w:eastAsia="仿宋" w:cs="Times New Roman"/>
                <w:spacing w:val="6"/>
                <w:position w:val="1"/>
                <w:sz w:val="18"/>
                <w:szCs w:val="18"/>
              </w:rPr>
              <w:t>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799" w:type="dxa"/>
            <w:gridSpan w:val="3"/>
            <w:vAlign w:val="top"/>
          </w:tcPr>
          <w:p>
            <w:pPr>
              <w:spacing w:before="55" w:line="226" w:lineRule="auto"/>
              <w:ind w:left="823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pacing w:val="12"/>
                <w:sz w:val="18"/>
                <w:szCs w:val="18"/>
              </w:rPr>
              <w:t>玉</w:t>
            </w:r>
            <w:r>
              <w:rPr>
                <w:rFonts w:hint="default" w:ascii="Times New Roman" w:hAnsi="Times New Roman" w:eastAsia="仿宋" w:cs="Times New Roman"/>
                <w:spacing w:val="9"/>
                <w:sz w:val="18"/>
                <w:szCs w:val="18"/>
              </w:rPr>
              <w:t>米种植面积</w:t>
            </w:r>
          </w:p>
        </w:tc>
        <w:tc>
          <w:tcPr>
            <w:tcW w:w="1467" w:type="dxa"/>
            <w:vAlign w:val="top"/>
          </w:tcPr>
          <w:p>
            <w:pPr>
              <w:spacing w:before="26" w:line="250" w:lineRule="exact"/>
              <w:ind w:left="391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pacing w:val="8"/>
                <w:position w:val="1"/>
                <w:sz w:val="18"/>
                <w:szCs w:val="18"/>
              </w:rPr>
              <w:t>≥</w:t>
            </w:r>
            <w:r>
              <w:rPr>
                <w:rFonts w:hint="default" w:ascii="Times New Roman" w:hAnsi="Times New Roman" w:eastAsia="Times New Roman" w:cs="Times New Roman"/>
                <w:spacing w:val="6"/>
                <w:position w:val="1"/>
                <w:sz w:val="18"/>
                <w:szCs w:val="18"/>
              </w:rPr>
              <w:t>**</w:t>
            </w:r>
            <w:r>
              <w:rPr>
                <w:rFonts w:hint="default" w:ascii="Times New Roman" w:hAnsi="Times New Roman" w:eastAsia="仿宋" w:cs="Times New Roman"/>
                <w:spacing w:val="6"/>
                <w:position w:val="1"/>
                <w:sz w:val="18"/>
                <w:szCs w:val="18"/>
              </w:rPr>
              <w:t>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799" w:type="dxa"/>
            <w:gridSpan w:val="3"/>
            <w:vAlign w:val="top"/>
          </w:tcPr>
          <w:p>
            <w:pPr>
              <w:spacing w:before="199" w:line="57" w:lineRule="exact"/>
              <w:ind w:left="821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pacing w:val="1"/>
                <w:position w:val="1"/>
                <w:sz w:val="18"/>
                <w:szCs w:val="18"/>
              </w:rPr>
              <w:t>.......</w:t>
            </w:r>
          </w:p>
        </w:tc>
        <w:tc>
          <w:tcPr>
            <w:tcW w:w="146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799" w:type="dxa"/>
            <w:gridSpan w:val="3"/>
            <w:vAlign w:val="top"/>
          </w:tcPr>
          <w:p>
            <w:pPr>
              <w:spacing w:before="53" w:line="225" w:lineRule="auto"/>
              <w:ind w:left="16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17"/>
                <w:sz w:val="18"/>
                <w:szCs w:val="18"/>
              </w:rPr>
              <w:t>★</w:t>
            </w:r>
            <w:r>
              <w:rPr>
                <w:rFonts w:hint="default" w:ascii="Times New Roman" w:hAnsi="Times New Roman" w:eastAsia="仿宋" w:cs="Times New Roman"/>
                <w:spacing w:val="11"/>
                <w:sz w:val="18"/>
                <w:szCs w:val="18"/>
              </w:rPr>
              <w:t>补助各类瓜果蔬菜种植面积</w:t>
            </w:r>
          </w:p>
        </w:tc>
        <w:tc>
          <w:tcPr>
            <w:tcW w:w="146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799" w:type="dxa"/>
            <w:gridSpan w:val="3"/>
            <w:vAlign w:val="top"/>
          </w:tcPr>
          <w:p>
            <w:pPr>
              <w:spacing w:before="54" w:line="226" w:lineRule="auto"/>
              <w:ind w:left="819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pacing w:val="10"/>
                <w:sz w:val="18"/>
                <w:szCs w:val="18"/>
              </w:rPr>
              <w:t>苹果种植面积</w:t>
            </w:r>
          </w:p>
        </w:tc>
        <w:tc>
          <w:tcPr>
            <w:tcW w:w="1467" w:type="dxa"/>
            <w:vAlign w:val="top"/>
          </w:tcPr>
          <w:p>
            <w:pPr>
              <w:spacing w:before="26" w:line="249" w:lineRule="exact"/>
              <w:ind w:left="391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pacing w:val="8"/>
                <w:position w:val="1"/>
                <w:sz w:val="18"/>
                <w:szCs w:val="18"/>
              </w:rPr>
              <w:t>≥</w:t>
            </w:r>
            <w:r>
              <w:rPr>
                <w:rFonts w:hint="default" w:ascii="Times New Roman" w:hAnsi="Times New Roman" w:eastAsia="Times New Roman" w:cs="Times New Roman"/>
                <w:spacing w:val="6"/>
                <w:position w:val="1"/>
                <w:sz w:val="18"/>
                <w:szCs w:val="18"/>
              </w:rPr>
              <w:t>**</w:t>
            </w:r>
            <w:r>
              <w:rPr>
                <w:rFonts w:hint="default" w:ascii="Times New Roman" w:hAnsi="Times New Roman" w:eastAsia="仿宋" w:cs="Times New Roman"/>
                <w:spacing w:val="6"/>
                <w:position w:val="1"/>
                <w:sz w:val="18"/>
                <w:szCs w:val="18"/>
              </w:rPr>
              <w:t>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799" w:type="dxa"/>
            <w:gridSpan w:val="3"/>
            <w:vAlign w:val="top"/>
          </w:tcPr>
          <w:p>
            <w:pPr>
              <w:spacing w:before="54" w:line="226" w:lineRule="auto"/>
              <w:ind w:left="822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pacing w:val="12"/>
                <w:sz w:val="18"/>
                <w:szCs w:val="18"/>
              </w:rPr>
              <w:t>石</w:t>
            </w:r>
            <w:r>
              <w:rPr>
                <w:rFonts w:hint="default" w:ascii="Times New Roman" w:hAnsi="Times New Roman" w:eastAsia="仿宋" w:cs="Times New Roman"/>
                <w:spacing w:val="9"/>
                <w:sz w:val="18"/>
                <w:szCs w:val="18"/>
              </w:rPr>
              <w:t>榴种植面积</w:t>
            </w:r>
          </w:p>
        </w:tc>
        <w:tc>
          <w:tcPr>
            <w:tcW w:w="1467" w:type="dxa"/>
            <w:vAlign w:val="top"/>
          </w:tcPr>
          <w:p>
            <w:pPr>
              <w:spacing w:before="26" w:line="249" w:lineRule="exact"/>
              <w:ind w:left="391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pacing w:val="8"/>
                <w:position w:val="1"/>
                <w:sz w:val="18"/>
                <w:szCs w:val="18"/>
              </w:rPr>
              <w:t>≥</w:t>
            </w:r>
            <w:r>
              <w:rPr>
                <w:rFonts w:hint="default" w:ascii="Times New Roman" w:hAnsi="Times New Roman" w:eastAsia="Times New Roman" w:cs="Times New Roman"/>
                <w:spacing w:val="6"/>
                <w:position w:val="1"/>
                <w:sz w:val="18"/>
                <w:szCs w:val="18"/>
              </w:rPr>
              <w:t>**</w:t>
            </w:r>
            <w:r>
              <w:rPr>
                <w:rFonts w:hint="default" w:ascii="Times New Roman" w:hAnsi="Times New Roman" w:eastAsia="仿宋" w:cs="Times New Roman"/>
                <w:spacing w:val="6"/>
                <w:position w:val="1"/>
                <w:sz w:val="18"/>
                <w:szCs w:val="18"/>
              </w:rPr>
              <w:t>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799" w:type="dxa"/>
            <w:gridSpan w:val="3"/>
            <w:vAlign w:val="top"/>
          </w:tcPr>
          <w:p>
            <w:pPr>
              <w:spacing w:before="54" w:line="226" w:lineRule="auto"/>
              <w:ind w:left="817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pacing w:val="13"/>
                <w:sz w:val="18"/>
                <w:szCs w:val="18"/>
              </w:rPr>
              <w:t>土</w:t>
            </w:r>
            <w:r>
              <w:rPr>
                <w:rFonts w:hint="default" w:ascii="Times New Roman" w:hAnsi="Times New Roman" w:eastAsia="仿宋" w:cs="Times New Roman"/>
                <w:spacing w:val="10"/>
                <w:sz w:val="18"/>
                <w:szCs w:val="18"/>
              </w:rPr>
              <w:t>豆种植面积</w:t>
            </w:r>
          </w:p>
        </w:tc>
        <w:tc>
          <w:tcPr>
            <w:tcW w:w="1467" w:type="dxa"/>
            <w:vAlign w:val="top"/>
          </w:tcPr>
          <w:p>
            <w:pPr>
              <w:spacing w:before="25" w:line="250" w:lineRule="exact"/>
              <w:ind w:left="391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pacing w:val="8"/>
                <w:position w:val="1"/>
                <w:sz w:val="18"/>
                <w:szCs w:val="18"/>
              </w:rPr>
              <w:t>≥</w:t>
            </w:r>
            <w:r>
              <w:rPr>
                <w:rFonts w:hint="default" w:ascii="Times New Roman" w:hAnsi="Times New Roman" w:eastAsia="Times New Roman" w:cs="Times New Roman"/>
                <w:spacing w:val="6"/>
                <w:position w:val="1"/>
                <w:sz w:val="18"/>
                <w:szCs w:val="18"/>
              </w:rPr>
              <w:t>**</w:t>
            </w:r>
            <w:r>
              <w:rPr>
                <w:rFonts w:hint="default" w:ascii="Times New Roman" w:hAnsi="Times New Roman" w:eastAsia="仿宋" w:cs="Times New Roman"/>
                <w:spacing w:val="6"/>
                <w:position w:val="1"/>
                <w:sz w:val="18"/>
                <w:szCs w:val="18"/>
              </w:rPr>
              <w:t>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799" w:type="dxa"/>
            <w:gridSpan w:val="3"/>
            <w:vAlign w:val="top"/>
          </w:tcPr>
          <w:p>
            <w:pPr>
              <w:spacing w:before="198" w:line="57" w:lineRule="exact"/>
              <w:ind w:left="821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pacing w:val="1"/>
                <w:position w:val="1"/>
                <w:sz w:val="18"/>
                <w:szCs w:val="18"/>
              </w:rPr>
              <w:t>.......</w:t>
            </w:r>
          </w:p>
        </w:tc>
        <w:tc>
          <w:tcPr>
            <w:tcW w:w="1467" w:type="dxa"/>
            <w:vAlign w:val="top"/>
          </w:tcPr>
          <w:p>
            <w:pPr>
              <w:spacing w:before="25" w:line="249" w:lineRule="exact"/>
              <w:ind w:left="391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pacing w:val="8"/>
                <w:position w:val="1"/>
                <w:sz w:val="18"/>
                <w:szCs w:val="18"/>
              </w:rPr>
              <w:t>≥</w:t>
            </w:r>
            <w:r>
              <w:rPr>
                <w:rFonts w:hint="default" w:ascii="Times New Roman" w:hAnsi="Times New Roman" w:eastAsia="Times New Roman" w:cs="Times New Roman"/>
                <w:spacing w:val="6"/>
                <w:position w:val="1"/>
                <w:sz w:val="18"/>
                <w:szCs w:val="18"/>
              </w:rPr>
              <w:t>**</w:t>
            </w:r>
            <w:r>
              <w:rPr>
                <w:rFonts w:hint="default" w:ascii="Times New Roman" w:hAnsi="Times New Roman" w:eastAsia="仿宋" w:cs="Times New Roman"/>
                <w:spacing w:val="6"/>
                <w:position w:val="1"/>
                <w:sz w:val="18"/>
                <w:szCs w:val="18"/>
              </w:rPr>
              <w:t>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799" w:type="dxa"/>
            <w:gridSpan w:val="3"/>
            <w:vAlign w:val="top"/>
          </w:tcPr>
          <w:p>
            <w:pPr>
              <w:spacing w:before="55" w:line="227" w:lineRule="auto"/>
              <w:ind w:left="16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18"/>
                <w:szCs w:val="18"/>
              </w:rPr>
              <w:t>★</w:t>
            </w:r>
            <w:r>
              <w:rPr>
                <w:rFonts w:hint="default" w:ascii="Times New Roman" w:hAnsi="Times New Roman" w:eastAsia="仿宋" w:cs="Times New Roman"/>
                <w:spacing w:val="11"/>
                <w:sz w:val="18"/>
                <w:szCs w:val="18"/>
              </w:rPr>
              <w:t>补助苗木花卉种植面积</w:t>
            </w:r>
          </w:p>
        </w:tc>
        <w:tc>
          <w:tcPr>
            <w:tcW w:w="146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799" w:type="dxa"/>
            <w:gridSpan w:val="3"/>
            <w:vAlign w:val="top"/>
          </w:tcPr>
          <w:p>
            <w:pPr>
              <w:spacing w:before="56" w:line="226" w:lineRule="auto"/>
              <w:ind w:left="819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pacing w:val="10"/>
                <w:sz w:val="18"/>
                <w:szCs w:val="18"/>
              </w:rPr>
              <w:t>苗木种植面积</w:t>
            </w:r>
          </w:p>
        </w:tc>
        <w:tc>
          <w:tcPr>
            <w:tcW w:w="1467" w:type="dxa"/>
            <w:vAlign w:val="top"/>
          </w:tcPr>
          <w:p>
            <w:pPr>
              <w:spacing w:before="27" w:line="249" w:lineRule="exact"/>
              <w:ind w:left="391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pacing w:val="8"/>
                <w:position w:val="1"/>
                <w:sz w:val="18"/>
                <w:szCs w:val="18"/>
              </w:rPr>
              <w:t>≥</w:t>
            </w:r>
            <w:r>
              <w:rPr>
                <w:rFonts w:hint="default" w:ascii="Times New Roman" w:hAnsi="Times New Roman" w:eastAsia="Times New Roman" w:cs="Times New Roman"/>
                <w:spacing w:val="6"/>
                <w:position w:val="1"/>
                <w:sz w:val="18"/>
                <w:szCs w:val="18"/>
              </w:rPr>
              <w:t>**</w:t>
            </w:r>
            <w:r>
              <w:rPr>
                <w:rFonts w:hint="default" w:ascii="Times New Roman" w:hAnsi="Times New Roman" w:eastAsia="仿宋" w:cs="Times New Roman"/>
                <w:spacing w:val="6"/>
                <w:position w:val="1"/>
                <w:sz w:val="18"/>
                <w:szCs w:val="18"/>
              </w:rPr>
              <w:t>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799" w:type="dxa"/>
            <w:gridSpan w:val="3"/>
            <w:vAlign w:val="top"/>
          </w:tcPr>
          <w:p>
            <w:pPr>
              <w:spacing w:before="56" w:line="225" w:lineRule="auto"/>
              <w:ind w:left="816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pacing w:val="13"/>
                <w:sz w:val="18"/>
                <w:szCs w:val="18"/>
              </w:rPr>
              <w:t>花</w:t>
            </w:r>
            <w:r>
              <w:rPr>
                <w:rFonts w:hint="default" w:ascii="Times New Roman" w:hAnsi="Times New Roman" w:eastAsia="仿宋" w:cs="Times New Roman"/>
                <w:spacing w:val="10"/>
                <w:sz w:val="18"/>
                <w:szCs w:val="18"/>
              </w:rPr>
              <w:t>卉种植面积</w:t>
            </w:r>
          </w:p>
        </w:tc>
        <w:tc>
          <w:tcPr>
            <w:tcW w:w="1467" w:type="dxa"/>
            <w:vAlign w:val="top"/>
          </w:tcPr>
          <w:p>
            <w:pPr>
              <w:spacing w:before="27" w:line="249" w:lineRule="exact"/>
              <w:ind w:left="391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pacing w:val="8"/>
                <w:position w:val="1"/>
                <w:sz w:val="18"/>
                <w:szCs w:val="18"/>
              </w:rPr>
              <w:t>≥</w:t>
            </w:r>
            <w:r>
              <w:rPr>
                <w:rFonts w:hint="default" w:ascii="Times New Roman" w:hAnsi="Times New Roman" w:eastAsia="Times New Roman" w:cs="Times New Roman"/>
                <w:spacing w:val="6"/>
                <w:position w:val="1"/>
                <w:sz w:val="18"/>
                <w:szCs w:val="18"/>
              </w:rPr>
              <w:t>**</w:t>
            </w:r>
            <w:r>
              <w:rPr>
                <w:rFonts w:hint="default" w:ascii="Times New Roman" w:hAnsi="Times New Roman" w:eastAsia="仿宋" w:cs="Times New Roman"/>
                <w:spacing w:val="6"/>
                <w:position w:val="1"/>
                <w:sz w:val="18"/>
                <w:szCs w:val="18"/>
              </w:rPr>
              <w:t>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799" w:type="dxa"/>
            <w:gridSpan w:val="3"/>
            <w:vAlign w:val="top"/>
          </w:tcPr>
          <w:p>
            <w:pPr>
              <w:spacing w:before="200" w:line="57" w:lineRule="exact"/>
              <w:ind w:left="941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position w:val="1"/>
                <w:sz w:val="18"/>
                <w:szCs w:val="18"/>
              </w:rPr>
              <w:t>..</w:t>
            </w:r>
            <w:r>
              <w:rPr>
                <w:rFonts w:hint="default" w:ascii="Times New Roman" w:hAnsi="Times New Roman" w:eastAsia="Times New Roman" w:cs="Times New Roman"/>
                <w:spacing w:val="1"/>
                <w:position w:val="1"/>
                <w:sz w:val="18"/>
                <w:szCs w:val="18"/>
              </w:rPr>
              <w:t>......</w:t>
            </w:r>
          </w:p>
        </w:tc>
        <w:tc>
          <w:tcPr>
            <w:tcW w:w="146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799" w:type="dxa"/>
            <w:gridSpan w:val="3"/>
            <w:vAlign w:val="top"/>
          </w:tcPr>
          <w:p>
            <w:pPr>
              <w:spacing w:before="55" w:line="227" w:lineRule="auto"/>
              <w:ind w:left="16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13"/>
                <w:sz w:val="18"/>
                <w:szCs w:val="18"/>
              </w:rPr>
              <w:t>★</w:t>
            </w:r>
            <w:r>
              <w:rPr>
                <w:rFonts w:hint="default" w:ascii="Times New Roman" w:hAnsi="Times New Roman" w:eastAsia="仿宋" w:cs="Times New Roman"/>
                <w:spacing w:val="11"/>
                <w:sz w:val="18"/>
                <w:szCs w:val="18"/>
              </w:rPr>
              <w:t>补助各类中药材种植面积</w:t>
            </w:r>
          </w:p>
        </w:tc>
        <w:tc>
          <w:tcPr>
            <w:tcW w:w="1467" w:type="dxa"/>
            <w:vAlign w:val="top"/>
          </w:tcPr>
          <w:p>
            <w:pPr>
              <w:spacing w:before="27" w:line="249" w:lineRule="exact"/>
              <w:ind w:left="391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pacing w:val="8"/>
                <w:position w:val="1"/>
                <w:sz w:val="18"/>
                <w:szCs w:val="18"/>
              </w:rPr>
              <w:t>≥</w:t>
            </w:r>
            <w:r>
              <w:rPr>
                <w:rFonts w:hint="default" w:ascii="Times New Roman" w:hAnsi="Times New Roman" w:eastAsia="Times New Roman" w:cs="Times New Roman"/>
                <w:spacing w:val="6"/>
                <w:position w:val="1"/>
                <w:sz w:val="18"/>
                <w:szCs w:val="18"/>
              </w:rPr>
              <w:t>**</w:t>
            </w:r>
            <w:r>
              <w:rPr>
                <w:rFonts w:hint="default" w:ascii="Times New Roman" w:hAnsi="Times New Roman" w:eastAsia="仿宋" w:cs="Times New Roman"/>
                <w:spacing w:val="6"/>
                <w:position w:val="1"/>
                <w:sz w:val="18"/>
                <w:szCs w:val="18"/>
              </w:rPr>
              <w:t>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799" w:type="dxa"/>
            <w:gridSpan w:val="3"/>
            <w:vAlign w:val="top"/>
          </w:tcPr>
          <w:p>
            <w:pPr>
              <w:spacing w:before="199" w:line="57" w:lineRule="exact"/>
              <w:ind w:left="941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position w:val="1"/>
                <w:sz w:val="18"/>
                <w:szCs w:val="18"/>
              </w:rPr>
              <w:t>..</w:t>
            </w:r>
            <w:r>
              <w:rPr>
                <w:rFonts w:hint="default" w:ascii="Times New Roman" w:hAnsi="Times New Roman" w:eastAsia="Times New Roman" w:cs="Times New Roman"/>
                <w:spacing w:val="1"/>
                <w:position w:val="1"/>
                <w:sz w:val="18"/>
                <w:szCs w:val="18"/>
              </w:rPr>
              <w:t>......</w:t>
            </w:r>
          </w:p>
        </w:tc>
        <w:tc>
          <w:tcPr>
            <w:tcW w:w="1467" w:type="dxa"/>
            <w:vAlign w:val="top"/>
          </w:tcPr>
          <w:p>
            <w:pPr>
              <w:spacing w:before="26" w:line="250" w:lineRule="exact"/>
              <w:ind w:left="391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pacing w:val="8"/>
                <w:position w:val="1"/>
                <w:sz w:val="18"/>
                <w:szCs w:val="18"/>
              </w:rPr>
              <w:t>≥</w:t>
            </w:r>
            <w:r>
              <w:rPr>
                <w:rFonts w:hint="default" w:ascii="Times New Roman" w:hAnsi="Times New Roman" w:eastAsia="Times New Roman" w:cs="Times New Roman"/>
                <w:spacing w:val="6"/>
                <w:position w:val="1"/>
                <w:sz w:val="18"/>
                <w:szCs w:val="18"/>
              </w:rPr>
              <w:t>**</w:t>
            </w:r>
            <w:r>
              <w:rPr>
                <w:rFonts w:hint="default" w:ascii="Times New Roman" w:hAnsi="Times New Roman" w:eastAsia="仿宋" w:cs="Times New Roman"/>
                <w:spacing w:val="6"/>
                <w:position w:val="1"/>
                <w:sz w:val="18"/>
                <w:szCs w:val="18"/>
              </w:rPr>
              <w:t>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799" w:type="dxa"/>
            <w:gridSpan w:val="3"/>
            <w:vAlign w:val="top"/>
          </w:tcPr>
          <w:p>
            <w:pPr>
              <w:spacing w:before="54" w:line="227" w:lineRule="auto"/>
              <w:ind w:left="16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17"/>
                <w:sz w:val="18"/>
                <w:szCs w:val="18"/>
              </w:rPr>
              <w:t>★</w:t>
            </w:r>
            <w:r>
              <w:rPr>
                <w:rFonts w:hint="default" w:ascii="Times New Roman" w:hAnsi="Times New Roman" w:eastAsia="仿宋" w:cs="Times New Roman"/>
                <w:spacing w:val="11"/>
                <w:sz w:val="18"/>
                <w:szCs w:val="18"/>
              </w:rPr>
              <w:t>补助各类经济作物种植面积</w:t>
            </w:r>
          </w:p>
        </w:tc>
        <w:tc>
          <w:tcPr>
            <w:tcW w:w="1467" w:type="dxa"/>
            <w:vAlign w:val="top"/>
          </w:tcPr>
          <w:p>
            <w:pPr>
              <w:spacing w:before="26" w:line="249" w:lineRule="exact"/>
              <w:ind w:left="391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pacing w:val="8"/>
                <w:position w:val="1"/>
                <w:sz w:val="18"/>
                <w:szCs w:val="18"/>
              </w:rPr>
              <w:t>≥</w:t>
            </w:r>
            <w:r>
              <w:rPr>
                <w:rFonts w:hint="default" w:ascii="Times New Roman" w:hAnsi="Times New Roman" w:eastAsia="Times New Roman" w:cs="Times New Roman"/>
                <w:spacing w:val="6"/>
                <w:position w:val="1"/>
                <w:sz w:val="18"/>
                <w:szCs w:val="18"/>
              </w:rPr>
              <w:t>**</w:t>
            </w:r>
            <w:r>
              <w:rPr>
                <w:rFonts w:hint="default" w:ascii="Times New Roman" w:hAnsi="Times New Roman" w:eastAsia="仿宋" w:cs="Times New Roman"/>
                <w:spacing w:val="6"/>
                <w:position w:val="1"/>
                <w:sz w:val="18"/>
                <w:szCs w:val="18"/>
              </w:rPr>
              <w:t>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799" w:type="dxa"/>
            <w:gridSpan w:val="3"/>
            <w:vAlign w:val="top"/>
          </w:tcPr>
          <w:p>
            <w:pPr>
              <w:spacing w:before="55" w:line="226" w:lineRule="auto"/>
              <w:ind w:left="815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pacing w:val="14"/>
                <w:sz w:val="18"/>
                <w:szCs w:val="18"/>
              </w:rPr>
              <w:t>茶</w:t>
            </w:r>
            <w:r>
              <w:rPr>
                <w:rFonts w:hint="default" w:ascii="Times New Roman" w:hAnsi="Times New Roman" w:eastAsia="仿宋" w:cs="Times New Roman"/>
                <w:spacing w:val="10"/>
                <w:sz w:val="18"/>
                <w:szCs w:val="18"/>
              </w:rPr>
              <w:t>叶种植面积</w:t>
            </w:r>
          </w:p>
        </w:tc>
        <w:tc>
          <w:tcPr>
            <w:tcW w:w="1467" w:type="dxa"/>
            <w:vAlign w:val="top"/>
          </w:tcPr>
          <w:p>
            <w:pPr>
              <w:spacing w:before="26" w:line="249" w:lineRule="exact"/>
              <w:ind w:left="391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pacing w:val="8"/>
                <w:position w:val="1"/>
                <w:sz w:val="18"/>
                <w:szCs w:val="18"/>
              </w:rPr>
              <w:t>≥</w:t>
            </w:r>
            <w:r>
              <w:rPr>
                <w:rFonts w:hint="default" w:ascii="Times New Roman" w:hAnsi="Times New Roman" w:eastAsia="Times New Roman" w:cs="Times New Roman"/>
                <w:spacing w:val="6"/>
                <w:position w:val="1"/>
                <w:sz w:val="18"/>
                <w:szCs w:val="18"/>
              </w:rPr>
              <w:t>**</w:t>
            </w:r>
            <w:r>
              <w:rPr>
                <w:rFonts w:hint="default" w:ascii="Times New Roman" w:hAnsi="Times New Roman" w:eastAsia="仿宋" w:cs="Times New Roman"/>
                <w:spacing w:val="6"/>
                <w:position w:val="1"/>
                <w:sz w:val="18"/>
                <w:szCs w:val="18"/>
              </w:rPr>
              <w:t>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799" w:type="dxa"/>
            <w:gridSpan w:val="3"/>
            <w:vAlign w:val="top"/>
          </w:tcPr>
          <w:p>
            <w:pPr>
              <w:spacing w:before="199" w:line="57" w:lineRule="exact"/>
              <w:ind w:left="821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pacing w:val="1"/>
                <w:position w:val="1"/>
                <w:sz w:val="18"/>
                <w:szCs w:val="18"/>
              </w:rPr>
              <w:t>.......</w:t>
            </w:r>
          </w:p>
        </w:tc>
        <w:tc>
          <w:tcPr>
            <w:tcW w:w="146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799" w:type="dxa"/>
            <w:gridSpan w:val="3"/>
            <w:vAlign w:val="top"/>
          </w:tcPr>
          <w:p>
            <w:pPr>
              <w:spacing w:before="54" w:line="227" w:lineRule="auto"/>
              <w:ind w:left="16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18"/>
                <w:szCs w:val="18"/>
              </w:rPr>
              <w:t>★</w:t>
            </w:r>
            <w:r>
              <w:rPr>
                <w:rFonts w:hint="default" w:ascii="Times New Roman" w:hAnsi="Times New Roman" w:eastAsia="仿宋" w:cs="Times New Roman"/>
                <w:spacing w:val="11"/>
                <w:sz w:val="18"/>
                <w:szCs w:val="18"/>
              </w:rPr>
              <w:t>补助家畜家禽养殖数量</w:t>
            </w:r>
          </w:p>
        </w:tc>
        <w:tc>
          <w:tcPr>
            <w:tcW w:w="146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799" w:type="dxa"/>
            <w:gridSpan w:val="3"/>
            <w:vAlign w:val="top"/>
          </w:tcPr>
          <w:p>
            <w:pPr>
              <w:spacing w:before="54" w:line="226" w:lineRule="auto"/>
              <w:ind w:left="814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pacing w:val="13"/>
                <w:sz w:val="18"/>
                <w:szCs w:val="18"/>
              </w:rPr>
              <w:t>猪</w:t>
            </w:r>
            <w:r>
              <w:rPr>
                <w:rFonts w:hint="default" w:ascii="Times New Roman" w:hAnsi="Times New Roman" w:eastAsia="仿宋" w:cs="Times New Roman"/>
                <w:spacing w:val="10"/>
                <w:sz w:val="18"/>
                <w:szCs w:val="18"/>
              </w:rPr>
              <w:t>养殖数量</w:t>
            </w:r>
          </w:p>
        </w:tc>
        <w:tc>
          <w:tcPr>
            <w:tcW w:w="1467" w:type="dxa"/>
            <w:vAlign w:val="top"/>
          </w:tcPr>
          <w:p>
            <w:pPr>
              <w:spacing w:before="25" w:line="250" w:lineRule="exact"/>
              <w:ind w:left="391"/>
              <w:rPr>
                <w:rFonts w:hint="default" w:ascii="Times New Roman" w:hAnsi="Times New Roman" w:eastAsia="仿宋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spacing w:val="8"/>
                <w:position w:val="1"/>
                <w:sz w:val="18"/>
                <w:szCs w:val="18"/>
              </w:rPr>
              <w:t>≥</w:t>
            </w:r>
            <w:r>
              <w:rPr>
                <w:rFonts w:hint="eastAsia" w:ascii="Times New Roman" w:hAnsi="Times New Roman" w:eastAsia="仿宋" w:cs="Times New Roman"/>
                <w:sz w:val="18"/>
                <w:szCs w:val="18"/>
                <w:lang w:val="en-US" w:eastAsia="zh-CN"/>
              </w:rPr>
              <w:t>10000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799" w:type="dxa"/>
            <w:gridSpan w:val="3"/>
            <w:vAlign w:val="top"/>
          </w:tcPr>
          <w:p>
            <w:pPr>
              <w:spacing w:before="54" w:line="226" w:lineRule="auto"/>
              <w:ind w:left="821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pacing w:val="11"/>
                <w:sz w:val="18"/>
                <w:szCs w:val="18"/>
              </w:rPr>
              <w:t>牛</w:t>
            </w:r>
            <w:r>
              <w:rPr>
                <w:rFonts w:hint="default" w:ascii="Times New Roman" w:hAnsi="Times New Roman" w:eastAsia="仿宋" w:cs="Times New Roman"/>
                <w:spacing w:val="9"/>
                <w:sz w:val="18"/>
                <w:szCs w:val="18"/>
              </w:rPr>
              <w:t>养殖数量</w:t>
            </w:r>
          </w:p>
        </w:tc>
        <w:tc>
          <w:tcPr>
            <w:tcW w:w="1467" w:type="dxa"/>
            <w:vAlign w:val="top"/>
          </w:tcPr>
          <w:p>
            <w:pPr>
              <w:spacing w:before="25" w:line="249" w:lineRule="exact"/>
              <w:ind w:left="391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pacing w:val="8"/>
                <w:position w:val="1"/>
                <w:sz w:val="18"/>
                <w:szCs w:val="18"/>
              </w:rPr>
              <w:t>≥</w:t>
            </w:r>
            <w:r>
              <w:rPr>
                <w:rFonts w:hint="default" w:ascii="Times New Roman" w:hAnsi="Times New Roman" w:eastAsia="Times New Roman" w:cs="Times New Roman"/>
                <w:spacing w:val="6"/>
                <w:position w:val="1"/>
                <w:sz w:val="18"/>
                <w:szCs w:val="18"/>
              </w:rPr>
              <w:t>**</w:t>
            </w:r>
            <w:r>
              <w:rPr>
                <w:rFonts w:hint="default" w:ascii="Times New Roman" w:hAnsi="Times New Roman" w:eastAsia="仿宋" w:cs="Times New Roman"/>
                <w:spacing w:val="6"/>
                <w:position w:val="1"/>
                <w:sz w:val="18"/>
                <w:szCs w:val="18"/>
              </w:rPr>
              <w:t>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799" w:type="dxa"/>
            <w:gridSpan w:val="3"/>
            <w:vAlign w:val="top"/>
          </w:tcPr>
          <w:p>
            <w:pPr>
              <w:spacing w:before="56" w:line="226" w:lineRule="auto"/>
              <w:ind w:left="821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pacing w:val="11"/>
                <w:sz w:val="18"/>
                <w:szCs w:val="18"/>
              </w:rPr>
              <w:t>羊</w:t>
            </w:r>
            <w:r>
              <w:rPr>
                <w:rFonts w:hint="default" w:ascii="Times New Roman" w:hAnsi="Times New Roman" w:eastAsia="仿宋" w:cs="Times New Roman"/>
                <w:spacing w:val="9"/>
                <w:sz w:val="18"/>
                <w:szCs w:val="18"/>
              </w:rPr>
              <w:t>养殖数量</w:t>
            </w:r>
          </w:p>
        </w:tc>
        <w:tc>
          <w:tcPr>
            <w:tcW w:w="1467" w:type="dxa"/>
            <w:vAlign w:val="top"/>
          </w:tcPr>
          <w:p>
            <w:pPr>
              <w:spacing w:before="27" w:line="250" w:lineRule="exact"/>
              <w:ind w:left="391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pacing w:val="8"/>
                <w:position w:val="1"/>
                <w:sz w:val="18"/>
                <w:szCs w:val="18"/>
              </w:rPr>
              <w:t>≥</w:t>
            </w:r>
            <w:r>
              <w:rPr>
                <w:rFonts w:hint="default" w:ascii="Times New Roman" w:hAnsi="Times New Roman" w:eastAsia="Times New Roman" w:cs="Times New Roman"/>
                <w:spacing w:val="6"/>
                <w:position w:val="1"/>
                <w:sz w:val="18"/>
                <w:szCs w:val="18"/>
              </w:rPr>
              <w:t>**</w:t>
            </w:r>
            <w:r>
              <w:rPr>
                <w:rFonts w:hint="default" w:ascii="Times New Roman" w:hAnsi="Times New Roman" w:eastAsia="仿宋" w:cs="Times New Roman"/>
                <w:spacing w:val="6"/>
                <w:position w:val="1"/>
                <w:sz w:val="18"/>
                <w:szCs w:val="18"/>
              </w:rPr>
              <w:t>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799" w:type="dxa"/>
            <w:gridSpan w:val="3"/>
            <w:vAlign w:val="top"/>
          </w:tcPr>
          <w:p>
            <w:pPr>
              <w:spacing w:before="56" w:line="226" w:lineRule="auto"/>
              <w:ind w:left="821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pacing w:val="10"/>
                <w:sz w:val="18"/>
                <w:szCs w:val="18"/>
              </w:rPr>
              <w:t>毛驴养殖数</w:t>
            </w:r>
            <w:r>
              <w:rPr>
                <w:rFonts w:hint="default" w:ascii="Times New Roman" w:hAnsi="Times New Roman" w:eastAsia="仿宋" w:cs="Times New Roman"/>
                <w:spacing w:val="9"/>
                <w:sz w:val="18"/>
                <w:szCs w:val="18"/>
              </w:rPr>
              <w:t>量</w:t>
            </w:r>
          </w:p>
        </w:tc>
        <w:tc>
          <w:tcPr>
            <w:tcW w:w="1467" w:type="dxa"/>
            <w:vAlign w:val="top"/>
          </w:tcPr>
          <w:p>
            <w:pPr>
              <w:spacing w:before="27" w:line="249" w:lineRule="exact"/>
              <w:ind w:left="391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pacing w:val="8"/>
                <w:position w:val="1"/>
                <w:sz w:val="18"/>
                <w:szCs w:val="18"/>
              </w:rPr>
              <w:t>≥</w:t>
            </w:r>
            <w:r>
              <w:rPr>
                <w:rFonts w:hint="default" w:ascii="Times New Roman" w:hAnsi="Times New Roman" w:eastAsia="Times New Roman" w:cs="Times New Roman"/>
                <w:spacing w:val="6"/>
                <w:position w:val="1"/>
                <w:sz w:val="18"/>
                <w:szCs w:val="18"/>
              </w:rPr>
              <w:t>**</w:t>
            </w:r>
            <w:r>
              <w:rPr>
                <w:rFonts w:hint="default" w:ascii="Times New Roman" w:hAnsi="Times New Roman" w:eastAsia="仿宋" w:cs="Times New Roman"/>
                <w:spacing w:val="6"/>
                <w:position w:val="1"/>
                <w:sz w:val="18"/>
                <w:szCs w:val="18"/>
              </w:rPr>
              <w:t>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799" w:type="dxa"/>
            <w:gridSpan w:val="3"/>
            <w:vAlign w:val="top"/>
          </w:tcPr>
          <w:p>
            <w:pPr>
              <w:spacing w:before="56" w:line="226" w:lineRule="auto"/>
              <w:ind w:left="815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pacing w:val="12"/>
                <w:sz w:val="18"/>
                <w:szCs w:val="18"/>
              </w:rPr>
              <w:t>鸡</w:t>
            </w:r>
            <w:r>
              <w:rPr>
                <w:rFonts w:hint="default" w:ascii="Times New Roman" w:hAnsi="Times New Roman" w:eastAsia="仿宋" w:cs="Times New Roman"/>
                <w:spacing w:val="10"/>
                <w:sz w:val="18"/>
                <w:szCs w:val="18"/>
              </w:rPr>
              <w:t>养殖数量</w:t>
            </w:r>
          </w:p>
        </w:tc>
        <w:tc>
          <w:tcPr>
            <w:tcW w:w="1467" w:type="dxa"/>
            <w:vAlign w:val="top"/>
          </w:tcPr>
          <w:p>
            <w:pPr>
              <w:spacing w:before="27" w:line="249" w:lineRule="exact"/>
              <w:ind w:left="391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pacing w:val="8"/>
                <w:position w:val="1"/>
                <w:sz w:val="18"/>
                <w:szCs w:val="18"/>
              </w:rPr>
              <w:t>≥</w:t>
            </w:r>
            <w:r>
              <w:rPr>
                <w:rFonts w:hint="default" w:ascii="Times New Roman" w:hAnsi="Times New Roman" w:eastAsia="Times New Roman" w:cs="Times New Roman"/>
                <w:spacing w:val="6"/>
                <w:position w:val="1"/>
                <w:sz w:val="18"/>
                <w:szCs w:val="18"/>
              </w:rPr>
              <w:t>**</w:t>
            </w:r>
            <w:r>
              <w:rPr>
                <w:rFonts w:hint="default" w:ascii="Times New Roman" w:hAnsi="Times New Roman" w:eastAsia="仿宋" w:cs="Times New Roman"/>
                <w:spacing w:val="6"/>
                <w:position w:val="1"/>
                <w:sz w:val="18"/>
                <w:szCs w:val="18"/>
              </w:rPr>
              <w:t>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799" w:type="dxa"/>
            <w:gridSpan w:val="3"/>
            <w:vAlign w:val="top"/>
          </w:tcPr>
          <w:p>
            <w:pPr>
              <w:spacing w:before="55" w:line="226" w:lineRule="auto"/>
              <w:ind w:left="823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pacing w:val="9"/>
                <w:sz w:val="18"/>
                <w:szCs w:val="18"/>
              </w:rPr>
              <w:t>鸭养殖数量</w:t>
            </w:r>
          </w:p>
        </w:tc>
        <w:tc>
          <w:tcPr>
            <w:tcW w:w="1467" w:type="dxa"/>
            <w:vAlign w:val="top"/>
          </w:tcPr>
          <w:p>
            <w:pPr>
              <w:spacing w:before="27" w:line="249" w:lineRule="exact"/>
              <w:ind w:left="391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pacing w:val="8"/>
                <w:position w:val="1"/>
                <w:sz w:val="18"/>
                <w:szCs w:val="18"/>
              </w:rPr>
              <w:t>≥</w:t>
            </w:r>
            <w:r>
              <w:rPr>
                <w:rFonts w:hint="default" w:ascii="Times New Roman" w:hAnsi="Times New Roman" w:eastAsia="Times New Roman" w:cs="Times New Roman"/>
                <w:spacing w:val="6"/>
                <w:position w:val="1"/>
                <w:sz w:val="18"/>
                <w:szCs w:val="18"/>
              </w:rPr>
              <w:t>**</w:t>
            </w:r>
            <w:r>
              <w:rPr>
                <w:rFonts w:hint="default" w:ascii="Times New Roman" w:hAnsi="Times New Roman" w:eastAsia="仿宋" w:cs="Times New Roman"/>
                <w:spacing w:val="6"/>
                <w:position w:val="1"/>
                <w:sz w:val="18"/>
                <w:szCs w:val="18"/>
              </w:rPr>
              <w:t>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799" w:type="dxa"/>
            <w:gridSpan w:val="3"/>
            <w:vAlign w:val="top"/>
          </w:tcPr>
          <w:p>
            <w:pPr>
              <w:spacing w:before="55" w:line="226" w:lineRule="auto"/>
              <w:ind w:left="821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pacing w:val="11"/>
                <w:sz w:val="18"/>
                <w:szCs w:val="18"/>
              </w:rPr>
              <w:t>鹅</w:t>
            </w:r>
            <w:r>
              <w:rPr>
                <w:rFonts w:hint="default" w:ascii="Times New Roman" w:hAnsi="Times New Roman" w:eastAsia="仿宋" w:cs="Times New Roman"/>
                <w:spacing w:val="9"/>
                <w:sz w:val="18"/>
                <w:szCs w:val="18"/>
              </w:rPr>
              <w:t>养殖数量</w:t>
            </w:r>
          </w:p>
        </w:tc>
        <w:tc>
          <w:tcPr>
            <w:tcW w:w="1467" w:type="dxa"/>
            <w:vAlign w:val="top"/>
          </w:tcPr>
          <w:p>
            <w:pPr>
              <w:spacing w:before="27" w:line="249" w:lineRule="exact"/>
              <w:ind w:left="487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pacing w:val="8"/>
                <w:position w:val="1"/>
                <w:sz w:val="18"/>
                <w:szCs w:val="18"/>
              </w:rPr>
              <w:t>≥</w:t>
            </w:r>
            <w:r>
              <w:rPr>
                <w:rFonts w:hint="default" w:ascii="Times New Roman" w:hAnsi="Times New Roman" w:eastAsia="Times New Roman" w:cs="Times New Roman"/>
                <w:spacing w:val="6"/>
                <w:position w:val="1"/>
                <w:sz w:val="18"/>
                <w:szCs w:val="18"/>
              </w:rPr>
              <w:t>**</w:t>
            </w:r>
            <w:r>
              <w:rPr>
                <w:rFonts w:hint="default" w:ascii="Times New Roman" w:hAnsi="Times New Roman" w:eastAsia="仿宋" w:cs="Times New Roman"/>
                <w:spacing w:val="6"/>
                <w:position w:val="1"/>
                <w:sz w:val="18"/>
                <w:szCs w:val="18"/>
              </w:rPr>
              <w:t>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799" w:type="dxa"/>
            <w:gridSpan w:val="3"/>
            <w:vAlign w:val="top"/>
          </w:tcPr>
          <w:p>
            <w:pPr>
              <w:spacing w:before="199" w:line="57" w:lineRule="exact"/>
              <w:ind w:left="821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pacing w:val="1"/>
                <w:position w:val="1"/>
                <w:sz w:val="18"/>
                <w:szCs w:val="18"/>
              </w:rPr>
              <w:t>.......</w:t>
            </w:r>
          </w:p>
        </w:tc>
        <w:tc>
          <w:tcPr>
            <w:tcW w:w="146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799" w:type="dxa"/>
            <w:gridSpan w:val="3"/>
            <w:vAlign w:val="top"/>
          </w:tcPr>
          <w:p>
            <w:pPr>
              <w:spacing w:before="55" w:line="227" w:lineRule="auto"/>
              <w:ind w:left="13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pacing w:val="19"/>
                <w:sz w:val="18"/>
                <w:szCs w:val="18"/>
              </w:rPr>
              <w:t>脱</w:t>
            </w:r>
            <w:r>
              <w:rPr>
                <w:rFonts w:hint="default" w:ascii="Times New Roman" w:hAnsi="Times New Roman" w:eastAsia="仿宋" w:cs="Times New Roman"/>
                <w:spacing w:val="11"/>
                <w:sz w:val="18"/>
                <w:szCs w:val="18"/>
              </w:rPr>
              <w:t>贫地县新增特色产业数量</w:t>
            </w:r>
          </w:p>
        </w:tc>
        <w:tc>
          <w:tcPr>
            <w:tcW w:w="1467" w:type="dxa"/>
            <w:vAlign w:val="top"/>
          </w:tcPr>
          <w:p>
            <w:pPr>
              <w:spacing w:before="26" w:line="249" w:lineRule="exact"/>
              <w:ind w:left="487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pacing w:val="6"/>
                <w:position w:val="1"/>
                <w:sz w:val="18"/>
                <w:szCs w:val="18"/>
              </w:rPr>
              <w:t>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799" w:type="dxa"/>
            <w:gridSpan w:val="3"/>
            <w:vAlign w:val="top"/>
          </w:tcPr>
          <w:p>
            <w:pPr>
              <w:spacing w:before="55" w:line="224" w:lineRule="auto"/>
              <w:ind w:left="20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pacing w:val="14"/>
                <w:sz w:val="18"/>
                <w:szCs w:val="18"/>
              </w:rPr>
              <w:t>龙</w:t>
            </w:r>
            <w:r>
              <w:rPr>
                <w:rFonts w:hint="default" w:ascii="Times New Roman" w:hAnsi="Times New Roman" w:eastAsia="仿宋" w:cs="Times New Roman"/>
                <w:spacing w:val="11"/>
                <w:sz w:val="18"/>
                <w:szCs w:val="18"/>
              </w:rPr>
              <w:t>头企业在脱贫地县发展基地数</w:t>
            </w:r>
          </w:p>
        </w:tc>
        <w:tc>
          <w:tcPr>
            <w:tcW w:w="1467" w:type="dxa"/>
            <w:vAlign w:val="top"/>
          </w:tcPr>
          <w:p>
            <w:pPr>
              <w:spacing w:before="26" w:line="249" w:lineRule="exact"/>
              <w:ind w:left="487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pacing w:val="8"/>
                <w:position w:val="1"/>
                <w:sz w:val="18"/>
                <w:szCs w:val="18"/>
              </w:rPr>
              <w:t>≥</w:t>
            </w:r>
            <w:r>
              <w:rPr>
                <w:rFonts w:hint="default" w:ascii="Times New Roman" w:hAnsi="Times New Roman" w:eastAsia="Times New Roman" w:cs="Times New Roman"/>
                <w:spacing w:val="6"/>
                <w:position w:val="1"/>
                <w:sz w:val="18"/>
                <w:szCs w:val="18"/>
              </w:rPr>
              <w:t>**</w:t>
            </w:r>
            <w:r>
              <w:rPr>
                <w:rFonts w:hint="default" w:ascii="Times New Roman" w:hAnsi="Times New Roman" w:eastAsia="仿宋" w:cs="Times New Roman"/>
                <w:spacing w:val="6"/>
                <w:position w:val="1"/>
                <w:sz w:val="18"/>
                <w:szCs w:val="18"/>
              </w:rPr>
              <w:t>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9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1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799" w:type="dxa"/>
            <w:gridSpan w:val="3"/>
            <w:vAlign w:val="top"/>
          </w:tcPr>
          <w:p>
            <w:pPr>
              <w:spacing w:before="100" w:line="228" w:lineRule="auto"/>
              <w:ind w:left="13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pacing w:val="22"/>
                <w:sz w:val="18"/>
                <w:szCs w:val="18"/>
              </w:rPr>
              <w:t>脱</w:t>
            </w:r>
            <w:r>
              <w:rPr>
                <w:rFonts w:hint="default" w:ascii="Times New Roman" w:hAnsi="Times New Roman" w:eastAsia="仿宋" w:cs="Times New Roman"/>
                <w:spacing w:val="12"/>
                <w:sz w:val="18"/>
                <w:szCs w:val="18"/>
              </w:rPr>
              <w:t>贫</w:t>
            </w:r>
            <w:r>
              <w:rPr>
                <w:rFonts w:hint="default" w:ascii="Times New Roman" w:hAnsi="Times New Roman" w:eastAsia="仿宋" w:cs="Times New Roman"/>
                <w:spacing w:val="11"/>
                <w:sz w:val="18"/>
                <w:szCs w:val="18"/>
              </w:rPr>
              <w:t>地县建设特色产业基地及园县数</w:t>
            </w:r>
          </w:p>
        </w:tc>
        <w:tc>
          <w:tcPr>
            <w:tcW w:w="1467" w:type="dxa"/>
            <w:vAlign w:val="top"/>
          </w:tcPr>
          <w:p>
            <w:pPr>
              <w:spacing w:before="71" w:line="250" w:lineRule="exact"/>
              <w:ind w:left="487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pacing w:val="8"/>
                <w:position w:val="1"/>
                <w:sz w:val="18"/>
                <w:szCs w:val="18"/>
              </w:rPr>
              <w:t>≥</w:t>
            </w:r>
            <w:r>
              <w:rPr>
                <w:rFonts w:hint="default" w:ascii="Times New Roman" w:hAnsi="Times New Roman" w:eastAsia="Times New Roman" w:cs="Times New Roman"/>
                <w:spacing w:val="6"/>
                <w:position w:val="1"/>
                <w:sz w:val="18"/>
                <w:szCs w:val="18"/>
              </w:rPr>
              <w:t>**</w:t>
            </w:r>
            <w:r>
              <w:rPr>
                <w:rFonts w:hint="default" w:ascii="Times New Roman" w:hAnsi="Times New Roman" w:eastAsia="仿宋" w:cs="Times New Roman"/>
                <w:spacing w:val="6"/>
                <w:position w:val="1"/>
                <w:sz w:val="18"/>
                <w:szCs w:val="18"/>
              </w:rPr>
              <w:t>个</w:t>
            </w:r>
          </w:p>
        </w:tc>
      </w:tr>
    </w:tbl>
    <w:p>
      <w:pPr>
        <w:rPr>
          <w:rFonts w:hint="default" w:ascii="Times New Roman" w:hAnsi="Times New Roman" w:cs="Times New Roman"/>
        </w:rPr>
        <w:sectPr>
          <w:footerReference r:id="rId3" w:type="default"/>
          <w:pgSz w:w="11906" w:h="16838"/>
          <w:pgMar w:top="1587" w:right="1587" w:bottom="1587" w:left="1701" w:header="850" w:footer="1361" w:gutter="0"/>
          <w:pgNumType w:fmt="decimal"/>
          <w:cols w:space="720" w:num="1"/>
          <w:rtlGutter w:val="0"/>
        </w:sectPr>
      </w:pPr>
    </w:p>
    <w:p>
      <w:pPr>
        <w:spacing w:line="195" w:lineRule="exact"/>
        <w:rPr>
          <w:rFonts w:hint="default" w:ascii="Times New Roman" w:hAnsi="Times New Roman" w:cs="Times New Roman"/>
        </w:rPr>
      </w:pPr>
    </w:p>
    <w:tbl>
      <w:tblPr>
        <w:tblStyle w:val="5"/>
        <w:tblW w:w="923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969"/>
        <w:gridCol w:w="1306"/>
        <w:gridCol w:w="4799"/>
        <w:gridCol w:w="146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9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38" w:line="222" w:lineRule="auto"/>
              <w:ind w:left="5680"/>
              <w:rPr>
                <w:rFonts w:hint="default" w:ascii="Times New Roman" w:hAnsi="Times New Roman" w:eastAsia="仿宋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" w:cs="Times New Roman"/>
                <w:spacing w:val="13"/>
                <w:sz w:val="19"/>
                <w:szCs w:val="19"/>
              </w:rPr>
              <w:t>绩</w:t>
            </w:r>
            <w:r>
              <w:rPr>
                <w:rFonts w:hint="default" w:ascii="Times New Roman" w:hAnsi="Times New Roman" w:eastAsia="仿宋" w:cs="Times New Roman"/>
                <w:spacing w:val="11"/>
                <w:sz w:val="19"/>
                <w:szCs w:val="19"/>
              </w:rPr>
              <w:t>效指标</w:t>
            </w:r>
          </w:p>
        </w:tc>
        <w:tc>
          <w:tcPr>
            <w:tcW w:w="969" w:type="dxa"/>
            <w:vMerge w:val="restart"/>
            <w:tcBorders>
              <w:bottom w:val="nil"/>
            </w:tcBorders>
            <w:vAlign w:val="top"/>
          </w:tcPr>
          <w:p>
            <w:pPr>
              <w:spacing w:line="25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59" w:line="227" w:lineRule="auto"/>
              <w:ind w:left="102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pacing w:val="11"/>
                <w:sz w:val="18"/>
                <w:szCs w:val="18"/>
              </w:rPr>
              <w:t>产</w:t>
            </w:r>
            <w:r>
              <w:rPr>
                <w:rFonts w:hint="default" w:ascii="Times New Roman" w:hAnsi="Times New Roman" w:eastAsia="仿宋" w:cs="Times New Roman"/>
                <w:spacing w:val="9"/>
                <w:sz w:val="18"/>
                <w:szCs w:val="18"/>
              </w:rPr>
              <w:t>出指标</w:t>
            </w:r>
          </w:p>
        </w:tc>
        <w:tc>
          <w:tcPr>
            <w:tcW w:w="1306" w:type="dxa"/>
            <w:vMerge w:val="restart"/>
            <w:tcBorders>
              <w:bottom w:val="nil"/>
            </w:tcBorders>
            <w:vAlign w:val="top"/>
          </w:tcPr>
          <w:p>
            <w:pPr>
              <w:spacing w:line="27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7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7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58" w:line="227" w:lineRule="auto"/>
              <w:ind w:left="237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pacing w:val="9"/>
                <w:sz w:val="18"/>
                <w:szCs w:val="18"/>
              </w:rPr>
              <w:t>数</w:t>
            </w:r>
            <w:r>
              <w:rPr>
                <w:rFonts w:hint="default" w:ascii="Times New Roman" w:hAnsi="Times New Roman" w:eastAsia="仿宋" w:cs="Times New Roman"/>
                <w:spacing w:val="8"/>
                <w:sz w:val="18"/>
                <w:szCs w:val="18"/>
              </w:rPr>
              <w:t>量指标</w:t>
            </w:r>
          </w:p>
        </w:tc>
        <w:tc>
          <w:tcPr>
            <w:tcW w:w="4799" w:type="dxa"/>
            <w:vAlign w:val="top"/>
          </w:tcPr>
          <w:p>
            <w:pPr>
              <w:spacing w:before="51" w:line="226" w:lineRule="auto"/>
              <w:ind w:left="13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pacing w:val="13"/>
                <w:sz w:val="18"/>
                <w:szCs w:val="18"/>
              </w:rPr>
              <w:t>脱</w:t>
            </w:r>
            <w:r>
              <w:rPr>
                <w:rFonts w:hint="default" w:ascii="Times New Roman" w:hAnsi="Times New Roman" w:eastAsia="仿宋" w:cs="Times New Roman"/>
                <w:spacing w:val="12"/>
                <w:sz w:val="18"/>
                <w:szCs w:val="18"/>
              </w:rPr>
              <w:t>贫地县有机、绿色和地理标志农产品种植加工数</w:t>
            </w:r>
          </w:p>
        </w:tc>
        <w:tc>
          <w:tcPr>
            <w:tcW w:w="1467" w:type="dxa"/>
            <w:vAlign w:val="top"/>
          </w:tcPr>
          <w:p>
            <w:pPr>
              <w:spacing w:before="22" w:line="249" w:lineRule="exact"/>
              <w:ind w:left="271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≥</w:t>
            </w:r>
            <w:r>
              <w:rPr>
                <w:rFonts w:hint="default" w:ascii="Times New Roman" w:hAnsi="Times New Roman" w:eastAsia="Times New Roman" w:cs="Times New Roman"/>
                <w:spacing w:val="-1"/>
                <w:position w:val="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-1"/>
                <w:position w:val="1"/>
                <w:sz w:val="19"/>
                <w:szCs w:val="19"/>
              </w:rPr>
              <w:t>**</w:t>
            </w:r>
            <w:r>
              <w:rPr>
                <w:rFonts w:hint="default" w:ascii="Times New Roman" w:hAnsi="Times New Roman" w:eastAsia="仿宋" w:cs="Times New Roman"/>
                <w:spacing w:val="-1"/>
                <w:position w:val="1"/>
                <w:sz w:val="18"/>
                <w:szCs w:val="18"/>
              </w:rPr>
              <w:t>公斤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799" w:type="dxa"/>
            <w:vAlign w:val="top"/>
          </w:tcPr>
          <w:p>
            <w:pPr>
              <w:spacing w:before="47" w:line="226" w:lineRule="auto"/>
              <w:ind w:left="13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pacing w:val="12"/>
                <w:sz w:val="18"/>
                <w:szCs w:val="18"/>
              </w:rPr>
              <w:t>脱贫村农产品销售物流基础设施建设数</w:t>
            </w:r>
            <w:r>
              <w:rPr>
                <w:rFonts w:hint="default" w:ascii="Times New Roman" w:hAnsi="Times New Roman" w:eastAsia="仿宋" w:cs="Times New Roman"/>
                <w:spacing w:val="8"/>
                <w:sz w:val="18"/>
                <w:szCs w:val="18"/>
              </w:rPr>
              <w:t>量</w:t>
            </w:r>
          </w:p>
        </w:tc>
        <w:tc>
          <w:tcPr>
            <w:tcW w:w="1467" w:type="dxa"/>
            <w:vAlign w:val="top"/>
          </w:tcPr>
          <w:p>
            <w:pPr>
              <w:spacing w:before="18" w:line="250" w:lineRule="exact"/>
              <w:ind w:left="352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pacing w:val="6"/>
                <w:position w:val="1"/>
                <w:sz w:val="18"/>
                <w:szCs w:val="18"/>
              </w:rPr>
              <w:t>≥**</w:t>
            </w:r>
            <w:r>
              <w:rPr>
                <w:rFonts w:hint="default" w:ascii="Times New Roman" w:hAnsi="Times New Roman" w:eastAsia="仿宋" w:cs="Times New Roman"/>
                <w:spacing w:val="6"/>
                <w:position w:val="1"/>
                <w:sz w:val="18"/>
                <w:szCs w:val="18"/>
              </w:rPr>
              <w:t>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799" w:type="dxa"/>
            <w:vAlign w:val="top"/>
          </w:tcPr>
          <w:p>
            <w:pPr>
              <w:spacing w:before="45" w:line="225" w:lineRule="auto"/>
              <w:ind w:left="13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pacing w:val="20"/>
                <w:sz w:val="18"/>
                <w:szCs w:val="18"/>
              </w:rPr>
              <w:t>脱</w:t>
            </w:r>
            <w:r>
              <w:rPr>
                <w:rFonts w:hint="default" w:ascii="Times New Roman" w:hAnsi="Times New Roman" w:eastAsia="仿宋" w:cs="Times New Roman"/>
                <w:spacing w:val="11"/>
                <w:sz w:val="18"/>
                <w:szCs w:val="18"/>
              </w:rPr>
              <w:t>贫地县农民专业合作社数量</w:t>
            </w:r>
          </w:p>
        </w:tc>
        <w:tc>
          <w:tcPr>
            <w:tcW w:w="1467" w:type="dxa"/>
            <w:vAlign w:val="top"/>
          </w:tcPr>
          <w:p>
            <w:pPr>
              <w:spacing w:before="16" w:line="249" w:lineRule="exact"/>
              <w:ind w:left="352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pacing w:val="-6"/>
                <w:position w:val="1"/>
                <w:sz w:val="18"/>
                <w:szCs w:val="18"/>
              </w:rPr>
              <w:t>≥</w:t>
            </w:r>
            <w:r>
              <w:rPr>
                <w:rFonts w:hint="default" w:ascii="Times New Roman" w:hAnsi="Times New Roman" w:eastAsia="Times New Roman" w:cs="Times New Roman"/>
                <w:spacing w:val="-4"/>
                <w:position w:val="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-3"/>
                <w:position w:val="1"/>
                <w:sz w:val="19"/>
                <w:szCs w:val="19"/>
              </w:rPr>
              <w:t>**</w:t>
            </w:r>
            <w:r>
              <w:rPr>
                <w:rFonts w:hint="default" w:ascii="Times New Roman" w:hAnsi="Times New Roman" w:eastAsia="仿宋" w:cs="Times New Roman"/>
                <w:spacing w:val="-3"/>
                <w:position w:val="1"/>
                <w:sz w:val="18"/>
                <w:szCs w:val="18"/>
              </w:rPr>
              <w:t>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799" w:type="dxa"/>
            <w:vAlign w:val="top"/>
          </w:tcPr>
          <w:p>
            <w:pPr>
              <w:spacing w:before="45" w:line="227" w:lineRule="auto"/>
              <w:ind w:left="13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pacing w:val="13"/>
                <w:sz w:val="18"/>
                <w:szCs w:val="18"/>
              </w:rPr>
              <w:t>脱</w:t>
            </w:r>
            <w:r>
              <w:rPr>
                <w:rFonts w:hint="default" w:ascii="Times New Roman" w:hAnsi="Times New Roman" w:eastAsia="仿宋" w:cs="Times New Roman"/>
                <w:spacing w:val="12"/>
                <w:sz w:val="18"/>
                <w:szCs w:val="18"/>
              </w:rPr>
              <w:t>贫地县科技服务、技术指导和农业科技培训人数</w:t>
            </w:r>
          </w:p>
        </w:tc>
        <w:tc>
          <w:tcPr>
            <w:tcW w:w="1467" w:type="dxa"/>
            <w:vAlign w:val="top"/>
          </w:tcPr>
          <w:p>
            <w:pPr>
              <w:spacing w:before="16" w:line="250" w:lineRule="exact"/>
              <w:ind w:left="271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pacing w:val="10"/>
                <w:position w:val="1"/>
                <w:sz w:val="18"/>
                <w:szCs w:val="18"/>
              </w:rPr>
              <w:t>≥</w:t>
            </w:r>
            <w:r>
              <w:rPr>
                <w:rFonts w:hint="default" w:ascii="Times New Roman" w:hAnsi="Times New Roman" w:eastAsia="Times New Roman" w:cs="Times New Roman"/>
                <w:spacing w:val="7"/>
                <w:position w:val="1"/>
                <w:sz w:val="18"/>
                <w:szCs w:val="18"/>
              </w:rPr>
              <w:t>**</w:t>
            </w:r>
            <w:r>
              <w:rPr>
                <w:rFonts w:hint="default" w:ascii="Times New Roman" w:hAnsi="Times New Roman" w:eastAsia="仿宋" w:cs="Times New Roman"/>
                <w:spacing w:val="7"/>
                <w:position w:val="1"/>
                <w:sz w:val="18"/>
                <w:szCs w:val="18"/>
              </w:rPr>
              <w:t>人次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799" w:type="dxa"/>
            <w:vAlign w:val="top"/>
          </w:tcPr>
          <w:p>
            <w:pPr>
              <w:spacing w:before="46" w:line="227" w:lineRule="auto"/>
              <w:ind w:left="13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pacing w:val="19"/>
                <w:sz w:val="18"/>
                <w:szCs w:val="18"/>
              </w:rPr>
              <w:t>脱</w:t>
            </w:r>
            <w:r>
              <w:rPr>
                <w:rFonts w:hint="default" w:ascii="Times New Roman" w:hAnsi="Times New Roman" w:eastAsia="仿宋" w:cs="Times New Roman"/>
                <w:spacing w:val="11"/>
                <w:sz w:val="18"/>
                <w:szCs w:val="18"/>
              </w:rPr>
              <w:t>贫地县引进科技人才数量</w:t>
            </w:r>
          </w:p>
        </w:tc>
        <w:tc>
          <w:tcPr>
            <w:tcW w:w="1467" w:type="dxa"/>
            <w:vAlign w:val="top"/>
          </w:tcPr>
          <w:p>
            <w:pPr>
              <w:spacing w:before="17" w:line="249" w:lineRule="exact"/>
              <w:ind w:left="352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pacing w:val="6"/>
                <w:position w:val="1"/>
                <w:sz w:val="18"/>
                <w:szCs w:val="18"/>
              </w:rPr>
              <w:t>≥**</w:t>
            </w:r>
            <w:r>
              <w:rPr>
                <w:rFonts w:hint="default" w:ascii="Times New Roman" w:hAnsi="Times New Roman" w:eastAsia="仿宋" w:cs="Times New Roman"/>
                <w:spacing w:val="6"/>
                <w:position w:val="1"/>
                <w:sz w:val="18"/>
                <w:szCs w:val="18"/>
              </w:rPr>
              <w:t>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799" w:type="dxa"/>
            <w:vAlign w:val="top"/>
          </w:tcPr>
          <w:p>
            <w:pPr>
              <w:spacing w:before="46" w:line="224" w:lineRule="auto"/>
              <w:ind w:left="15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pacing w:val="12"/>
                <w:sz w:val="18"/>
                <w:szCs w:val="18"/>
              </w:rPr>
              <w:t>在脱贫地县推广示范新品种、新技术、新成果数</w:t>
            </w:r>
            <w:r>
              <w:rPr>
                <w:rFonts w:hint="default" w:ascii="Times New Roman" w:hAnsi="Times New Roman" w:eastAsia="仿宋" w:cs="Times New Roman"/>
                <w:spacing w:val="9"/>
                <w:sz w:val="18"/>
                <w:szCs w:val="18"/>
              </w:rPr>
              <w:t>量</w:t>
            </w:r>
          </w:p>
        </w:tc>
        <w:tc>
          <w:tcPr>
            <w:tcW w:w="1467" w:type="dxa"/>
            <w:vAlign w:val="top"/>
          </w:tcPr>
          <w:p>
            <w:pPr>
              <w:spacing w:before="17" w:line="249" w:lineRule="exact"/>
              <w:ind w:left="352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pacing w:val="6"/>
                <w:position w:val="1"/>
                <w:sz w:val="18"/>
                <w:szCs w:val="18"/>
              </w:rPr>
              <w:t>≥**</w:t>
            </w:r>
            <w:r>
              <w:rPr>
                <w:rFonts w:hint="default" w:ascii="Times New Roman" w:hAnsi="Times New Roman" w:eastAsia="仿宋" w:cs="Times New Roman"/>
                <w:spacing w:val="6"/>
                <w:position w:val="1"/>
                <w:sz w:val="18"/>
                <w:szCs w:val="18"/>
              </w:rPr>
              <w:t>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799" w:type="dxa"/>
            <w:vAlign w:val="top"/>
          </w:tcPr>
          <w:p>
            <w:pPr>
              <w:spacing w:before="190" w:line="57" w:lineRule="exact"/>
              <w:ind w:left="19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pacing w:val="1"/>
                <w:position w:val="1"/>
                <w:sz w:val="18"/>
                <w:szCs w:val="18"/>
              </w:rPr>
              <w:t>.......</w:t>
            </w:r>
          </w:p>
        </w:tc>
        <w:tc>
          <w:tcPr>
            <w:tcW w:w="146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06" w:type="dxa"/>
            <w:vMerge w:val="restart"/>
            <w:tcBorders>
              <w:bottom w:val="nil"/>
            </w:tcBorders>
            <w:vAlign w:val="top"/>
          </w:tcPr>
          <w:p>
            <w:pPr>
              <w:spacing w:line="41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58" w:line="227" w:lineRule="auto"/>
              <w:ind w:left="233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pacing w:val="11"/>
                <w:sz w:val="18"/>
                <w:szCs w:val="18"/>
              </w:rPr>
              <w:t>质</w:t>
            </w:r>
            <w:r>
              <w:rPr>
                <w:rFonts w:hint="default" w:ascii="Times New Roman" w:hAnsi="Times New Roman" w:eastAsia="仿宋" w:cs="Times New Roman"/>
                <w:spacing w:val="9"/>
                <w:sz w:val="18"/>
                <w:szCs w:val="18"/>
              </w:rPr>
              <w:t>量指标</w:t>
            </w:r>
          </w:p>
        </w:tc>
        <w:tc>
          <w:tcPr>
            <w:tcW w:w="4799" w:type="dxa"/>
            <w:vAlign w:val="top"/>
          </w:tcPr>
          <w:p>
            <w:pPr>
              <w:spacing w:before="47" w:line="227" w:lineRule="auto"/>
              <w:ind w:left="13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pacing w:val="18"/>
                <w:sz w:val="18"/>
                <w:szCs w:val="18"/>
              </w:rPr>
              <w:t>脱</w:t>
            </w:r>
            <w:r>
              <w:rPr>
                <w:rFonts w:hint="default" w:ascii="Times New Roman" w:hAnsi="Times New Roman" w:eastAsia="仿宋" w:cs="Times New Roman"/>
                <w:spacing w:val="11"/>
                <w:sz w:val="18"/>
                <w:szCs w:val="18"/>
              </w:rPr>
              <w:t>贫地县技术培训合格率</w:t>
            </w:r>
          </w:p>
        </w:tc>
        <w:tc>
          <w:tcPr>
            <w:tcW w:w="1467" w:type="dxa"/>
            <w:vAlign w:val="top"/>
          </w:tcPr>
          <w:p>
            <w:pPr>
              <w:spacing w:before="18" w:line="249" w:lineRule="exact"/>
              <w:ind w:left="472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pacing w:val="7"/>
                <w:position w:val="2"/>
                <w:sz w:val="18"/>
                <w:szCs w:val="18"/>
              </w:rPr>
              <w:t>≥</w:t>
            </w:r>
            <w:r>
              <w:rPr>
                <w:rFonts w:hint="default" w:ascii="Times New Roman" w:hAnsi="Times New Roman" w:eastAsia="Times New Roman" w:cs="Times New Roman"/>
                <w:spacing w:val="5"/>
                <w:position w:val="2"/>
                <w:sz w:val="18"/>
                <w:szCs w:val="18"/>
              </w:rPr>
              <w:t>**%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799" w:type="dxa"/>
            <w:vAlign w:val="top"/>
          </w:tcPr>
          <w:p>
            <w:pPr>
              <w:spacing w:before="46" w:line="227" w:lineRule="auto"/>
              <w:ind w:left="16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16"/>
                <w:sz w:val="18"/>
                <w:szCs w:val="18"/>
              </w:rPr>
              <w:t>★</w:t>
            </w:r>
            <w:r>
              <w:rPr>
                <w:rFonts w:hint="default" w:ascii="Times New Roman" w:hAnsi="Times New Roman" w:eastAsia="仿宋" w:cs="Times New Roman"/>
                <w:spacing w:val="10"/>
                <w:sz w:val="18"/>
                <w:szCs w:val="18"/>
              </w:rPr>
              <w:t>种植作物成活率</w:t>
            </w:r>
          </w:p>
        </w:tc>
        <w:tc>
          <w:tcPr>
            <w:tcW w:w="1467" w:type="dxa"/>
            <w:vAlign w:val="top"/>
          </w:tcPr>
          <w:p>
            <w:pPr>
              <w:spacing w:before="9" w:line="261" w:lineRule="exact"/>
              <w:ind w:left="472"/>
              <w:rPr>
                <w:rFonts w:hint="default"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Times New Roman" w:cs="Times New Roman"/>
                <w:spacing w:val="6"/>
                <w:position w:val="2"/>
                <w:sz w:val="18"/>
                <w:szCs w:val="18"/>
              </w:rPr>
              <w:t>≥</w:t>
            </w:r>
            <w:r>
              <w:rPr>
                <w:rFonts w:hint="default"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**%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799" w:type="dxa"/>
            <w:vAlign w:val="top"/>
          </w:tcPr>
          <w:p>
            <w:pPr>
              <w:spacing w:before="47" w:line="227" w:lineRule="auto"/>
              <w:ind w:left="16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11"/>
                <w:sz w:val="18"/>
                <w:szCs w:val="18"/>
              </w:rPr>
              <w:t>★</w:t>
            </w:r>
            <w:r>
              <w:rPr>
                <w:rFonts w:hint="default" w:ascii="Times New Roman" w:hAnsi="Times New Roman" w:eastAsia="仿宋" w:cs="Times New Roman"/>
                <w:spacing w:val="11"/>
                <w:sz w:val="18"/>
                <w:szCs w:val="18"/>
              </w:rPr>
              <w:t>养殖家畜家禽成活率</w:t>
            </w:r>
          </w:p>
        </w:tc>
        <w:tc>
          <w:tcPr>
            <w:tcW w:w="1467" w:type="dxa"/>
            <w:vAlign w:val="top"/>
          </w:tcPr>
          <w:p>
            <w:pPr>
              <w:spacing w:before="9" w:line="262" w:lineRule="exact"/>
              <w:ind w:left="472"/>
              <w:rPr>
                <w:rFonts w:hint="default"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spacing w:val="4"/>
                <w:position w:val="2"/>
                <w:sz w:val="19"/>
                <w:szCs w:val="19"/>
                <w:lang w:val="en-US" w:eastAsia="zh-CN"/>
              </w:rPr>
              <w:t>95</w:t>
            </w:r>
            <w:r>
              <w:rPr>
                <w:rFonts w:hint="default"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799" w:type="dxa"/>
            <w:vAlign w:val="top"/>
          </w:tcPr>
          <w:p>
            <w:pPr>
              <w:spacing w:before="192" w:line="57" w:lineRule="exact"/>
              <w:ind w:left="19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pacing w:val="1"/>
                <w:position w:val="1"/>
                <w:sz w:val="18"/>
                <w:szCs w:val="18"/>
              </w:rPr>
              <w:t>.......</w:t>
            </w:r>
          </w:p>
        </w:tc>
        <w:tc>
          <w:tcPr>
            <w:tcW w:w="146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06" w:type="dxa"/>
            <w:vMerge w:val="restart"/>
            <w:tcBorders>
              <w:bottom w:val="nil"/>
            </w:tcBorders>
            <w:vAlign w:val="top"/>
          </w:tcPr>
          <w:p>
            <w:pPr>
              <w:spacing w:before="191" w:line="227" w:lineRule="auto"/>
              <w:ind w:left="250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pacing w:val="5"/>
                <w:sz w:val="18"/>
                <w:szCs w:val="18"/>
              </w:rPr>
              <w:t>时效指标</w:t>
            </w:r>
          </w:p>
        </w:tc>
        <w:tc>
          <w:tcPr>
            <w:tcW w:w="4799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46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799" w:type="dxa"/>
            <w:vAlign w:val="top"/>
          </w:tcPr>
          <w:p>
            <w:pPr>
              <w:spacing w:before="193" w:line="57" w:lineRule="exact"/>
              <w:ind w:left="19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pacing w:val="1"/>
                <w:position w:val="1"/>
                <w:sz w:val="18"/>
                <w:szCs w:val="18"/>
              </w:rPr>
              <w:t>.......</w:t>
            </w:r>
          </w:p>
        </w:tc>
        <w:tc>
          <w:tcPr>
            <w:tcW w:w="146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06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59" w:line="227" w:lineRule="auto"/>
              <w:ind w:left="236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pacing w:val="10"/>
                <w:sz w:val="18"/>
                <w:szCs w:val="18"/>
              </w:rPr>
              <w:t>成</w:t>
            </w:r>
            <w:r>
              <w:rPr>
                <w:rFonts w:hint="default" w:ascii="Times New Roman" w:hAnsi="Times New Roman" w:eastAsia="仿宋" w:cs="Times New Roman"/>
                <w:spacing w:val="8"/>
                <w:sz w:val="18"/>
                <w:szCs w:val="18"/>
              </w:rPr>
              <w:t>本指标</w:t>
            </w:r>
          </w:p>
        </w:tc>
        <w:tc>
          <w:tcPr>
            <w:tcW w:w="4799" w:type="dxa"/>
            <w:vAlign w:val="top"/>
          </w:tcPr>
          <w:p>
            <w:pPr>
              <w:spacing w:before="49" w:line="225" w:lineRule="auto"/>
              <w:ind w:left="15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pacing w:val="12"/>
                <w:sz w:val="18"/>
                <w:szCs w:val="18"/>
              </w:rPr>
              <w:t>作</w:t>
            </w:r>
            <w:r>
              <w:rPr>
                <w:rFonts w:hint="default" w:ascii="Times New Roman" w:hAnsi="Times New Roman" w:eastAsia="仿宋" w:cs="Times New Roman"/>
                <w:spacing w:val="11"/>
                <w:sz w:val="18"/>
                <w:szCs w:val="18"/>
              </w:rPr>
              <w:t>物种植亩均补助标准</w:t>
            </w:r>
          </w:p>
        </w:tc>
        <w:tc>
          <w:tcPr>
            <w:tcW w:w="146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799" w:type="dxa"/>
            <w:vAlign w:val="top"/>
          </w:tcPr>
          <w:p>
            <w:pPr>
              <w:spacing w:before="47" w:line="227" w:lineRule="auto"/>
              <w:ind w:left="1215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pacing w:val="11"/>
                <w:sz w:val="18"/>
                <w:szCs w:val="18"/>
              </w:rPr>
              <w:t>土豆亩均补助成</w:t>
            </w:r>
            <w:r>
              <w:rPr>
                <w:rFonts w:hint="default" w:ascii="Times New Roman" w:hAnsi="Times New Roman" w:eastAsia="仿宋" w:cs="Times New Roman"/>
                <w:spacing w:val="10"/>
                <w:sz w:val="18"/>
                <w:szCs w:val="18"/>
              </w:rPr>
              <w:t>本</w:t>
            </w:r>
          </w:p>
        </w:tc>
        <w:tc>
          <w:tcPr>
            <w:tcW w:w="1467" w:type="dxa"/>
            <w:vAlign w:val="top"/>
          </w:tcPr>
          <w:p>
            <w:pPr>
              <w:spacing w:before="19" w:line="249" w:lineRule="exact"/>
              <w:ind w:left="363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pacing w:val="7"/>
                <w:position w:val="1"/>
                <w:sz w:val="18"/>
                <w:szCs w:val="18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spacing w:val="4"/>
                <w:position w:val="1"/>
                <w:sz w:val="18"/>
                <w:szCs w:val="18"/>
              </w:rPr>
              <w:t>*</w:t>
            </w:r>
            <w:r>
              <w:rPr>
                <w:rFonts w:hint="default" w:ascii="Times New Roman" w:hAnsi="Times New Roman" w:eastAsia="仿宋" w:cs="Times New Roman"/>
                <w:spacing w:val="4"/>
                <w:position w:val="1"/>
                <w:sz w:val="18"/>
                <w:szCs w:val="18"/>
              </w:rPr>
              <w:t>元</w:t>
            </w:r>
            <w:r>
              <w:rPr>
                <w:rFonts w:hint="default" w:ascii="Times New Roman" w:hAnsi="Times New Roman" w:eastAsia="Times New Roman" w:cs="Times New Roman"/>
                <w:spacing w:val="4"/>
                <w:position w:val="1"/>
                <w:sz w:val="18"/>
                <w:szCs w:val="18"/>
              </w:rPr>
              <w:t>/</w:t>
            </w:r>
            <w:r>
              <w:rPr>
                <w:rFonts w:hint="default" w:ascii="Times New Roman" w:hAnsi="Times New Roman" w:eastAsia="仿宋" w:cs="Times New Roman"/>
                <w:spacing w:val="4"/>
                <w:position w:val="1"/>
                <w:sz w:val="18"/>
                <w:szCs w:val="18"/>
              </w:rPr>
              <w:t>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799" w:type="dxa"/>
            <w:vAlign w:val="top"/>
          </w:tcPr>
          <w:p>
            <w:pPr>
              <w:spacing w:before="48" w:line="227" w:lineRule="auto"/>
              <w:ind w:left="1212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pacing w:val="13"/>
                <w:sz w:val="18"/>
                <w:szCs w:val="18"/>
              </w:rPr>
              <w:t>核</w:t>
            </w:r>
            <w:r>
              <w:rPr>
                <w:rFonts w:hint="default" w:ascii="Times New Roman" w:hAnsi="Times New Roman" w:eastAsia="仿宋" w:cs="Times New Roman"/>
                <w:spacing w:val="11"/>
                <w:sz w:val="18"/>
                <w:szCs w:val="18"/>
              </w:rPr>
              <w:t>桃亩均补助成本</w:t>
            </w:r>
          </w:p>
        </w:tc>
        <w:tc>
          <w:tcPr>
            <w:tcW w:w="1467" w:type="dxa"/>
            <w:vAlign w:val="top"/>
          </w:tcPr>
          <w:p>
            <w:pPr>
              <w:spacing w:before="19" w:line="250" w:lineRule="exact"/>
              <w:ind w:left="363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pacing w:val="7"/>
                <w:position w:val="1"/>
                <w:sz w:val="18"/>
                <w:szCs w:val="18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spacing w:val="4"/>
                <w:position w:val="1"/>
                <w:sz w:val="18"/>
                <w:szCs w:val="18"/>
              </w:rPr>
              <w:t>*</w:t>
            </w:r>
            <w:r>
              <w:rPr>
                <w:rFonts w:hint="default" w:ascii="Times New Roman" w:hAnsi="Times New Roman" w:eastAsia="仿宋" w:cs="Times New Roman"/>
                <w:spacing w:val="4"/>
                <w:position w:val="1"/>
                <w:sz w:val="18"/>
                <w:szCs w:val="18"/>
              </w:rPr>
              <w:t>元</w:t>
            </w:r>
            <w:r>
              <w:rPr>
                <w:rFonts w:hint="default" w:ascii="Times New Roman" w:hAnsi="Times New Roman" w:eastAsia="Times New Roman" w:cs="Times New Roman"/>
                <w:spacing w:val="4"/>
                <w:position w:val="1"/>
                <w:sz w:val="18"/>
                <w:szCs w:val="18"/>
              </w:rPr>
              <w:t>/</w:t>
            </w:r>
            <w:r>
              <w:rPr>
                <w:rFonts w:hint="default" w:ascii="Times New Roman" w:hAnsi="Times New Roman" w:eastAsia="仿宋" w:cs="Times New Roman"/>
                <w:spacing w:val="4"/>
                <w:position w:val="1"/>
                <w:sz w:val="18"/>
                <w:szCs w:val="18"/>
              </w:rPr>
              <w:t>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799" w:type="dxa"/>
            <w:vAlign w:val="top"/>
          </w:tcPr>
          <w:p>
            <w:pPr>
              <w:spacing w:before="48" w:line="227" w:lineRule="auto"/>
              <w:ind w:left="1221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pacing w:val="12"/>
                <w:sz w:val="18"/>
                <w:szCs w:val="18"/>
              </w:rPr>
              <w:t>石</w:t>
            </w:r>
            <w:r>
              <w:rPr>
                <w:rFonts w:hint="default" w:ascii="Times New Roman" w:hAnsi="Times New Roman" w:eastAsia="仿宋" w:cs="Times New Roman"/>
                <w:spacing w:val="10"/>
                <w:sz w:val="18"/>
                <w:szCs w:val="18"/>
              </w:rPr>
              <w:t>榴亩均补助成本</w:t>
            </w:r>
          </w:p>
        </w:tc>
        <w:tc>
          <w:tcPr>
            <w:tcW w:w="1467" w:type="dxa"/>
            <w:vAlign w:val="top"/>
          </w:tcPr>
          <w:p>
            <w:pPr>
              <w:spacing w:before="20" w:line="249" w:lineRule="exact"/>
              <w:ind w:left="23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pacing w:val="5"/>
                <w:position w:val="1"/>
                <w:sz w:val="18"/>
                <w:szCs w:val="18"/>
              </w:rPr>
              <w:t>**</w:t>
            </w:r>
            <w:r>
              <w:rPr>
                <w:rFonts w:hint="default" w:ascii="Times New Roman" w:hAnsi="Times New Roman" w:eastAsia="仿宋" w:cs="Times New Roman"/>
                <w:spacing w:val="5"/>
                <w:position w:val="1"/>
                <w:sz w:val="18"/>
                <w:szCs w:val="18"/>
              </w:rPr>
              <w:t>元</w:t>
            </w:r>
            <w:r>
              <w:rPr>
                <w:rFonts w:hint="default" w:ascii="Times New Roman" w:hAnsi="Times New Roman" w:eastAsia="Times New Roman" w:cs="Times New Roman"/>
                <w:spacing w:val="5"/>
                <w:position w:val="1"/>
                <w:sz w:val="18"/>
                <w:szCs w:val="18"/>
              </w:rPr>
              <w:t>/</w:t>
            </w:r>
            <w:r>
              <w:rPr>
                <w:rFonts w:hint="default" w:ascii="Times New Roman" w:hAnsi="Times New Roman" w:eastAsia="仿宋" w:cs="Times New Roman"/>
                <w:spacing w:val="5"/>
                <w:position w:val="1"/>
                <w:sz w:val="18"/>
                <w:szCs w:val="18"/>
              </w:rPr>
              <w:t>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799" w:type="dxa"/>
            <w:vAlign w:val="top"/>
          </w:tcPr>
          <w:p>
            <w:pPr>
              <w:spacing w:before="194" w:line="57" w:lineRule="exact"/>
              <w:ind w:left="1219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pacing w:val="1"/>
                <w:position w:val="1"/>
                <w:sz w:val="18"/>
                <w:szCs w:val="18"/>
              </w:rPr>
              <w:t>.......</w:t>
            </w:r>
          </w:p>
        </w:tc>
        <w:tc>
          <w:tcPr>
            <w:tcW w:w="146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799" w:type="dxa"/>
            <w:vAlign w:val="top"/>
          </w:tcPr>
          <w:p>
            <w:pPr>
              <w:spacing w:before="50" w:line="226" w:lineRule="auto"/>
              <w:ind w:left="15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pacing w:val="13"/>
                <w:sz w:val="18"/>
                <w:szCs w:val="18"/>
              </w:rPr>
              <w:t>养</w:t>
            </w:r>
            <w:r>
              <w:rPr>
                <w:rFonts w:hint="default" w:ascii="Times New Roman" w:hAnsi="Times New Roman" w:eastAsia="仿宋" w:cs="Times New Roman"/>
                <w:spacing w:val="10"/>
                <w:sz w:val="18"/>
                <w:szCs w:val="18"/>
              </w:rPr>
              <w:t>殖补助标准</w:t>
            </w:r>
          </w:p>
        </w:tc>
        <w:tc>
          <w:tcPr>
            <w:tcW w:w="146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799" w:type="dxa"/>
            <w:vAlign w:val="top"/>
          </w:tcPr>
          <w:p>
            <w:pPr>
              <w:spacing w:before="50" w:line="226" w:lineRule="auto"/>
              <w:ind w:left="1212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pacing w:val="12"/>
                <w:sz w:val="18"/>
                <w:szCs w:val="18"/>
              </w:rPr>
              <w:t>猪</w:t>
            </w:r>
            <w:r>
              <w:rPr>
                <w:rFonts w:hint="default" w:ascii="Times New Roman" w:hAnsi="Times New Roman" w:eastAsia="仿宋" w:cs="Times New Roman"/>
                <w:spacing w:val="11"/>
                <w:sz w:val="18"/>
                <w:szCs w:val="18"/>
              </w:rPr>
              <w:t>养殖补助标准</w:t>
            </w:r>
          </w:p>
        </w:tc>
        <w:tc>
          <w:tcPr>
            <w:tcW w:w="1467" w:type="dxa"/>
            <w:vAlign w:val="top"/>
          </w:tcPr>
          <w:p>
            <w:pPr>
              <w:spacing w:before="21" w:line="249" w:lineRule="exact"/>
              <w:ind w:left="282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pacing w:val="6"/>
                <w:position w:val="1"/>
                <w:sz w:val="18"/>
                <w:szCs w:val="18"/>
              </w:rPr>
              <w:t>元</w:t>
            </w:r>
            <w:r>
              <w:rPr>
                <w:rFonts w:hint="default" w:ascii="Times New Roman" w:hAnsi="Times New Roman" w:eastAsia="Times New Roman" w:cs="Times New Roman"/>
                <w:spacing w:val="6"/>
                <w:position w:val="1"/>
                <w:sz w:val="18"/>
                <w:szCs w:val="18"/>
              </w:rPr>
              <w:t>/</w:t>
            </w:r>
            <w:r>
              <w:rPr>
                <w:rFonts w:hint="default" w:ascii="Times New Roman" w:hAnsi="Times New Roman" w:eastAsia="仿宋" w:cs="Times New Roman"/>
                <w:spacing w:val="6"/>
                <w:position w:val="1"/>
                <w:sz w:val="18"/>
                <w:szCs w:val="18"/>
              </w:rPr>
              <w:t>头只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799" w:type="dxa"/>
            <w:vAlign w:val="top"/>
          </w:tcPr>
          <w:p>
            <w:pPr>
              <w:spacing w:before="50" w:line="226" w:lineRule="auto"/>
              <w:ind w:left="1219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pacing w:val="11"/>
                <w:sz w:val="18"/>
                <w:szCs w:val="18"/>
              </w:rPr>
              <w:t>牛</w:t>
            </w:r>
            <w:r>
              <w:rPr>
                <w:rFonts w:hint="default" w:ascii="Times New Roman" w:hAnsi="Times New Roman" w:eastAsia="仿宋" w:cs="Times New Roman"/>
                <w:spacing w:val="10"/>
                <w:sz w:val="18"/>
                <w:szCs w:val="18"/>
              </w:rPr>
              <w:t>养殖补助标准</w:t>
            </w:r>
          </w:p>
        </w:tc>
        <w:tc>
          <w:tcPr>
            <w:tcW w:w="1467" w:type="dxa"/>
            <w:vAlign w:val="top"/>
          </w:tcPr>
          <w:p>
            <w:pPr>
              <w:spacing w:before="21" w:line="250" w:lineRule="exact"/>
              <w:ind w:left="282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pacing w:val="7"/>
                <w:position w:val="1"/>
                <w:sz w:val="18"/>
                <w:szCs w:val="18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spacing w:val="6"/>
                <w:position w:val="1"/>
                <w:sz w:val="18"/>
                <w:szCs w:val="18"/>
              </w:rPr>
              <w:t>*</w:t>
            </w:r>
            <w:r>
              <w:rPr>
                <w:rFonts w:hint="default" w:ascii="Times New Roman" w:hAnsi="Times New Roman" w:eastAsia="仿宋" w:cs="Times New Roman"/>
                <w:spacing w:val="6"/>
                <w:position w:val="1"/>
                <w:sz w:val="18"/>
                <w:szCs w:val="18"/>
              </w:rPr>
              <w:t>元</w:t>
            </w:r>
            <w:r>
              <w:rPr>
                <w:rFonts w:hint="default" w:ascii="Times New Roman" w:hAnsi="Times New Roman" w:eastAsia="Times New Roman" w:cs="Times New Roman"/>
                <w:spacing w:val="6"/>
                <w:position w:val="1"/>
                <w:sz w:val="18"/>
                <w:szCs w:val="18"/>
              </w:rPr>
              <w:t>/</w:t>
            </w:r>
            <w:r>
              <w:rPr>
                <w:rFonts w:hint="default" w:ascii="Times New Roman" w:hAnsi="Times New Roman" w:eastAsia="仿宋" w:cs="Times New Roman"/>
                <w:spacing w:val="6"/>
                <w:position w:val="1"/>
                <w:sz w:val="18"/>
                <w:szCs w:val="18"/>
              </w:rPr>
              <w:t>头只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799" w:type="dxa"/>
            <w:vAlign w:val="top"/>
          </w:tcPr>
          <w:p>
            <w:pPr>
              <w:spacing w:before="50" w:line="226" w:lineRule="auto"/>
              <w:ind w:left="1214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pacing w:val="11"/>
                <w:sz w:val="18"/>
                <w:szCs w:val="18"/>
              </w:rPr>
              <w:t>鸡养殖补助标</w:t>
            </w:r>
            <w:r>
              <w:rPr>
                <w:rFonts w:hint="default" w:ascii="Times New Roman" w:hAnsi="Times New Roman" w:eastAsia="仿宋" w:cs="Times New Roman"/>
                <w:spacing w:val="10"/>
                <w:sz w:val="18"/>
                <w:szCs w:val="18"/>
              </w:rPr>
              <w:t>准</w:t>
            </w:r>
          </w:p>
        </w:tc>
        <w:tc>
          <w:tcPr>
            <w:tcW w:w="1467" w:type="dxa"/>
            <w:vAlign w:val="top"/>
          </w:tcPr>
          <w:p>
            <w:pPr>
              <w:spacing w:before="22" w:line="249" w:lineRule="exact"/>
              <w:ind w:left="282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pacing w:val="7"/>
                <w:position w:val="1"/>
                <w:sz w:val="18"/>
                <w:szCs w:val="18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spacing w:val="6"/>
                <w:position w:val="1"/>
                <w:sz w:val="18"/>
                <w:szCs w:val="18"/>
              </w:rPr>
              <w:t>*</w:t>
            </w:r>
            <w:r>
              <w:rPr>
                <w:rFonts w:hint="default" w:ascii="Times New Roman" w:hAnsi="Times New Roman" w:eastAsia="仿宋" w:cs="Times New Roman"/>
                <w:spacing w:val="6"/>
                <w:position w:val="1"/>
                <w:sz w:val="18"/>
                <w:szCs w:val="18"/>
              </w:rPr>
              <w:t>元</w:t>
            </w:r>
            <w:r>
              <w:rPr>
                <w:rFonts w:hint="default" w:ascii="Times New Roman" w:hAnsi="Times New Roman" w:eastAsia="Times New Roman" w:cs="Times New Roman"/>
                <w:spacing w:val="6"/>
                <w:position w:val="1"/>
                <w:sz w:val="18"/>
                <w:szCs w:val="18"/>
              </w:rPr>
              <w:t>/</w:t>
            </w:r>
            <w:r>
              <w:rPr>
                <w:rFonts w:hint="default" w:ascii="Times New Roman" w:hAnsi="Times New Roman" w:eastAsia="仿宋" w:cs="Times New Roman"/>
                <w:spacing w:val="6"/>
                <w:position w:val="1"/>
                <w:sz w:val="18"/>
                <w:szCs w:val="18"/>
              </w:rPr>
              <w:t>头只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799" w:type="dxa"/>
            <w:vAlign w:val="top"/>
          </w:tcPr>
          <w:p>
            <w:pPr>
              <w:spacing w:before="195" w:line="57" w:lineRule="exact"/>
              <w:ind w:left="1219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pacing w:val="1"/>
                <w:position w:val="1"/>
                <w:sz w:val="18"/>
                <w:szCs w:val="18"/>
              </w:rPr>
              <w:t>.......</w:t>
            </w:r>
          </w:p>
        </w:tc>
        <w:tc>
          <w:tcPr>
            <w:tcW w:w="146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69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59" w:line="227" w:lineRule="auto"/>
              <w:ind w:left="107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pacing w:val="9"/>
                <w:sz w:val="18"/>
                <w:szCs w:val="18"/>
              </w:rPr>
              <w:t>效</w:t>
            </w:r>
            <w:r>
              <w:rPr>
                <w:rFonts w:hint="default" w:ascii="Times New Roman" w:hAnsi="Times New Roman" w:eastAsia="仿宋" w:cs="Times New Roman"/>
                <w:spacing w:val="8"/>
                <w:sz w:val="18"/>
                <w:szCs w:val="18"/>
              </w:rPr>
              <w:t>益指标</w:t>
            </w:r>
          </w:p>
        </w:tc>
        <w:tc>
          <w:tcPr>
            <w:tcW w:w="1306" w:type="dxa"/>
            <w:vMerge w:val="restart"/>
            <w:tcBorders>
              <w:bottom w:val="nil"/>
            </w:tcBorders>
            <w:vAlign w:val="top"/>
          </w:tcPr>
          <w:p>
            <w:pPr>
              <w:spacing w:line="28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8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58" w:line="240" w:lineRule="exact"/>
              <w:ind w:left="277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pacing w:val="10"/>
                <w:position w:val="3"/>
                <w:sz w:val="18"/>
                <w:szCs w:val="18"/>
              </w:rPr>
              <w:t>经</w:t>
            </w:r>
            <w:r>
              <w:rPr>
                <w:rFonts w:hint="default" w:ascii="Times New Roman" w:hAnsi="Times New Roman" w:eastAsia="仿宋" w:cs="Times New Roman"/>
                <w:spacing w:val="8"/>
                <w:position w:val="3"/>
                <w:sz w:val="18"/>
                <w:szCs w:val="18"/>
              </w:rPr>
              <w:t>济效益</w:t>
            </w:r>
          </w:p>
          <w:p>
            <w:pPr>
              <w:spacing w:line="227" w:lineRule="auto"/>
              <w:ind w:left="467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pacing w:val="6"/>
                <w:sz w:val="18"/>
                <w:szCs w:val="18"/>
              </w:rPr>
              <w:t>指标</w:t>
            </w:r>
          </w:p>
        </w:tc>
        <w:tc>
          <w:tcPr>
            <w:tcW w:w="4799" w:type="dxa"/>
            <w:vAlign w:val="top"/>
          </w:tcPr>
          <w:p>
            <w:pPr>
              <w:spacing w:before="51" w:line="228" w:lineRule="auto"/>
              <w:ind w:left="13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pacing w:val="16"/>
                <w:sz w:val="18"/>
                <w:szCs w:val="18"/>
              </w:rPr>
              <w:t>脱</w:t>
            </w:r>
            <w:r>
              <w:rPr>
                <w:rFonts w:hint="default" w:ascii="Times New Roman" w:hAnsi="Times New Roman" w:eastAsia="仿宋" w:cs="Times New Roman"/>
                <w:spacing w:val="11"/>
                <w:sz w:val="18"/>
                <w:szCs w:val="18"/>
              </w:rPr>
              <w:t>贫地县特色产业产值</w:t>
            </w:r>
          </w:p>
        </w:tc>
        <w:tc>
          <w:tcPr>
            <w:tcW w:w="1467" w:type="dxa"/>
            <w:vAlign w:val="top"/>
          </w:tcPr>
          <w:p>
            <w:pPr>
              <w:spacing w:before="22" w:line="249" w:lineRule="exact"/>
              <w:ind w:left="352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pacing w:val="8"/>
                <w:position w:val="2"/>
                <w:sz w:val="18"/>
                <w:szCs w:val="18"/>
              </w:rPr>
              <w:t>≥</w:t>
            </w:r>
            <w:r>
              <w:rPr>
                <w:rFonts w:hint="default" w:ascii="Times New Roman" w:hAnsi="Times New Roman" w:eastAsia="Times New Roman" w:cs="Times New Roman"/>
                <w:spacing w:val="7"/>
                <w:position w:val="2"/>
                <w:sz w:val="18"/>
                <w:szCs w:val="18"/>
              </w:rPr>
              <w:t>**</w:t>
            </w:r>
            <w:r>
              <w:rPr>
                <w:rFonts w:hint="default" w:ascii="Times New Roman" w:hAnsi="Times New Roman" w:eastAsia="仿宋" w:cs="Times New Roman"/>
                <w:spacing w:val="7"/>
                <w:position w:val="2"/>
                <w:sz w:val="18"/>
                <w:szCs w:val="18"/>
              </w:rPr>
              <w:t>万元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799" w:type="dxa"/>
            <w:vAlign w:val="top"/>
          </w:tcPr>
          <w:p>
            <w:pPr>
              <w:spacing w:before="51" w:line="228" w:lineRule="auto"/>
              <w:ind w:left="13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pacing w:val="22"/>
                <w:sz w:val="18"/>
                <w:szCs w:val="18"/>
              </w:rPr>
              <w:t>脱</w:t>
            </w:r>
            <w:r>
              <w:rPr>
                <w:rFonts w:hint="default" w:ascii="Times New Roman" w:hAnsi="Times New Roman" w:eastAsia="仿宋" w:cs="Times New Roman"/>
                <w:spacing w:val="11"/>
                <w:sz w:val="18"/>
                <w:szCs w:val="18"/>
              </w:rPr>
              <w:t>贫地县特色产业产值同比增长率</w:t>
            </w:r>
          </w:p>
        </w:tc>
        <w:tc>
          <w:tcPr>
            <w:tcW w:w="1467" w:type="dxa"/>
            <w:vAlign w:val="top"/>
          </w:tcPr>
          <w:p>
            <w:pPr>
              <w:spacing w:before="13" w:line="261" w:lineRule="exact"/>
              <w:ind w:left="511"/>
              <w:rPr>
                <w:rFonts w:hint="default"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Times New Roman" w:cs="Times New Roman"/>
                <w:spacing w:val="6"/>
                <w:position w:val="2"/>
                <w:sz w:val="18"/>
                <w:szCs w:val="18"/>
              </w:rPr>
              <w:t>≥</w:t>
            </w:r>
            <w:r>
              <w:rPr>
                <w:rFonts w:hint="default" w:ascii="Times New Roman" w:hAnsi="Times New Roman" w:eastAsia="Times New Roman" w:cs="Times New Roman"/>
                <w:spacing w:val="5"/>
                <w:position w:val="2"/>
                <w:sz w:val="19"/>
                <w:szCs w:val="19"/>
              </w:rPr>
              <w:t>**%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799" w:type="dxa"/>
            <w:vAlign w:val="top"/>
          </w:tcPr>
          <w:p>
            <w:pPr>
              <w:spacing w:before="51" w:line="228" w:lineRule="auto"/>
              <w:ind w:left="13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pacing w:val="12"/>
                <w:sz w:val="18"/>
                <w:szCs w:val="18"/>
              </w:rPr>
              <w:t>脱贫地县特色产业产值占地县生产总值的比</w:t>
            </w:r>
            <w:r>
              <w:rPr>
                <w:rFonts w:hint="default" w:ascii="Times New Roman" w:hAnsi="Times New Roman" w:eastAsia="仿宋" w:cs="Times New Roman"/>
                <w:spacing w:val="10"/>
                <w:sz w:val="18"/>
                <w:szCs w:val="18"/>
              </w:rPr>
              <w:t>重</w:t>
            </w:r>
          </w:p>
        </w:tc>
        <w:tc>
          <w:tcPr>
            <w:tcW w:w="1467" w:type="dxa"/>
            <w:vAlign w:val="top"/>
          </w:tcPr>
          <w:p>
            <w:pPr>
              <w:spacing w:before="13" w:line="261" w:lineRule="exact"/>
              <w:ind w:left="511"/>
              <w:rPr>
                <w:rFonts w:hint="default"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Times New Roman" w:cs="Times New Roman"/>
                <w:spacing w:val="6"/>
                <w:position w:val="2"/>
                <w:sz w:val="18"/>
                <w:szCs w:val="18"/>
              </w:rPr>
              <w:t>≥</w:t>
            </w:r>
            <w:r>
              <w:rPr>
                <w:rFonts w:hint="default" w:ascii="Times New Roman" w:hAnsi="Times New Roman" w:eastAsia="Times New Roman" w:cs="Times New Roman"/>
                <w:spacing w:val="5"/>
                <w:position w:val="2"/>
                <w:sz w:val="19"/>
                <w:szCs w:val="19"/>
              </w:rPr>
              <w:t>**%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799" w:type="dxa"/>
            <w:vAlign w:val="top"/>
          </w:tcPr>
          <w:p>
            <w:pPr>
              <w:spacing w:before="48" w:line="227" w:lineRule="auto"/>
              <w:ind w:left="15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pacing w:val="17"/>
                <w:sz w:val="18"/>
                <w:szCs w:val="18"/>
              </w:rPr>
              <w:t>农</w:t>
            </w:r>
            <w:r>
              <w:rPr>
                <w:rFonts w:hint="default" w:ascii="Times New Roman" w:hAnsi="Times New Roman" w:eastAsia="仿宋" w:cs="Times New Roman"/>
                <w:spacing w:val="11"/>
                <w:sz w:val="18"/>
                <w:szCs w:val="18"/>
              </w:rPr>
              <w:t>业科技带动</w:t>
            </w:r>
            <w:r>
              <w:rPr>
                <w:rFonts w:hint="default" w:ascii="Times New Roman" w:hAnsi="Times New Roman" w:eastAsia="宋体" w:cs="Times New Roman"/>
                <w:spacing w:val="11"/>
                <w:sz w:val="18"/>
                <w:szCs w:val="18"/>
              </w:rPr>
              <w:t>增</w:t>
            </w:r>
            <w:r>
              <w:rPr>
                <w:rFonts w:hint="default" w:ascii="Times New Roman" w:hAnsi="Times New Roman" w:eastAsia="仿宋" w:cs="Times New Roman"/>
                <w:spacing w:val="11"/>
                <w:sz w:val="18"/>
                <w:szCs w:val="18"/>
              </w:rPr>
              <w:t>加产业产值</w:t>
            </w:r>
          </w:p>
        </w:tc>
        <w:tc>
          <w:tcPr>
            <w:tcW w:w="1467" w:type="dxa"/>
            <w:vAlign w:val="top"/>
          </w:tcPr>
          <w:p>
            <w:pPr>
              <w:spacing w:before="20" w:line="249" w:lineRule="exact"/>
              <w:ind w:left="352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pacing w:val="8"/>
                <w:position w:val="2"/>
                <w:sz w:val="18"/>
                <w:szCs w:val="18"/>
              </w:rPr>
              <w:t>≥</w:t>
            </w:r>
            <w:r>
              <w:rPr>
                <w:rFonts w:hint="default" w:ascii="Times New Roman" w:hAnsi="Times New Roman" w:eastAsia="Times New Roman" w:cs="Times New Roman"/>
                <w:spacing w:val="7"/>
                <w:position w:val="2"/>
                <w:sz w:val="18"/>
                <w:szCs w:val="18"/>
              </w:rPr>
              <w:t>**</w:t>
            </w:r>
            <w:r>
              <w:rPr>
                <w:rFonts w:hint="default" w:ascii="Times New Roman" w:hAnsi="Times New Roman" w:eastAsia="仿宋" w:cs="Times New Roman"/>
                <w:spacing w:val="7"/>
                <w:position w:val="2"/>
                <w:sz w:val="18"/>
                <w:szCs w:val="18"/>
              </w:rPr>
              <w:t>万元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799" w:type="dxa"/>
            <w:vAlign w:val="top"/>
          </w:tcPr>
          <w:p>
            <w:pPr>
              <w:spacing w:before="48" w:line="227" w:lineRule="auto"/>
              <w:ind w:left="16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18"/>
                <w:sz w:val="18"/>
                <w:szCs w:val="18"/>
              </w:rPr>
              <w:t>★</w:t>
            </w:r>
            <w:r>
              <w:rPr>
                <w:rFonts w:hint="default" w:ascii="Times New Roman" w:hAnsi="Times New Roman" w:eastAsia="宋体" w:cs="Times New Roman"/>
                <w:spacing w:val="14"/>
                <w:sz w:val="18"/>
                <w:szCs w:val="18"/>
              </w:rPr>
              <w:t>★★</w:t>
            </w:r>
            <w:r>
              <w:rPr>
                <w:rFonts w:hint="default" w:ascii="Times New Roman" w:hAnsi="Times New Roman" w:eastAsia="仿宋" w:cs="Times New Roman"/>
                <w:spacing w:val="14"/>
                <w:sz w:val="18"/>
                <w:szCs w:val="18"/>
              </w:rPr>
              <w:t>特色产业带动增加脱贫(监测)人口收入(总收入)</w:t>
            </w:r>
          </w:p>
        </w:tc>
        <w:tc>
          <w:tcPr>
            <w:tcW w:w="1467" w:type="dxa"/>
            <w:vAlign w:val="top"/>
          </w:tcPr>
          <w:p>
            <w:pPr>
              <w:spacing w:before="20" w:line="250" w:lineRule="exact"/>
              <w:ind w:left="352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spacing w:val="7"/>
                <w:position w:val="2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spacing w:val="7"/>
                <w:position w:val="2"/>
                <w:sz w:val="18"/>
                <w:szCs w:val="18"/>
              </w:rPr>
              <w:t>万元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799" w:type="dxa"/>
            <w:vAlign w:val="top"/>
          </w:tcPr>
          <w:p>
            <w:pPr>
              <w:spacing w:before="193" w:line="58" w:lineRule="exact"/>
              <w:ind w:left="161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pacing w:val="1"/>
                <w:position w:val="1"/>
                <w:sz w:val="18"/>
                <w:szCs w:val="18"/>
              </w:rPr>
              <w:t>.......</w:t>
            </w:r>
          </w:p>
        </w:tc>
        <w:tc>
          <w:tcPr>
            <w:tcW w:w="146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06" w:type="dxa"/>
            <w:vMerge w:val="restart"/>
            <w:tcBorders>
              <w:bottom w:val="nil"/>
            </w:tcBorders>
            <w:vAlign w:val="top"/>
          </w:tcPr>
          <w:p>
            <w:pPr>
              <w:spacing w:line="28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8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59" w:line="240" w:lineRule="exact"/>
              <w:ind w:left="277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pacing w:val="11"/>
                <w:position w:val="3"/>
                <w:sz w:val="18"/>
                <w:szCs w:val="18"/>
              </w:rPr>
              <w:t>社</w:t>
            </w:r>
            <w:r>
              <w:rPr>
                <w:rFonts w:hint="default" w:ascii="Times New Roman" w:hAnsi="Times New Roman" w:eastAsia="仿宋" w:cs="Times New Roman"/>
                <w:spacing w:val="8"/>
                <w:position w:val="3"/>
                <w:sz w:val="18"/>
                <w:szCs w:val="18"/>
              </w:rPr>
              <w:t>会效益</w:t>
            </w:r>
          </w:p>
          <w:p>
            <w:pPr>
              <w:spacing w:line="227" w:lineRule="auto"/>
              <w:ind w:left="467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pacing w:val="6"/>
                <w:sz w:val="18"/>
                <w:szCs w:val="18"/>
              </w:rPr>
              <w:t>指标</w:t>
            </w:r>
          </w:p>
        </w:tc>
        <w:tc>
          <w:tcPr>
            <w:tcW w:w="4799" w:type="dxa"/>
            <w:vAlign w:val="top"/>
          </w:tcPr>
          <w:p>
            <w:pPr>
              <w:spacing w:before="50" w:line="225" w:lineRule="auto"/>
              <w:ind w:left="15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pacing w:val="26"/>
                <w:sz w:val="18"/>
                <w:szCs w:val="18"/>
              </w:rPr>
              <w:t>特</w:t>
            </w:r>
            <w:r>
              <w:rPr>
                <w:rFonts w:hint="default" w:ascii="Times New Roman" w:hAnsi="Times New Roman" w:eastAsia="仿宋" w:cs="Times New Roman"/>
                <w:spacing w:val="15"/>
                <w:sz w:val="18"/>
                <w:szCs w:val="18"/>
              </w:rPr>
              <w:t>色产业带动增加脱贫(监测) 人口就业人数</w:t>
            </w:r>
          </w:p>
        </w:tc>
        <w:tc>
          <w:tcPr>
            <w:tcW w:w="1467" w:type="dxa"/>
            <w:vAlign w:val="top"/>
          </w:tcPr>
          <w:p>
            <w:pPr>
              <w:spacing w:before="21" w:line="249" w:lineRule="exact"/>
              <w:ind w:left="511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pacing w:val="6"/>
                <w:position w:val="1"/>
                <w:sz w:val="18"/>
                <w:szCs w:val="18"/>
              </w:rPr>
              <w:t>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799" w:type="dxa"/>
            <w:vAlign w:val="top"/>
          </w:tcPr>
          <w:p>
            <w:pPr>
              <w:spacing w:before="50" w:line="225" w:lineRule="auto"/>
              <w:ind w:left="15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pacing w:val="11"/>
                <w:sz w:val="18"/>
                <w:szCs w:val="18"/>
              </w:rPr>
              <w:t>特色产业专利申请数</w:t>
            </w:r>
          </w:p>
        </w:tc>
        <w:tc>
          <w:tcPr>
            <w:tcW w:w="1467" w:type="dxa"/>
            <w:vAlign w:val="top"/>
          </w:tcPr>
          <w:p>
            <w:pPr>
              <w:spacing w:before="21" w:line="249" w:lineRule="exact"/>
              <w:ind w:left="511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pacing w:val="8"/>
                <w:position w:val="1"/>
                <w:sz w:val="18"/>
                <w:szCs w:val="18"/>
              </w:rPr>
              <w:t>≥</w:t>
            </w:r>
            <w:r>
              <w:rPr>
                <w:rFonts w:hint="default" w:ascii="Times New Roman" w:hAnsi="Times New Roman" w:eastAsia="Times New Roman" w:cs="Times New Roman"/>
                <w:spacing w:val="6"/>
                <w:position w:val="1"/>
                <w:sz w:val="18"/>
                <w:szCs w:val="18"/>
              </w:rPr>
              <w:t>**</w:t>
            </w:r>
            <w:r>
              <w:rPr>
                <w:rFonts w:hint="default" w:ascii="Times New Roman" w:hAnsi="Times New Roman" w:eastAsia="仿宋" w:cs="Times New Roman"/>
                <w:spacing w:val="6"/>
                <w:position w:val="1"/>
                <w:sz w:val="18"/>
                <w:szCs w:val="18"/>
              </w:rPr>
              <w:t>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799" w:type="dxa"/>
            <w:vAlign w:val="top"/>
          </w:tcPr>
          <w:p>
            <w:pPr>
              <w:spacing w:before="50" w:line="227" w:lineRule="auto"/>
              <w:ind w:left="15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pacing w:val="13"/>
                <w:sz w:val="18"/>
                <w:szCs w:val="18"/>
              </w:rPr>
              <w:t>特</w:t>
            </w:r>
            <w:r>
              <w:rPr>
                <w:rFonts w:hint="default" w:ascii="Times New Roman" w:hAnsi="Times New Roman" w:eastAsia="仿宋" w:cs="Times New Roman"/>
                <w:spacing w:val="11"/>
                <w:sz w:val="18"/>
                <w:szCs w:val="18"/>
              </w:rPr>
              <w:t>色产业品牌市场占有率</w:t>
            </w:r>
          </w:p>
        </w:tc>
        <w:tc>
          <w:tcPr>
            <w:tcW w:w="1467" w:type="dxa"/>
            <w:vAlign w:val="top"/>
          </w:tcPr>
          <w:p>
            <w:pPr>
              <w:spacing w:before="12" w:line="261" w:lineRule="exact"/>
              <w:ind w:left="511"/>
              <w:rPr>
                <w:rFonts w:hint="default"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Times New Roman" w:cs="Times New Roman"/>
                <w:spacing w:val="6"/>
                <w:position w:val="2"/>
                <w:sz w:val="18"/>
                <w:szCs w:val="18"/>
              </w:rPr>
              <w:t>≥</w:t>
            </w:r>
            <w:r>
              <w:rPr>
                <w:rFonts w:hint="default" w:ascii="Times New Roman" w:hAnsi="Times New Roman" w:eastAsia="Times New Roman" w:cs="Times New Roman"/>
                <w:spacing w:val="5"/>
                <w:position w:val="2"/>
                <w:sz w:val="19"/>
                <w:szCs w:val="19"/>
              </w:rPr>
              <w:t>**%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799" w:type="dxa"/>
            <w:vAlign w:val="top"/>
          </w:tcPr>
          <w:p>
            <w:pPr>
              <w:spacing w:before="49" w:line="230" w:lineRule="auto"/>
              <w:ind w:left="16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24"/>
                <w:sz w:val="18"/>
                <w:szCs w:val="18"/>
              </w:rPr>
              <w:t>★</w:t>
            </w:r>
            <w:r>
              <w:rPr>
                <w:rFonts w:hint="default" w:ascii="Times New Roman" w:hAnsi="Times New Roman" w:eastAsia="宋体" w:cs="Times New Roman"/>
                <w:spacing w:val="16"/>
                <w:sz w:val="18"/>
                <w:szCs w:val="18"/>
              </w:rPr>
              <w:t>★★</w:t>
            </w:r>
            <w:r>
              <w:rPr>
                <w:rFonts w:hint="default" w:ascii="Times New Roman" w:hAnsi="Times New Roman" w:eastAsia="仿宋" w:cs="Times New Roman"/>
                <w:spacing w:val="16"/>
                <w:sz w:val="18"/>
                <w:szCs w:val="18"/>
              </w:rPr>
              <w:t>受益脱贫(监测) 人口数</w:t>
            </w:r>
          </w:p>
        </w:tc>
        <w:tc>
          <w:tcPr>
            <w:tcW w:w="1467" w:type="dxa"/>
            <w:vAlign w:val="top"/>
          </w:tcPr>
          <w:p>
            <w:pPr>
              <w:spacing w:before="21" w:line="250" w:lineRule="exact"/>
              <w:ind w:left="472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spacing w:val="6"/>
                <w:position w:val="1"/>
                <w:sz w:val="18"/>
                <w:szCs w:val="18"/>
                <w:lang w:val="en-US" w:eastAsia="zh-CN"/>
              </w:rPr>
              <w:t>90</w:t>
            </w:r>
            <w:r>
              <w:rPr>
                <w:rFonts w:hint="default" w:ascii="Times New Roman" w:hAnsi="Times New Roman" w:eastAsia="仿宋" w:cs="Times New Roman"/>
                <w:spacing w:val="6"/>
                <w:position w:val="1"/>
                <w:sz w:val="18"/>
                <w:szCs w:val="18"/>
              </w:rPr>
              <w:t>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799" w:type="dxa"/>
            <w:vAlign w:val="top"/>
          </w:tcPr>
          <w:p>
            <w:pPr>
              <w:spacing w:before="49" w:line="227" w:lineRule="auto"/>
              <w:ind w:left="16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24"/>
                <w:sz w:val="18"/>
                <w:szCs w:val="18"/>
              </w:rPr>
              <w:t>★</w:t>
            </w:r>
            <w:r>
              <w:rPr>
                <w:rFonts w:hint="default" w:ascii="Times New Roman" w:hAnsi="Times New Roman" w:eastAsia="仿宋" w:cs="Times New Roman"/>
                <w:spacing w:val="16"/>
                <w:sz w:val="18"/>
                <w:szCs w:val="18"/>
              </w:rPr>
              <w:t>带动脱贫(监测) 人口脱贫数</w:t>
            </w:r>
          </w:p>
        </w:tc>
        <w:tc>
          <w:tcPr>
            <w:tcW w:w="1467" w:type="dxa"/>
            <w:vAlign w:val="top"/>
          </w:tcPr>
          <w:p>
            <w:pPr>
              <w:spacing w:before="22" w:line="249" w:lineRule="exact"/>
              <w:ind w:left="487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spacing w:val="6"/>
                <w:position w:val="1"/>
                <w:sz w:val="18"/>
                <w:szCs w:val="1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" w:cs="Times New Roman"/>
                <w:spacing w:val="6"/>
                <w:position w:val="1"/>
                <w:sz w:val="18"/>
                <w:szCs w:val="18"/>
              </w:rPr>
              <w:t>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799" w:type="dxa"/>
            <w:vAlign w:val="top"/>
          </w:tcPr>
          <w:p>
            <w:pPr>
              <w:spacing w:before="195" w:line="57" w:lineRule="exact"/>
              <w:ind w:left="161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pacing w:val="1"/>
                <w:position w:val="1"/>
                <w:sz w:val="18"/>
                <w:szCs w:val="18"/>
              </w:rPr>
              <w:t>.......</w:t>
            </w:r>
          </w:p>
        </w:tc>
        <w:tc>
          <w:tcPr>
            <w:tcW w:w="146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06" w:type="dxa"/>
            <w:vMerge w:val="restart"/>
            <w:tcBorders>
              <w:bottom w:val="nil"/>
            </w:tcBorders>
            <w:vAlign w:val="top"/>
          </w:tcPr>
          <w:p>
            <w:pPr>
              <w:spacing w:before="72" w:line="240" w:lineRule="exact"/>
              <w:ind w:left="285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pacing w:val="8"/>
                <w:position w:val="3"/>
                <w:sz w:val="18"/>
                <w:szCs w:val="18"/>
              </w:rPr>
              <w:t>生</w:t>
            </w:r>
            <w:r>
              <w:rPr>
                <w:rFonts w:hint="default" w:ascii="Times New Roman" w:hAnsi="Times New Roman" w:eastAsia="仿宋" w:cs="Times New Roman"/>
                <w:spacing w:val="6"/>
                <w:position w:val="3"/>
                <w:sz w:val="18"/>
                <w:szCs w:val="18"/>
              </w:rPr>
              <w:t>态效益</w:t>
            </w:r>
          </w:p>
          <w:p>
            <w:pPr>
              <w:spacing w:line="227" w:lineRule="auto"/>
              <w:ind w:left="467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pacing w:val="6"/>
                <w:sz w:val="18"/>
                <w:szCs w:val="18"/>
              </w:rPr>
              <w:t>指标</w:t>
            </w:r>
          </w:p>
        </w:tc>
        <w:tc>
          <w:tcPr>
            <w:tcW w:w="4799" w:type="dxa"/>
            <w:vAlign w:val="top"/>
          </w:tcPr>
          <w:p>
            <w:pPr>
              <w:spacing w:before="51" w:line="227" w:lineRule="auto"/>
              <w:ind w:left="15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pacing w:val="13"/>
                <w:sz w:val="18"/>
                <w:szCs w:val="18"/>
              </w:rPr>
              <w:t>农</w:t>
            </w:r>
            <w:r>
              <w:rPr>
                <w:rFonts w:hint="default" w:ascii="Times New Roman" w:hAnsi="Times New Roman" w:eastAsia="仿宋" w:cs="Times New Roman"/>
                <w:spacing w:val="11"/>
                <w:sz w:val="18"/>
                <w:szCs w:val="18"/>
              </w:rPr>
              <w:t>业科技改善耕地面积</w:t>
            </w:r>
          </w:p>
        </w:tc>
        <w:tc>
          <w:tcPr>
            <w:tcW w:w="1467" w:type="dxa"/>
            <w:vAlign w:val="top"/>
          </w:tcPr>
          <w:p>
            <w:pPr>
              <w:spacing w:before="22" w:line="249" w:lineRule="exact"/>
              <w:ind w:left="472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pacing w:val="6"/>
                <w:position w:val="1"/>
                <w:sz w:val="18"/>
                <w:szCs w:val="18"/>
              </w:rPr>
              <w:t>≥**</w:t>
            </w:r>
            <w:r>
              <w:rPr>
                <w:rFonts w:hint="default" w:ascii="Times New Roman" w:hAnsi="Times New Roman" w:eastAsia="仿宋" w:cs="Times New Roman"/>
                <w:spacing w:val="6"/>
                <w:position w:val="1"/>
                <w:sz w:val="18"/>
                <w:szCs w:val="18"/>
              </w:rPr>
              <w:t>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799" w:type="dxa"/>
            <w:vAlign w:val="top"/>
          </w:tcPr>
          <w:p>
            <w:pPr>
              <w:spacing w:before="195" w:line="57" w:lineRule="exact"/>
              <w:ind w:left="161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pacing w:val="1"/>
                <w:position w:val="1"/>
                <w:sz w:val="18"/>
                <w:szCs w:val="18"/>
              </w:rPr>
              <w:t>.......</w:t>
            </w:r>
          </w:p>
        </w:tc>
        <w:tc>
          <w:tcPr>
            <w:tcW w:w="146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06" w:type="dxa"/>
            <w:vMerge w:val="restart"/>
            <w:tcBorders>
              <w:bottom w:val="nil"/>
            </w:tcBorders>
            <w:vAlign w:val="center"/>
          </w:tcPr>
          <w:p>
            <w:pPr>
              <w:spacing w:before="73" w:line="240" w:lineRule="auto"/>
              <w:ind w:left="466" w:right="172" w:hanging="284"/>
              <w:jc w:val="center"/>
              <w:rPr>
                <w:rFonts w:hint="default" w:ascii="Times New Roman" w:hAnsi="Times New Roman" w:eastAsia="仿宋" w:cs="Times New Roman"/>
                <w:spacing w:val="9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pacing w:val="9"/>
                <w:sz w:val="18"/>
                <w:szCs w:val="18"/>
              </w:rPr>
              <w:t>可持续影</w:t>
            </w:r>
          </w:p>
          <w:p>
            <w:pPr>
              <w:spacing w:before="73" w:line="240" w:lineRule="auto"/>
              <w:ind w:left="466" w:right="172" w:hanging="284"/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pacing w:val="9"/>
                <w:sz w:val="18"/>
                <w:szCs w:val="18"/>
              </w:rPr>
              <w:t>响</w:t>
            </w:r>
            <w:r>
              <w:rPr>
                <w:rFonts w:hint="default" w:ascii="Times New Roman" w:hAnsi="Times New Roman" w:eastAsia="仿宋" w:cs="Times New Roman"/>
                <w:spacing w:val="6"/>
                <w:sz w:val="18"/>
                <w:szCs w:val="18"/>
              </w:rPr>
              <w:t>指标</w:t>
            </w:r>
          </w:p>
        </w:tc>
        <w:tc>
          <w:tcPr>
            <w:tcW w:w="4799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46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799" w:type="dxa"/>
            <w:vAlign w:val="top"/>
          </w:tcPr>
          <w:p>
            <w:pPr>
              <w:spacing w:before="193" w:line="57" w:lineRule="exact"/>
              <w:ind w:left="161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pacing w:val="1"/>
                <w:position w:val="1"/>
                <w:sz w:val="18"/>
                <w:szCs w:val="18"/>
              </w:rPr>
              <w:t>.......</w:t>
            </w:r>
          </w:p>
        </w:tc>
        <w:tc>
          <w:tcPr>
            <w:tcW w:w="146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69" w:type="dxa"/>
            <w:vMerge w:val="restart"/>
            <w:tcBorders>
              <w:bottom w:val="nil"/>
            </w:tcBorders>
            <w:vAlign w:val="center"/>
          </w:tcPr>
          <w:p>
            <w:pPr>
              <w:spacing w:before="59" w:line="260" w:lineRule="auto"/>
              <w:ind w:right="102"/>
              <w:jc w:val="center"/>
              <w:rPr>
                <w:rFonts w:hint="default" w:ascii="Times New Roman" w:hAnsi="Times New Roman" w:eastAsia="仿宋" w:cs="Times New Roman"/>
                <w:spacing w:val="7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pacing w:val="9"/>
                <w:sz w:val="18"/>
                <w:szCs w:val="18"/>
              </w:rPr>
              <w:t>满</w:t>
            </w:r>
            <w:r>
              <w:rPr>
                <w:rFonts w:hint="default" w:ascii="Times New Roman" w:hAnsi="Times New Roman" w:eastAsia="仿宋" w:cs="Times New Roman"/>
                <w:spacing w:val="7"/>
                <w:sz w:val="18"/>
                <w:szCs w:val="18"/>
              </w:rPr>
              <w:t>意度</w:t>
            </w:r>
          </w:p>
          <w:p>
            <w:pPr>
              <w:spacing w:before="59" w:line="260" w:lineRule="auto"/>
              <w:ind w:left="388" w:right="102" w:hanging="278"/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pacing w:val="7"/>
                <w:sz w:val="18"/>
                <w:szCs w:val="18"/>
              </w:rPr>
              <w:t>指</w:t>
            </w:r>
            <w:r>
              <w:rPr>
                <w:rFonts w:hint="default" w:ascii="Times New Roman" w:hAnsi="Times New Roman" w:eastAsia="仿宋" w:cs="Times New Roman"/>
                <w:spacing w:val="4"/>
                <w:sz w:val="18"/>
                <w:szCs w:val="18"/>
              </w:rPr>
              <w:t>标</w:t>
            </w:r>
          </w:p>
        </w:tc>
        <w:tc>
          <w:tcPr>
            <w:tcW w:w="1306" w:type="dxa"/>
            <w:vMerge w:val="restart"/>
            <w:tcBorders>
              <w:bottom w:val="nil"/>
            </w:tcBorders>
            <w:vAlign w:val="center"/>
          </w:tcPr>
          <w:p>
            <w:pPr>
              <w:spacing w:before="59" w:line="260" w:lineRule="auto"/>
              <w:ind w:right="172"/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pacing w:val="9"/>
                <w:sz w:val="18"/>
                <w:szCs w:val="18"/>
              </w:rPr>
              <w:t>服务对象满意度指标</w:t>
            </w:r>
          </w:p>
        </w:tc>
        <w:tc>
          <w:tcPr>
            <w:tcW w:w="4799" w:type="dxa"/>
            <w:vAlign w:val="top"/>
          </w:tcPr>
          <w:p>
            <w:pPr>
              <w:spacing w:before="49" w:line="227" w:lineRule="auto"/>
              <w:ind w:left="21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pacing w:val="23"/>
                <w:sz w:val="18"/>
                <w:szCs w:val="18"/>
              </w:rPr>
              <w:t>受</w:t>
            </w:r>
            <w:r>
              <w:rPr>
                <w:rFonts w:hint="default" w:ascii="Times New Roman" w:hAnsi="Times New Roman" w:eastAsia="仿宋" w:cs="Times New Roman"/>
                <w:spacing w:val="16"/>
                <w:sz w:val="18"/>
                <w:szCs w:val="18"/>
              </w:rPr>
              <w:t>益脱贫(监测) 人口满意度</w:t>
            </w:r>
          </w:p>
        </w:tc>
        <w:tc>
          <w:tcPr>
            <w:tcW w:w="1467" w:type="dxa"/>
            <w:vAlign w:val="top"/>
          </w:tcPr>
          <w:p>
            <w:pPr>
              <w:spacing w:before="14" w:line="261" w:lineRule="exact"/>
              <w:ind w:left="511"/>
              <w:rPr>
                <w:rFonts w:hint="default"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spacing w:val="5"/>
                <w:position w:val="2"/>
                <w:sz w:val="19"/>
                <w:szCs w:val="19"/>
                <w:lang w:val="en-US" w:eastAsia="zh-CN"/>
              </w:rPr>
              <w:t>98</w:t>
            </w:r>
            <w:r>
              <w:rPr>
                <w:rFonts w:hint="default" w:ascii="Times New Roman" w:hAnsi="Times New Roman" w:eastAsia="Times New Roman" w:cs="Times New Roman"/>
                <w:spacing w:val="5"/>
                <w:position w:val="2"/>
                <w:sz w:val="19"/>
                <w:szCs w:val="19"/>
              </w:rPr>
              <w:t>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799" w:type="dxa"/>
            <w:vAlign w:val="top"/>
          </w:tcPr>
          <w:p>
            <w:pPr>
              <w:spacing w:before="50" w:line="227" w:lineRule="auto"/>
              <w:ind w:left="15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pacing w:val="12"/>
                <w:sz w:val="18"/>
                <w:szCs w:val="18"/>
              </w:rPr>
              <w:t>农</w:t>
            </w:r>
            <w:r>
              <w:rPr>
                <w:rFonts w:hint="default" w:ascii="Times New Roman" w:hAnsi="Times New Roman" w:eastAsia="仿宋" w:cs="Times New Roman"/>
                <w:spacing w:val="11"/>
                <w:sz w:val="18"/>
                <w:szCs w:val="18"/>
              </w:rPr>
              <w:t>业经营主体满意度</w:t>
            </w:r>
          </w:p>
        </w:tc>
        <w:tc>
          <w:tcPr>
            <w:tcW w:w="1467" w:type="dxa"/>
            <w:vAlign w:val="top"/>
          </w:tcPr>
          <w:p>
            <w:pPr>
              <w:spacing w:before="14" w:line="261" w:lineRule="exact"/>
              <w:ind w:left="511"/>
              <w:rPr>
                <w:rFonts w:hint="default"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spacing w:val="5"/>
                <w:position w:val="2"/>
                <w:sz w:val="19"/>
                <w:szCs w:val="19"/>
                <w:lang w:val="en-US" w:eastAsia="zh-CN"/>
              </w:rPr>
              <w:t>95</w:t>
            </w:r>
            <w:r>
              <w:rPr>
                <w:rFonts w:hint="default" w:ascii="Times New Roman" w:hAnsi="Times New Roman" w:eastAsia="Times New Roman" w:cs="Times New Roman"/>
                <w:spacing w:val="5"/>
                <w:position w:val="2"/>
                <w:sz w:val="19"/>
                <w:szCs w:val="19"/>
              </w:rPr>
              <w:t>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799" w:type="dxa"/>
            <w:vAlign w:val="top"/>
          </w:tcPr>
          <w:p>
            <w:pPr>
              <w:spacing w:before="50" w:line="227" w:lineRule="auto"/>
              <w:ind w:left="12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pacing w:val="12"/>
                <w:sz w:val="18"/>
                <w:szCs w:val="18"/>
              </w:rPr>
              <w:t>科技服务、技术指导和农业科技培训人员满意</w:t>
            </w:r>
            <w:r>
              <w:rPr>
                <w:rFonts w:hint="default" w:ascii="Times New Roman" w:hAnsi="Times New Roman" w:eastAsia="仿宋" w:cs="Times New Roman"/>
                <w:spacing w:val="11"/>
                <w:sz w:val="18"/>
                <w:szCs w:val="18"/>
              </w:rPr>
              <w:t>度</w:t>
            </w:r>
          </w:p>
        </w:tc>
        <w:tc>
          <w:tcPr>
            <w:tcW w:w="1467" w:type="dxa"/>
            <w:vAlign w:val="top"/>
          </w:tcPr>
          <w:p>
            <w:pPr>
              <w:spacing w:before="14" w:line="261" w:lineRule="exact"/>
              <w:rPr>
                <w:rFonts w:hint="default" w:ascii="Times New Roman" w:hAnsi="Times New Roman" w:eastAsia="Times New Roman" w:cs="Times New Roman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9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799" w:type="dxa"/>
            <w:vAlign w:val="top"/>
          </w:tcPr>
          <w:p>
            <w:pPr>
              <w:spacing w:before="49" w:line="227" w:lineRule="auto"/>
              <w:ind w:left="13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18"/>
                <w:szCs w:val="18"/>
              </w:rPr>
              <w:t>采</w:t>
            </w:r>
            <w:r>
              <w:rPr>
                <w:rFonts w:hint="default" w:ascii="Times New Roman" w:hAnsi="Times New Roman" w:eastAsia="仿宋" w:cs="Times New Roman"/>
                <w:spacing w:val="12"/>
                <w:sz w:val="18"/>
                <w:szCs w:val="18"/>
              </w:rPr>
              <w:t>用新品种、新技术、新成果农户满意</w:t>
            </w:r>
            <w:r>
              <w:rPr>
                <w:rFonts w:hint="default" w:ascii="Times New Roman" w:hAnsi="Times New Roman" w:eastAsia="仿宋" w:cs="Times New Roman"/>
                <w:spacing w:val="8"/>
                <w:sz w:val="18"/>
                <w:szCs w:val="18"/>
              </w:rPr>
              <w:t>度</w:t>
            </w:r>
          </w:p>
        </w:tc>
        <w:tc>
          <w:tcPr>
            <w:tcW w:w="1467" w:type="dxa"/>
            <w:vAlign w:val="top"/>
          </w:tcPr>
          <w:p>
            <w:pPr>
              <w:spacing w:before="14" w:line="261" w:lineRule="exact"/>
              <w:ind w:left="511"/>
              <w:rPr>
                <w:rFonts w:hint="default"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spacing w:val="5"/>
                <w:position w:val="2"/>
                <w:sz w:val="19"/>
                <w:szCs w:val="19"/>
                <w:lang w:val="en-US" w:eastAsia="zh-CN"/>
              </w:rPr>
              <w:t>90</w:t>
            </w:r>
            <w:r>
              <w:rPr>
                <w:rFonts w:hint="default" w:ascii="Times New Roman" w:hAnsi="Times New Roman" w:eastAsia="Times New Roman" w:cs="Times New Roman"/>
                <w:spacing w:val="5"/>
                <w:position w:val="2"/>
                <w:sz w:val="19"/>
                <w:szCs w:val="19"/>
              </w:rPr>
              <w:t>%</w:t>
            </w:r>
          </w:p>
        </w:tc>
      </w:tr>
    </w:tbl>
    <w:p>
      <w:pPr>
        <w:spacing w:before="23" w:line="246" w:lineRule="auto"/>
        <w:ind w:left="121" w:right="329" w:hanging="3"/>
        <w:rPr>
          <w:rFonts w:hint="default" w:ascii="Times New Roman" w:hAnsi="Times New Roman" w:eastAsia="仿宋" w:cs="Times New Roman"/>
          <w:sz w:val="19"/>
          <w:szCs w:val="19"/>
        </w:rPr>
      </w:pPr>
      <w:r>
        <w:rPr>
          <w:rFonts w:hint="default" w:ascii="Times New Roman" w:hAnsi="Times New Roman" w:eastAsia="仿宋" w:cs="Times New Roman"/>
          <w:spacing w:val="12"/>
          <w:sz w:val="19"/>
          <w:szCs w:val="19"/>
        </w:rPr>
        <w:t>注：各地请根据实际情况，从上述绩效指标中选择适合的填报(其中三颗星为必填的核心绩效指标</w:t>
      </w:r>
      <w:r>
        <w:rPr>
          <w:rFonts w:hint="default" w:ascii="Times New Roman" w:hAnsi="Times New Roman" w:eastAsia="仿宋" w:cs="Times New Roman"/>
          <w:spacing w:val="7"/>
          <w:sz w:val="19"/>
          <w:szCs w:val="19"/>
        </w:rPr>
        <w:t>，</w:t>
      </w:r>
      <w:r>
        <w:rPr>
          <w:rFonts w:hint="default" w:ascii="Times New Roman" w:hAnsi="Times New Roman" w:eastAsia="仿宋" w:cs="Times New Roman"/>
          <w:sz w:val="19"/>
          <w:szCs w:val="19"/>
        </w:rPr>
        <w:t xml:space="preserve"> </w:t>
      </w:r>
      <w:r>
        <w:rPr>
          <w:rFonts w:hint="default" w:ascii="Times New Roman" w:hAnsi="Times New Roman" w:eastAsia="仿宋" w:cs="Times New Roman"/>
          <w:spacing w:val="16"/>
          <w:sz w:val="19"/>
          <w:szCs w:val="19"/>
        </w:rPr>
        <w:t>可</w:t>
      </w:r>
      <w:r>
        <w:rPr>
          <w:rFonts w:hint="default" w:ascii="Times New Roman" w:hAnsi="Times New Roman" w:eastAsia="仿宋" w:cs="Times New Roman"/>
          <w:spacing w:val="11"/>
          <w:sz w:val="19"/>
          <w:szCs w:val="19"/>
        </w:rPr>
        <w:t>结合已下达的中央对地方专项转移支付绩效指标) ，也可自行增加或适当调整。</w:t>
      </w:r>
    </w:p>
    <w:p>
      <w:pPr>
        <w:rPr>
          <w:rFonts w:hint="default" w:ascii="Times New Roman" w:hAnsi="Times New Roman" w:cs="Times New Roman"/>
        </w:rPr>
        <w:sectPr>
          <w:footerReference r:id="rId4" w:type="default"/>
          <w:pgSz w:w="11906" w:h="16838"/>
          <w:pgMar w:top="1587" w:right="1587" w:bottom="1587" w:left="1701" w:header="850" w:footer="1361" w:gutter="0"/>
          <w:pgNumType w:fmt="decimal"/>
          <w:cols w:space="720" w:num="1"/>
          <w:rtlGutter w:val="0"/>
        </w:sectPr>
      </w:pPr>
    </w:p>
    <w:p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left="4513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5" w:lineRule="auto"/>
      <w:ind w:left="4513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left="4520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pMyU4AgAAb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e6kzJT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zZDZhZWFlMWE1YzMzM2I3M2Y0Yjc2ZGNlZDUzNDEifQ=="/>
  </w:docVars>
  <w:rsids>
    <w:rsidRoot w:val="4B8311E2"/>
    <w:rsid w:val="0C8114D9"/>
    <w:rsid w:val="28B80CA5"/>
    <w:rsid w:val="2C3E6FCD"/>
    <w:rsid w:val="4B8311E2"/>
    <w:rsid w:val="58E60AE5"/>
    <w:rsid w:val="62851A73"/>
    <w:rsid w:val="62DA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2022-11-01T01:34:00Z</dcterms:created>
  <dc:creator>Kellyin</dc:creator>
  <cp:lastModifiedBy>Administrator</cp:lastModifiedBy>
  <dcterms:modified xsi:type="dcterms:W3CDTF">2023-12-07T01:20:11Z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48E8440F290A41F38D953F586A0BB647_13</vt:lpwstr>
  </property>
</Properties>
</file>