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96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202</w:t>
      </w:r>
      <w:r>
        <w:rPr>
          <w:rFonts w:hint="default" w:ascii="Times New Roman" w:hAnsi="Times New Roman" w:eastAsia="方正小标宋_GBK" w:cs="Times New Roman"/>
          <w:sz w:val="48"/>
          <w:szCs w:val="48"/>
          <w:lang w:val="en-US" w:eastAsia="zh-CN"/>
        </w:rPr>
        <w:t>2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年度</w:t>
      </w:r>
      <w:r>
        <w:rPr>
          <w:rFonts w:hint="default" w:ascii="Times New Roman" w:hAnsi="Times New Roman" w:eastAsia="方正小标宋_GBK" w:cs="Times New Roman"/>
          <w:sz w:val="48"/>
          <w:szCs w:val="48"/>
          <w:lang w:eastAsia="zh-CN"/>
        </w:rPr>
        <w:t>株洲市芦淞区网格化管理服务中心</w:t>
      </w:r>
      <w:r>
        <w:rPr>
          <w:rFonts w:hint="default" w:ascii="Times New Roman" w:hAnsi="Times New Roman" w:eastAsia="方正小标宋_GBK" w:cs="Times New Roman"/>
          <w:sz w:val="48"/>
          <w:szCs w:val="48"/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center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株洲市芦淞区网格化管理服务中心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 w:firstLineChars="20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（一）部门（单位）基本情况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株洲市芦淞区网格化管理服务中心，单位性质为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区委直属正科级公益一类事业单位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;财务隶芦淞区，执行政府财务会计制度，本单位自2019年6月份成立，共有编制数11个，截至20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年12月31日，单位实际在职在编人员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另退休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人。临聘人员5人。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内设股室3个，分别为办公室、综合业务股、考核考评股。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单位主要工作职责:贯彻落实中央、省、市、区关于加强和创新社会治理的要求，拟订全区有关网格化管理服务的中长期发展规划，制定年度工作计划，并组织实施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制定完善网格化相关工作制度，指导全区各级各部门运用网格化管理方式开展工作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负责对接、协调使用上级网格化相关管理平台，负责指导相关部门使用上级网格化相关系统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指导镇（街道）网格机构开展业务工作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负责牵头网格化工作队伍建设，组织开展网格员培训、考核等相关工作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组织开展网格信息的采集上报，网格事件的分类交办、协调处理、检查督办、考核考评工作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依托市级平台系统和区本级采集的数据，做好对全区社会治理相关形势的动态监测和整体研判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完成区委、区政府交办的其他任务。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（二）部门（单位）年度整体支出绩效目标，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部门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专项资金绩效目标、其他项目支出（除省级专项资金以外）绩效目标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年度整体支出绩效目标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是：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在区委、区政府的正确领导与大力支持下，区网格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化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管理服务中心紧紧围绕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推进国家治理体系和治理能力现代化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的要求，以网格化管理、社会化服务为方向，积极探索基层社会治理新模式，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努力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实现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人在格中走，事在格中办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，打造共建共治共享的社会治理格局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</w:rPr>
        <w:t>其他项目支出绩效目标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eastAsia="zh-CN"/>
        </w:rPr>
        <w:t>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抓实业务工作,“格防码”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坚持动态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清零；稳定网格队伍,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加强学习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培训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，打造一支高素质全科网格队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伍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积极配合改革,做好业务对接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年预算资金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256.14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</w:rPr>
        <w:t>万元。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年度单位一般公共预算财政拨款收入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153.51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color w:val="0000FF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年度单位一般公共预算财政拨款支出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153.51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万元，其中：项目支出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56.65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万元，基本支出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96.85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万元，其中：人员经费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85.3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万元，公用经费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11.56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万元。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项目支出情况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2022年项目支出为56.65万元，占总支出的36.91%。1.全区网格化专项工作经费10.9万元；2.镇（街道）手机通信续费11.97万元；3.指挥中心设施设备、耗材、维护费用：2.48万元；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4.临聘人员经费31.30万元，主要用于单位5名坐席员、事件处置员包含工资，社保等费用及2020年临聘人员疫情防控工作补助。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三、政府性基金预算支出情况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无。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四、国有资本经营预算支出情况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Style w:val="11"/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无</w:t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五、社会保险基金预算支出情况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Style w:val="11"/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eastAsia="zh-CN"/>
        </w:rPr>
        <w:t>无</w:t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资金使用及</w:t>
      </w:r>
      <w:r>
        <w:rPr>
          <w:rFonts w:hint="default" w:ascii="Times New Roman" w:hAnsi="Times New Roman" w:eastAsia="黑体" w:cs="Times New Roman"/>
          <w:sz w:val="32"/>
          <w:szCs w:val="32"/>
        </w:rPr>
        <w:t>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(一）部门整体支出绩效情况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抓实业务工作。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“格防码”坚持动态清零。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加大“格防码”系统“返乡人员”“高速返乡人员”两个模块返乡人员审核力度，动态清零力度位居全市前列，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-SA"/>
        </w:rPr>
        <w:t>截止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10月20日17点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-SA"/>
        </w:rPr>
        <w:t>“格防码”在线申报数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55440人，网格员核查数55186人，为疫情防控把好关口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网格数据要求即时更新。要求网格员实时更新系统数据，规范网格系统字段填写标准，对各类基础信息进行修改补录，全年核查基础信息1万多条，标识不完整信息2600多条。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结合疫情防控做好网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格内数据更新工作，持续做强做准数据，为我区疫情防控、医保等提供有效数据保障。网格调整做到因地制宜。一方面配合枫溪街道新成立社区做好成立前期网格划分、摸底等准备工作。另外，根据今年严峻的疫情形势，对全区超大网格进行摸底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稳定网格队伍。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加强学习培训。中心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-SA"/>
        </w:rPr>
        <w:t>开展“读书分享”提升自身能力，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“浩哥来了”成为固定学习品牌。制定网格员培训计划，今年开展两期有关反电诈、物业管理等相关的业务培训，反响较好。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zh-CN" w:eastAsia="zh-CN"/>
        </w:rPr>
        <w:t>弘扬网格典型。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积极发掘全区网格中的好人好事、好的经验，利用《株洲日报》、平安株洲、芦淞宣传等平台广泛宣传我区网格员先进事迹、经验，向芦淞宣传供稿2篇，发表2篇；向株洲市日报社供稿4篇，刊登3篇。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改进考核方式。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改以往扣钱为主的方式为内部通报、个别指导、绩效折分方式，逐步消解网格员怨气。把优秀网格员评选纳入区平安建设表彰范围，提振网格员信心。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积极配合改革。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做好业务对接。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市综治中心今年上半年正式明确为正科级事业单位并开始运行，市平安建设领导小组出台《进一步深化网格化治理的八条措施》，我们全力配合市综治办做好各类信息、数据的摸底上报，落实“网格八条”规定。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加强部门配合。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与区环保局、市场监督管理局合作，依托网格化系统平台上报发现的问题，增强环保、市场监管工作力量，成功解决了多起餐饮油烟投诉等问题。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全区网格化工作自2019年底全面铺开至今三年时间，数据底数更加清晰、网格化管理意识全面增强、网格员队伍逐步稳定。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专项资金支出绩效情况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全区网格化专项工作经费10.9万元，（含结余指标:网格化服务管理工作经费、网格化工作第二阶段经费），主要用于单位日常基本运转开支、办公用品购置、办公电脑、打印机维护、网格化工作宣传、高速路口格防码宣传海报制作及安装费等、横幅、袖章、门牌、格防码牌设计制作费、网格员办公装备（网格笔记本内芯款）、印刷费（网格化工作开展）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截止目前，在网格系统中已采集人口信息29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.6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万条、房屋信息1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5.76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万条，楼栋信息2.8万条。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进一步完成系统数据更新，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lang w:val="en-US" w:eastAsia="zh-CN" w:bidi="ar-SA"/>
        </w:rPr>
        <w:t>规范网格系统字段填写标准</w:t>
      </w:r>
      <w:r>
        <w:rPr>
          <w:rFonts w:hint="default" w:ascii="Times New Roman" w:hAnsi="Times New Roman" w:eastAsia="仿宋" w:cs="Times New Roman"/>
          <w:bCs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在基础数据充分采集的基础上，初步实现了信息一次采集，多次利用，为全区多项中心工作提供了基础数据支撑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lang w:val="en-US" w:eastAsia="zh-CN"/>
        </w:rPr>
        <w:t>把优秀网格员评选纳入区平安建设表彰范围，提振网格员信心。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镇（街道）手机通信续费11.97万元，确保网格员工作正常开展；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指挥中心设施设备、耗材、 维护费用2.48万元,本年度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设备进行维护，确保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正常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-SA"/>
        </w:rPr>
        <w:t>运行。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临聘人员经费31.30万元，主要用于单位5名坐席员、事件处置员包含工资，社保等费用及2020年临聘人员疫情防控工作补助。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存在的问题及原因分析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预算编制的合理性需要提高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预算执行力度要进一步加强。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lightGray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绩效评价工作业务不强，日常工作中对绩效监管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需要更进一步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重视。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八、下一步改进措施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合理安排预算支出计划，加强预算的控制，科学编制预算，提高预算准确度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从而使投入的资金发挥最大效益。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应进一步加强绩效评价工作业务，将绩效评价作为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开展工作的必备程序，增强预算编制的准确性，提高对预算编制与执行的认识，让各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股室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了解绩效工作，为绩效评价工作开展创造好的条件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九、绩效自评结果拟应用和公开情况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通过绩效自评，进一步掌握资金使用情况和取得的效果，发现在预算绩效管理过程中存在的问题和不足，强化预算绩效管理意识，为今后加强资金使用管理、提高资金使用效益工作提供了重要的参考依据；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本单位无独立网站，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绩效自评将与202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年部门决算一起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在芦淞区政府信息公开专栏中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接受公众的监督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</w:rPr>
        <w:t>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20" w:firstLineChars="20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6F944"/>
    <w:multiLevelType w:val="singleLevel"/>
    <w:tmpl w:val="ACF6F94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895B2FB"/>
    <w:multiLevelType w:val="singleLevel"/>
    <w:tmpl w:val="E895B2F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890FF15"/>
    <w:multiLevelType w:val="singleLevel"/>
    <w:tmpl w:val="4890FF1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4NDM2YzFhNTM4Yzc0NTI3Y2ZhMzE4MGI4MzVjNmMifQ=="/>
  </w:docVars>
  <w:rsids>
    <w:rsidRoot w:val="2B9A5ACA"/>
    <w:rsid w:val="00004E70"/>
    <w:rsid w:val="00207FA3"/>
    <w:rsid w:val="00223FBD"/>
    <w:rsid w:val="005A433C"/>
    <w:rsid w:val="008C62A7"/>
    <w:rsid w:val="00A56C8A"/>
    <w:rsid w:val="00D5092F"/>
    <w:rsid w:val="00E55161"/>
    <w:rsid w:val="00F47A61"/>
    <w:rsid w:val="015876FF"/>
    <w:rsid w:val="016976BE"/>
    <w:rsid w:val="01A6665B"/>
    <w:rsid w:val="01EF5276"/>
    <w:rsid w:val="02665DCF"/>
    <w:rsid w:val="02A86D87"/>
    <w:rsid w:val="02AE4CCA"/>
    <w:rsid w:val="02D92DDA"/>
    <w:rsid w:val="03287320"/>
    <w:rsid w:val="03AE3AC0"/>
    <w:rsid w:val="03F56661"/>
    <w:rsid w:val="03FA6217"/>
    <w:rsid w:val="046063A3"/>
    <w:rsid w:val="048E4A8E"/>
    <w:rsid w:val="04A8621F"/>
    <w:rsid w:val="05164D65"/>
    <w:rsid w:val="052D1124"/>
    <w:rsid w:val="05841760"/>
    <w:rsid w:val="058C239E"/>
    <w:rsid w:val="060B6992"/>
    <w:rsid w:val="06334EF1"/>
    <w:rsid w:val="06377F01"/>
    <w:rsid w:val="071E5F82"/>
    <w:rsid w:val="072B45AB"/>
    <w:rsid w:val="07BB6AF4"/>
    <w:rsid w:val="07EF4D29"/>
    <w:rsid w:val="08470747"/>
    <w:rsid w:val="0893725C"/>
    <w:rsid w:val="089572CF"/>
    <w:rsid w:val="08A00773"/>
    <w:rsid w:val="08A4283C"/>
    <w:rsid w:val="08EF0DD0"/>
    <w:rsid w:val="08F027B4"/>
    <w:rsid w:val="09783F74"/>
    <w:rsid w:val="09BE66F8"/>
    <w:rsid w:val="0A3D57A2"/>
    <w:rsid w:val="0A4370BC"/>
    <w:rsid w:val="0A4D6F7D"/>
    <w:rsid w:val="0A94795B"/>
    <w:rsid w:val="0AB4192F"/>
    <w:rsid w:val="0B1F6B23"/>
    <w:rsid w:val="0B4524E9"/>
    <w:rsid w:val="0BA804E2"/>
    <w:rsid w:val="0BB94E2C"/>
    <w:rsid w:val="0BE27487"/>
    <w:rsid w:val="0C0E410A"/>
    <w:rsid w:val="0C4F7C96"/>
    <w:rsid w:val="0C685CD8"/>
    <w:rsid w:val="0C8E7A46"/>
    <w:rsid w:val="0C966F7F"/>
    <w:rsid w:val="0CCA6CB7"/>
    <w:rsid w:val="0CFF5FF0"/>
    <w:rsid w:val="0D1C42A9"/>
    <w:rsid w:val="0D366EDE"/>
    <w:rsid w:val="0D461A4D"/>
    <w:rsid w:val="0D4B57FA"/>
    <w:rsid w:val="0D60161F"/>
    <w:rsid w:val="0E897C2B"/>
    <w:rsid w:val="0ED94D9B"/>
    <w:rsid w:val="0F957EE7"/>
    <w:rsid w:val="0F9A0948"/>
    <w:rsid w:val="0FA108F2"/>
    <w:rsid w:val="0FB873C3"/>
    <w:rsid w:val="10593E88"/>
    <w:rsid w:val="10A2097A"/>
    <w:rsid w:val="10C17504"/>
    <w:rsid w:val="10F06DED"/>
    <w:rsid w:val="11107299"/>
    <w:rsid w:val="1134034B"/>
    <w:rsid w:val="115176A2"/>
    <w:rsid w:val="129D6027"/>
    <w:rsid w:val="13242D1C"/>
    <w:rsid w:val="13A52CDF"/>
    <w:rsid w:val="13E1581F"/>
    <w:rsid w:val="146C1DD9"/>
    <w:rsid w:val="14BF24DE"/>
    <w:rsid w:val="14CC54C7"/>
    <w:rsid w:val="14E33844"/>
    <w:rsid w:val="14EA23A8"/>
    <w:rsid w:val="15A27FE2"/>
    <w:rsid w:val="1627453B"/>
    <w:rsid w:val="17197045"/>
    <w:rsid w:val="175C6F5E"/>
    <w:rsid w:val="179A7791"/>
    <w:rsid w:val="179E7A48"/>
    <w:rsid w:val="17DC3DC3"/>
    <w:rsid w:val="181F357B"/>
    <w:rsid w:val="188345AC"/>
    <w:rsid w:val="195E168F"/>
    <w:rsid w:val="196A7CDF"/>
    <w:rsid w:val="19C72BF8"/>
    <w:rsid w:val="19CA553D"/>
    <w:rsid w:val="1A4E2E8E"/>
    <w:rsid w:val="1A5D56FC"/>
    <w:rsid w:val="1A76103C"/>
    <w:rsid w:val="1AF51455"/>
    <w:rsid w:val="1B9D302A"/>
    <w:rsid w:val="1BF446CE"/>
    <w:rsid w:val="1C704031"/>
    <w:rsid w:val="1D271A66"/>
    <w:rsid w:val="1DCB47DF"/>
    <w:rsid w:val="1E601115"/>
    <w:rsid w:val="1EB03217"/>
    <w:rsid w:val="1EEB57A3"/>
    <w:rsid w:val="1F000FB0"/>
    <w:rsid w:val="1F111AD7"/>
    <w:rsid w:val="1F5A1E7F"/>
    <w:rsid w:val="1FA707DF"/>
    <w:rsid w:val="1FD31CD6"/>
    <w:rsid w:val="1FE412FD"/>
    <w:rsid w:val="1FFE7B8C"/>
    <w:rsid w:val="203C025A"/>
    <w:rsid w:val="20775CA3"/>
    <w:rsid w:val="217A1AB1"/>
    <w:rsid w:val="22695B47"/>
    <w:rsid w:val="243235AA"/>
    <w:rsid w:val="24B10BAC"/>
    <w:rsid w:val="24D2061D"/>
    <w:rsid w:val="251132F3"/>
    <w:rsid w:val="253C38DE"/>
    <w:rsid w:val="25B24E22"/>
    <w:rsid w:val="262B4FF6"/>
    <w:rsid w:val="264810A7"/>
    <w:rsid w:val="265A7CC8"/>
    <w:rsid w:val="27014400"/>
    <w:rsid w:val="271B2298"/>
    <w:rsid w:val="276D0D8C"/>
    <w:rsid w:val="286C33CA"/>
    <w:rsid w:val="28E4125D"/>
    <w:rsid w:val="29BB6A7E"/>
    <w:rsid w:val="29EC49AF"/>
    <w:rsid w:val="2AC43DDE"/>
    <w:rsid w:val="2AEF4956"/>
    <w:rsid w:val="2B1C41DD"/>
    <w:rsid w:val="2B9A5ACA"/>
    <w:rsid w:val="2BBE35CD"/>
    <w:rsid w:val="2BD6382B"/>
    <w:rsid w:val="2C7A0558"/>
    <w:rsid w:val="2C933EBB"/>
    <w:rsid w:val="2CDF6E04"/>
    <w:rsid w:val="2D265750"/>
    <w:rsid w:val="2D284D02"/>
    <w:rsid w:val="2D3A266F"/>
    <w:rsid w:val="2D8470B0"/>
    <w:rsid w:val="2D85399E"/>
    <w:rsid w:val="2DC65E1F"/>
    <w:rsid w:val="2DF720F5"/>
    <w:rsid w:val="2E1C0F3D"/>
    <w:rsid w:val="2E69253C"/>
    <w:rsid w:val="2EEF2198"/>
    <w:rsid w:val="2F0246FC"/>
    <w:rsid w:val="2F080155"/>
    <w:rsid w:val="30343502"/>
    <w:rsid w:val="30470CFF"/>
    <w:rsid w:val="306918BE"/>
    <w:rsid w:val="30A37680"/>
    <w:rsid w:val="31134B35"/>
    <w:rsid w:val="31AF70F0"/>
    <w:rsid w:val="322C3CB1"/>
    <w:rsid w:val="32D24F00"/>
    <w:rsid w:val="32D963A9"/>
    <w:rsid w:val="32ED21B4"/>
    <w:rsid w:val="331926DE"/>
    <w:rsid w:val="34080005"/>
    <w:rsid w:val="35124AFB"/>
    <w:rsid w:val="35164EC9"/>
    <w:rsid w:val="35EE1AE6"/>
    <w:rsid w:val="36216ACD"/>
    <w:rsid w:val="36AD5505"/>
    <w:rsid w:val="36DB24F1"/>
    <w:rsid w:val="37904E67"/>
    <w:rsid w:val="3797204C"/>
    <w:rsid w:val="37A771FF"/>
    <w:rsid w:val="37B37AED"/>
    <w:rsid w:val="37EF7DFA"/>
    <w:rsid w:val="380A1D4B"/>
    <w:rsid w:val="38A54053"/>
    <w:rsid w:val="38D37D37"/>
    <w:rsid w:val="39312765"/>
    <w:rsid w:val="393A2055"/>
    <w:rsid w:val="399C1F0E"/>
    <w:rsid w:val="3A003CFF"/>
    <w:rsid w:val="3A1339C4"/>
    <w:rsid w:val="3AF63590"/>
    <w:rsid w:val="3B06110B"/>
    <w:rsid w:val="3B6052A1"/>
    <w:rsid w:val="3B9B7004"/>
    <w:rsid w:val="3BCF551C"/>
    <w:rsid w:val="3C87456A"/>
    <w:rsid w:val="3CA231F4"/>
    <w:rsid w:val="3CDC3CFC"/>
    <w:rsid w:val="3CFC20B7"/>
    <w:rsid w:val="3DED69EA"/>
    <w:rsid w:val="3E124710"/>
    <w:rsid w:val="3E694CE7"/>
    <w:rsid w:val="3E8040ED"/>
    <w:rsid w:val="3E835DD7"/>
    <w:rsid w:val="3EAF49CE"/>
    <w:rsid w:val="3EC819BA"/>
    <w:rsid w:val="3EEE35A4"/>
    <w:rsid w:val="3F7004CB"/>
    <w:rsid w:val="3FFC7781"/>
    <w:rsid w:val="405317F7"/>
    <w:rsid w:val="40754FF3"/>
    <w:rsid w:val="40CE715B"/>
    <w:rsid w:val="40D508AB"/>
    <w:rsid w:val="40E640CC"/>
    <w:rsid w:val="41D57B43"/>
    <w:rsid w:val="42F712EF"/>
    <w:rsid w:val="43141345"/>
    <w:rsid w:val="43420DA9"/>
    <w:rsid w:val="435C781C"/>
    <w:rsid w:val="437C0F5D"/>
    <w:rsid w:val="44162E80"/>
    <w:rsid w:val="44B87D18"/>
    <w:rsid w:val="453A160B"/>
    <w:rsid w:val="45837C34"/>
    <w:rsid w:val="45B20519"/>
    <w:rsid w:val="45E2026E"/>
    <w:rsid w:val="45F85A17"/>
    <w:rsid w:val="463747B7"/>
    <w:rsid w:val="46AE51BD"/>
    <w:rsid w:val="47212ECA"/>
    <w:rsid w:val="47323108"/>
    <w:rsid w:val="47D51345"/>
    <w:rsid w:val="47E11557"/>
    <w:rsid w:val="48196B29"/>
    <w:rsid w:val="4885603F"/>
    <w:rsid w:val="491722FF"/>
    <w:rsid w:val="491D74A7"/>
    <w:rsid w:val="497C7C2F"/>
    <w:rsid w:val="498307B4"/>
    <w:rsid w:val="49882B9B"/>
    <w:rsid w:val="49AF4809"/>
    <w:rsid w:val="49B324BE"/>
    <w:rsid w:val="49DF6808"/>
    <w:rsid w:val="4A3763F6"/>
    <w:rsid w:val="4A5007FC"/>
    <w:rsid w:val="4A885383"/>
    <w:rsid w:val="4AB93B73"/>
    <w:rsid w:val="4AE85958"/>
    <w:rsid w:val="4AF51ADF"/>
    <w:rsid w:val="4AFD5436"/>
    <w:rsid w:val="4B7C2BF9"/>
    <w:rsid w:val="4B920728"/>
    <w:rsid w:val="4B9357A5"/>
    <w:rsid w:val="4BC67BFF"/>
    <w:rsid w:val="4C19263D"/>
    <w:rsid w:val="4C253F32"/>
    <w:rsid w:val="4C442E20"/>
    <w:rsid w:val="4C714499"/>
    <w:rsid w:val="4C845F8F"/>
    <w:rsid w:val="4D36566E"/>
    <w:rsid w:val="4DBB24B5"/>
    <w:rsid w:val="4E03467F"/>
    <w:rsid w:val="4E655B3D"/>
    <w:rsid w:val="4EE91176"/>
    <w:rsid w:val="4EF96755"/>
    <w:rsid w:val="4EFF6E71"/>
    <w:rsid w:val="4F7317CB"/>
    <w:rsid w:val="4F7C135A"/>
    <w:rsid w:val="4FC01EDA"/>
    <w:rsid w:val="50281CF3"/>
    <w:rsid w:val="509154B6"/>
    <w:rsid w:val="50BB4683"/>
    <w:rsid w:val="50EC10F9"/>
    <w:rsid w:val="5177797E"/>
    <w:rsid w:val="52515807"/>
    <w:rsid w:val="52F6075F"/>
    <w:rsid w:val="53086FF5"/>
    <w:rsid w:val="531E1B38"/>
    <w:rsid w:val="532D1AC3"/>
    <w:rsid w:val="534D0228"/>
    <w:rsid w:val="53AB142E"/>
    <w:rsid w:val="54207C51"/>
    <w:rsid w:val="54DA727F"/>
    <w:rsid w:val="54E65F5A"/>
    <w:rsid w:val="557D2E1D"/>
    <w:rsid w:val="55804F6C"/>
    <w:rsid w:val="55943798"/>
    <w:rsid w:val="564516B7"/>
    <w:rsid w:val="56685DC5"/>
    <w:rsid w:val="567C109E"/>
    <w:rsid w:val="567E6210"/>
    <w:rsid w:val="56933523"/>
    <w:rsid w:val="56BA55C6"/>
    <w:rsid w:val="56CE4A87"/>
    <w:rsid w:val="57124CDD"/>
    <w:rsid w:val="576D1203"/>
    <w:rsid w:val="57837BDE"/>
    <w:rsid w:val="57935E95"/>
    <w:rsid w:val="58152013"/>
    <w:rsid w:val="582E1C82"/>
    <w:rsid w:val="587C0C3F"/>
    <w:rsid w:val="58CE683B"/>
    <w:rsid w:val="58D93F32"/>
    <w:rsid w:val="591C5F7E"/>
    <w:rsid w:val="59A40B9B"/>
    <w:rsid w:val="5A0F1208"/>
    <w:rsid w:val="5A3C1A0D"/>
    <w:rsid w:val="5A6A2A29"/>
    <w:rsid w:val="5A9244F7"/>
    <w:rsid w:val="5AF97A89"/>
    <w:rsid w:val="5B352171"/>
    <w:rsid w:val="5B514882"/>
    <w:rsid w:val="5B5C757D"/>
    <w:rsid w:val="5B6B124E"/>
    <w:rsid w:val="5B830B32"/>
    <w:rsid w:val="5CA9643C"/>
    <w:rsid w:val="5D155819"/>
    <w:rsid w:val="5D656D7E"/>
    <w:rsid w:val="5DCE0C96"/>
    <w:rsid w:val="5DE454AE"/>
    <w:rsid w:val="5DEC70B2"/>
    <w:rsid w:val="5E1F095F"/>
    <w:rsid w:val="5E4141C2"/>
    <w:rsid w:val="5E482C04"/>
    <w:rsid w:val="5E5D637B"/>
    <w:rsid w:val="5EC735B0"/>
    <w:rsid w:val="5F0F193D"/>
    <w:rsid w:val="5F2B6724"/>
    <w:rsid w:val="60C055B7"/>
    <w:rsid w:val="612D4EDB"/>
    <w:rsid w:val="61D80564"/>
    <w:rsid w:val="61F20913"/>
    <w:rsid w:val="62250949"/>
    <w:rsid w:val="624B0B8B"/>
    <w:rsid w:val="62923B3C"/>
    <w:rsid w:val="62C32DEC"/>
    <w:rsid w:val="630D66DA"/>
    <w:rsid w:val="639F4202"/>
    <w:rsid w:val="63B0031B"/>
    <w:rsid w:val="640D5FD9"/>
    <w:rsid w:val="641E0B92"/>
    <w:rsid w:val="642C6292"/>
    <w:rsid w:val="643B0B1A"/>
    <w:rsid w:val="645E3C0F"/>
    <w:rsid w:val="647D1024"/>
    <w:rsid w:val="649324AE"/>
    <w:rsid w:val="64B66725"/>
    <w:rsid w:val="64C074E1"/>
    <w:rsid w:val="65025750"/>
    <w:rsid w:val="65191B9C"/>
    <w:rsid w:val="653021A9"/>
    <w:rsid w:val="65EB60C2"/>
    <w:rsid w:val="66022946"/>
    <w:rsid w:val="66A877C4"/>
    <w:rsid w:val="67303E4C"/>
    <w:rsid w:val="67347CE6"/>
    <w:rsid w:val="675A5E15"/>
    <w:rsid w:val="677549A9"/>
    <w:rsid w:val="67F2708D"/>
    <w:rsid w:val="68030691"/>
    <w:rsid w:val="689E76A5"/>
    <w:rsid w:val="68DB1AF2"/>
    <w:rsid w:val="68E0427F"/>
    <w:rsid w:val="68F75735"/>
    <w:rsid w:val="694757F4"/>
    <w:rsid w:val="6B3B48D5"/>
    <w:rsid w:val="6BBF4B8D"/>
    <w:rsid w:val="6C630660"/>
    <w:rsid w:val="6C6E6460"/>
    <w:rsid w:val="6C9165DC"/>
    <w:rsid w:val="6C9331C1"/>
    <w:rsid w:val="6CBD37F6"/>
    <w:rsid w:val="6D2E13D1"/>
    <w:rsid w:val="6D3264BE"/>
    <w:rsid w:val="6D6D6826"/>
    <w:rsid w:val="6D9E11D0"/>
    <w:rsid w:val="6DCC19D2"/>
    <w:rsid w:val="6E224140"/>
    <w:rsid w:val="6E2E58DF"/>
    <w:rsid w:val="6E987E4E"/>
    <w:rsid w:val="6EE044A0"/>
    <w:rsid w:val="6F0F7BD0"/>
    <w:rsid w:val="6F1D59CD"/>
    <w:rsid w:val="6FE61A56"/>
    <w:rsid w:val="6FFC2BA9"/>
    <w:rsid w:val="704C412C"/>
    <w:rsid w:val="70AD1C74"/>
    <w:rsid w:val="711C4732"/>
    <w:rsid w:val="72696BF8"/>
    <w:rsid w:val="734F28D5"/>
    <w:rsid w:val="734F3820"/>
    <w:rsid w:val="73F11B0B"/>
    <w:rsid w:val="7455119F"/>
    <w:rsid w:val="749B7B08"/>
    <w:rsid w:val="74B015AB"/>
    <w:rsid w:val="74BF00CF"/>
    <w:rsid w:val="74CF5344"/>
    <w:rsid w:val="75786376"/>
    <w:rsid w:val="75F34010"/>
    <w:rsid w:val="762322A2"/>
    <w:rsid w:val="765D45B4"/>
    <w:rsid w:val="76735213"/>
    <w:rsid w:val="772B072A"/>
    <w:rsid w:val="777F7861"/>
    <w:rsid w:val="778F1D5A"/>
    <w:rsid w:val="780B7626"/>
    <w:rsid w:val="7836349E"/>
    <w:rsid w:val="78A55F95"/>
    <w:rsid w:val="794F5B82"/>
    <w:rsid w:val="79E234DF"/>
    <w:rsid w:val="7A0966D2"/>
    <w:rsid w:val="7A0F2FD7"/>
    <w:rsid w:val="7A1B3CD1"/>
    <w:rsid w:val="7A5B19C4"/>
    <w:rsid w:val="7A702BF0"/>
    <w:rsid w:val="7B091C7D"/>
    <w:rsid w:val="7B713AB0"/>
    <w:rsid w:val="7B877F0B"/>
    <w:rsid w:val="7C511C26"/>
    <w:rsid w:val="7CA00AC6"/>
    <w:rsid w:val="7CEF5D73"/>
    <w:rsid w:val="7D00680F"/>
    <w:rsid w:val="7DED6266"/>
    <w:rsid w:val="7E1953C1"/>
    <w:rsid w:val="7E226C0D"/>
    <w:rsid w:val="7E294730"/>
    <w:rsid w:val="7E3B45BE"/>
    <w:rsid w:val="7EC4324E"/>
    <w:rsid w:val="7EF36598"/>
    <w:rsid w:val="7F811079"/>
    <w:rsid w:val="7F953939"/>
    <w:rsid w:val="7FD064E0"/>
    <w:rsid w:val="7FD32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next w:val="3"/>
    <w:qFormat/>
    <w:uiPriority w:val="0"/>
    <w:pPr>
      <w:ind w:firstLine="420"/>
    </w:pPr>
    <w:rPr>
      <w:rFonts w:eastAsia="仿宋_GB2312"/>
      <w:sz w:val="32"/>
      <w:szCs w:val="32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_Style 3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11">
    <w:name w:val="NormalCharacter"/>
    <w:qFormat/>
    <w:uiPriority w:val="0"/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1.&#32489;&#25928;&#31649;&#29702;&#32929;\6.2022&#24180;&#20915;&#31639;&#20844;&#24320;\11.2022&#24180;&#24230;&#26666;&#27954;&#24066;&#33446;&#28126;&#21306;&#32593;&#26684;&#21270;&#31649;&#29702;&#26381;&#21153;&#20013;&#24515;&#20915;&#31639;&#32489;&#25928;&#33258;&#35780;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11.2022年度株洲市芦淞区网格化管理服务中心决算绩效自评(1).dot</Template>
  <Pages>6</Pages>
  <Words>2737</Words>
  <Characters>2873</Characters>
  <Lines>28</Lines>
  <Paragraphs>7</Paragraphs>
  <TotalTime>29</TotalTime>
  <ScaleCrop>false</ScaleCrop>
  <LinksUpToDate>false</LinksUpToDate>
  <CharactersWithSpaces>2879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2023-11-15T06:29:00Z</dcterms:created>
  <dc:creator>啦啦啦</dc:creator>
  <cp:lastModifiedBy>啦啦啦</cp:lastModifiedBy>
  <dcterms:modified xsi:type="dcterms:W3CDTF">2023-11-15T06:33:43Z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E7C597004F3B480692ECF223A928EDA5_11</vt:lpwstr>
  </property>
</Properties>
</file>