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-1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0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numPr>
          <w:ilvl w:val="-1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/>
        <w:ind w:left="420" w:leftChars="0"/>
        <w:jc w:val="center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天元区幼儿园开设2-3岁托班申请表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825"/>
        <w:gridCol w:w="332"/>
        <w:gridCol w:w="313"/>
        <w:gridCol w:w="2067"/>
        <w:gridCol w:w="314"/>
        <w:gridCol w:w="380"/>
        <w:gridCol w:w="384"/>
        <w:gridCol w:w="182"/>
        <w:gridCol w:w="494"/>
        <w:gridCol w:w="261"/>
        <w:gridCol w:w="868"/>
        <w:gridCol w:w="360"/>
        <w:gridCol w:w="585"/>
        <w:gridCol w:w="150"/>
        <w:gridCol w:w="301"/>
        <w:gridCol w:w="1092"/>
        <w:gridCol w:w="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exact"/>
          <w:jc w:val="center"/>
        </w:trPr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幼儿园名称</w:t>
            </w:r>
          </w:p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办学许可证编号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830" w:type="dxa"/>
            <w:gridSpan w:val="3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5" w:hRule="exact"/>
          <w:jc w:val="center"/>
        </w:trPr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所在社区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78" w:type="dxa"/>
            <w:gridSpan w:val="10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园所性质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（公办、普惠性民办、非普惠性民办）</w:t>
            </w:r>
          </w:p>
        </w:tc>
        <w:tc>
          <w:tcPr>
            <w:tcW w:w="1830" w:type="dxa"/>
            <w:gridSpan w:val="3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45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8520" w:type="dxa"/>
            <w:gridSpan w:val="16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99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开办</w:t>
            </w:r>
          </w:p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保教质量评估结果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园舍</w:t>
            </w:r>
          </w:p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，集体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，租赁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，自有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，其他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教职工  情况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现有教职工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人，其中专任教师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17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收费</w:t>
            </w:r>
          </w:p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保教费：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元/生·月</w:t>
            </w:r>
          </w:p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伙食费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元/生·月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场所情况</w:t>
            </w:r>
          </w:p>
        </w:tc>
        <w:tc>
          <w:tcPr>
            <w:tcW w:w="4548" w:type="dxa"/>
            <w:gridSpan w:val="9"/>
            <w:noWrap w:val="0"/>
            <w:vAlign w:val="center"/>
          </w:tcPr>
          <w:p>
            <w:pPr>
              <w:widowControl/>
              <w:numPr>
                <w:ilvl w:val="-1"/>
                <w:numId w:val="0"/>
              </w:numPr>
              <w:tabs>
                <w:tab w:val="left" w:pos="420"/>
              </w:tabs>
              <w:spacing w:line="360" w:lineRule="exact"/>
              <w:ind w:left="0" w:firstLine="0" w:firstLineChars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占地面积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㎡， 建筑面积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㎡，           户外活动面积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拟设置托班活动室面积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4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法人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园长姓名</w:t>
            </w: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9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证照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齐全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  <w:tc>
          <w:tcPr>
            <w:tcW w:w="3406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幼儿园场地证明</w:t>
            </w:r>
          </w:p>
        </w:tc>
        <w:tc>
          <w:tcPr>
            <w:tcW w:w="384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4293" w:type="dxa"/>
            <w:gridSpan w:val="9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法人登记证书</w:t>
            </w:r>
          </w:p>
        </w:tc>
        <w:tc>
          <w:tcPr>
            <w:tcW w:w="43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9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食品经营许可证</w:t>
            </w:r>
          </w:p>
        </w:tc>
        <w:tc>
          <w:tcPr>
            <w:tcW w:w="384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4293" w:type="dxa"/>
            <w:gridSpan w:val="9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法定代表人有效身份证件</w:t>
            </w:r>
          </w:p>
        </w:tc>
        <w:tc>
          <w:tcPr>
            <w:tcW w:w="43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9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托幼机构卫生评价报告</w:t>
            </w:r>
          </w:p>
        </w:tc>
        <w:tc>
          <w:tcPr>
            <w:tcW w:w="384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4293" w:type="dxa"/>
            <w:gridSpan w:val="9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办学许可证</w:t>
            </w:r>
          </w:p>
        </w:tc>
        <w:tc>
          <w:tcPr>
            <w:tcW w:w="43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9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gridSpan w:val="5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消防验收合格证明材料</w:t>
            </w:r>
          </w:p>
        </w:tc>
        <w:tc>
          <w:tcPr>
            <w:tcW w:w="384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4293" w:type="dxa"/>
            <w:gridSpan w:val="9"/>
            <w:tcBorders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从业人员专业资格证明和健康合格证明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从业人员准入查询证明</w:t>
            </w:r>
          </w:p>
        </w:tc>
        <w:tc>
          <w:tcPr>
            <w:tcW w:w="437" w:type="dxa"/>
            <w:tcBorders>
              <w:lef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2" w:hRule="atLeast"/>
          <w:jc w:val="center"/>
        </w:trPr>
        <w:tc>
          <w:tcPr>
            <w:tcW w:w="115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核定规模</w:t>
            </w:r>
          </w:p>
        </w:tc>
        <w:tc>
          <w:tcPr>
            <w:tcW w:w="3074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拟开设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托班规模</w:t>
            </w:r>
          </w:p>
        </w:tc>
        <w:tc>
          <w:tcPr>
            <w:tcW w:w="3793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60" w:hRule="atLeast"/>
          <w:jc w:val="center"/>
        </w:trPr>
        <w:tc>
          <w:tcPr>
            <w:tcW w:w="115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实际规模</w:t>
            </w:r>
          </w:p>
        </w:tc>
        <w:tc>
          <w:tcPr>
            <w:tcW w:w="3074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人。其中：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小班：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中班：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大班：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人。</w:t>
            </w: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拟定托班</w:t>
            </w:r>
          </w:p>
          <w:p>
            <w:pPr>
              <w:keepNext w:val="0"/>
              <w:keepLines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收费</w:t>
            </w:r>
          </w:p>
        </w:tc>
        <w:tc>
          <w:tcPr>
            <w:tcW w:w="3793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元/人·月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82" w:hRule="exact"/>
          <w:jc w:val="center"/>
        </w:trPr>
        <w:tc>
          <w:tcPr>
            <w:tcW w:w="11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4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托班保教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人员配备</w:t>
            </w:r>
          </w:p>
        </w:tc>
        <w:tc>
          <w:tcPr>
            <w:tcW w:w="3793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人，其中：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人；保育员：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69" w:hRule="exact"/>
          <w:jc w:val="center"/>
        </w:trPr>
        <w:tc>
          <w:tcPr>
            <w:tcW w:w="3851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★近三年无通报批评、无违反办园行为等相关记录。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2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依法依规办园。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44" w:hRule="exact"/>
          <w:jc w:val="center"/>
        </w:trPr>
        <w:tc>
          <w:tcPr>
            <w:tcW w:w="3851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★申报之日起前三年内未发生安全责任事故、师德师风事件。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252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按规定进行收费公示，无乱收费行为。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90" w:hRule="exact"/>
          <w:jc w:val="center"/>
        </w:trPr>
        <w:tc>
          <w:tcPr>
            <w:tcW w:w="9345" w:type="dxa"/>
            <w:gridSpan w:val="17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（开办不足三年的园所自开办之日起开始计算）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4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sz w:val="24"/>
          <w:szCs w:val="21"/>
          <w:lang w:val="en-US" w:eastAsia="zh-CN"/>
          <w14:textFill>
            <w14:solidFill>
              <w14:schemeClr w14:val="tx1"/>
            </w14:solidFill>
          </w14:textFill>
        </w:rPr>
        <w:t>续上表</w:t>
      </w:r>
      <w:r>
        <w:rPr>
          <w:rFonts w:hint="default" w:ascii="Times New Roman" w:hAnsi="Times New Roman" w:cs="Times New Roman"/>
          <w:color w:val="000000" w:themeColor="text1"/>
          <w:sz w:val="24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30"/>
        <w:gridCol w:w="4357"/>
        <w:gridCol w:w="4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29" w:hRule="atLeast"/>
          <w:jc w:val="center"/>
        </w:trPr>
        <w:tc>
          <w:tcPr>
            <w:tcW w:w="630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113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办园情况说明</w:t>
            </w:r>
          </w:p>
        </w:tc>
        <w:tc>
          <w:tcPr>
            <w:tcW w:w="8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hanging="42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（由幼儿园对照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申报条件简述）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widowControl w:val="0"/>
              <w:numPr>
                <w:ilvl w:val="0"/>
                <w:numId w:val="0"/>
              </w:num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25" w:hRule="atLeast"/>
          <w:jc w:val="center"/>
        </w:trPr>
        <w:tc>
          <w:tcPr>
            <w:tcW w:w="630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113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联合审查组意见</w:t>
            </w:r>
          </w:p>
        </w:tc>
        <w:tc>
          <w:tcPr>
            <w:tcW w:w="4357" w:type="dxa"/>
            <w:tcBorders>
              <w:bottom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经审查，同意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/>
              </w:rPr>
              <w:t>该幼儿园开设2-3岁幼儿托班。</w:t>
            </w:r>
          </w:p>
        </w:tc>
        <w:tc>
          <w:tcPr>
            <w:tcW w:w="4358" w:type="dxa"/>
            <w:tcBorders>
              <w:bottom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经审查，该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幼儿园符合卫生评价标准等相关要求，同意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幼儿园开设2-3岁幼儿托班。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268" w:hRule="atLeas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7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教育行政部门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4358" w:type="dxa"/>
            <w:tcBorders>
              <w:top w:val="nil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卫生健康部门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pacing w:line="6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eastAsia="zh-CN"/>
        </w:rPr>
        <w:t>备注：本表一式四份，幼儿园、卫生健康局、教育局、法人证书登记机关各存一份。</w:t>
      </w:r>
    </w:p>
    <w:p>
      <w:pPr>
        <w:pStyle w:val="3"/>
        <w:bidi w:val="0"/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C7E5FF"/>
    <w:multiLevelType w:val="singleLevel"/>
    <w:tmpl w:val="71C7E5FF"/>
    <w:lvl w:ilvl="0" w:tentative="0">
      <w:start w:val="3"/>
      <w:numFmt w:val="decimal"/>
      <w:pStyle w:val="2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ZmNmZGRjYTU1NWRhMDlhOGNlYTUxNjZjYjNhMTAifQ=="/>
  </w:docVars>
  <w:rsids>
    <w:rsidRoot w:val="00000000"/>
    <w:rsid w:val="4549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200" w:beforeLines="200" w:beforeAutospacing="0" w:after="50" w:afterLines="50" w:afterAutospacing="0" w:line="560" w:lineRule="exact"/>
      <w:ind w:firstLine="0" w:firstLineChars="0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420"/>
      </w:tabs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2023-12-05T01:12:28Z</dcterms:created>
  <dc:creator>Administrator</dc:creator>
  <cp:lastModifiedBy>Administrator</cp:lastModifiedBy>
  <dcterms:modified xsi:type="dcterms:W3CDTF">2023-12-05T01:13:31Z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13E4BDD345CF486D9B2E24A9B3EE0385_12</vt:lpwstr>
  </property>
</Properties>
</file>