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国家科技计划项目立项情况表</w:t>
      </w: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811"/>
        <w:gridCol w:w="1149"/>
        <w:gridCol w:w="761"/>
        <w:gridCol w:w="907"/>
        <w:gridCol w:w="761"/>
        <w:gridCol w:w="761"/>
        <w:gridCol w:w="2283"/>
        <w:gridCol w:w="2470"/>
        <w:gridCol w:w="1217"/>
        <w:gridCol w:w="1921"/>
        <w:gridCol w:w="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立项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计划类别及专项名称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子课题名称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承担单位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承担单位所获立项经费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承担单位项目（课题</w:t>
            </w:r>
            <w:r>
              <w:rPr>
                <w:rStyle w:val="11"/>
                <w:rFonts w:eastAsia="黑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任务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）负责人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承担单位角色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（总牵头/牵头课题/参与课题）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eastAsia="仿宋_GB2312" w:cs="Times New Roman"/>
          <w:sz w:val="24"/>
          <w:szCs w:val="24"/>
          <w:lang w:val="en-US" w:eastAsia="zh-CN"/>
        </w:rPr>
        <w:t>该表可转换成</w:t>
      </w:r>
      <w:r>
        <w:rPr>
          <w:rFonts w:hint="default" w:eastAsia="仿宋_GB2312" w:cs="Times New Roman"/>
          <w:sz w:val="24"/>
          <w:szCs w:val="24"/>
          <w:lang w:val="en-US" w:eastAsia="zh-CN"/>
        </w:rPr>
        <w:t>Excel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表格填写，请于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2023年1</w:t>
      </w:r>
      <w:r>
        <w:rPr>
          <w:rFonts w:hint="eastAsia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0日前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填写后发至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zzkjjgjk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val="en-US" w:eastAsia="zh-CN"/>
        </w:rPr>
        <w:t>@126.com</w:t>
      </w:r>
      <w:r>
        <w:rPr>
          <w:rFonts w:hint="eastAsia" w:eastAsia="仿宋_GB2312" w:cs="Times New Roman"/>
          <w:color w:val="auto"/>
          <w:sz w:val="24"/>
          <w:szCs w:val="24"/>
          <w:u w:val="none"/>
          <w:lang w:val="en-US" w:eastAsia="zh-CN"/>
        </w:rPr>
        <w:t>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216675C0"/>
    <w:rsid w:val="01066723"/>
    <w:rsid w:val="16816BC3"/>
    <w:rsid w:val="216675C0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仿宋_GB2312"/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2023-11-21T08:02:00Z</dcterms:created>
  <dc:creator>憨憨</dc:creator>
  <cp:lastModifiedBy>憨憨</cp:lastModifiedBy>
  <dcterms:modified xsi:type="dcterms:W3CDTF">2023-11-21T08:03:46Z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AF2C88AC15414CABAD6046F25F8A2032_11</vt:lpwstr>
  </property>
</Properties>
</file>