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183.4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83.4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5" w:hRule="atLeast"/>
          <w:jc w:val="center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1.贯彻实施辖区综合交通发展战略，承担辖区涉及综合运输体系的规划协调工作，牵头组织拟定辖区综合交通运输发展规划，指导综合交通运输枢纽规划和管理，促进各种交通运输方式融合发展。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贯彻执行国家、省、市有关交通运输工作的法律、法规和方针、政策，组织拟订有关地方性法规、规章草案，组织制定并监督实施辖区公路、水路、民航、铁路专用线等行业规划、政策和标准，参与拟订邮政、物流业发展战略和规划、政策和标准，参与拟订邮政、物流业发展中战略和规划，拟订有关政策并监督实施，参与对公路两侧新建村镇、开发区等规划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负责辖区交通运输建设市场管理，负责交通运输基础设施建设项目的前期研究、项目论证、项目申报和权限内的行政审批、行政许可、行政裁决，负责交通运输项目库建设，提出交通运输固定资产投资规模和方向、区级财政性资金安排建议，负责交通运输预算资金的申请、拨付和监管，负责交通运输重点工程建设管理、绩效监督，负责辖区交通运输基础设施的行政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负责辖区交通运输商、市场管理，按权限承担辖区交通运输商事行政审批、行政许可、行政裁决，指导辖区综合交通运输和城乡客运、货运、物流业发展，监督管理辖区内道路客货运输、公共交通、机动车维修、机动车驾驶员、营运车辆综合性能检测，汽车租赁等，组织协调辖区重点物资和紧急客货运输；负责辖区道路运输行业安全生产监督管理和应急管理，监督指导道路运输和相关服务企业加强安全生产管理，加强客运站场，危险品运输监督管理，落实企业主体责任，组织或协调道路运输企业安全生产事故调查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治理超限超载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开展治理超限超载工作，维护交通秩序。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定制4条公交线路：Y1、Y2、D172、D177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铁路安全环境整治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铁路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  <w:t>沿线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人行通道连接便道建设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码头环境整治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完成码头环境整治工作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农村道路养护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完成农村道路日常养护工作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交通问题顽瘴痼疾整治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交通运输局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完成交通问题顽瘴痼疾的整治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定制公交线路，完善公交都市发展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完成率达100%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按相关文件执行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促进公交事业发展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交通建设发展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提升公交都市，公交发展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公交都市提升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改善出行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出行环境提升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提升文明公交都市品质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维护公交出行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老百姓满意度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填表人：杨峥               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联系电话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0733-22711128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00" w:firstLineChars="4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2012"/>
        <w:gridCol w:w="2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860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77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额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定制公交线路补贴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00万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定制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4条公交线路，解决老百姓的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eastAsia="zh-CN"/>
              </w:rPr>
              <w:t>交通出行难题，改善出行环境。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按照上级工作要求，完成年度工作任务。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605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填表人：          杨峥                          联系电话：   0733-22711128                   </w:t>
            </w:r>
          </w:p>
        </w:tc>
      </w:tr>
    </w:tbl>
    <w:p>
      <w:r>
        <w:br w:type="page"/>
      </w:r>
    </w:p>
    <w:tbl>
      <w:tblPr>
        <w:tblStyle w:val="2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定制公交路线补贴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定制4条公交线路：Y1、Y2、D172、D177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按照上级工作要求，完成年度工作任务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≥4条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定制公交线路，完善公交都市发展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150万元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促进公交事业发展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536"/>
              </w:tabs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不断提高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提升公交都市，公交发展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改善出行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环境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提升文明公交都市品质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良好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其他标准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jc w:val="center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老百姓满意度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95%以上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 xml:space="preserve">其他标准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定制公交线路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定制公交线路补贴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定制4条公交线路：Y1、Y2、D172、D177共计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ind w:firstLine="400" w:firstLineChars="2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填表人：杨峥                             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联系电话：0733-22711128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ZDgwYjg0OTYyMzdhMzQ1NDg0MjNkNGQ2OWVlODAifQ=="/>
  </w:docVars>
  <w:rsids>
    <w:rsidRoot w:val="2C012709"/>
    <w:rsid w:val="0082459E"/>
    <w:rsid w:val="04152867"/>
    <w:rsid w:val="073633A8"/>
    <w:rsid w:val="0A011F5A"/>
    <w:rsid w:val="0A6F29BA"/>
    <w:rsid w:val="0B607388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92B7086"/>
    <w:rsid w:val="3DA33CEE"/>
    <w:rsid w:val="3EE7436E"/>
    <w:rsid w:val="416377B2"/>
    <w:rsid w:val="42F76288"/>
    <w:rsid w:val="432452AB"/>
    <w:rsid w:val="435C5632"/>
    <w:rsid w:val="47237175"/>
    <w:rsid w:val="47F13561"/>
    <w:rsid w:val="4D6A5476"/>
    <w:rsid w:val="4DD93745"/>
    <w:rsid w:val="540B1856"/>
    <w:rsid w:val="542A6FA2"/>
    <w:rsid w:val="54CF6D1E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3C74426"/>
    <w:rsid w:val="74EF60DC"/>
    <w:rsid w:val="75FF25DC"/>
    <w:rsid w:val="7996570D"/>
    <w:rsid w:val="7A5B4AC7"/>
    <w:rsid w:val="7CA750BC"/>
    <w:rsid w:val="7CC91FCC"/>
    <w:rsid w:val="7F1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1742</Words>
  <Characters>1871</Characters>
  <Lines>0</Lines>
  <Paragraphs>0</Paragraphs>
  <TotalTime>10</TotalTime>
  <ScaleCrop>false</ScaleCrop>
  <LinksUpToDate>false</LinksUpToDate>
  <CharactersWithSpaces>2052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 婷婷</cp:lastModifiedBy>
  <cp:lastPrinted>2022-03-09T02:57:00Z</cp:lastPrinted>
  <dcterms:modified xsi:type="dcterms:W3CDTF">2023-11-06T01:32:44Z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96136A1E09734773ABD450C108CD4D71</vt:lpwstr>
  </property>
</Properties>
</file>