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54"/>
        <w:gridCol w:w="1259"/>
        <w:gridCol w:w="1485"/>
        <w:gridCol w:w="1389"/>
        <w:gridCol w:w="51"/>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5" w:hRule="atLeast"/>
          <w:jc w:val="center"/>
        </w:trPr>
        <w:tc>
          <w:tcPr>
            <w:tcW w:w="8550" w:type="dxa"/>
            <w:gridSpan w:val="7"/>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jc w:val="center"/>
        </w:trPr>
        <w:tc>
          <w:tcPr>
            <w:tcW w:w="4198" w:type="dxa"/>
            <w:gridSpan w:val="3"/>
            <w:tcBorders>
              <w:bottom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1440" w:type="dxa"/>
            <w:gridSpan w:val="2"/>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b/>
                <w:i w:val="0"/>
                <w:color w:val="000000"/>
                <w:sz w:val="28"/>
                <w:szCs w:val="28"/>
                <w:u w:val="none"/>
              </w:rPr>
            </w:pPr>
          </w:p>
        </w:tc>
        <w:tc>
          <w:tcPr>
            <w:tcW w:w="1470" w:type="dxa"/>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b/>
                <w:i w:val="0"/>
                <w:color w:val="000000"/>
                <w:sz w:val="28"/>
                <w:szCs w:val="28"/>
                <w:u w:val="none"/>
              </w:rPr>
            </w:pPr>
          </w:p>
        </w:tc>
        <w:tc>
          <w:tcPr>
            <w:tcW w:w="1442" w:type="dxa"/>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部门名称</w:t>
            </w:r>
          </w:p>
        </w:tc>
        <w:tc>
          <w:tcPr>
            <w:tcW w:w="7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株洲市石峰区民政局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年度预算申请</w:t>
            </w:r>
          </w:p>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（万元）</w:t>
            </w:r>
          </w:p>
        </w:tc>
        <w:tc>
          <w:tcPr>
            <w:tcW w:w="7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资金总额：1786.46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4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按收入性质分</w:t>
            </w:r>
          </w:p>
        </w:tc>
        <w:tc>
          <w:tcPr>
            <w:tcW w:w="29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5"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其中：一般公共预算拨款</w:t>
            </w:r>
          </w:p>
        </w:tc>
        <w:tc>
          <w:tcPr>
            <w:tcW w:w="1389"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val="en-US" w:eastAsia="zh-CN"/>
              </w:rPr>
              <w:t>1786.46</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val="en-US" w:eastAsia="zh-CN"/>
              </w:rPr>
              <w:t>191.68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政府性基金拨款</w:t>
            </w:r>
          </w:p>
        </w:tc>
        <w:tc>
          <w:tcPr>
            <w:tcW w:w="1389" w:type="dxa"/>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项目支出</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val="en-US" w:eastAsia="zh-CN"/>
              </w:rPr>
              <w:t>1594.78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5"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其他资金</w:t>
            </w:r>
          </w:p>
        </w:tc>
        <w:tc>
          <w:tcPr>
            <w:tcW w:w="1389"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default" w:ascii="仿宋_GB2312" w:hAnsi="仿宋_GB2312" w:eastAsia="仿宋_GB2312" w:cs="仿宋_GB2312"/>
                <w:i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67" w:hRule="atLeast"/>
          <w:jc w:val="center"/>
        </w:trPr>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部门职责概述</w:t>
            </w:r>
          </w:p>
        </w:tc>
        <w:tc>
          <w:tcPr>
            <w:tcW w:w="7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tabs>
                <w:tab w:val="left" w:pos="7560"/>
              </w:tabs>
              <w:kinsoku/>
              <w:wordWrap/>
              <w:overflowPunct/>
              <w:topLinePunct w:val="0"/>
              <w:autoSpaceDE/>
              <w:autoSpaceDN/>
              <w:bidi w:val="0"/>
              <w:adjustRightInd w:val="0"/>
              <w:snapToGrid w:val="0"/>
              <w:spacing w:line="240" w:lineRule="exact"/>
              <w:ind w:firstLine="400" w:firstLineChars="200"/>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根据株石办发（2019）20号文件规定，石峰区区民政局的主要职责是负责全区城乡基层群众自治建设和社区治理；推动村（居）务公开和基层民主政治建设；负责管理和分配中央、省、市下拨的区级保障金；负责全区慈善工作；依法对全区社会组织进行登记管理和执法监督，承担区本级社会组织年度检查工作；负责全区婚姻登记、殡葬管理和儿童收养登记管理工作；负责全区行政区划和地名管理工作；贯彻执行国家、省、市关于养老服务的有关法规、政策并组织实施，统筹推进、督促指导、监督管理全区养老服务工作；贯彻执行国家、省、市关于残疾人权益保护的有关政策，会同有关部门统筹推进残疾人权益保护和残疾人福利工作，承担全区残疾人“两项”补贴发放工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责任单位/科室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发放2023年提退人员工资保险等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val="en-US" w:eastAsia="zh-CN"/>
              </w:rPr>
              <w:t>按月发放提退人员工资保险等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发放2023年残疾人两项补贴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18"/>
                <w:szCs w:val="18"/>
                <w:u w:val="none"/>
                <w:lang w:val="en-US" w:eastAsia="zh-CN" w:bidi="ar"/>
              </w:rPr>
              <w:t>按月发放残疾人两项补贴</w:t>
            </w:r>
            <w:r>
              <w:rPr>
                <w:rFonts w:hint="eastAsia" w:ascii="仿宋_GB2312" w:hAnsi="仿宋_GB2312" w:eastAsia="仿宋_GB2312" w:cs="仿宋_GB2312"/>
                <w:i w:val="0"/>
                <w:color w:val="000000"/>
                <w:kern w:val="0"/>
                <w:sz w:val="20"/>
                <w:szCs w:val="20"/>
                <w:u w:val="none"/>
                <w:lang w:val="en-US" w:eastAsia="zh-CN" w:bidi="ar"/>
              </w:rPr>
              <w:t>解决特殊生活困难和长期照护困难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发放2023年高龄补贴</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按季度发放高龄补贴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发放2023年</w:t>
            </w:r>
            <w:r>
              <w:rPr>
                <w:rFonts w:hint="eastAsia" w:ascii="仿宋_GB2312" w:hAnsi="仿宋_GB2312" w:eastAsia="仿宋_GB2312" w:cs="仿宋_GB2312"/>
                <w:i w:val="0"/>
                <w:color w:val="000000"/>
                <w:kern w:val="0"/>
                <w:sz w:val="20"/>
                <w:szCs w:val="20"/>
                <w:u w:val="none"/>
                <w:lang w:val="en-US" w:eastAsia="zh-CN" w:bidi="ar"/>
              </w:rPr>
              <w:t>发放特困人员供养、城乡最低生活保障金及中秋、春节生活补助金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按月发放特困人员供养、城乡最低生活保障金及中秋、春节生活补助金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81"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val="en-US" w:eastAsia="zh-CN"/>
              </w:rPr>
              <w:t>拨付2023年</w:t>
            </w:r>
            <w:r>
              <w:rPr>
                <w:rFonts w:hint="eastAsia" w:ascii="仿宋_GB2312" w:hAnsi="仿宋_GB2312" w:eastAsia="仿宋_GB2312" w:cs="仿宋_GB2312"/>
                <w:i w:val="0"/>
                <w:color w:val="000000"/>
                <w:kern w:val="0"/>
                <w:sz w:val="20"/>
                <w:szCs w:val="20"/>
                <w:u w:val="none"/>
                <w:lang w:val="en-US" w:eastAsia="zh-CN" w:bidi="ar"/>
              </w:rPr>
              <w:t>居家和社区养老服务补贴、养老机构补贴、护理员岗位补贴、基本养老服务补贴、养老服务信息平台运营等</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拨付养老机构建设补贴、运营补贴、护理员岗位补贴、基本养老服务补贴等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val="en-US" w:eastAsia="zh-CN"/>
              </w:rPr>
              <w:t>拨付2023年</w:t>
            </w:r>
            <w:r>
              <w:rPr>
                <w:rFonts w:hint="eastAsia" w:ascii="仿宋_GB2312" w:hAnsi="仿宋_GB2312" w:eastAsia="仿宋_GB2312" w:cs="仿宋_GB2312"/>
                <w:i w:val="0"/>
                <w:color w:val="000000"/>
                <w:sz w:val="20"/>
                <w:szCs w:val="20"/>
                <w:u w:val="none"/>
                <w:lang w:eastAsia="zh-CN"/>
              </w:rPr>
              <w:t>区敬老院特困人员集中供养兜底保障经费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政府兜底保障特困人员集中供养工作人员经费、特困人员生活经费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区划界线、界桩管理维护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基层政权和社区建设办公室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区划界线、界桩管理维护等支出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困难帮扶民政专项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eastAsia="zh-CN"/>
              </w:rPr>
              <w:t>发放</w:t>
            </w: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w:t>
            </w:r>
            <w:r>
              <w:rPr>
                <w:rFonts w:hint="eastAsia" w:ascii="仿宋_GB2312" w:hAnsi="仿宋_GB2312" w:eastAsia="仿宋_GB2312" w:cs="仿宋_GB2312"/>
                <w:i w:val="0"/>
                <w:color w:val="000000"/>
                <w:sz w:val="20"/>
                <w:szCs w:val="20"/>
                <w:u w:val="none"/>
                <w:lang w:eastAsia="zh-CN"/>
              </w:rPr>
              <w:t>区</w:t>
            </w:r>
            <w:r>
              <w:rPr>
                <w:rFonts w:hint="eastAsia" w:ascii="仿宋_GB2312" w:hAnsi="仿宋_GB2312" w:eastAsia="仿宋_GB2312" w:cs="仿宋_GB2312"/>
                <w:i w:val="0"/>
                <w:color w:val="000000"/>
                <w:sz w:val="20"/>
                <w:szCs w:val="20"/>
                <w:u w:val="none"/>
              </w:rPr>
              <w:t>敬老院补助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社区惠民资金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基层政权和社区建设办公室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0"/>
                <w:szCs w:val="20"/>
                <w:highlight w:val="none"/>
                <w:u w:val="none"/>
                <w:lang w:val="en-US" w:eastAsia="zh-CN" w:bidi="ar"/>
              </w:rPr>
              <w:t>做好社区设施维护、社区文体公益活动、 社区社会组织培育发展、社区环境卫生治理、社区志愿服务工作。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-民政救助专项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-民政事务专项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发放经开区高龄生活补贴、</w:t>
            </w:r>
            <w:r>
              <w:rPr>
                <w:rFonts w:hint="eastAsia" w:ascii="仿宋_GB2312" w:hAnsi="仿宋_GB2312" w:eastAsia="仿宋_GB2312" w:cs="仿宋_GB2312"/>
                <w:i w:val="0"/>
                <w:color w:val="000000"/>
                <w:sz w:val="20"/>
                <w:szCs w:val="20"/>
                <w:u w:val="none"/>
                <w:lang w:val="en-US" w:eastAsia="zh-CN"/>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7"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-政府购买民政服务专项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both"/>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社会福利和社会救助办公室</w:t>
            </w:r>
          </w:p>
        </w:tc>
        <w:tc>
          <w:tcPr>
            <w:tcW w:w="435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rPr>
              <w:t>政府购买居家养老服务项目合同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jc w:val="center"/>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2910"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42"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高龄老人补贴人数;</w:t>
            </w:r>
            <w:r>
              <w:rPr>
                <w:rFonts w:hint="eastAsia" w:ascii="仿宋_GB2312" w:hAnsi="仿宋_GB2312" w:eastAsia="仿宋_GB2312" w:cs="仿宋_GB2312"/>
                <w:i w:val="0"/>
                <w:color w:val="000000"/>
                <w:kern w:val="0"/>
                <w:sz w:val="20"/>
                <w:szCs w:val="20"/>
                <w:u w:val="none"/>
                <w:lang w:val="en-US" w:eastAsia="zh-CN" w:bidi="ar"/>
              </w:rPr>
              <w:t>两项补贴人数;城市低保、农村低保保障人数;养老服务专项建设补贴机构数，运营补贴人数，基本养老服务补贴人数等；特困集中供养兜底保障人数等</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发放80-89周岁高龄补贴</w:t>
            </w:r>
            <w:r>
              <w:rPr>
                <w:rFonts w:hint="eastAsia" w:ascii="仿宋_GB2312" w:hAnsi="仿宋_GB2312" w:eastAsia="仿宋_GB2312" w:cs="仿宋_GB2312"/>
                <w:i w:val="0"/>
                <w:color w:val="auto"/>
                <w:sz w:val="20"/>
                <w:szCs w:val="20"/>
                <w:u w:val="none"/>
                <w:lang w:val="en-US" w:eastAsia="zh-CN"/>
              </w:rPr>
              <w:t>6900人，90-99周岁高龄补贴750</w:t>
            </w:r>
            <w:r>
              <w:rPr>
                <w:rFonts w:hint="eastAsia" w:ascii="仿宋_GB2312" w:hAnsi="仿宋_GB2312" w:eastAsia="仿宋_GB2312" w:cs="仿宋_GB2312"/>
                <w:i w:val="0"/>
                <w:color w:val="000000"/>
                <w:sz w:val="20"/>
                <w:szCs w:val="20"/>
                <w:u w:val="none"/>
                <w:lang w:val="en-US" w:eastAsia="zh-CN"/>
              </w:rPr>
              <w:t>人;</w:t>
            </w:r>
            <w:r>
              <w:rPr>
                <w:rFonts w:hint="eastAsia" w:ascii="仿宋_GB2312" w:hAnsi="仿宋_GB2312" w:eastAsia="仿宋_GB2312" w:cs="仿宋_GB2312"/>
                <w:i w:val="0"/>
                <w:color w:val="000000"/>
                <w:kern w:val="0"/>
                <w:sz w:val="20"/>
                <w:szCs w:val="20"/>
                <w:u w:val="none"/>
                <w:lang w:val="en-US" w:eastAsia="zh-CN" w:bidi="ar"/>
              </w:rPr>
              <w:t>发放残疾人重度护理补贴2100人，困难生活补贴</w:t>
            </w:r>
            <w:r>
              <w:rPr>
                <w:rFonts w:hint="eastAsia" w:ascii="仿宋_GB2312" w:hAnsi="仿宋_GB2312" w:eastAsia="仿宋_GB2312" w:cs="仿宋_GB2312"/>
                <w:i w:val="0"/>
                <w:color w:val="auto"/>
                <w:kern w:val="0"/>
                <w:sz w:val="20"/>
                <w:szCs w:val="20"/>
                <w:u w:val="none"/>
                <w:lang w:val="en-US" w:eastAsia="zh-CN" w:bidi="ar"/>
              </w:rPr>
              <w:t>1000</w:t>
            </w:r>
            <w:r>
              <w:rPr>
                <w:rFonts w:hint="eastAsia" w:ascii="仿宋_GB2312" w:hAnsi="仿宋_GB2312" w:eastAsia="仿宋_GB2312" w:cs="仿宋_GB2312"/>
                <w:i w:val="0"/>
                <w:color w:val="000000"/>
                <w:kern w:val="0"/>
                <w:sz w:val="20"/>
                <w:szCs w:val="20"/>
                <w:u w:val="none"/>
                <w:lang w:val="en-US" w:eastAsia="zh-CN" w:bidi="ar"/>
              </w:rPr>
              <w:t>人;</w:t>
            </w:r>
            <w:r>
              <w:rPr>
                <w:rFonts w:hint="eastAsia" w:ascii="仿宋_GB2312" w:hAnsi="仿宋_GB2312" w:eastAsia="仿宋_GB2312" w:cs="仿宋_GB2312"/>
                <w:i w:val="0"/>
                <w:color w:val="auto"/>
                <w:kern w:val="0"/>
                <w:sz w:val="20"/>
                <w:szCs w:val="20"/>
                <w:u w:val="none"/>
                <w:lang w:val="en-US" w:eastAsia="zh-CN" w:bidi="ar"/>
              </w:rPr>
              <w:t>2400</w:t>
            </w:r>
            <w:r>
              <w:rPr>
                <w:rFonts w:hint="eastAsia" w:ascii="仿宋_GB2312" w:hAnsi="仿宋_GB2312" w:eastAsia="仿宋_GB2312" w:cs="仿宋_GB2312"/>
                <w:i w:val="0"/>
                <w:color w:val="000000"/>
                <w:kern w:val="0"/>
                <w:sz w:val="20"/>
                <w:szCs w:val="20"/>
                <w:u w:val="none"/>
                <w:lang w:val="en-US" w:eastAsia="zh-CN" w:bidi="ar"/>
              </w:rPr>
              <w:t>多名城乡低保对象,70多名供养特困人员;区敬老院运转费用1家；建设补贴200床；运营补贴1200人；机构责任险800床；养老护理员岗位补贴250人；；社区建设补贴4家；社区运营补助45家；基本养老服务补贴110人；特困人员集中供养兜底保障2名工作人员，30名集中供养特困人员；</w:t>
            </w:r>
            <w:r>
              <w:rPr>
                <w:rFonts w:hint="default" w:ascii="仿宋_GB2312" w:hAnsi="仿宋_GB2312" w:eastAsia="仿宋_GB2312" w:cs="仿宋_GB2312"/>
                <w:i w:val="0"/>
                <w:color w:val="000000"/>
                <w:kern w:val="0"/>
                <w:sz w:val="20"/>
                <w:szCs w:val="20"/>
                <w:u w:val="none"/>
                <w:lang w:val="en-US" w:eastAsia="zh-CN" w:bidi="ar"/>
              </w:rPr>
              <w:t>“株潭线”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“长株线”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荷石</w:t>
            </w:r>
            <w:r>
              <w:rPr>
                <w:rFonts w:hint="default" w:ascii="仿宋_GB2312" w:hAnsi="仿宋_GB2312" w:eastAsia="仿宋_GB2312" w:cs="仿宋_GB2312"/>
                <w:i w:val="0"/>
                <w:color w:val="000000"/>
                <w:kern w:val="0"/>
                <w:sz w:val="20"/>
                <w:szCs w:val="20"/>
                <w:u w:val="none"/>
                <w:lang w:val="en-US" w:eastAsia="zh-CN" w:bidi="ar"/>
              </w:rPr>
              <w:t>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石芦</w:t>
            </w:r>
            <w:r>
              <w:rPr>
                <w:rFonts w:hint="default" w:ascii="仿宋_GB2312" w:hAnsi="仿宋_GB2312" w:eastAsia="仿宋_GB2312" w:cs="仿宋_GB2312"/>
                <w:i w:val="0"/>
                <w:color w:val="000000"/>
                <w:kern w:val="0"/>
                <w:sz w:val="20"/>
                <w:szCs w:val="20"/>
                <w:u w:val="none"/>
                <w:lang w:val="en-US" w:eastAsia="zh-CN" w:bidi="ar"/>
              </w:rPr>
              <w:t>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石天</w:t>
            </w:r>
            <w:r>
              <w:rPr>
                <w:rFonts w:hint="default" w:ascii="仿宋_GB2312" w:hAnsi="仿宋_GB2312" w:eastAsia="仿宋_GB2312" w:cs="仿宋_GB2312"/>
                <w:i w:val="0"/>
                <w:color w:val="000000"/>
                <w:kern w:val="0"/>
                <w:sz w:val="20"/>
                <w:szCs w:val="20"/>
                <w:u w:val="none"/>
                <w:lang w:val="en-US" w:eastAsia="zh-CN" w:bidi="ar"/>
              </w:rPr>
              <w:t>线”</w:t>
            </w:r>
            <w:r>
              <w:rPr>
                <w:rFonts w:hint="eastAsia" w:ascii="仿宋_GB2312" w:hAnsi="仿宋_GB2312" w:eastAsia="仿宋_GB2312" w:cs="仿宋_GB2312"/>
                <w:i w:val="0"/>
                <w:color w:val="000000"/>
                <w:kern w:val="0"/>
                <w:sz w:val="20"/>
                <w:szCs w:val="20"/>
                <w:u w:val="none"/>
                <w:lang w:val="en-US" w:eastAsia="zh-CN" w:bidi="ar"/>
              </w:rPr>
              <w:t>5条界线</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合计总长117.54公里，</w:t>
            </w:r>
            <w:r>
              <w:rPr>
                <w:rFonts w:hint="default" w:ascii="仿宋_GB2312" w:hAnsi="仿宋_GB2312" w:eastAsia="仿宋_GB2312" w:cs="仿宋_GB2312"/>
                <w:i w:val="0"/>
                <w:color w:val="000000"/>
                <w:kern w:val="0"/>
                <w:sz w:val="20"/>
                <w:szCs w:val="20"/>
                <w:u w:val="none"/>
                <w:lang w:val="en-US" w:eastAsia="zh-CN" w:bidi="ar"/>
              </w:rPr>
              <w:t>埋设界桩</w:t>
            </w:r>
            <w:r>
              <w:rPr>
                <w:rFonts w:hint="eastAsia" w:ascii="仿宋_GB2312" w:hAnsi="仿宋_GB2312" w:eastAsia="仿宋_GB2312" w:cs="仿宋_GB2312"/>
                <w:i w:val="0"/>
                <w:color w:val="000000"/>
                <w:kern w:val="0"/>
                <w:sz w:val="20"/>
                <w:szCs w:val="20"/>
                <w:u w:val="none"/>
                <w:lang w:val="en-US" w:eastAsia="zh-CN" w:bidi="ar"/>
              </w:rPr>
              <w:t>3</w:t>
            </w:r>
            <w:r>
              <w:rPr>
                <w:rFonts w:hint="default" w:ascii="仿宋_GB2312" w:hAnsi="仿宋_GB2312" w:eastAsia="仿宋_GB2312" w:cs="仿宋_GB2312"/>
                <w:i w:val="0"/>
                <w:color w:val="000000"/>
                <w:kern w:val="0"/>
                <w:sz w:val="20"/>
                <w:szCs w:val="20"/>
                <w:u w:val="none"/>
                <w:lang w:val="en-US" w:eastAsia="zh-CN" w:bidi="ar"/>
              </w:rPr>
              <w:t>个。配备界桩维护员两名。</w:t>
            </w:r>
            <w:r>
              <w:rPr>
                <w:rFonts w:hint="eastAsia" w:ascii="仿宋_GB2312" w:hAnsi="仿宋_GB2312" w:eastAsia="仿宋_GB2312" w:cs="仿宋_GB2312"/>
                <w:i w:val="0"/>
                <w:color w:val="000000"/>
                <w:sz w:val="20"/>
                <w:szCs w:val="20"/>
                <w:u w:val="none"/>
              </w:rPr>
              <w:t>特殊困难老年人长期护理险3</w:t>
            </w:r>
            <w:r>
              <w:rPr>
                <w:rFonts w:hint="eastAsia" w:ascii="仿宋_GB2312" w:hAnsi="仿宋_GB2312" w:eastAsia="仿宋_GB2312" w:cs="仿宋_GB2312"/>
                <w:i w:val="0"/>
                <w:color w:val="000000"/>
                <w:sz w:val="20"/>
                <w:szCs w:val="20"/>
                <w:u w:val="none"/>
                <w:lang w:val="en-US" w:eastAsia="zh-CN"/>
              </w:rPr>
              <w:t>60</w:t>
            </w:r>
            <w:r>
              <w:rPr>
                <w:rFonts w:hint="eastAsia" w:ascii="仿宋_GB2312" w:hAnsi="仿宋_GB2312" w:eastAsia="仿宋_GB2312" w:cs="仿宋_GB2312"/>
                <w:i w:val="0"/>
                <w:color w:val="000000"/>
                <w:sz w:val="20"/>
                <w:szCs w:val="20"/>
                <w:u w:val="none"/>
              </w:rPr>
              <w:t>人</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困难老年人慰问50人，敬老院补助</w:t>
            </w:r>
            <w:r>
              <w:rPr>
                <w:rFonts w:hint="eastAsia" w:ascii="仿宋_GB2312" w:hAnsi="仿宋_GB2312" w:eastAsia="仿宋_GB2312" w:cs="仿宋_GB2312"/>
                <w:i w:val="0"/>
                <w:color w:val="000000"/>
                <w:sz w:val="20"/>
                <w:szCs w:val="20"/>
                <w:u w:val="none"/>
                <w:lang w:val="en-US" w:eastAsia="zh-CN"/>
              </w:rPr>
              <w:t>1家；</w:t>
            </w:r>
            <w:r>
              <w:rPr>
                <w:rFonts w:hint="eastAsia" w:ascii="仿宋_GB2312" w:hAnsi="仿宋_GB2312" w:eastAsia="仿宋_GB2312" w:cs="仿宋_GB2312"/>
                <w:i w:val="0"/>
                <w:color w:val="000000"/>
                <w:kern w:val="0"/>
                <w:sz w:val="20"/>
                <w:szCs w:val="20"/>
                <w:highlight w:val="none"/>
                <w:u w:val="none"/>
                <w:lang w:val="en-US" w:eastAsia="zh-CN" w:bidi="ar"/>
              </w:rPr>
              <w:t>33个城市社区惠民资金；经开区</w:t>
            </w:r>
            <w:r>
              <w:rPr>
                <w:rFonts w:hint="eastAsia" w:ascii="仿宋_GB2312" w:hAnsi="仿宋_GB2312" w:eastAsia="仿宋_GB2312" w:cs="仿宋_GB2312"/>
                <w:i w:val="0"/>
                <w:color w:val="000000"/>
                <w:kern w:val="0"/>
                <w:sz w:val="20"/>
                <w:szCs w:val="20"/>
                <w:u w:val="none"/>
                <w:lang w:val="en-US" w:eastAsia="zh-CN" w:bidi="ar"/>
              </w:rPr>
              <w:t>418多名城乡低保对象,56名供养特困人员；临时救助约150人；</w:t>
            </w:r>
            <w:r>
              <w:rPr>
                <w:rFonts w:hint="eastAsia" w:ascii="仿宋_GB2312" w:hAnsi="仿宋_GB2312" w:eastAsia="仿宋_GB2312" w:cs="仿宋_GB2312"/>
                <w:i w:val="0"/>
                <w:color w:val="000000"/>
                <w:sz w:val="20"/>
                <w:szCs w:val="20"/>
                <w:u w:val="none"/>
                <w:lang w:eastAsia="zh-CN"/>
              </w:rPr>
              <w:t>孤儿</w:t>
            </w:r>
            <w:r>
              <w:rPr>
                <w:rFonts w:hint="eastAsia" w:ascii="仿宋_GB2312" w:hAnsi="仿宋_GB2312" w:eastAsia="仿宋_GB2312" w:cs="仿宋_GB2312"/>
                <w:i w:val="0"/>
                <w:color w:val="000000"/>
                <w:sz w:val="20"/>
                <w:szCs w:val="20"/>
                <w:u w:val="none"/>
                <w:lang w:val="en-US" w:eastAsia="zh-CN"/>
              </w:rPr>
              <w:t>1人，</w:t>
            </w:r>
            <w:r>
              <w:rPr>
                <w:rFonts w:hint="eastAsia" w:ascii="仿宋_GB2312" w:hAnsi="仿宋_GB2312" w:eastAsia="仿宋_GB2312" w:cs="仿宋_GB2312"/>
                <w:i w:val="0"/>
                <w:color w:val="000000"/>
                <w:sz w:val="20"/>
                <w:szCs w:val="20"/>
                <w:u w:val="none"/>
                <w:lang w:eastAsia="zh-CN"/>
              </w:rPr>
              <w:t>事实无人抚养儿童</w:t>
            </w:r>
            <w:r>
              <w:rPr>
                <w:rFonts w:hint="eastAsia" w:ascii="仿宋_GB2312" w:hAnsi="仿宋_GB2312" w:eastAsia="仿宋_GB2312" w:cs="仿宋_GB2312"/>
                <w:i w:val="0"/>
                <w:color w:val="000000"/>
                <w:sz w:val="20"/>
                <w:szCs w:val="20"/>
                <w:u w:val="none"/>
                <w:lang w:val="en-US" w:eastAsia="zh-CN"/>
              </w:rPr>
              <w:t>6人。经开区</w:t>
            </w:r>
            <w:r>
              <w:rPr>
                <w:rFonts w:hint="eastAsia" w:ascii="仿宋_GB2312" w:hAnsi="仿宋_GB2312" w:eastAsia="仿宋_GB2312" w:cs="仿宋_GB2312"/>
                <w:i w:val="0"/>
                <w:color w:val="000000"/>
                <w:sz w:val="20"/>
                <w:szCs w:val="20"/>
                <w:highlight w:val="none"/>
                <w:u w:val="none"/>
                <w:lang w:val="en-US" w:eastAsia="zh-CN"/>
              </w:rPr>
              <w:t>80-89周岁高龄补贴1265人;90-99周岁高龄补贴170人；</w:t>
            </w:r>
            <w:r>
              <w:rPr>
                <w:rFonts w:hint="eastAsia" w:ascii="仿宋_GB2312" w:hAnsi="仿宋_GB2312" w:eastAsia="仿宋_GB2312" w:cs="仿宋_GB2312"/>
                <w:i w:val="0"/>
                <w:color w:val="000000"/>
                <w:kern w:val="0"/>
                <w:sz w:val="20"/>
                <w:szCs w:val="20"/>
                <w:highlight w:val="none"/>
                <w:u w:val="none"/>
                <w:lang w:val="en-US" w:eastAsia="zh-CN" w:bidi="ar"/>
              </w:rPr>
              <w:t>重度护理补贴692人;困难生活补贴187人；经开区</w:t>
            </w:r>
            <w:r>
              <w:rPr>
                <w:rFonts w:hint="eastAsia" w:ascii="仿宋_GB2312" w:hAnsi="仿宋_GB2312" w:eastAsia="仿宋_GB2312" w:cs="仿宋_GB2312"/>
                <w:i w:val="0"/>
                <w:color w:val="000000"/>
                <w:sz w:val="20"/>
                <w:szCs w:val="20"/>
                <w:u w:val="none"/>
              </w:rPr>
              <w:t>政府购买居家养老服务项目合同</w:t>
            </w:r>
            <w:r>
              <w:rPr>
                <w:rFonts w:hint="eastAsia" w:ascii="仿宋_GB2312" w:hAnsi="仿宋_GB2312" w:eastAsia="仿宋_GB2312" w:cs="仿宋_GB2312"/>
                <w:i w:val="0"/>
                <w:color w:val="000000"/>
                <w:sz w:val="20"/>
                <w:szCs w:val="20"/>
                <w:u w:val="none"/>
                <w:lang w:val="en-US" w:eastAsia="zh-CN"/>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19"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bidi="ar"/>
              </w:rPr>
              <w:t>努力保障民生，维护民利，落实民权，着力完善基础民生保障</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对符合条件的</w:t>
            </w:r>
            <w:r>
              <w:rPr>
                <w:rFonts w:hint="eastAsia" w:ascii="仿宋_GB2312" w:hAnsi="仿宋_GB2312" w:eastAsia="仿宋_GB2312" w:cs="仿宋_GB2312"/>
                <w:i w:val="0"/>
                <w:color w:val="000000"/>
                <w:sz w:val="20"/>
                <w:szCs w:val="20"/>
                <w:u w:val="none"/>
                <w:lang w:val="en-US" w:eastAsia="zh-CN"/>
              </w:rPr>
              <w:t>100%覆盖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8"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完成时间</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2023年底前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6"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12项工作完成支出资金</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1594.78万元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9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bidi="ar"/>
              </w:rPr>
              <w:t>坚持“以民为本、为民解困、为民服务”的民政宗旨，努力保障民生，维护民利，落实民权，着力完善基础民生保障，以推进基层民主为重要取向，充分发挥了民政在构建和谐石峰的重要作用。</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bidi="ar"/>
              </w:rPr>
              <w:t>持续坚持“以民为本、为民解困、为民服务”的民政宗旨，努力保障民生，维护民利，落实民权，着力完善基础民生保障，以推进基层民主为重要取向，充分发挥了民政在构建和谐石峰的重要作用。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0"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8"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bidi="ar"/>
              </w:rPr>
              <w:t>坚持“以民为本、为民解困、为民服务”的民政宗旨，努力保障民生，维护民利，落实民权，着力完善基础民生保障，以推进基层民主为重要取向，充分发挥了民政在构建和谐石峰的重要作用。</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18"/>
                <w:szCs w:val="18"/>
                <w:u w:val="none"/>
                <w:lang w:val="en-US" w:eastAsia="zh-CN" w:bidi="ar"/>
              </w:rPr>
              <w:t>持续坚持“以民为本、为民解困、为民服务”的民政宗旨，努力保障民生，维护民利，落实民权，着力完善基础民生保障，以推进基层民主为重要取向，充分发挥了民政在构建和谐石峰的重要作用。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4" w:hRule="atLeast"/>
          <w:jc w:val="center"/>
        </w:trPr>
        <w:tc>
          <w:tcPr>
            <w:tcW w:w="14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jc w:val="center"/>
              <w:rPr>
                <w:rFonts w:hint="eastAsia" w:ascii="仿宋_GB2312" w:hAnsi="仿宋_GB2312" w:eastAsia="仿宋_GB2312" w:cs="仿宋_GB2312"/>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6" w:hRule="atLeast"/>
          <w:jc w:val="center"/>
        </w:trPr>
        <w:tc>
          <w:tcPr>
            <w:tcW w:w="85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val="0"/>
        <w:suppressLineNumbers w:val="0"/>
        <w:kinsoku/>
        <w:wordWrap/>
        <w:overflowPunct/>
        <w:topLinePunct w:val="0"/>
        <w:autoSpaceDE/>
        <w:autoSpaceDN/>
        <w:bidi w:val="0"/>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972"/>
        <w:gridCol w:w="1083"/>
        <w:gridCol w:w="214"/>
        <w:gridCol w:w="1315"/>
        <w:gridCol w:w="256"/>
        <w:gridCol w:w="1015"/>
        <w:gridCol w:w="814"/>
        <w:gridCol w:w="76"/>
        <w:gridCol w:w="997"/>
        <w:gridCol w:w="1028"/>
        <w:gridCol w:w="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225" w:type="dxa"/>
          <w:trHeight w:val="540" w:hRule="atLeast"/>
          <w:jc w:val="center"/>
        </w:trPr>
        <w:tc>
          <w:tcPr>
            <w:tcW w:w="2775" w:type="dxa"/>
            <w:gridSpan w:val="3"/>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gridSpan w:val="3"/>
            <w:shd w:val="clear" w:color="auto" w:fill="auto"/>
            <w:vAlign w:val="bottom"/>
          </w:tcPr>
          <w:p>
            <w:pPr>
              <w:rPr>
                <w:rFonts w:hint="eastAsia" w:ascii="宋体" w:hAnsi="宋体" w:eastAsia="宋体" w:cs="宋体"/>
                <w:i w:val="0"/>
                <w:color w:val="000000"/>
                <w:sz w:val="18"/>
                <w:szCs w:val="18"/>
                <w:u w:val="none"/>
              </w:rPr>
            </w:pPr>
          </w:p>
        </w:tc>
        <w:tc>
          <w:tcPr>
            <w:tcW w:w="1905" w:type="dxa"/>
            <w:gridSpan w:val="3"/>
            <w:shd w:val="clear" w:color="auto" w:fill="auto"/>
            <w:vAlign w:val="bottom"/>
          </w:tcPr>
          <w:p>
            <w:pPr>
              <w:rPr>
                <w:rFonts w:hint="eastAsia" w:ascii="宋体" w:hAnsi="宋体" w:eastAsia="宋体" w:cs="宋体"/>
                <w:i w:val="0"/>
                <w:color w:val="000000"/>
                <w:sz w:val="18"/>
                <w:szCs w:val="18"/>
                <w:u w:val="none"/>
              </w:rPr>
            </w:pPr>
          </w:p>
        </w:tc>
        <w:tc>
          <w:tcPr>
            <w:tcW w:w="2025" w:type="dxa"/>
            <w:gridSpan w:val="2"/>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771" w:hRule="atLeast"/>
          <w:jc w:val="center"/>
        </w:trPr>
        <w:tc>
          <w:tcPr>
            <w:tcW w:w="8490" w:type="dxa"/>
            <w:gridSpan w:val="11"/>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525" w:hRule="atLeast"/>
          <w:jc w:val="center"/>
        </w:trPr>
        <w:tc>
          <w:tcPr>
            <w:tcW w:w="2775" w:type="dxa"/>
            <w:gridSpan w:val="3"/>
            <w:shd w:val="clear" w:color="auto" w:fill="auto"/>
            <w:vAlign w:val="bottom"/>
          </w:tcPr>
          <w:p>
            <w:pPr>
              <w:jc w:val="left"/>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1785" w:type="dxa"/>
            <w:gridSpan w:val="3"/>
            <w:shd w:val="clear" w:color="auto" w:fill="auto"/>
            <w:vAlign w:val="bottom"/>
          </w:tcPr>
          <w:p>
            <w:pPr>
              <w:jc w:val="left"/>
              <w:rPr>
                <w:rFonts w:hint="eastAsia" w:ascii="仿宋_GB2312" w:hAnsi="仿宋_GB2312" w:eastAsia="仿宋_GB2312" w:cs="仿宋_GB2312"/>
                <w:i w:val="0"/>
                <w:color w:val="000000"/>
                <w:sz w:val="24"/>
                <w:szCs w:val="24"/>
                <w:u w:val="none"/>
              </w:rPr>
            </w:pPr>
          </w:p>
        </w:tc>
        <w:tc>
          <w:tcPr>
            <w:tcW w:w="1905" w:type="dxa"/>
            <w:gridSpan w:val="3"/>
            <w:shd w:val="clear" w:color="auto" w:fill="auto"/>
            <w:vAlign w:val="bottom"/>
          </w:tcPr>
          <w:p>
            <w:pPr>
              <w:jc w:val="left"/>
              <w:rPr>
                <w:rFonts w:hint="eastAsia" w:ascii="仿宋_GB2312" w:hAnsi="仿宋_GB2312" w:eastAsia="仿宋_GB2312" w:cs="仿宋_GB2312"/>
                <w:i w:val="0"/>
                <w:color w:val="000000"/>
                <w:sz w:val="24"/>
                <w:szCs w:val="24"/>
                <w:u w:val="none"/>
              </w:rPr>
            </w:pPr>
          </w:p>
        </w:tc>
        <w:tc>
          <w:tcPr>
            <w:tcW w:w="2025" w:type="dxa"/>
            <w:gridSpan w:val="2"/>
            <w:shd w:val="clear" w:color="auto" w:fill="auto"/>
            <w:vAlign w:val="bottom"/>
          </w:tcPr>
          <w:p>
            <w:pPr>
              <w:keepNext w:val="0"/>
              <w:keepLines w:val="0"/>
              <w:widowControl/>
              <w:suppressLineNumbers w:val="0"/>
              <w:ind w:firstLine="400" w:firstLineChars="200"/>
              <w:jc w:val="left"/>
              <w:textAlignment w:val="bottom"/>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94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序号</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lang w:val="en-US"/>
              </w:rPr>
            </w:pPr>
            <w:r>
              <w:rPr>
                <w:rFonts w:hint="eastAsia" w:ascii="仿宋_GB2312" w:hAnsi="仿宋_GB2312" w:eastAsia="仿宋_GB2312" w:cs="仿宋_GB2312"/>
                <w:b/>
                <w:i w:val="0"/>
                <w:color w:val="000000"/>
                <w:kern w:val="0"/>
                <w:sz w:val="20"/>
                <w:szCs w:val="20"/>
                <w:u w:val="none"/>
                <w:lang w:val="en-US" w:eastAsia="zh-CN" w:bidi="ar"/>
              </w:rPr>
              <w:t>名  称</w:t>
            </w:r>
          </w:p>
        </w:tc>
        <w:tc>
          <w:tcPr>
            <w:tcW w:w="1785"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金  额</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实施期绩效目标</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59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0"/>
                <w:szCs w:val="20"/>
                <w:u w:val="none"/>
              </w:rPr>
            </w:pPr>
            <w:r>
              <w:rPr>
                <w:rFonts w:hint="eastAsia" w:ascii="仿宋_GB2312" w:hAnsi="仿宋_GB2312" w:eastAsia="仿宋_GB2312" w:cs="仿宋_GB2312"/>
                <w:b/>
                <w:i w:val="0"/>
                <w:color w:val="000000"/>
                <w:kern w:val="0"/>
                <w:sz w:val="20"/>
                <w:szCs w:val="20"/>
                <w:u w:val="none"/>
                <w:lang w:val="en-US" w:eastAsia="zh-CN" w:bidi="ar"/>
              </w:rPr>
              <w:t>合</w:t>
            </w:r>
            <w:r>
              <w:rPr>
                <w:rStyle w:val="6"/>
                <w:rFonts w:hint="eastAsia" w:ascii="仿宋_GB2312" w:hAnsi="仿宋_GB2312" w:eastAsia="仿宋_GB2312" w:cs="仿宋_GB2312"/>
                <w:lang w:val="en-US" w:eastAsia="zh-CN" w:bidi="ar"/>
              </w:rPr>
              <w:t xml:space="preserve">  </w:t>
            </w:r>
            <w:r>
              <w:rPr>
                <w:rStyle w:val="7"/>
                <w:rFonts w:hint="eastAsia" w:ascii="仿宋_GB2312" w:hAnsi="仿宋_GB2312" w:eastAsia="仿宋_GB2312" w:cs="仿宋_GB2312"/>
                <w:lang w:val="en-US" w:eastAsia="zh-CN" w:bidi="ar"/>
              </w:rPr>
              <w:t>计</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color w:val="000000"/>
                <w:sz w:val="22"/>
                <w:szCs w:val="22"/>
                <w:u w:val="none"/>
                <w:lang w:val="en-US" w:eastAsia="zh-CN"/>
              </w:rPr>
            </w:pPr>
            <w:r>
              <w:rPr>
                <w:rFonts w:hint="eastAsia" w:ascii="仿宋_GB2312" w:hAnsi="仿宋_GB2312" w:eastAsia="仿宋_GB2312" w:cs="仿宋_GB2312"/>
                <w:i w:val="0"/>
                <w:color w:val="000000"/>
                <w:sz w:val="22"/>
                <w:szCs w:val="22"/>
                <w:u w:val="none"/>
                <w:lang w:val="en-US" w:eastAsia="zh-CN"/>
              </w:rPr>
              <w:t>1594.78</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49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提退人员经费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14.87</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u w:val="none"/>
                <w:lang w:val="en-US" w:eastAsia="zh-CN"/>
              </w:rPr>
              <w:t>发放提退人员工资保险等</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发放提退人员工资保险等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1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残疾人两项补贴</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0"/>
                <w:szCs w:val="20"/>
                <w:u w:val="none"/>
                <w:lang w:val="en-US" w:eastAsia="zh-CN"/>
              </w:rPr>
              <w:t>160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0"/>
                <w:szCs w:val="20"/>
                <w:u w:val="none"/>
                <w:lang w:val="en-US" w:eastAsia="zh-CN"/>
              </w:rPr>
              <w:t>解决残疾人特殊生活困难和长期照护困难改善残疾人生活质量，保障残疾人生存发展</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2"/>
                <w:szCs w:val="22"/>
                <w:u w:val="none"/>
                <w:lang w:val="en-US" w:eastAsia="zh-CN" w:bidi="ar-SA"/>
              </w:rPr>
            </w:pPr>
            <w:r>
              <w:rPr>
                <w:rFonts w:hint="eastAsia" w:ascii="仿宋_GB2312" w:hAnsi="仿宋_GB2312" w:eastAsia="仿宋_GB2312" w:cs="仿宋_GB2312"/>
                <w:i w:val="0"/>
                <w:color w:val="000000"/>
                <w:sz w:val="20"/>
                <w:szCs w:val="20"/>
                <w:u w:val="none"/>
                <w:lang w:val="en-US" w:eastAsia="zh-CN"/>
              </w:rPr>
              <w:t>按月发放残疾人两项补贴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1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高龄老人补贴资金</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2"/>
                <w:szCs w:val="22"/>
                <w:u w:val="none"/>
                <w:lang w:val="en-US"/>
              </w:rPr>
            </w:pPr>
            <w:r>
              <w:rPr>
                <w:rFonts w:hint="eastAsia" w:ascii="仿宋_GB2312" w:hAnsi="仿宋_GB2312" w:eastAsia="仿宋_GB2312" w:cs="仿宋_GB2312"/>
                <w:i w:val="0"/>
                <w:color w:val="000000"/>
                <w:sz w:val="20"/>
                <w:szCs w:val="20"/>
                <w:u w:val="none"/>
                <w:lang w:val="en-US" w:eastAsia="zh-CN"/>
              </w:rPr>
              <w:t>245</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0"/>
                <w:szCs w:val="20"/>
                <w:highlight w:val="none"/>
                <w:u w:val="none"/>
                <w:lang w:val="en-US" w:eastAsia="zh-CN"/>
              </w:rPr>
              <w:t>我区高龄老年人生活质量进一步提高</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sz w:val="20"/>
                <w:szCs w:val="20"/>
                <w:u w:val="none"/>
                <w:lang w:val="en-US" w:eastAsia="zh-CN"/>
              </w:rPr>
              <w:t>按季度发放高龄补贴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166"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4</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困难群众救助补助资金</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360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val="en-US" w:eastAsia="zh-CN"/>
              </w:rPr>
              <w:t>按文件保障城乡低保户、分散供养特困人员困难群众基本生活，补充上级资金的不足</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val="en-US" w:eastAsia="zh-CN"/>
              </w:rPr>
              <w:t>按月发放特困人员供养、城乡最低生活保障金及中秋、春节生活补助金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76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5</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特困供养人员兜底</w:t>
            </w:r>
          </w:p>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保障经费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val="en-US" w:eastAsia="zh-CN"/>
              </w:rPr>
              <w:t>10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val="en-US" w:eastAsia="zh-CN"/>
              </w:rPr>
              <w:t>确保区级敬老院正常运转</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sz w:val="20"/>
                <w:szCs w:val="20"/>
                <w:u w:val="none"/>
                <w:lang w:val="en-US" w:eastAsia="zh-CN"/>
              </w:rPr>
              <w:t>保障集中供养特困人员生活，保障敬老院工作所需工作人员人头经费、日常工作经费和设施维护经费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6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6</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养老服务专项经费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lang w:val="en-US" w:eastAsia="zh-CN"/>
              </w:rPr>
              <w:t>90</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lang w:val="en-US" w:eastAsia="zh-CN"/>
              </w:rPr>
              <w:t>推进养老服务业发展，满足人民群众养老需求</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u w:val="none"/>
                <w:lang w:val="en-US" w:eastAsia="zh-CN" w:bidi="ar"/>
              </w:rPr>
              <w:t>拨付养老机构建设补贴、运营补贴、护理员岗位补贴、基本养老服务补贴等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7</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业务性经费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lang w:eastAsia="zh-CN"/>
              </w:rPr>
              <w:t>区划界线、界桩管理维护等</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lang w:eastAsia="zh-CN"/>
              </w:rPr>
              <w:t>区划界线、界桩管理维护等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8</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困难帮扶</w:t>
            </w:r>
            <w:r>
              <w:rPr>
                <w:rFonts w:hint="eastAsia" w:ascii="仿宋_GB2312" w:hAnsi="仿宋_GB2312" w:eastAsia="仿宋_GB2312" w:cs="仿宋_GB2312"/>
                <w:i w:val="0"/>
                <w:color w:val="000000"/>
                <w:sz w:val="20"/>
                <w:szCs w:val="20"/>
                <w:u w:val="none"/>
                <w:lang w:val="en-US" w:eastAsia="zh-CN"/>
              </w:rPr>
              <w:t>-民政专项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30.08</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w:t>
            </w:r>
            <w:r>
              <w:rPr>
                <w:rFonts w:hint="eastAsia" w:ascii="仿宋_GB2312" w:hAnsi="仿宋_GB2312" w:eastAsia="仿宋_GB2312" w:cs="仿宋_GB2312"/>
                <w:i w:val="0"/>
                <w:color w:val="000000"/>
                <w:sz w:val="20"/>
                <w:szCs w:val="20"/>
                <w:u w:val="none"/>
                <w:lang w:eastAsia="zh-CN"/>
              </w:rPr>
              <w:t>区</w:t>
            </w:r>
            <w:r>
              <w:rPr>
                <w:rFonts w:hint="eastAsia" w:ascii="仿宋_GB2312" w:hAnsi="仿宋_GB2312" w:eastAsia="仿宋_GB2312" w:cs="仿宋_GB2312"/>
                <w:i w:val="0"/>
                <w:color w:val="000000"/>
                <w:sz w:val="20"/>
                <w:szCs w:val="20"/>
                <w:u w:val="none"/>
              </w:rPr>
              <w:t>敬老院补助</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w:t>
            </w:r>
            <w:r>
              <w:rPr>
                <w:rFonts w:hint="eastAsia" w:ascii="仿宋_GB2312" w:hAnsi="仿宋_GB2312" w:eastAsia="仿宋_GB2312" w:cs="仿宋_GB2312"/>
                <w:i w:val="0"/>
                <w:color w:val="000000"/>
                <w:sz w:val="20"/>
                <w:szCs w:val="20"/>
                <w:u w:val="none"/>
                <w:lang w:eastAsia="zh-CN"/>
              </w:rPr>
              <w:t>区</w:t>
            </w:r>
            <w:r>
              <w:rPr>
                <w:rFonts w:hint="eastAsia" w:ascii="仿宋_GB2312" w:hAnsi="仿宋_GB2312" w:eastAsia="仿宋_GB2312" w:cs="仿宋_GB2312"/>
                <w:i w:val="0"/>
                <w:color w:val="000000"/>
                <w:sz w:val="20"/>
                <w:szCs w:val="20"/>
                <w:u w:val="none"/>
              </w:rPr>
              <w:t>敬老院补助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9</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社区惠民资金</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396</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highlight w:val="none"/>
                <w:u w:val="none"/>
                <w:lang w:val="en-US" w:eastAsia="zh-CN" w:bidi="ar"/>
              </w:rPr>
              <w:t>做好社区设施维护、社区文体公益活动、 社区社会组织培育发展、社区环境卫生治理、社区志愿服务工作。</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highlight w:val="none"/>
                <w:u w:val="none"/>
                <w:lang w:val="en-US" w:eastAsia="zh-CN" w:bidi="ar"/>
              </w:rPr>
              <w:t>按文件用好惠民资金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10</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-民政救助专项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174.57</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11</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-民政事务专项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97.61</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u w:val="none"/>
                <w:lang w:val="en-US" w:eastAsia="zh-CN" w:bidi="ar"/>
              </w:rPr>
              <w:t>发放经开区高龄生活补贴、</w:t>
            </w:r>
            <w:r>
              <w:rPr>
                <w:rFonts w:hint="eastAsia" w:ascii="仿宋_GB2312" w:hAnsi="仿宋_GB2312" w:eastAsia="仿宋_GB2312" w:cs="仿宋_GB2312"/>
                <w:i w:val="0"/>
                <w:color w:val="000000"/>
                <w:sz w:val="20"/>
                <w:szCs w:val="20"/>
                <w:u w:val="none"/>
                <w:lang w:val="en-US" w:eastAsia="zh-CN"/>
              </w:rPr>
              <w:t>残疾人两项补贴</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u w:val="none"/>
                <w:lang w:val="en-US" w:eastAsia="zh-CN" w:bidi="ar"/>
              </w:rPr>
              <w:t>发放经开区高龄生活补贴、</w:t>
            </w:r>
            <w:r>
              <w:rPr>
                <w:rFonts w:hint="eastAsia" w:ascii="仿宋_GB2312" w:hAnsi="仿宋_GB2312" w:eastAsia="仿宋_GB2312" w:cs="仿宋_GB2312"/>
                <w:i w:val="0"/>
                <w:color w:val="000000"/>
                <w:sz w:val="20"/>
                <w:szCs w:val="20"/>
                <w:u w:val="none"/>
                <w:lang w:val="en-US" w:eastAsia="zh-CN"/>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180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val="en-US" w:eastAsia="zh-CN"/>
              </w:rPr>
              <w:t>12</w:t>
            </w:r>
          </w:p>
        </w:tc>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-政府购买民政服务专项</w:t>
            </w:r>
          </w:p>
        </w:tc>
        <w:tc>
          <w:tcPr>
            <w:tcW w:w="17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13.65</w:t>
            </w:r>
          </w:p>
        </w:tc>
        <w:tc>
          <w:tcPr>
            <w:tcW w:w="1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rPr>
              <w:t>政府购买居家养老服务项目合同</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0"/>
                <w:szCs w:val="20"/>
                <w:u w:val="none"/>
              </w:rPr>
              <w:t>政府购买居家养老服务项目合同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595" w:hRule="atLeast"/>
          <w:jc w:val="center"/>
        </w:trPr>
        <w:tc>
          <w:tcPr>
            <w:tcW w:w="84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50" w:hRule="atLeast"/>
          <w:jc w:val="center"/>
        </w:trPr>
        <w:tc>
          <w:tcPr>
            <w:tcW w:w="8490" w:type="dxa"/>
            <w:gridSpan w:val="11"/>
            <w:shd w:val="clear" w:color="auto" w:fill="auto"/>
            <w:vAlign w:val="bottom"/>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50" w:hRule="atLeast"/>
          <w:jc w:val="center"/>
        </w:trPr>
        <w:tc>
          <w:tcPr>
            <w:tcW w:w="8490" w:type="dxa"/>
            <w:gridSpan w:val="11"/>
            <w:shd w:val="clear" w:color="auto" w:fill="auto"/>
            <w:vAlign w:val="bottom"/>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225" w:type="dxa"/>
          <w:trHeight w:val="450" w:hRule="atLeast"/>
          <w:jc w:val="center"/>
        </w:trPr>
        <w:tc>
          <w:tcPr>
            <w:tcW w:w="8490" w:type="dxa"/>
            <w:gridSpan w:val="11"/>
            <w:shd w:val="clear" w:color="auto" w:fill="auto"/>
            <w:vAlign w:val="bottom"/>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both"/>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jc w:val="center"/>
        </w:trPr>
        <w:tc>
          <w:tcPr>
            <w:tcW w:w="1692" w:type="dxa"/>
            <w:gridSpan w:val="2"/>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gridSpan w:val="2"/>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gridSpan w:val="2"/>
            <w:shd w:val="clear" w:color="auto" w:fill="auto"/>
            <w:vAlign w:val="bottom"/>
          </w:tcPr>
          <w:p>
            <w:pPr>
              <w:rPr>
                <w:rFonts w:hint="eastAsia" w:ascii="宋体" w:hAnsi="宋体" w:eastAsia="宋体" w:cs="宋体"/>
                <w:i w:val="0"/>
                <w:color w:val="000000"/>
                <w:sz w:val="18"/>
                <w:szCs w:val="18"/>
                <w:u w:val="none"/>
              </w:rPr>
            </w:pPr>
          </w:p>
        </w:tc>
        <w:tc>
          <w:tcPr>
            <w:tcW w:w="1887" w:type="dxa"/>
            <w:gridSpan w:val="3"/>
            <w:shd w:val="clear" w:color="auto" w:fill="auto"/>
            <w:vAlign w:val="bottom"/>
          </w:tcPr>
          <w:p>
            <w:pPr>
              <w:rPr>
                <w:rFonts w:hint="eastAsia" w:ascii="宋体" w:hAnsi="宋体" w:eastAsia="宋体" w:cs="宋体"/>
                <w:i w:val="0"/>
                <w:color w:val="000000"/>
                <w:sz w:val="18"/>
                <w:szCs w:val="18"/>
                <w:u w:val="none"/>
              </w:rPr>
            </w:pPr>
          </w:p>
        </w:tc>
        <w:tc>
          <w:tcPr>
            <w:tcW w:w="1253" w:type="dxa"/>
            <w:gridSpan w:val="2"/>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12"/>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7"/>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5"/>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提退人员经费</w:t>
            </w:r>
          </w:p>
        </w:tc>
        <w:tc>
          <w:tcPr>
            <w:tcW w:w="1271"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提退人员经费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14.87</w:t>
            </w:r>
          </w:p>
        </w:tc>
        <w:tc>
          <w:tcPr>
            <w:tcW w:w="1271"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14.87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发放提退人员工资保险等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jc w:val="center"/>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发放提退人员工资保险等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jc w:val="center"/>
        </w:trPr>
        <w:tc>
          <w:tcPr>
            <w:tcW w:w="16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指标值及单位</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81"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提退人员人数</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1人</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1"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符合条件的人员发放覆盖率</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8"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补贴发放时间</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eastAsia="zh-CN"/>
              </w:rPr>
              <w:t>按月发放</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95"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补贴标准</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default"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eastAsia="zh-CN"/>
              </w:rPr>
              <w:t>工资</w:t>
            </w:r>
            <w:r>
              <w:rPr>
                <w:rFonts w:hint="eastAsia" w:ascii="仿宋_GB2312" w:hAnsi="仿宋_GB2312" w:eastAsia="仿宋_GB2312" w:cs="仿宋_GB2312"/>
                <w:i w:val="0"/>
                <w:color w:val="000000"/>
                <w:sz w:val="20"/>
                <w:szCs w:val="20"/>
                <w:highlight w:val="none"/>
                <w:u w:val="none"/>
                <w:lang w:val="en-US" w:eastAsia="zh-CN"/>
              </w:rPr>
              <w:t>8327.96</w:t>
            </w:r>
            <w:r>
              <w:rPr>
                <w:rFonts w:hint="eastAsia" w:ascii="仿宋_GB2312" w:hAnsi="仿宋_GB2312" w:eastAsia="仿宋_GB2312" w:cs="仿宋_GB2312"/>
                <w:i w:val="0"/>
                <w:color w:val="000000"/>
                <w:sz w:val="20"/>
                <w:szCs w:val="20"/>
                <w:highlight w:val="none"/>
                <w:u w:val="none"/>
                <w:lang w:eastAsia="zh-CN"/>
              </w:rPr>
              <w:t>元</w:t>
            </w:r>
            <w:r>
              <w:rPr>
                <w:rFonts w:hint="eastAsia" w:ascii="仿宋_GB2312" w:hAnsi="仿宋_GB2312" w:eastAsia="仿宋_GB2312" w:cs="仿宋_GB2312"/>
                <w:i w:val="0"/>
                <w:color w:val="000000"/>
                <w:sz w:val="20"/>
                <w:szCs w:val="20"/>
                <w:highlight w:val="none"/>
                <w:u w:val="none"/>
                <w:lang w:val="en-US" w:eastAsia="zh-CN"/>
              </w:rPr>
              <w:t>/月，各类保险736.92元/月，公车补贴650元/月等</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保障职工工资福利待遇</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应保尽保</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6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（问卷形式）职工满意度</w:t>
            </w:r>
          </w:p>
        </w:tc>
        <w:tc>
          <w:tcPr>
            <w:tcW w:w="18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jc w:val="center"/>
        </w:trPr>
        <w:tc>
          <w:tcPr>
            <w:tcW w:w="1692" w:type="dxa"/>
            <w:gridSpan w:val="2"/>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4" w:hRule="atLeast"/>
          <w:jc w:val="center"/>
        </w:trPr>
        <w:tc>
          <w:tcPr>
            <w:tcW w:w="1692" w:type="dxa"/>
            <w:gridSpan w:val="2"/>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发放2022年</w:t>
            </w:r>
            <w:r>
              <w:rPr>
                <w:rFonts w:hint="eastAsia" w:ascii="仿宋_GB2312" w:hAnsi="仿宋_GB2312" w:eastAsia="仿宋_GB2312" w:cs="仿宋_GB2312"/>
                <w:i w:val="0"/>
                <w:color w:val="000000"/>
                <w:kern w:val="0"/>
                <w:sz w:val="20"/>
                <w:szCs w:val="20"/>
                <w:u w:val="none"/>
                <w:lang w:val="en-US" w:eastAsia="zh-CN" w:bidi="ar"/>
              </w:rPr>
              <w:t>发放</w:t>
            </w:r>
            <w:r>
              <w:rPr>
                <w:rFonts w:hint="eastAsia" w:ascii="仿宋_GB2312" w:hAnsi="仿宋_GB2312" w:eastAsia="仿宋_GB2312" w:cs="仿宋_GB2312"/>
                <w:i w:val="0"/>
                <w:color w:val="000000"/>
                <w:sz w:val="20"/>
                <w:szCs w:val="20"/>
                <w:u w:val="none"/>
                <w:lang w:val="en-US" w:eastAsia="zh-CN"/>
              </w:rPr>
              <w:t>提退人员工资保险等</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val="en-US" w:eastAsia="zh-CN"/>
              </w:rPr>
              <w:t>发放2022年</w:t>
            </w:r>
            <w:r>
              <w:rPr>
                <w:rFonts w:hint="eastAsia" w:ascii="仿宋_GB2312" w:hAnsi="仿宋_GB2312" w:eastAsia="仿宋_GB2312" w:cs="仿宋_GB2312"/>
                <w:i w:val="0"/>
                <w:color w:val="000000"/>
                <w:kern w:val="0"/>
                <w:sz w:val="20"/>
                <w:szCs w:val="20"/>
                <w:u w:val="none"/>
                <w:lang w:val="en-US" w:eastAsia="zh-CN" w:bidi="ar"/>
              </w:rPr>
              <w:t>发放</w:t>
            </w:r>
            <w:r>
              <w:rPr>
                <w:rFonts w:hint="eastAsia" w:ascii="仿宋_GB2312" w:hAnsi="仿宋_GB2312" w:eastAsia="仿宋_GB2312" w:cs="仿宋_GB2312"/>
                <w:i w:val="0"/>
                <w:color w:val="000000"/>
                <w:sz w:val="20"/>
                <w:szCs w:val="20"/>
                <w:u w:val="none"/>
                <w:lang w:val="en-US" w:eastAsia="zh-CN"/>
              </w:rPr>
              <w:t>提退人员工资保险等</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14.87</w:t>
            </w:r>
          </w:p>
        </w:tc>
        <w:tc>
          <w:tcPr>
            <w:tcW w:w="3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全年测算应发放</w:t>
            </w:r>
            <w:r>
              <w:rPr>
                <w:rFonts w:hint="eastAsia" w:ascii="仿宋_GB2312" w:hAnsi="仿宋_GB2312" w:eastAsia="仿宋_GB2312" w:cs="仿宋_GB2312"/>
                <w:i w:val="0"/>
                <w:color w:val="000000"/>
                <w:sz w:val="20"/>
                <w:szCs w:val="20"/>
                <w:highlight w:val="none"/>
                <w:u w:val="none"/>
                <w:lang w:eastAsia="zh-CN"/>
              </w:rPr>
              <w:t>工资</w:t>
            </w:r>
            <w:r>
              <w:rPr>
                <w:rFonts w:hint="eastAsia" w:ascii="仿宋_GB2312" w:hAnsi="仿宋_GB2312" w:eastAsia="仿宋_GB2312" w:cs="仿宋_GB2312"/>
                <w:i w:val="0"/>
                <w:color w:val="000000"/>
                <w:sz w:val="20"/>
                <w:szCs w:val="20"/>
                <w:highlight w:val="none"/>
                <w:u w:val="none"/>
                <w:lang w:val="en-US" w:eastAsia="zh-CN"/>
              </w:rPr>
              <w:t>99935.52</w:t>
            </w:r>
            <w:r>
              <w:rPr>
                <w:rFonts w:hint="eastAsia" w:ascii="仿宋_GB2312" w:hAnsi="仿宋_GB2312" w:eastAsia="仿宋_GB2312" w:cs="仿宋_GB2312"/>
                <w:i w:val="0"/>
                <w:color w:val="000000"/>
                <w:sz w:val="20"/>
                <w:szCs w:val="20"/>
                <w:highlight w:val="none"/>
                <w:u w:val="none"/>
                <w:lang w:eastAsia="zh-CN"/>
              </w:rPr>
              <w:t>元</w:t>
            </w:r>
            <w:r>
              <w:rPr>
                <w:rFonts w:hint="eastAsia" w:ascii="仿宋_GB2312" w:hAnsi="仿宋_GB2312" w:eastAsia="仿宋_GB2312" w:cs="仿宋_GB2312"/>
                <w:i w:val="0"/>
                <w:color w:val="000000"/>
                <w:sz w:val="20"/>
                <w:szCs w:val="20"/>
                <w:highlight w:val="none"/>
                <w:u w:val="none"/>
                <w:lang w:val="en-US" w:eastAsia="zh-CN"/>
              </w:rPr>
              <w:t>，各类保险8843.04元，公车补贴7800元等共计</w:t>
            </w:r>
            <w:r>
              <w:rPr>
                <w:rFonts w:hint="eastAsia" w:ascii="仿宋_GB2312" w:hAnsi="仿宋_GB2312" w:eastAsia="仿宋_GB2312" w:cs="仿宋_GB2312"/>
                <w:i w:val="0"/>
                <w:color w:val="000000"/>
                <w:kern w:val="0"/>
                <w:sz w:val="20"/>
                <w:szCs w:val="20"/>
                <w:highlight w:val="none"/>
                <w:u w:val="none"/>
                <w:lang w:val="en-US" w:eastAsia="zh-CN" w:bidi="ar"/>
              </w:rPr>
              <w:t>14.87万元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692" w:type="dxa"/>
            <w:gridSpan w:val="2"/>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14.87</w:t>
            </w:r>
          </w:p>
        </w:tc>
        <w:tc>
          <w:tcPr>
            <w:tcW w:w="3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8715"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填表人：  李军                                 联系电话：   22232634</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r>
        <w:br w:type="page"/>
      </w: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高龄老人补贴资金</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高龄老人补贴资金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245</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发放高龄补贴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发放高龄补贴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高龄老人补贴人数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80-89周岁高龄补贴6900人;90-99周岁高龄补贴750人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全区符合条件的高龄老人发放覆盖率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eastAsia="zh-CN"/>
              </w:rPr>
              <w:t>按季度发放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9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80-89周岁高龄补贴50元/人/月（市区1：1）;90-99周岁高龄补贴100元/人/月（市区1：1）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我区高龄老年人生活质量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进一步提高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建立普惠性、均等化、可持续惠民制度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持续推进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4"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发放2023年高龄补贴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辖区80-99岁的高龄老人1-12月补贴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245 </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全年测算应发放</w:t>
            </w:r>
            <w:r>
              <w:rPr>
                <w:rFonts w:hint="eastAsia" w:ascii="仿宋_GB2312" w:hAnsi="仿宋_GB2312" w:eastAsia="仿宋_GB2312" w:cs="仿宋_GB2312"/>
                <w:i w:val="0"/>
                <w:color w:val="000000"/>
                <w:sz w:val="20"/>
                <w:szCs w:val="20"/>
                <w:highlight w:val="none"/>
                <w:u w:val="none"/>
                <w:lang w:val="en-US" w:eastAsia="zh-CN"/>
              </w:rPr>
              <w:t>80-89周岁高龄补贴414万元;90-99周岁高龄补贴90万元，共计</w:t>
            </w:r>
            <w:r>
              <w:rPr>
                <w:rFonts w:hint="eastAsia" w:ascii="仿宋_GB2312" w:hAnsi="仿宋_GB2312" w:eastAsia="仿宋_GB2312" w:cs="仿宋_GB2312"/>
                <w:i w:val="0"/>
                <w:color w:val="000000"/>
                <w:kern w:val="0"/>
                <w:sz w:val="20"/>
                <w:szCs w:val="20"/>
                <w:highlight w:val="none"/>
                <w:u w:val="none"/>
                <w:lang w:val="en-US" w:eastAsia="zh-CN" w:bidi="ar"/>
              </w:rPr>
              <w:t>504万元，市区各配套50%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245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填表人：  李军                                 联系电话：   22232634</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18"/>
                <w:szCs w:val="18"/>
                <w:highlight w:val="none"/>
                <w:u w:val="none"/>
                <w:lang w:val="en-US" w:eastAsia="zh-CN" w:bidi="ar"/>
              </w:rPr>
              <w:t>残疾人两项补贴</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18"/>
                <w:szCs w:val="18"/>
                <w:highlight w:val="none"/>
                <w:u w:val="none"/>
                <w:lang w:val="en-US" w:eastAsia="zh-CN" w:bidi="ar"/>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highlight w:val="none"/>
                <w:u w:val="none"/>
                <w:lang w:val="en-US"/>
              </w:rPr>
            </w:pPr>
            <w:r>
              <w:rPr>
                <w:rFonts w:hint="eastAsia" w:ascii="仿宋_GB2312" w:hAnsi="仿宋_GB2312" w:eastAsia="仿宋_GB2312" w:cs="仿宋_GB2312"/>
                <w:i w:val="0"/>
                <w:color w:val="000000"/>
                <w:sz w:val="20"/>
                <w:szCs w:val="20"/>
                <w:highlight w:val="none"/>
                <w:u w:val="none"/>
                <w:lang w:val="en-US" w:eastAsia="zh-CN"/>
              </w:rPr>
              <w:t>160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改善残疾人生活质量，保障残疾人生存发展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解决特殊生活困难和长期照护困难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两项补贴人数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重度护理补贴2100人;困难生活补贴1000人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符合条件残疾人发放覆盖率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按月发放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重度护理补贴100元/月/人;困难生活补贴100元/月/人；省按省定标准80元/人/月的25%，约74万元；其余由市、区按1:1承担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残疾人生活质量、生存发展权益</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进一步改善和保障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精准认定，制度衔接与制度落实</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进一步抓好</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kern w:val="0"/>
                <w:sz w:val="20"/>
                <w:szCs w:val="20"/>
                <w:highlight w:val="none"/>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highlight w:val="none"/>
                <w:u w:val="none"/>
              </w:rPr>
            </w:pPr>
            <w:r>
              <w:rPr>
                <w:rFonts w:hint="eastAsia" w:ascii="仿宋_GB2312" w:hAnsi="仿宋_GB2312" w:eastAsia="仿宋_GB2312" w:cs="仿宋_GB2312"/>
                <w:i w:val="0"/>
                <w:color w:val="000000"/>
                <w:sz w:val="20"/>
                <w:szCs w:val="20"/>
                <w:highlight w:val="none"/>
                <w:u w:val="none"/>
                <w:lang w:val="en-US"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支出明细及测算</w:t>
            </w:r>
            <w:r>
              <w:rPr>
                <w:rFonts w:hint="eastAsia" w:ascii="仿宋_GB2312" w:hAnsi="仿宋_GB2312" w:eastAsia="仿宋_GB2312" w:cs="仿宋_GB2312"/>
                <w:i w:val="0"/>
                <w:color w:val="000000"/>
                <w:sz w:val="20"/>
                <w:szCs w:val="20"/>
                <w:highlight w:val="none"/>
                <w:u w:val="none"/>
                <w:lang w:val="en-US" w:eastAsia="zh-CN"/>
              </w:rPr>
              <w:t xml:space="preserve"> </w:t>
            </w:r>
            <w:r>
              <w:rPr>
                <w:rFonts w:hint="eastAsia" w:ascii="仿宋_GB2312" w:hAnsi="仿宋_GB2312" w:eastAsia="仿宋_GB2312" w:cs="仿宋_GB2312"/>
                <w:i w:val="0"/>
                <w:color w:val="000000"/>
                <w:sz w:val="20"/>
                <w:szCs w:val="20"/>
                <w:highlight w:val="none"/>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eastAsia="zh-CN"/>
              </w:rPr>
            </w:pPr>
            <w:r>
              <w:rPr>
                <w:rFonts w:hint="eastAsia" w:ascii="仿宋_GB2312" w:hAnsi="仿宋_GB2312" w:eastAsia="仿宋_GB2312" w:cs="仿宋_GB2312"/>
                <w:i w:val="0"/>
                <w:color w:val="000000"/>
                <w:sz w:val="20"/>
                <w:szCs w:val="20"/>
                <w:highlight w:val="none"/>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4"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lang w:val="en-US" w:eastAsia="zh-CN"/>
              </w:rPr>
            </w:pPr>
            <w:r>
              <w:rPr>
                <w:rFonts w:hint="eastAsia" w:ascii="仿宋_GB2312" w:hAnsi="仿宋_GB2312" w:eastAsia="仿宋_GB2312" w:cs="仿宋_GB2312"/>
                <w:i w:val="0"/>
                <w:color w:val="000000"/>
                <w:sz w:val="20"/>
                <w:szCs w:val="20"/>
                <w:highlight w:val="none"/>
                <w:u w:val="none"/>
                <w:lang w:val="en-US" w:eastAsia="zh-CN"/>
              </w:rPr>
              <w:t>发放2023年残疾人两项补贴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辖区符合条件的残疾人1-12月两项补贴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全年测算应发放380万元，省按省定标准80元/人/月的25%，约74万元；其余306万元由市、区按1:1承担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highlight w:val="none"/>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 xml:space="preserve">填表人：  李军                                 联系电话：   22232634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困难群众救助补助资金</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困难群众救助补助资金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360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4"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按文件保障城乡低保户、特困供养人员困难群众基本生活，补充上级资金的不足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按月发放特困人员供养、城乡最低生活保障金及中秋、春节生活补助金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城市低保、农村低保保障人数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2400多名城乡低保对象,70多名供养特困人员。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符合条件最低生活保障的居民发放补贴覆盖率</w:t>
            </w:r>
          </w:p>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按月发放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1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城乡低保最低生活保障线标准为</w:t>
            </w:r>
            <w:r>
              <w:rPr>
                <w:rFonts w:hint="eastAsia" w:ascii="仿宋_GB2312" w:hAnsi="仿宋_GB2312" w:eastAsia="仿宋_GB2312" w:cs="仿宋_GB2312"/>
                <w:i w:val="0"/>
                <w:color w:val="000000"/>
                <w:sz w:val="20"/>
                <w:szCs w:val="20"/>
                <w:u w:val="none"/>
                <w:lang w:val="en-US" w:eastAsia="zh-CN"/>
              </w:rPr>
              <w:t>650元/月，特困人员基本生活标准为最低生活保障标准的1.3倍，即845元/人.月</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5"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城市困难群众、低收入群体幸福指数，社会稳定情况。</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进一步提升，持续维护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3"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困难家庭的基本生活</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有效保障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55" w:hRule="atLeast"/>
          <w:jc w:val="center"/>
        </w:trPr>
        <w:tc>
          <w:tcPr>
            <w:tcW w:w="1692" w:type="dxa"/>
            <w:vMerge w:val="continue"/>
            <w:tcBorders>
              <w:left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发放2023年特困人员供养、城乡最低生活保障金及中秋、春节生活补助金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辖区符合条件的特困供养人员、城乡低活户1-12月救济金等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城乡低保最低生活保障线标准为</w:t>
            </w:r>
            <w:r>
              <w:rPr>
                <w:rFonts w:hint="eastAsia" w:ascii="仿宋_GB2312" w:hAnsi="仿宋_GB2312" w:eastAsia="仿宋_GB2312" w:cs="仿宋_GB2312"/>
                <w:i w:val="0"/>
                <w:color w:val="000000"/>
                <w:sz w:val="20"/>
                <w:szCs w:val="20"/>
                <w:u w:val="none"/>
                <w:lang w:val="en-US" w:eastAsia="zh-CN"/>
              </w:rPr>
              <w:t>650元/人.月，特困人员基本生活标准为最低生活保障标准的1.3倍，即845元/人.月。</w:t>
            </w:r>
            <w:r>
              <w:rPr>
                <w:rFonts w:hint="eastAsia" w:ascii="仿宋_GB2312" w:hAnsi="仿宋_GB2312" w:eastAsia="仿宋_GB2312" w:cs="仿宋_GB2312"/>
                <w:i w:val="0"/>
                <w:color w:val="000000"/>
                <w:kern w:val="0"/>
                <w:sz w:val="20"/>
                <w:szCs w:val="20"/>
                <w:u w:val="none"/>
                <w:lang w:val="en-US" w:eastAsia="zh-CN" w:bidi="ar"/>
              </w:rPr>
              <w:t>中秋节日补助为200元/户，春节补助分散供养特困人员为500元/人，集中供养特困人员为1000元/人，其他低保人员为300元/人。预计全年发放资金1800万元，区财政兜底保障部分按全年救助资金1800万元的20%预算360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360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养老服务专项经费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养老服务专项经费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90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推进养老服务业发展，满足人民群众养老需求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65"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养老机构建设补贴、运营补贴、护理员岗位补贴、基本养老服务补贴等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8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养老机构建设补贴数、运营补贴人数、护理员岗位补贴人数、基本养老服务补贴人数等</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区敬老院运转费用1家；建设补贴200床；运营补贴1200人；机构责任险800床；养老护理员岗位补贴250人；；社区建设补贴4家；社区运营补助45家；基本养老服务补贴110人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养老服务业发展质量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养老机构各项补贴得到保障，养老服务质量稳步提高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9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2023年年度拨付及建成发放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5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区敬老院运转费用10万元/年/家；建设补贴0.3万元/张 （市区1：1）；运营补贴100元/人/月（市区2：1）；机构责任险25元/人/床（省市区5：3：2）；养老护理员岗位补贴50元/人/月（市区2：1）；社区建设补贴5万元/家（市区1：1）社区运营补助2万元/家；基本养老服务补贴150元/人/月（市区1：1）；</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1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人民群众养老需求</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基本满足</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养老服务业发展</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进一步推进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7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4"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拨付居家和社区养老服务补贴、养老机构补贴、护理员岗位补贴、基本养老服务补贴、养老服务信息平台运营等</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辖区符合条件养老机构各类补贴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区敬老院运转费用10万元/年/家；建设补贴60万元；运营补贴144万元；机构责任险2万元；养老护理员岗位补贴15万元；养老机构等级评定补助27万元；社区建设补贴20万元；社区运营补助90万元；连锁品牌扶持补助19万元；基本养老服务补贴19.8万元；居家适老化改造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p>
    <w:p>
      <w:pPr>
        <w:keepNext w:val="0"/>
        <w:keepLines w:val="0"/>
        <w:widowControl/>
        <w:suppressLineNumbers w:val="0"/>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p>
      <w:pPr>
        <w:pStyle w:val="2"/>
        <w:rPr>
          <w:rFonts w:hint="default"/>
          <w:lang w:val="en-US" w:eastAsia="zh-CN"/>
        </w:rPr>
      </w:pPr>
    </w:p>
    <w:p>
      <w:pPr>
        <w:pStyle w:val="2"/>
        <w:rPr>
          <w:rFonts w:hint="default"/>
          <w:lang w:val="en-US" w:eastAsia="zh-CN"/>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特困人员集中供养兜底保障经费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特困人员集中供养兜底保障经费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10</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充分发挥公办养老机构托底作用，确保区级敬老院正常运转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保障集中供养特困人员生活，保障敬老院工作所需工作人员人头经费、日常工作经费和设施维护经费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政府兜底保障人数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2名工作人员，30名集中供养特困人员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按文件足额保障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按文件足额保障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2023年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政府兜底保障敬老院工作所需工作人员人头经费、日常工作经费和设施维护经费30万元；特困供养人员集中供养补差经费30万元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区级敬老院运转情况</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正常运转</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特困供养人员保障情况</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保障特困供养人员基本生活</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拨付区敬老院特困人员集中供养兜底保障经费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区敬老院集中供养特困人员生活经费，敬老院工作所需工作人员人头经费、日常工作经费和设施维护经费</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政府兜底保障敬老院工作所需工作人员人头经费、日常工作经费和设施维护经费30万元；特困供养人员集中供养补差经费30万元，实际批复金额为10万元。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业务性经费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业务性经费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区划界线、界桩管理维护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2400" w:firstLineChars="1200"/>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区划界线、界桩管理维护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维护数量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“株潭线”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“长株线”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荷石</w:t>
            </w:r>
            <w:r>
              <w:rPr>
                <w:rFonts w:hint="default" w:ascii="仿宋_GB2312" w:hAnsi="仿宋_GB2312" w:eastAsia="仿宋_GB2312" w:cs="仿宋_GB2312"/>
                <w:i w:val="0"/>
                <w:color w:val="000000"/>
                <w:kern w:val="0"/>
                <w:sz w:val="20"/>
                <w:szCs w:val="20"/>
                <w:u w:val="none"/>
                <w:lang w:val="en-US" w:eastAsia="zh-CN" w:bidi="ar"/>
              </w:rPr>
              <w:t>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石芦</w:t>
            </w:r>
            <w:r>
              <w:rPr>
                <w:rFonts w:hint="default" w:ascii="仿宋_GB2312" w:hAnsi="仿宋_GB2312" w:eastAsia="仿宋_GB2312" w:cs="仿宋_GB2312"/>
                <w:i w:val="0"/>
                <w:color w:val="000000"/>
                <w:kern w:val="0"/>
                <w:sz w:val="20"/>
                <w:szCs w:val="20"/>
                <w:u w:val="none"/>
                <w:lang w:val="en-US" w:eastAsia="zh-CN" w:bidi="ar"/>
              </w:rPr>
              <w:t>线”</w:t>
            </w:r>
            <w:r>
              <w:rPr>
                <w:rFonts w:hint="eastAsia" w:ascii="仿宋_GB2312" w:hAnsi="仿宋_GB2312" w:eastAsia="仿宋_GB2312" w:cs="仿宋_GB2312"/>
                <w:i w:val="0"/>
                <w:color w:val="000000"/>
                <w:kern w:val="0"/>
                <w:sz w:val="20"/>
                <w:szCs w:val="20"/>
                <w:u w:val="none"/>
                <w:lang w:val="en-US" w:eastAsia="zh-CN" w:bidi="ar"/>
              </w:rPr>
              <w:t>、</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石天</w:t>
            </w:r>
            <w:r>
              <w:rPr>
                <w:rFonts w:hint="default" w:ascii="仿宋_GB2312" w:hAnsi="仿宋_GB2312" w:eastAsia="仿宋_GB2312" w:cs="仿宋_GB2312"/>
                <w:i w:val="0"/>
                <w:color w:val="000000"/>
                <w:kern w:val="0"/>
                <w:sz w:val="20"/>
                <w:szCs w:val="20"/>
                <w:u w:val="none"/>
                <w:lang w:val="en-US" w:eastAsia="zh-CN" w:bidi="ar"/>
              </w:rPr>
              <w:t>线”</w:t>
            </w:r>
            <w:r>
              <w:rPr>
                <w:rFonts w:hint="eastAsia" w:ascii="仿宋_GB2312" w:hAnsi="仿宋_GB2312" w:eastAsia="仿宋_GB2312" w:cs="仿宋_GB2312"/>
                <w:i w:val="0"/>
                <w:color w:val="000000"/>
                <w:kern w:val="0"/>
                <w:sz w:val="20"/>
                <w:szCs w:val="20"/>
                <w:u w:val="none"/>
                <w:lang w:val="en-US" w:eastAsia="zh-CN" w:bidi="ar"/>
              </w:rPr>
              <w:t>5条界线</w:t>
            </w:r>
            <w:r>
              <w:rPr>
                <w:rFonts w:hint="default" w:ascii="仿宋_GB2312" w:hAnsi="仿宋_GB2312" w:eastAsia="仿宋_GB2312" w:cs="仿宋_GB2312"/>
                <w:i w:val="0"/>
                <w:color w:val="000000"/>
                <w:kern w:val="0"/>
                <w:sz w:val="20"/>
                <w:szCs w:val="20"/>
                <w:u w:val="none"/>
                <w:lang w:val="en-US" w:eastAsia="zh-CN" w:bidi="ar"/>
              </w:rPr>
              <w:t>，</w:t>
            </w:r>
            <w:r>
              <w:rPr>
                <w:rFonts w:hint="eastAsia" w:ascii="仿宋_GB2312" w:hAnsi="仿宋_GB2312" w:eastAsia="仿宋_GB2312" w:cs="仿宋_GB2312"/>
                <w:i w:val="0"/>
                <w:color w:val="000000"/>
                <w:kern w:val="0"/>
                <w:sz w:val="20"/>
                <w:szCs w:val="20"/>
                <w:u w:val="none"/>
                <w:lang w:val="en-US" w:eastAsia="zh-CN" w:bidi="ar"/>
              </w:rPr>
              <w:t>合计总长117.54公里，</w:t>
            </w:r>
            <w:r>
              <w:rPr>
                <w:rFonts w:hint="default" w:ascii="仿宋_GB2312" w:hAnsi="仿宋_GB2312" w:eastAsia="仿宋_GB2312" w:cs="仿宋_GB2312"/>
                <w:i w:val="0"/>
                <w:color w:val="000000"/>
                <w:kern w:val="0"/>
                <w:sz w:val="20"/>
                <w:szCs w:val="20"/>
                <w:u w:val="none"/>
                <w:lang w:val="en-US" w:eastAsia="zh-CN" w:bidi="ar"/>
              </w:rPr>
              <w:t>埋设界桩</w:t>
            </w:r>
            <w:r>
              <w:rPr>
                <w:rFonts w:hint="eastAsia" w:ascii="仿宋_GB2312" w:hAnsi="仿宋_GB2312" w:eastAsia="仿宋_GB2312" w:cs="仿宋_GB2312"/>
                <w:i w:val="0"/>
                <w:color w:val="000000"/>
                <w:kern w:val="0"/>
                <w:sz w:val="20"/>
                <w:szCs w:val="20"/>
                <w:u w:val="none"/>
                <w:lang w:val="en-US" w:eastAsia="zh-CN" w:bidi="ar"/>
              </w:rPr>
              <w:t>3</w:t>
            </w:r>
            <w:r>
              <w:rPr>
                <w:rFonts w:hint="default" w:ascii="仿宋_GB2312" w:hAnsi="仿宋_GB2312" w:eastAsia="仿宋_GB2312" w:cs="仿宋_GB2312"/>
                <w:i w:val="0"/>
                <w:color w:val="000000"/>
                <w:kern w:val="0"/>
                <w:sz w:val="20"/>
                <w:szCs w:val="20"/>
                <w:u w:val="none"/>
                <w:lang w:val="en-US" w:eastAsia="zh-CN" w:bidi="ar"/>
              </w:rPr>
              <w:t>个。配备界桩维护员两名。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界限清晰，没有产生边界纠纷</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界限清晰，没有产生边界纠纷</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2023年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维护支出</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界桩、界线参照物的委托管理费，开展界线联检工作，召开界线双方联席会议，交通工具、宣传工作、测绘、野外作业补助费等费用</w:t>
            </w:r>
            <w:r>
              <w:rPr>
                <w:rFonts w:hint="eastAsia" w:ascii="仿宋_GB2312" w:hAnsi="仿宋_GB2312" w:eastAsia="仿宋_GB2312" w:cs="仿宋_GB2312"/>
                <w:i w:val="0"/>
                <w:color w:val="000000"/>
                <w:kern w:val="0"/>
                <w:sz w:val="20"/>
                <w:szCs w:val="20"/>
                <w:u w:val="none"/>
                <w:lang w:val="en-US" w:eastAsia="zh-CN" w:bidi="ar"/>
              </w:rPr>
              <w:t>3</w:t>
            </w:r>
            <w:r>
              <w:rPr>
                <w:rFonts w:hint="default" w:ascii="仿宋_GB2312" w:hAnsi="仿宋_GB2312" w:eastAsia="仿宋_GB2312" w:cs="仿宋_GB2312"/>
                <w:i w:val="0"/>
                <w:color w:val="000000"/>
                <w:kern w:val="0"/>
                <w:sz w:val="20"/>
                <w:szCs w:val="20"/>
                <w:u w:val="none"/>
                <w:lang w:val="en-US" w:eastAsia="zh-CN" w:bidi="ar"/>
              </w:rPr>
              <w:t>万元</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提升我区行政区划管理法治化、规范化、科学化水平。创建平安边界，构建和谐社会。</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提升我区行政区划管理法治化、规范化、科学化水平。创建平安边界，构建和谐社会。</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区划界线、界桩管理维护</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界桩、界线参照物的委托管理费，开展界线联检工作，召开界线双方联席会议，交通工具、宣传工作、测绘、野外作业补助费等</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default" w:ascii="仿宋_GB2312" w:hAnsi="仿宋_GB2312" w:eastAsia="仿宋_GB2312" w:cs="仿宋_GB2312"/>
                <w:i w:val="0"/>
                <w:color w:val="000000"/>
                <w:kern w:val="0"/>
                <w:sz w:val="20"/>
                <w:szCs w:val="20"/>
                <w:u w:val="none"/>
                <w:lang w:val="en-US" w:eastAsia="zh-CN" w:bidi="ar"/>
              </w:rPr>
              <w:t>界桩、界线参照物的委托管理费，开展界线联检工作，召开界线双方联席会议，交通工具、宣传工作、测绘、野外作业补助费等费用</w:t>
            </w:r>
            <w:r>
              <w:rPr>
                <w:rFonts w:hint="eastAsia" w:ascii="仿宋_GB2312" w:hAnsi="仿宋_GB2312" w:eastAsia="仿宋_GB2312" w:cs="仿宋_GB2312"/>
                <w:i w:val="0"/>
                <w:color w:val="000000"/>
                <w:kern w:val="0"/>
                <w:sz w:val="20"/>
                <w:szCs w:val="20"/>
                <w:u w:val="none"/>
                <w:lang w:val="en-US" w:eastAsia="zh-CN" w:bidi="ar"/>
              </w:rPr>
              <w:t>3</w:t>
            </w:r>
            <w:r>
              <w:rPr>
                <w:rFonts w:hint="default" w:ascii="仿宋_GB2312" w:hAnsi="仿宋_GB2312" w:eastAsia="仿宋_GB2312" w:cs="仿宋_GB2312"/>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eastAsia="zh-CN"/>
              </w:rPr>
              <w:t>困难帮扶</w:t>
            </w:r>
            <w:r>
              <w:rPr>
                <w:rFonts w:hint="eastAsia" w:ascii="仿宋_GB2312" w:hAnsi="仿宋_GB2312" w:eastAsia="仿宋_GB2312" w:cs="仿宋_GB2312"/>
                <w:i w:val="0"/>
                <w:color w:val="000000"/>
                <w:sz w:val="20"/>
                <w:szCs w:val="20"/>
                <w:u w:val="none"/>
                <w:lang w:val="en-US" w:eastAsia="zh-CN"/>
              </w:rPr>
              <w:t>-民政专项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困难帮扶</w:t>
            </w:r>
            <w:r>
              <w:rPr>
                <w:rFonts w:hint="eastAsia" w:ascii="仿宋_GB2312" w:hAnsi="仿宋_GB2312" w:eastAsia="仿宋_GB2312" w:cs="仿宋_GB2312"/>
                <w:i w:val="0"/>
                <w:color w:val="000000"/>
                <w:sz w:val="20"/>
                <w:szCs w:val="20"/>
                <w:u w:val="none"/>
                <w:lang w:val="en-US" w:eastAsia="zh-CN"/>
              </w:rPr>
              <w:t>-民政专项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30.08</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w:t>
            </w:r>
            <w:r>
              <w:rPr>
                <w:rFonts w:hint="eastAsia" w:ascii="仿宋_GB2312" w:hAnsi="仿宋_GB2312" w:eastAsia="仿宋_GB2312" w:cs="仿宋_GB2312"/>
                <w:i w:val="0"/>
                <w:color w:val="000000"/>
                <w:sz w:val="20"/>
                <w:szCs w:val="20"/>
                <w:u w:val="none"/>
                <w:lang w:eastAsia="zh-CN"/>
              </w:rPr>
              <w:t>区</w:t>
            </w:r>
            <w:r>
              <w:rPr>
                <w:rFonts w:hint="eastAsia" w:ascii="仿宋_GB2312" w:hAnsi="仿宋_GB2312" w:eastAsia="仿宋_GB2312" w:cs="仿宋_GB2312"/>
                <w:i w:val="0"/>
                <w:color w:val="000000"/>
                <w:sz w:val="20"/>
                <w:szCs w:val="20"/>
                <w:u w:val="none"/>
              </w:rPr>
              <w:t>敬老院补助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600" w:firstLineChars="300"/>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w:t>
            </w:r>
            <w:r>
              <w:rPr>
                <w:rFonts w:hint="eastAsia" w:ascii="仿宋_GB2312" w:hAnsi="仿宋_GB2312" w:eastAsia="仿宋_GB2312" w:cs="仿宋_GB2312"/>
                <w:i w:val="0"/>
                <w:color w:val="000000"/>
                <w:sz w:val="20"/>
                <w:szCs w:val="20"/>
                <w:u w:val="none"/>
                <w:lang w:eastAsia="zh-CN"/>
              </w:rPr>
              <w:t>区</w:t>
            </w:r>
            <w:r>
              <w:rPr>
                <w:rFonts w:hint="eastAsia" w:ascii="仿宋_GB2312" w:hAnsi="仿宋_GB2312" w:eastAsia="仿宋_GB2312" w:cs="仿宋_GB2312"/>
                <w:i w:val="0"/>
                <w:color w:val="000000"/>
                <w:sz w:val="20"/>
                <w:szCs w:val="20"/>
                <w:u w:val="none"/>
              </w:rPr>
              <w:t>敬老院补助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帮扶数量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rPr>
              <w:t>特殊困难老年人长期护理险3</w:t>
            </w:r>
            <w:r>
              <w:rPr>
                <w:rFonts w:hint="eastAsia" w:ascii="仿宋_GB2312" w:hAnsi="仿宋_GB2312" w:eastAsia="仿宋_GB2312" w:cs="仿宋_GB2312"/>
                <w:i w:val="0"/>
                <w:color w:val="000000"/>
                <w:sz w:val="20"/>
                <w:szCs w:val="20"/>
                <w:u w:val="none"/>
                <w:lang w:val="en-US" w:eastAsia="zh-CN"/>
              </w:rPr>
              <w:t>60</w:t>
            </w:r>
            <w:r>
              <w:rPr>
                <w:rFonts w:hint="eastAsia" w:ascii="仿宋_GB2312" w:hAnsi="仿宋_GB2312" w:eastAsia="仿宋_GB2312" w:cs="仿宋_GB2312"/>
                <w:i w:val="0"/>
                <w:color w:val="000000"/>
                <w:sz w:val="20"/>
                <w:szCs w:val="20"/>
                <w:u w:val="none"/>
              </w:rPr>
              <w:t>人</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困难老年人慰问50人，敬老院补助</w:t>
            </w:r>
            <w:r>
              <w:rPr>
                <w:rFonts w:hint="eastAsia" w:ascii="仿宋_GB2312" w:hAnsi="仿宋_GB2312" w:eastAsia="仿宋_GB2312" w:cs="仿宋_GB2312"/>
                <w:i w:val="0"/>
                <w:color w:val="000000"/>
                <w:sz w:val="20"/>
                <w:szCs w:val="20"/>
                <w:u w:val="none"/>
                <w:lang w:val="en-US" w:eastAsia="zh-CN"/>
              </w:rPr>
              <w:t>1家</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资金拨付方式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拨付到相关机构及慰问现金发放到个人手中</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val="en-US" w:eastAsia="zh-CN"/>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val="en-US" w:eastAsia="zh-CN"/>
              </w:rPr>
              <w:t>2023年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val="en-US" w:eastAsia="zh-CN"/>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val="en-US" w:eastAsia="zh-CN"/>
              </w:rPr>
              <w:t>28</w:t>
            </w:r>
            <w:r>
              <w:rPr>
                <w:rFonts w:hint="eastAsia" w:ascii="仿宋_GB2312" w:hAnsi="仿宋_GB2312" w:eastAsia="仿宋_GB2312" w:cs="仿宋_GB2312"/>
                <w:i w:val="0"/>
                <w:color w:val="000000"/>
                <w:sz w:val="20"/>
                <w:szCs w:val="20"/>
                <w:u w:val="none"/>
              </w:rPr>
              <w:t>0元/人/年，</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困难老年人慰问（含敬老院）1000元/人，50人，敬老院补助5万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建立普惠性、均等化、可持续惠民制度　</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特殊困难群众得到及时有效帮扶　</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w:t>
            </w:r>
            <w:r>
              <w:rPr>
                <w:rFonts w:hint="eastAsia" w:ascii="仿宋_GB2312" w:hAnsi="仿宋_GB2312" w:eastAsia="仿宋_GB2312" w:cs="仿宋_GB2312"/>
                <w:i w:val="0"/>
                <w:color w:val="000000"/>
                <w:sz w:val="20"/>
                <w:szCs w:val="20"/>
                <w:u w:val="none"/>
                <w:lang w:eastAsia="zh-CN"/>
              </w:rPr>
              <w:t>区</w:t>
            </w:r>
            <w:r>
              <w:rPr>
                <w:rFonts w:hint="eastAsia" w:ascii="仿宋_GB2312" w:hAnsi="仿宋_GB2312" w:eastAsia="仿宋_GB2312" w:cs="仿宋_GB2312"/>
                <w:i w:val="0"/>
                <w:color w:val="000000"/>
                <w:sz w:val="20"/>
                <w:szCs w:val="20"/>
                <w:u w:val="none"/>
              </w:rPr>
              <w:t>敬老院补助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特困供养、低保、失独等老人</w:t>
            </w: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val="en-US" w:eastAsia="zh-CN"/>
              </w:rPr>
              <w:t>280</w:t>
            </w:r>
            <w:r>
              <w:rPr>
                <w:rFonts w:hint="eastAsia" w:ascii="仿宋_GB2312" w:hAnsi="仿宋_GB2312" w:eastAsia="仿宋_GB2312" w:cs="仿宋_GB2312"/>
                <w:i w:val="0"/>
                <w:color w:val="000000"/>
                <w:sz w:val="20"/>
                <w:szCs w:val="20"/>
                <w:u w:val="none"/>
              </w:rPr>
              <w:t>元/人/年，</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困难老年人慰问（含敬老院）1000元/人，50人，敬老院补助5万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30.08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特困供养、低保、失独等老人</w:t>
            </w:r>
            <w:r>
              <w:rPr>
                <w:rFonts w:hint="eastAsia" w:ascii="仿宋_GB2312" w:hAnsi="仿宋_GB2312" w:eastAsia="仿宋_GB2312" w:cs="仿宋_GB2312"/>
                <w:i w:val="0"/>
                <w:color w:val="000000"/>
                <w:sz w:val="20"/>
                <w:szCs w:val="20"/>
                <w:u w:val="none"/>
              </w:rPr>
              <w:t>特殊困难老年人长期护理险</w:t>
            </w:r>
            <w:r>
              <w:rPr>
                <w:rFonts w:hint="eastAsia" w:ascii="仿宋_GB2312" w:hAnsi="仿宋_GB2312" w:eastAsia="仿宋_GB2312" w:cs="仿宋_GB2312"/>
                <w:i w:val="0"/>
                <w:color w:val="000000"/>
                <w:sz w:val="20"/>
                <w:szCs w:val="20"/>
                <w:u w:val="none"/>
                <w:lang w:val="en-US" w:eastAsia="zh-CN"/>
              </w:rPr>
              <w:t>280</w:t>
            </w:r>
            <w:bookmarkStart w:id="0" w:name="_GoBack"/>
            <w:bookmarkEnd w:id="0"/>
            <w:r>
              <w:rPr>
                <w:rFonts w:hint="eastAsia" w:ascii="仿宋_GB2312" w:hAnsi="仿宋_GB2312" w:eastAsia="仿宋_GB2312" w:cs="仿宋_GB2312"/>
                <w:i w:val="0"/>
                <w:color w:val="000000"/>
                <w:sz w:val="20"/>
                <w:szCs w:val="20"/>
                <w:u w:val="none"/>
              </w:rPr>
              <w:t>元/人/年，</w:t>
            </w:r>
            <w:r>
              <w:rPr>
                <w:rFonts w:hint="eastAsia" w:ascii="仿宋_GB2312" w:hAnsi="仿宋_GB2312" w:eastAsia="仿宋_GB2312" w:cs="仿宋_GB2312"/>
                <w:i w:val="0"/>
                <w:color w:val="000000"/>
                <w:sz w:val="20"/>
                <w:szCs w:val="20"/>
                <w:u w:val="none"/>
                <w:lang w:eastAsia="zh-CN"/>
              </w:rPr>
              <w:t>，</w:t>
            </w:r>
            <w:r>
              <w:rPr>
                <w:rFonts w:hint="eastAsia" w:ascii="仿宋_GB2312" w:hAnsi="仿宋_GB2312" w:eastAsia="仿宋_GB2312" w:cs="仿宋_GB2312"/>
                <w:i w:val="0"/>
                <w:color w:val="000000"/>
                <w:sz w:val="20"/>
                <w:szCs w:val="20"/>
                <w:u w:val="none"/>
              </w:rPr>
              <w:t>困难老年人慰问（含敬老院）1000元/人，50人，敬老院补助5万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30.08</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社区惠民资金</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社区惠民资金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396</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做好社区设施维护、社区文体公益活动、 社区社会组织培育发展、社区环境卫生治理、社区志愿服务工作。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按文件用好惠民资金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拨付社区个数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33个城市社区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用于社区设施维护、社区文体公益活动、 社区社会组织培育发展等</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按文件足额保障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2023年底前完成，年初支付50%，年底根据验收结果支付50%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拨付标准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12万元/社区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做好社区设施维护、社区文体公益活动、 社区社会组织培育发展、社区环境卫生治理、社区志愿服务工作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进一步提高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社区惠民资金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用于社区设施维护、社区文体公益活动、 社区社会组织培育发展等拨付33个城市社区，12万元/社区</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396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用于社区设施维护、社区文体公益活动、 社区社会组织培育发展等拨付33个城市社区，12万元/社区，共计396万元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396</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-民政救助资金</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-民政救助资金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174.57</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174.57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城市低保、农村低保等保障人数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kern w:val="0"/>
                <w:sz w:val="20"/>
                <w:szCs w:val="20"/>
                <w:u w:val="none"/>
                <w:lang w:val="en-US" w:eastAsia="zh-CN" w:bidi="ar"/>
              </w:rPr>
              <w:t>418多名城乡低保对象,56名供养特困人员；临时救助约150人；</w:t>
            </w:r>
            <w:r>
              <w:rPr>
                <w:rFonts w:hint="eastAsia" w:ascii="仿宋_GB2312" w:hAnsi="仿宋_GB2312" w:eastAsia="仿宋_GB2312" w:cs="仿宋_GB2312"/>
                <w:i w:val="0"/>
                <w:color w:val="000000"/>
                <w:sz w:val="20"/>
                <w:szCs w:val="20"/>
                <w:u w:val="none"/>
                <w:lang w:eastAsia="zh-CN"/>
              </w:rPr>
              <w:t>孤儿</w:t>
            </w:r>
            <w:r>
              <w:rPr>
                <w:rFonts w:hint="eastAsia" w:ascii="仿宋_GB2312" w:hAnsi="仿宋_GB2312" w:eastAsia="仿宋_GB2312" w:cs="仿宋_GB2312"/>
                <w:i w:val="0"/>
                <w:color w:val="000000"/>
                <w:sz w:val="20"/>
                <w:szCs w:val="20"/>
                <w:u w:val="none"/>
                <w:lang w:val="en-US" w:eastAsia="zh-CN"/>
              </w:rPr>
              <w:t>1人，</w:t>
            </w:r>
            <w:r>
              <w:rPr>
                <w:rFonts w:hint="eastAsia" w:ascii="仿宋_GB2312" w:hAnsi="仿宋_GB2312" w:eastAsia="仿宋_GB2312" w:cs="仿宋_GB2312"/>
                <w:i w:val="0"/>
                <w:color w:val="000000"/>
                <w:sz w:val="20"/>
                <w:szCs w:val="20"/>
                <w:u w:val="none"/>
                <w:lang w:eastAsia="zh-CN"/>
              </w:rPr>
              <w:t>事实无人抚养儿童</w:t>
            </w:r>
            <w:r>
              <w:rPr>
                <w:rFonts w:hint="eastAsia" w:ascii="仿宋_GB2312" w:hAnsi="仿宋_GB2312" w:eastAsia="仿宋_GB2312" w:cs="仿宋_GB2312"/>
                <w:i w:val="0"/>
                <w:color w:val="000000"/>
                <w:sz w:val="20"/>
                <w:szCs w:val="20"/>
                <w:u w:val="none"/>
                <w:lang w:val="en-US" w:eastAsia="zh-CN"/>
              </w:rPr>
              <w:t>6人。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0"/>
                <w:szCs w:val="20"/>
                <w:highlight w:val="none"/>
                <w:u w:val="none"/>
                <w:lang w:val="en-US" w:eastAsia="zh-CN" w:bidi="ar"/>
              </w:rPr>
            </w:pPr>
            <w:r>
              <w:rPr>
                <w:rFonts w:hint="eastAsia" w:ascii="仿宋_GB2312" w:hAnsi="仿宋_GB2312" w:eastAsia="仿宋_GB2312" w:cs="仿宋_GB2312"/>
                <w:i w:val="0"/>
                <w:color w:val="000000"/>
                <w:kern w:val="0"/>
                <w:sz w:val="20"/>
                <w:szCs w:val="20"/>
                <w:highlight w:val="none"/>
                <w:u w:val="none"/>
                <w:lang w:val="en-US" w:eastAsia="zh-CN" w:bidi="ar"/>
              </w:rPr>
              <w:t>符合条件最低生活保障的居民发放补贴覆盖率</w:t>
            </w:r>
          </w:p>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按月发放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7"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eastAsia="zh-CN"/>
              </w:rPr>
              <w:t>城乡低保最低生活保障线标准为</w:t>
            </w:r>
            <w:r>
              <w:rPr>
                <w:rFonts w:hint="eastAsia" w:ascii="仿宋_GB2312" w:hAnsi="仿宋_GB2312" w:eastAsia="仿宋_GB2312" w:cs="仿宋_GB2312"/>
                <w:i w:val="0"/>
                <w:color w:val="000000"/>
                <w:sz w:val="20"/>
                <w:szCs w:val="20"/>
                <w:u w:val="none"/>
                <w:lang w:val="en-US" w:eastAsia="zh-CN"/>
              </w:rPr>
              <w:t>650元/月，特困人员基本生活标准为最低生活保障标准的1.3倍，即845元/人.月；</w:t>
            </w:r>
            <w:r>
              <w:rPr>
                <w:rFonts w:hint="eastAsia" w:ascii="仿宋_GB2312" w:hAnsi="仿宋_GB2312" w:eastAsia="仿宋_GB2312" w:cs="仿宋_GB2312"/>
                <w:i w:val="0"/>
                <w:color w:val="000000"/>
                <w:sz w:val="20"/>
                <w:szCs w:val="20"/>
                <w:u w:val="none"/>
                <w:lang w:eastAsia="zh-CN"/>
              </w:rPr>
              <w:t>临时救助每次家庭人均救助金额不得超过当地当月低保标准的6倍，年累计家庭人均救助金额不得超过当地当月低保标准的12倍；孤儿</w:t>
            </w:r>
            <w:r>
              <w:rPr>
                <w:rFonts w:hint="eastAsia" w:ascii="仿宋_GB2312" w:hAnsi="仿宋_GB2312" w:eastAsia="仿宋_GB2312" w:cs="仿宋_GB2312"/>
                <w:i w:val="0"/>
                <w:color w:val="000000"/>
                <w:sz w:val="20"/>
                <w:szCs w:val="20"/>
                <w:u w:val="none"/>
                <w:lang w:val="en-US" w:eastAsia="zh-CN"/>
              </w:rPr>
              <w:t>1086元/月，</w:t>
            </w:r>
            <w:r>
              <w:rPr>
                <w:rFonts w:hint="eastAsia" w:ascii="仿宋_GB2312" w:hAnsi="仿宋_GB2312" w:eastAsia="仿宋_GB2312" w:cs="仿宋_GB2312"/>
                <w:i w:val="0"/>
                <w:color w:val="000000"/>
                <w:sz w:val="20"/>
                <w:szCs w:val="20"/>
                <w:u w:val="none"/>
                <w:lang w:eastAsia="zh-CN"/>
              </w:rPr>
              <w:t>事实无人抚养儿童</w:t>
            </w:r>
            <w:r>
              <w:rPr>
                <w:rFonts w:hint="eastAsia" w:ascii="仿宋_GB2312" w:hAnsi="仿宋_GB2312" w:eastAsia="仿宋_GB2312" w:cs="仿宋_GB2312"/>
                <w:i w:val="0"/>
                <w:color w:val="000000"/>
                <w:sz w:val="20"/>
                <w:szCs w:val="20"/>
                <w:u w:val="none"/>
                <w:lang w:val="en-US" w:eastAsia="zh-CN"/>
              </w:rPr>
              <w:t>543元/月（低保补差）。</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highlight w:val="none"/>
                <w:u w:val="none"/>
                <w:lang w:val="en-US" w:eastAsia="zh-CN" w:bidi="ar"/>
              </w:rPr>
              <w:t>城市困难群众、低收入群体幸福指数，社会稳定情况。</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highlight w:val="none"/>
                <w:u w:val="none"/>
                <w:lang w:val="en-US" w:eastAsia="zh-CN" w:bidi="ar"/>
              </w:rPr>
              <w:t>进一步提升，持续维护</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highlight w:val="none"/>
                <w:u w:val="none"/>
                <w:lang w:val="en-US" w:eastAsia="zh-CN" w:bidi="ar"/>
              </w:rPr>
              <w:t>困难家庭的基本生活</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kern w:val="0"/>
                <w:sz w:val="20"/>
                <w:szCs w:val="20"/>
                <w:highlight w:val="none"/>
                <w:u w:val="none"/>
                <w:lang w:val="en-US" w:eastAsia="zh-CN" w:bidi="ar"/>
              </w:rPr>
              <w:t>有效保障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kern w:val="2"/>
                <w:sz w:val="20"/>
                <w:szCs w:val="20"/>
                <w:u w:val="none"/>
                <w:lang w:val="en-US" w:eastAsia="zh-CN" w:bidi="ar-SA"/>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发放经开区城乡低保、特困人员救济金、临时救助金、孤儿和事实无人抚养儿童生活补助</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174.57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sz w:val="20"/>
                <w:szCs w:val="20"/>
                <w:u w:val="none"/>
                <w:lang w:eastAsia="zh-CN"/>
              </w:rPr>
              <w:t>发放经开区城乡低保</w:t>
            </w:r>
            <w:r>
              <w:rPr>
                <w:rFonts w:hint="eastAsia" w:ascii="仿宋_GB2312" w:hAnsi="仿宋_GB2312" w:eastAsia="仿宋_GB2312" w:cs="仿宋_GB2312"/>
                <w:i w:val="0"/>
                <w:color w:val="000000"/>
                <w:sz w:val="20"/>
                <w:szCs w:val="20"/>
                <w:u w:val="none"/>
                <w:lang w:val="en-US" w:eastAsia="zh-CN"/>
              </w:rPr>
              <w:t>92.63万元</w:t>
            </w:r>
            <w:r>
              <w:rPr>
                <w:rFonts w:hint="eastAsia" w:ascii="仿宋_GB2312" w:hAnsi="仿宋_GB2312" w:eastAsia="仿宋_GB2312" w:cs="仿宋_GB2312"/>
                <w:i w:val="0"/>
                <w:color w:val="000000"/>
                <w:sz w:val="20"/>
                <w:szCs w:val="20"/>
                <w:u w:val="none"/>
                <w:lang w:eastAsia="zh-CN"/>
              </w:rPr>
              <w:t>、特困人员救济金</w:t>
            </w:r>
            <w:r>
              <w:rPr>
                <w:rFonts w:hint="eastAsia" w:ascii="仿宋_GB2312" w:hAnsi="仿宋_GB2312" w:eastAsia="仿宋_GB2312" w:cs="仿宋_GB2312"/>
                <w:i w:val="0"/>
                <w:color w:val="000000"/>
                <w:sz w:val="20"/>
                <w:szCs w:val="20"/>
                <w:u w:val="none"/>
                <w:lang w:val="en-US" w:eastAsia="zh-CN"/>
              </w:rPr>
              <w:t>35.41万元</w:t>
            </w:r>
            <w:r>
              <w:rPr>
                <w:rFonts w:hint="eastAsia" w:ascii="仿宋_GB2312" w:hAnsi="仿宋_GB2312" w:eastAsia="仿宋_GB2312" w:cs="仿宋_GB2312"/>
                <w:i w:val="0"/>
                <w:color w:val="000000"/>
                <w:sz w:val="20"/>
                <w:szCs w:val="20"/>
                <w:u w:val="none"/>
                <w:lang w:eastAsia="zh-CN"/>
              </w:rPr>
              <w:t>、临时救助金</w:t>
            </w:r>
            <w:r>
              <w:rPr>
                <w:rFonts w:hint="eastAsia" w:ascii="仿宋_GB2312" w:hAnsi="仿宋_GB2312" w:eastAsia="仿宋_GB2312" w:cs="仿宋_GB2312"/>
                <w:i w:val="0"/>
                <w:color w:val="000000"/>
                <w:sz w:val="20"/>
                <w:szCs w:val="20"/>
                <w:u w:val="none"/>
                <w:lang w:val="en-US" w:eastAsia="zh-CN"/>
              </w:rPr>
              <w:t>4.83万元</w:t>
            </w:r>
            <w:r>
              <w:rPr>
                <w:rFonts w:hint="eastAsia" w:ascii="仿宋_GB2312" w:hAnsi="仿宋_GB2312" w:eastAsia="仿宋_GB2312" w:cs="仿宋_GB2312"/>
                <w:i w:val="0"/>
                <w:color w:val="000000"/>
                <w:sz w:val="20"/>
                <w:szCs w:val="20"/>
                <w:u w:val="none"/>
                <w:lang w:eastAsia="zh-CN"/>
              </w:rPr>
              <w:t>、孤儿和事实无人抚养儿童生活补助</w:t>
            </w:r>
            <w:r>
              <w:rPr>
                <w:rFonts w:hint="eastAsia" w:ascii="仿宋_GB2312" w:hAnsi="仿宋_GB2312" w:eastAsia="仿宋_GB2312" w:cs="仿宋_GB2312"/>
                <w:i w:val="0"/>
                <w:color w:val="000000"/>
                <w:sz w:val="20"/>
                <w:szCs w:val="20"/>
                <w:u w:val="none"/>
                <w:lang w:val="en-US" w:eastAsia="zh-CN"/>
              </w:rPr>
              <w:t>2.7万元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174.57</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-民政事务专项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-民政事务专项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97.61</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97.61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发放经开区高龄生活补贴、</w:t>
            </w:r>
            <w:r>
              <w:rPr>
                <w:rFonts w:hint="eastAsia" w:ascii="仿宋_GB2312" w:hAnsi="仿宋_GB2312" w:eastAsia="仿宋_GB2312" w:cs="仿宋_GB2312"/>
                <w:i w:val="0"/>
                <w:color w:val="000000"/>
                <w:sz w:val="20"/>
                <w:szCs w:val="20"/>
                <w:u w:val="none"/>
                <w:lang w:val="en-US" w:eastAsia="zh-CN"/>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发放经开区高龄生活补贴、</w:t>
            </w:r>
            <w:r>
              <w:rPr>
                <w:rFonts w:hint="eastAsia" w:ascii="仿宋_GB2312" w:hAnsi="仿宋_GB2312" w:eastAsia="仿宋_GB2312" w:cs="仿宋_GB2312"/>
                <w:i w:val="0"/>
                <w:color w:val="000000"/>
                <w:sz w:val="20"/>
                <w:szCs w:val="20"/>
                <w:u w:val="none"/>
                <w:lang w:val="en-US" w:eastAsia="zh-CN"/>
              </w:rPr>
              <w:t>残疾人两项补贴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高龄老人补贴人数、</w:t>
            </w:r>
            <w:r>
              <w:rPr>
                <w:rFonts w:hint="eastAsia" w:ascii="仿宋_GB2312" w:hAnsi="仿宋_GB2312" w:eastAsia="仿宋_GB2312" w:cs="仿宋_GB2312"/>
                <w:i w:val="0"/>
                <w:color w:val="000000"/>
                <w:kern w:val="0"/>
                <w:sz w:val="20"/>
                <w:szCs w:val="20"/>
                <w:highlight w:val="none"/>
                <w:u w:val="none"/>
                <w:lang w:val="en-US" w:eastAsia="zh-CN" w:bidi="ar"/>
              </w:rPr>
              <w:t>两项补贴人数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80-89周岁高龄补贴1265人;90-99周岁高龄补贴170人；</w:t>
            </w:r>
            <w:r>
              <w:rPr>
                <w:rFonts w:hint="eastAsia" w:ascii="仿宋_GB2312" w:hAnsi="仿宋_GB2312" w:eastAsia="仿宋_GB2312" w:cs="仿宋_GB2312"/>
                <w:i w:val="0"/>
                <w:color w:val="000000"/>
                <w:kern w:val="0"/>
                <w:sz w:val="20"/>
                <w:szCs w:val="20"/>
                <w:highlight w:val="none"/>
                <w:u w:val="none"/>
                <w:lang w:val="en-US" w:eastAsia="zh-CN" w:bidi="ar"/>
              </w:rPr>
              <w:t>重度护理补贴692人;困难生活补贴187人</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全区符合条件的高龄老人发放覆盖率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100%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补贴发放时间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eastAsia="zh-CN"/>
              </w:rPr>
              <w:t>按月发放</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80-89周岁高龄补贴50元/人/月（市区1：1）;90-99周岁高龄补贴100元/人/月（市区1：1）；</w:t>
            </w:r>
            <w:r>
              <w:rPr>
                <w:rFonts w:hint="eastAsia" w:ascii="仿宋_GB2312" w:hAnsi="仿宋_GB2312" w:eastAsia="仿宋_GB2312" w:cs="仿宋_GB2312"/>
                <w:i w:val="0"/>
                <w:color w:val="000000"/>
                <w:kern w:val="0"/>
                <w:sz w:val="20"/>
                <w:szCs w:val="20"/>
                <w:highlight w:val="none"/>
                <w:u w:val="none"/>
                <w:lang w:val="en-US" w:eastAsia="zh-CN" w:bidi="ar"/>
              </w:rPr>
              <w:t>重度护理补贴100元/月/人;困难生活补贴100元/月/人；省按省定标准80元/人/月的25%，其余由市、区按1:1承担</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我区高龄老年人生活质量</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进一步提高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建立普惠性、均等化、可持续惠民制度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highlight w:val="none"/>
                <w:u w:val="none"/>
                <w:lang w:val="en-US" w:eastAsia="zh-CN"/>
              </w:rPr>
              <w:t>持续推进</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发放经开区高龄生活补贴，两残护理补贴</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发放经开区高龄生活补贴，两残护理补贴</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97.61</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发放经开区高龄生活补贴52.38万元，两残护理补贴45.23万元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97.61</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pStyle w:val="2"/>
        <w:rPr>
          <w:rFonts w:hint="default" w:ascii="宋体" w:hAnsi="宋体" w:eastAsia="宋体" w:cs="宋体"/>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bidi="ar"/>
        </w:rPr>
      </w:pPr>
    </w:p>
    <w:tbl>
      <w:tblPr>
        <w:tblStyle w:val="4"/>
        <w:tblW w:w="87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jc w:val="center"/>
        </w:trPr>
        <w:tc>
          <w:tcPr>
            <w:tcW w:w="1692" w:type="dxa"/>
            <w:shd w:val="clear" w:color="auto" w:fill="auto"/>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shd w:val="clear" w:color="auto" w:fill="auto"/>
            <w:vAlign w:val="bottom"/>
          </w:tcPr>
          <w:p>
            <w:pPr>
              <w:rPr>
                <w:rFonts w:hint="eastAsia" w:ascii="宋体" w:hAnsi="宋体" w:eastAsia="宋体" w:cs="宋体"/>
                <w:i w:val="0"/>
                <w:color w:val="000000"/>
                <w:sz w:val="18"/>
                <w:szCs w:val="18"/>
                <w:u w:val="none"/>
              </w:rPr>
            </w:pPr>
          </w:p>
        </w:tc>
        <w:tc>
          <w:tcPr>
            <w:tcW w:w="1315" w:type="dxa"/>
            <w:shd w:val="clear" w:color="auto" w:fill="auto"/>
            <w:vAlign w:val="center"/>
          </w:tcPr>
          <w:p>
            <w:pPr>
              <w:rPr>
                <w:rFonts w:hint="eastAsia" w:ascii="宋体" w:hAnsi="宋体" w:eastAsia="宋体" w:cs="宋体"/>
                <w:i w:val="0"/>
                <w:color w:val="000000"/>
                <w:sz w:val="18"/>
                <w:szCs w:val="18"/>
                <w:u w:val="none"/>
              </w:rPr>
            </w:pPr>
          </w:p>
        </w:tc>
        <w:tc>
          <w:tcPr>
            <w:tcW w:w="1271" w:type="dxa"/>
            <w:shd w:val="clear" w:color="auto" w:fill="auto"/>
            <w:vAlign w:val="bottom"/>
          </w:tcPr>
          <w:p>
            <w:pPr>
              <w:rPr>
                <w:rFonts w:hint="eastAsia" w:ascii="宋体" w:hAnsi="宋体" w:eastAsia="宋体" w:cs="宋体"/>
                <w:i w:val="0"/>
                <w:color w:val="000000"/>
                <w:sz w:val="18"/>
                <w:szCs w:val="18"/>
                <w:u w:val="none"/>
              </w:rPr>
            </w:pPr>
          </w:p>
        </w:tc>
        <w:tc>
          <w:tcPr>
            <w:tcW w:w="1887" w:type="dxa"/>
            <w:gridSpan w:val="2"/>
            <w:shd w:val="clear" w:color="auto" w:fill="auto"/>
            <w:vAlign w:val="bottom"/>
          </w:tcPr>
          <w:p>
            <w:pPr>
              <w:rPr>
                <w:rFonts w:hint="eastAsia" w:ascii="宋体" w:hAnsi="宋体" w:eastAsia="宋体" w:cs="宋体"/>
                <w:i w:val="0"/>
                <w:color w:val="000000"/>
                <w:sz w:val="18"/>
                <w:szCs w:val="18"/>
                <w:u w:val="none"/>
              </w:rPr>
            </w:pPr>
          </w:p>
        </w:tc>
        <w:tc>
          <w:tcPr>
            <w:tcW w:w="1253" w:type="dxa"/>
            <w:shd w:val="clear" w:color="auto" w:fill="auto"/>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8715" w:type="dxa"/>
            <w:gridSpan w:val="7"/>
            <w:shd w:val="clear" w:color="auto" w:fill="auto"/>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5575" w:type="dxa"/>
            <w:gridSpan w:val="4"/>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填报单位：（盖章）</w:t>
            </w:r>
          </w:p>
        </w:tc>
        <w:tc>
          <w:tcPr>
            <w:tcW w:w="3140" w:type="dxa"/>
            <w:gridSpan w:val="3"/>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sz w:val="20"/>
                <w:szCs w:val="20"/>
                <w:u w:val="none"/>
                <w:lang w:val="en-US"/>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-政府购买民政服务专项</w:t>
            </w:r>
          </w:p>
        </w:tc>
        <w:tc>
          <w:tcPr>
            <w:tcW w:w="127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经开区</w:t>
            </w:r>
            <w:r>
              <w:rPr>
                <w:rFonts w:hint="eastAsia" w:ascii="仿宋_GB2312" w:hAnsi="仿宋_GB2312" w:eastAsia="仿宋_GB2312" w:cs="仿宋_GB2312"/>
                <w:i w:val="0"/>
                <w:color w:val="000000"/>
                <w:sz w:val="20"/>
                <w:szCs w:val="20"/>
                <w:u w:val="none"/>
                <w:lang w:val="en-US" w:eastAsia="zh-CN"/>
              </w:rPr>
              <w:t>-政府购买民政服务专项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7"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13.65</w:t>
            </w:r>
          </w:p>
        </w:tc>
        <w:tc>
          <w:tcPr>
            <w:tcW w:w="127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13.65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2"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sz w:val="20"/>
                <w:szCs w:val="20"/>
                <w:u w:val="none"/>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rPr>
              <w:t>政府购买居家养老服务项目合同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69"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400" w:firstLineChars="200"/>
              <w:jc w:val="both"/>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政府购买居家养老服务项目合同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8" w:hRule="atLeast"/>
          <w:jc w:val="center"/>
        </w:trPr>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产出指标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项目合同数</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1项</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按合同要求保障</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按合同要求保障</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6"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拨付时间</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按合同进度支付</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32"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补贴标准</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对80岁以上空巢低收入老人、散居特困供养老人，按每人每月200元标准提供政府购买基本养老服务补贴:65岁以上半失能低收入老人，按每人每月300 元标准提供政府购买基本养老服务补贴;对60岁以上失能低收入老人，按每人每月400元标准提供政府购买基本养老服务补贴</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0"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04"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人民群众养老需求</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highlight w:val="none"/>
                <w:u w:val="none"/>
                <w:lang w:val="en-US" w:eastAsia="zh-CN" w:bidi="ar"/>
              </w:rPr>
              <w:t>基本满足</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8"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9"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1" w:hRule="atLeast"/>
          <w:jc w:val="center"/>
        </w:trPr>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（问卷形式）社会公众综合满意度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val="en-US" w:eastAsia="zh-CN"/>
              </w:rPr>
              <w:t>≧80%</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20"/>
                <w:szCs w:val="20"/>
                <w:u w:val="none"/>
              </w:rPr>
            </w:pPr>
            <w:r>
              <w:rPr>
                <w:rFonts w:hint="eastAsia" w:ascii="仿宋_GB2312" w:hAnsi="仿宋_GB2312" w:eastAsia="仿宋_GB2312" w:cs="仿宋_GB2312"/>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22" w:hRule="atLeast"/>
          <w:jc w:val="center"/>
        </w:trPr>
        <w:tc>
          <w:tcPr>
            <w:tcW w:w="169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支出明细及测算</w:t>
            </w:r>
            <w:r>
              <w:rPr>
                <w:rFonts w:hint="eastAsia" w:ascii="仿宋_GB2312" w:hAnsi="仿宋_GB2312" w:eastAsia="仿宋_GB2312" w:cs="仿宋_GB2312"/>
                <w:i w:val="0"/>
                <w:color w:val="000000"/>
                <w:sz w:val="20"/>
                <w:szCs w:val="20"/>
                <w:u w:val="none"/>
                <w:lang w:val="en-US" w:eastAsia="zh-CN"/>
              </w:rPr>
              <w:t xml:space="preserve"> </w:t>
            </w:r>
            <w:r>
              <w:rPr>
                <w:rFonts w:hint="eastAsia" w:ascii="仿宋_GB2312" w:hAnsi="仿宋_GB2312" w:eastAsia="仿宋_GB2312" w:cs="仿宋_GB2312"/>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eastAsia="zh-CN"/>
              </w:rPr>
            </w:pPr>
            <w:r>
              <w:rPr>
                <w:rFonts w:hint="eastAsia" w:ascii="仿宋_GB2312" w:hAnsi="仿宋_GB2312" w:eastAsia="仿宋_GB2312" w:cs="仿宋_GB2312"/>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21" w:hRule="atLeast"/>
          <w:jc w:val="center"/>
        </w:trPr>
        <w:tc>
          <w:tcPr>
            <w:tcW w:w="1692"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lang w:val="en-US" w:eastAsia="zh-CN"/>
              </w:rPr>
            </w:pPr>
            <w:r>
              <w:rPr>
                <w:rFonts w:hint="eastAsia" w:ascii="仿宋_GB2312" w:hAnsi="仿宋_GB2312" w:eastAsia="仿宋_GB2312" w:cs="仿宋_GB2312"/>
                <w:i w:val="0"/>
                <w:color w:val="000000"/>
                <w:kern w:val="0"/>
                <w:sz w:val="20"/>
                <w:szCs w:val="20"/>
                <w:u w:val="none"/>
                <w:lang w:val="en-US" w:eastAsia="zh-CN" w:bidi="ar"/>
              </w:rPr>
              <w:t>政府购买居家养老服务项目合同</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政府购买居家养老服务项目合同</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13.65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政府购买居家养老服务项目合同13.65万， 市、区财政按1:1的比例配套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169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13.65</w:t>
            </w:r>
          </w:p>
        </w:tc>
        <w:tc>
          <w:tcPr>
            <w:tcW w:w="31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5" w:hRule="atLeast"/>
          <w:jc w:val="center"/>
        </w:trPr>
        <w:tc>
          <w:tcPr>
            <w:tcW w:w="871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单位负责人签字：</w:t>
            </w:r>
          </w:p>
        </w:tc>
      </w:tr>
    </w:tbl>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 xml:space="preserve">填表人：  李军                                 联系电话：   22232634 </w:t>
      </w:r>
      <w:r>
        <w:rPr>
          <w:rFonts w:hint="default" w:ascii="宋体" w:hAnsi="宋体" w:eastAsia="宋体" w:cs="宋体"/>
          <w:i w:val="0"/>
          <w:color w:val="000000"/>
          <w:kern w:val="0"/>
          <w:sz w:val="20"/>
          <w:szCs w:val="20"/>
          <w:u w:val="none"/>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12709"/>
    <w:rsid w:val="00196D51"/>
    <w:rsid w:val="00682F05"/>
    <w:rsid w:val="0082459E"/>
    <w:rsid w:val="00A32DFA"/>
    <w:rsid w:val="00E6727A"/>
    <w:rsid w:val="00E74F2D"/>
    <w:rsid w:val="011904E5"/>
    <w:rsid w:val="02231B1D"/>
    <w:rsid w:val="034133FF"/>
    <w:rsid w:val="04152867"/>
    <w:rsid w:val="04873CD5"/>
    <w:rsid w:val="04D73C35"/>
    <w:rsid w:val="04E43ABD"/>
    <w:rsid w:val="04E768CF"/>
    <w:rsid w:val="07094133"/>
    <w:rsid w:val="08CF1F2F"/>
    <w:rsid w:val="092F0C21"/>
    <w:rsid w:val="09646F8A"/>
    <w:rsid w:val="0A011F5A"/>
    <w:rsid w:val="0A6F29BA"/>
    <w:rsid w:val="0A9D06BE"/>
    <w:rsid w:val="0ACF5141"/>
    <w:rsid w:val="0B607388"/>
    <w:rsid w:val="0C2E2BF2"/>
    <w:rsid w:val="0D260E17"/>
    <w:rsid w:val="0D8C70FC"/>
    <w:rsid w:val="10145C4E"/>
    <w:rsid w:val="102108CD"/>
    <w:rsid w:val="107830FA"/>
    <w:rsid w:val="11560570"/>
    <w:rsid w:val="124B479E"/>
    <w:rsid w:val="128804DA"/>
    <w:rsid w:val="13C03DF0"/>
    <w:rsid w:val="13EB2D61"/>
    <w:rsid w:val="14DA31B6"/>
    <w:rsid w:val="15360164"/>
    <w:rsid w:val="158D2714"/>
    <w:rsid w:val="15B960C3"/>
    <w:rsid w:val="15FF1CB2"/>
    <w:rsid w:val="16D15EE6"/>
    <w:rsid w:val="178E1B89"/>
    <w:rsid w:val="180F2C71"/>
    <w:rsid w:val="180F4849"/>
    <w:rsid w:val="18170EC2"/>
    <w:rsid w:val="1881533F"/>
    <w:rsid w:val="19610159"/>
    <w:rsid w:val="199C26F0"/>
    <w:rsid w:val="1A873327"/>
    <w:rsid w:val="1B2718F8"/>
    <w:rsid w:val="1B5B1220"/>
    <w:rsid w:val="1BF42EDC"/>
    <w:rsid w:val="1CD16331"/>
    <w:rsid w:val="1CEB3AA0"/>
    <w:rsid w:val="1CFC48DD"/>
    <w:rsid w:val="1DFE75BD"/>
    <w:rsid w:val="1EF27C6E"/>
    <w:rsid w:val="1FC21B82"/>
    <w:rsid w:val="1FF445E3"/>
    <w:rsid w:val="20021787"/>
    <w:rsid w:val="206521BA"/>
    <w:rsid w:val="2115715F"/>
    <w:rsid w:val="21AD5C13"/>
    <w:rsid w:val="21E04A54"/>
    <w:rsid w:val="22175568"/>
    <w:rsid w:val="22CA2116"/>
    <w:rsid w:val="23A40D83"/>
    <w:rsid w:val="240B5A00"/>
    <w:rsid w:val="24104E0C"/>
    <w:rsid w:val="24192C8E"/>
    <w:rsid w:val="243B05DB"/>
    <w:rsid w:val="247773D8"/>
    <w:rsid w:val="256A6354"/>
    <w:rsid w:val="2592192C"/>
    <w:rsid w:val="273078C8"/>
    <w:rsid w:val="27B95F7A"/>
    <w:rsid w:val="27BC22D0"/>
    <w:rsid w:val="27C34782"/>
    <w:rsid w:val="27D725FA"/>
    <w:rsid w:val="27E306C4"/>
    <w:rsid w:val="281C7C9A"/>
    <w:rsid w:val="288225D5"/>
    <w:rsid w:val="288D7D5C"/>
    <w:rsid w:val="290B569D"/>
    <w:rsid w:val="293E0F83"/>
    <w:rsid w:val="297E5AF3"/>
    <w:rsid w:val="29BE2EB8"/>
    <w:rsid w:val="2A886C55"/>
    <w:rsid w:val="2AEE4116"/>
    <w:rsid w:val="2C012709"/>
    <w:rsid w:val="2C433F64"/>
    <w:rsid w:val="2C4C41F7"/>
    <w:rsid w:val="2D530D95"/>
    <w:rsid w:val="2D856B49"/>
    <w:rsid w:val="2EA57581"/>
    <w:rsid w:val="2FB82EB2"/>
    <w:rsid w:val="2FBA7542"/>
    <w:rsid w:val="30394F21"/>
    <w:rsid w:val="303A3B38"/>
    <w:rsid w:val="30761BA0"/>
    <w:rsid w:val="30B9113C"/>
    <w:rsid w:val="311C763D"/>
    <w:rsid w:val="32A61B55"/>
    <w:rsid w:val="33002DCF"/>
    <w:rsid w:val="33714B22"/>
    <w:rsid w:val="33FC4698"/>
    <w:rsid w:val="350A35F8"/>
    <w:rsid w:val="363C6702"/>
    <w:rsid w:val="36547960"/>
    <w:rsid w:val="371A56A6"/>
    <w:rsid w:val="37B136F2"/>
    <w:rsid w:val="384E5950"/>
    <w:rsid w:val="385C17B3"/>
    <w:rsid w:val="390C2127"/>
    <w:rsid w:val="39B95711"/>
    <w:rsid w:val="3BD11242"/>
    <w:rsid w:val="3C681EE0"/>
    <w:rsid w:val="3C8A4B8F"/>
    <w:rsid w:val="3CBF7B84"/>
    <w:rsid w:val="3D4435C7"/>
    <w:rsid w:val="3D6F515A"/>
    <w:rsid w:val="3DA33CEE"/>
    <w:rsid w:val="3E46710C"/>
    <w:rsid w:val="3E6D3207"/>
    <w:rsid w:val="3EC142AF"/>
    <w:rsid w:val="3F13661D"/>
    <w:rsid w:val="3FF405BC"/>
    <w:rsid w:val="40542CDB"/>
    <w:rsid w:val="418675A3"/>
    <w:rsid w:val="42CB5A3D"/>
    <w:rsid w:val="42F76288"/>
    <w:rsid w:val="432452AB"/>
    <w:rsid w:val="435C5632"/>
    <w:rsid w:val="438D7818"/>
    <w:rsid w:val="44CE1024"/>
    <w:rsid w:val="462F0906"/>
    <w:rsid w:val="47237175"/>
    <w:rsid w:val="477B4542"/>
    <w:rsid w:val="47845E7B"/>
    <w:rsid w:val="47E617FA"/>
    <w:rsid w:val="47F13561"/>
    <w:rsid w:val="48956727"/>
    <w:rsid w:val="494A1A7C"/>
    <w:rsid w:val="49B05B95"/>
    <w:rsid w:val="49F93547"/>
    <w:rsid w:val="4A1574F2"/>
    <w:rsid w:val="4A4D3030"/>
    <w:rsid w:val="4AAB7666"/>
    <w:rsid w:val="4B060E6A"/>
    <w:rsid w:val="4D4335FC"/>
    <w:rsid w:val="4DD93745"/>
    <w:rsid w:val="4DF071C0"/>
    <w:rsid w:val="51F10D19"/>
    <w:rsid w:val="526126BB"/>
    <w:rsid w:val="52764263"/>
    <w:rsid w:val="538B6B12"/>
    <w:rsid w:val="538B6FAE"/>
    <w:rsid w:val="53B40F45"/>
    <w:rsid w:val="540B1856"/>
    <w:rsid w:val="542A6FA2"/>
    <w:rsid w:val="545745C8"/>
    <w:rsid w:val="54615421"/>
    <w:rsid w:val="54CF6D1E"/>
    <w:rsid w:val="583E6F5F"/>
    <w:rsid w:val="58495BD7"/>
    <w:rsid w:val="585465A9"/>
    <w:rsid w:val="586F5313"/>
    <w:rsid w:val="588073C0"/>
    <w:rsid w:val="588F52F2"/>
    <w:rsid w:val="594D3BFF"/>
    <w:rsid w:val="595A2D00"/>
    <w:rsid w:val="59744315"/>
    <w:rsid w:val="59A8732E"/>
    <w:rsid w:val="59AD7509"/>
    <w:rsid w:val="5B117F92"/>
    <w:rsid w:val="5BFA0F94"/>
    <w:rsid w:val="5BFE3FCA"/>
    <w:rsid w:val="5C2444B9"/>
    <w:rsid w:val="5D073736"/>
    <w:rsid w:val="5D50042C"/>
    <w:rsid w:val="5E1D6B3C"/>
    <w:rsid w:val="5ED222D2"/>
    <w:rsid w:val="60564BF9"/>
    <w:rsid w:val="61BD10DC"/>
    <w:rsid w:val="652E0B2F"/>
    <w:rsid w:val="65F90702"/>
    <w:rsid w:val="662C5AAD"/>
    <w:rsid w:val="66936564"/>
    <w:rsid w:val="6783292B"/>
    <w:rsid w:val="67EE0E89"/>
    <w:rsid w:val="68CB3AC7"/>
    <w:rsid w:val="69411B2C"/>
    <w:rsid w:val="69A070BD"/>
    <w:rsid w:val="69CB4E48"/>
    <w:rsid w:val="69D547E4"/>
    <w:rsid w:val="69D91329"/>
    <w:rsid w:val="69E10FEC"/>
    <w:rsid w:val="6A2122E9"/>
    <w:rsid w:val="6A3610B8"/>
    <w:rsid w:val="6A634F9B"/>
    <w:rsid w:val="6A6401EA"/>
    <w:rsid w:val="6C274608"/>
    <w:rsid w:val="6C3B41C6"/>
    <w:rsid w:val="6C930A38"/>
    <w:rsid w:val="6CEE00A6"/>
    <w:rsid w:val="6D477FB4"/>
    <w:rsid w:val="6DAF49E1"/>
    <w:rsid w:val="6DCA751C"/>
    <w:rsid w:val="6DEA2944"/>
    <w:rsid w:val="6E733B58"/>
    <w:rsid w:val="6F4253C9"/>
    <w:rsid w:val="6FAC163A"/>
    <w:rsid w:val="6FFD6440"/>
    <w:rsid w:val="70A433AB"/>
    <w:rsid w:val="711768A2"/>
    <w:rsid w:val="71526EBD"/>
    <w:rsid w:val="72BE3F42"/>
    <w:rsid w:val="74282A8E"/>
    <w:rsid w:val="74507C12"/>
    <w:rsid w:val="751B7776"/>
    <w:rsid w:val="75442B0B"/>
    <w:rsid w:val="75854D20"/>
    <w:rsid w:val="75C326F0"/>
    <w:rsid w:val="75FF25DC"/>
    <w:rsid w:val="768C270E"/>
    <w:rsid w:val="76DB3297"/>
    <w:rsid w:val="770630EC"/>
    <w:rsid w:val="774E1703"/>
    <w:rsid w:val="798C3A76"/>
    <w:rsid w:val="7996570D"/>
    <w:rsid w:val="799F7017"/>
    <w:rsid w:val="79FC0539"/>
    <w:rsid w:val="7A5B4AC7"/>
    <w:rsid w:val="7B2F1DE5"/>
    <w:rsid w:val="7BF56B80"/>
    <w:rsid w:val="7C4168E6"/>
    <w:rsid w:val="7CA750BC"/>
    <w:rsid w:val="7CB0400B"/>
    <w:rsid w:val="7CC91FCC"/>
    <w:rsid w:val="7CEF5F8D"/>
    <w:rsid w:val="7DAF7A18"/>
    <w:rsid w:val="7E1256C5"/>
    <w:rsid w:val="7E523EFA"/>
    <w:rsid w:val="7F6A3120"/>
    <w:rsid w:val="7F791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420" w:lineRule="exact"/>
      <w:ind w:firstLine="640" w:firstLineChars="200"/>
    </w:pPr>
    <w:rPr>
      <w:rFonts w:ascii="Times New Roman" w:hAnsi="Times New Roman" w:eastAsia="仿宋_GB2312" w:cs="Times New Roman"/>
      <w:sz w:val="32"/>
    </w:rPr>
  </w:style>
  <w:style w:type="character" w:customStyle="1" w:styleId="6">
    <w:name w:val="font01"/>
    <w:basedOn w:val="5"/>
    <w:qFormat/>
    <w:uiPriority w:val="0"/>
    <w:rPr>
      <w:rFonts w:hint="default" w:ascii="Times New Roman" w:hAnsi="Times New Roman" w:cs="Times New Roman"/>
      <w:b/>
      <w:color w:val="000000"/>
      <w:sz w:val="20"/>
      <w:szCs w:val="20"/>
      <w:u w:val="none"/>
    </w:rPr>
  </w:style>
  <w:style w:type="character" w:customStyle="1" w:styleId="7">
    <w:name w:val="font4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5282</Words>
  <Characters>5712</Characters>
  <Lines>0</Lines>
  <Paragraphs>0</Paragraphs>
  <TotalTime>7</TotalTime>
  <ScaleCrop>false</ScaleCrop>
  <LinksUpToDate>false</LinksUpToDate>
  <CharactersWithSpaces>7119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2020-11-02T01:37:00Z</dcterms:created>
  <dc:creator>Administrator</dc:creator>
  <cp:lastModifiedBy>Amdin</cp:lastModifiedBy>
  <cp:lastPrinted>2023-03-29T02:43:00Z</cp:lastPrinted>
  <dcterms:modified xsi:type="dcterms:W3CDTF">2023-04-07T02:02:19Z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7918D9FC77A7463683C4FE5E2EDC34A1</vt:lpwstr>
  </property>
</Properties>
</file>