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utoSpaceDE/>
        <w:autoSpaceDN/>
        <w:spacing w:line="600" w:lineRule="exact"/>
        <w:jc w:val="center"/>
        <w:rPr>
          <w:rFonts w:hint="eastAsia" w:ascii="黑体" w:hAnsi="黑体" w:eastAsia="黑体" w:cs="黑体"/>
          <w:sz w:val="48"/>
          <w:szCs w:val="48"/>
          <w:shd w:val="clear" w:color="auto" w:fill="FFFFFF"/>
          <w:lang w:val="en-US" w:bidi="ar-SA"/>
        </w:rPr>
      </w:pPr>
      <w:r>
        <w:rPr>
          <w:rFonts w:hint="eastAsia" w:ascii="黑体" w:hAnsi="黑体" w:eastAsia="黑体" w:cs="黑体"/>
          <w:color w:val="000000"/>
          <w:kern w:val="0"/>
          <w:sz w:val="48"/>
          <w:szCs w:val="48"/>
        </w:rPr>
        <w:t>株洲市</w:t>
      </w:r>
      <w:r>
        <w:rPr>
          <w:rFonts w:hint="eastAsia" w:ascii="黑体" w:hAnsi="黑体" w:eastAsia="黑体" w:cs="黑体"/>
          <w:color w:val="000000"/>
          <w:kern w:val="0"/>
          <w:sz w:val="48"/>
          <w:szCs w:val="48"/>
          <w:lang w:val="en-US" w:eastAsia="zh-CN"/>
        </w:rPr>
        <w:t>推荐申报</w:t>
      </w:r>
      <w:r>
        <w:rPr>
          <w:rFonts w:hint="eastAsia" w:ascii="黑体" w:hAnsi="黑体" w:eastAsia="黑体" w:cs="黑体"/>
          <w:sz w:val="48"/>
          <w:szCs w:val="48"/>
          <w:shd w:val="clear" w:color="auto" w:fill="FFFFFF"/>
          <w:lang w:val="en-US" w:bidi="ar-SA"/>
        </w:rPr>
        <w:t>2023年芙蓉计划</w:t>
      </w:r>
    </w:p>
    <w:p>
      <w:pPr>
        <w:widowControl/>
        <w:shd w:val="clear" w:color="auto" w:fill="FFFFFF"/>
        <w:spacing w:line="315" w:lineRule="atLeast"/>
        <w:jc w:val="center"/>
        <w:rPr>
          <w:rFonts w:hint="eastAsia" w:ascii="黑体" w:hAnsi="黑体" w:eastAsia="黑体" w:cs="黑体"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  <w:shd w:val="clear" w:color="auto" w:fill="FFFFFF"/>
          <w:lang w:val="en-US" w:bidi="ar-SA"/>
        </w:rPr>
        <w:t>芙蓉教学名师</w:t>
      </w:r>
      <w:r>
        <w:rPr>
          <w:rFonts w:hint="eastAsia" w:ascii="黑体" w:hAnsi="黑体" w:eastAsia="黑体" w:cs="黑体"/>
          <w:color w:val="000000"/>
          <w:kern w:val="0"/>
          <w:sz w:val="48"/>
          <w:szCs w:val="48"/>
          <w:lang w:val="en-US" w:eastAsia="zh-CN"/>
        </w:rPr>
        <w:t>名单</w:t>
      </w:r>
      <w:r>
        <w:rPr>
          <w:rFonts w:hint="eastAsia" w:ascii="黑体" w:hAnsi="黑体" w:eastAsia="黑体" w:cs="黑体"/>
          <w:color w:val="000000"/>
          <w:kern w:val="0"/>
          <w:sz w:val="48"/>
          <w:szCs w:val="48"/>
        </w:rPr>
        <w:t>公示</w:t>
      </w:r>
    </w:p>
    <w:p>
      <w:pPr>
        <w:widowControl/>
        <w:shd w:val="clear" w:color="auto" w:fill="FFFFFF"/>
        <w:spacing w:line="315" w:lineRule="atLeast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24"/>
        </w:rPr>
        <w:t> </w:t>
      </w:r>
    </w:p>
    <w:p>
      <w:pPr>
        <w:widowControl/>
        <w:shd w:val="clear" w:color="auto" w:fill="FFFFFF"/>
        <w:autoSpaceDE/>
        <w:autoSpaceDN/>
        <w:spacing w:line="600" w:lineRule="exact"/>
        <w:ind w:firstLine="640" w:firstLineChars="200"/>
        <w:jc w:val="both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根据湖南省教育厅《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bidi="ar-SA"/>
        </w:rPr>
        <w:t>关于组织开展2023年芙蓉计划芙蓉教学名师遴选工作的通知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湘教通〔2023〕262号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）文件精神，经各县市区教育局、各直属学校推荐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我局组织了专家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对申报资料进行了审核，确定推荐石玉平等7人申报湖南省2023年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bidi="ar-SA"/>
        </w:rPr>
        <w:t>芙蓉教学名师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，现予以公示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公示期为：202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日至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10月7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如有异议，请予实名反映，我们将调查核实处理。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联系电话：2266373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，22660118。</w:t>
      </w:r>
    </w:p>
    <w:p>
      <w:pPr>
        <w:widowControl/>
        <w:shd w:val="clear" w:color="auto" w:fill="FFFFFF"/>
        <w:spacing w:line="315" w:lineRule="atLeast"/>
        <w:ind w:firstLine="660"/>
        <w:jc w:val="left"/>
        <w:rPr>
          <w:rFonts w:hint="default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autoSpaceDE/>
        <w:autoSpaceDN/>
        <w:spacing w:line="600" w:lineRule="exact"/>
        <w:jc w:val="both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附件：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株洲市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推荐申报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bidi="ar-SA"/>
        </w:rPr>
        <w:t>2023年芙蓉教学名师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名单</w:t>
      </w:r>
    </w:p>
    <w:p>
      <w:pPr>
        <w:widowControl/>
        <w:shd w:val="clear" w:color="auto" w:fill="FFFFFF"/>
        <w:spacing w:line="315" w:lineRule="atLeast"/>
        <w:ind w:firstLine="193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 xml:space="preserve">                   </w:t>
      </w:r>
    </w:p>
    <w:p>
      <w:pPr>
        <w:widowControl/>
        <w:shd w:val="clear" w:color="auto" w:fill="FFFFFF"/>
        <w:spacing w:line="315" w:lineRule="atLeast"/>
        <w:ind w:firstLine="193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4867" w:firstLineChars="1521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 xml:space="preserve"> 株洲市教育局</w:t>
      </w: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　    202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附件：</w:t>
      </w:r>
    </w:p>
    <w:p>
      <w:pPr>
        <w:widowControl/>
        <w:shd w:val="clear" w:color="auto" w:fill="FFFFFF"/>
        <w:spacing w:line="315" w:lineRule="atLeast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株洲市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推荐申报</w:t>
      </w:r>
      <w:r>
        <w:rPr>
          <w:rFonts w:hint="eastAsia" w:ascii="黑体" w:hAnsi="黑体" w:eastAsia="黑体" w:cs="黑体"/>
          <w:sz w:val="36"/>
          <w:szCs w:val="36"/>
          <w:shd w:val="clear" w:color="auto" w:fill="FFFFFF"/>
          <w:lang w:val="en-US" w:bidi="ar-SA"/>
        </w:rPr>
        <w:t>2023年芙蓉教学名师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名单</w:t>
      </w:r>
    </w:p>
    <w:tbl>
      <w:tblPr>
        <w:tblStyle w:val="2"/>
        <w:tblW w:w="93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540"/>
        <w:gridCol w:w="2760"/>
        <w:gridCol w:w="2148"/>
        <w:gridCol w:w="2076"/>
        <w:gridCol w:w="8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姓 名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48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30" w:right="4" w:hanging="152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所属学校、院（系）</w:t>
            </w: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99" w:right="56" w:hanging="34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spacing w:val="-9"/>
                <w:kern w:val="0"/>
                <w:sz w:val="24"/>
                <w:szCs w:val="24"/>
                <w:lang w:val="zh-CN" w:bidi="zh-CN"/>
              </w:rPr>
              <w:t>专业技术职务</w:t>
            </w:r>
            <w:r>
              <w:rPr>
                <w:rFonts w:hint="eastAsia" w:ascii="仿宋" w:hAnsi="仿宋" w:eastAsia="仿宋" w:cs="仿宋"/>
                <w:spacing w:val="-17"/>
                <w:kern w:val="0"/>
                <w:sz w:val="24"/>
                <w:szCs w:val="24"/>
                <w:lang w:val="zh-CN" w:bidi="zh-CN"/>
              </w:rPr>
              <w:t xml:space="preserve">/ </w:t>
            </w:r>
            <w:r>
              <w:rPr>
                <w:rFonts w:hint="eastAsia" w:ascii="仿宋" w:hAnsi="仿宋" w:eastAsia="仿宋" w:cs="仿宋"/>
                <w:spacing w:val="-9"/>
                <w:kern w:val="0"/>
                <w:sz w:val="24"/>
                <w:szCs w:val="24"/>
                <w:lang w:val="zh-CN" w:bidi="zh-CN"/>
              </w:rPr>
              <w:t>职业资格证书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78" w:right="5" w:hanging="34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主讲课程/教学专业领域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30" w:right="4" w:hanging="152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石玉平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男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株洲市第一中学</w:t>
            </w: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中小学正高级教师/特级教师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普通高中政治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李  惠</w:t>
            </w:r>
          </w:p>
        </w:tc>
        <w:tc>
          <w:tcPr>
            <w:tcW w:w="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女</w:t>
            </w:r>
          </w:p>
        </w:tc>
        <w:tc>
          <w:tcPr>
            <w:tcW w:w="27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株洲市第二中学</w:t>
            </w: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中小学高级教师</w:t>
            </w: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普通高中物理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18" w:type="dxa"/>
            <w:vAlign w:val="top"/>
          </w:tcPr>
          <w:p>
            <w:pPr>
              <w:pStyle w:val="4"/>
              <w:spacing w:line="34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何  果</w:t>
            </w:r>
          </w:p>
        </w:tc>
        <w:tc>
          <w:tcPr>
            <w:tcW w:w="540" w:type="dxa"/>
            <w:vAlign w:val="top"/>
          </w:tcPr>
          <w:p>
            <w:pPr>
              <w:pStyle w:val="4"/>
              <w:spacing w:line="34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女</w:t>
            </w:r>
          </w:p>
        </w:tc>
        <w:tc>
          <w:tcPr>
            <w:tcW w:w="2760" w:type="dxa"/>
            <w:vAlign w:val="top"/>
          </w:tcPr>
          <w:p>
            <w:pPr>
              <w:pStyle w:val="4"/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株洲市特殊教育学校</w:t>
            </w:r>
          </w:p>
        </w:tc>
        <w:tc>
          <w:tcPr>
            <w:tcW w:w="2148" w:type="dxa"/>
            <w:vAlign w:val="top"/>
          </w:tcPr>
          <w:p>
            <w:pPr>
              <w:pStyle w:val="4"/>
              <w:spacing w:line="34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中小学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高级教师</w:t>
            </w:r>
          </w:p>
        </w:tc>
        <w:tc>
          <w:tcPr>
            <w:tcW w:w="2076" w:type="dxa"/>
            <w:vAlign w:val="top"/>
          </w:tcPr>
          <w:p>
            <w:pPr>
              <w:pStyle w:val="4"/>
              <w:spacing w:line="34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特殊教育 生活语文</w:t>
            </w:r>
          </w:p>
        </w:tc>
        <w:tc>
          <w:tcPr>
            <w:tcW w:w="801" w:type="dxa"/>
            <w:vAlign w:val="top"/>
          </w:tcPr>
          <w:p>
            <w:pPr>
              <w:pStyle w:val="4"/>
              <w:spacing w:line="34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18" w:type="dxa"/>
            <w:vAlign w:val="top"/>
          </w:tcPr>
          <w:p>
            <w:pPr>
              <w:pStyle w:val="4"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孙江波</w:t>
            </w:r>
          </w:p>
        </w:tc>
        <w:tc>
          <w:tcPr>
            <w:tcW w:w="540" w:type="dxa"/>
            <w:vAlign w:val="top"/>
          </w:tcPr>
          <w:p>
            <w:pPr>
              <w:pStyle w:val="4"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760" w:type="dxa"/>
            <w:vAlign w:val="top"/>
          </w:tcPr>
          <w:p>
            <w:pPr>
              <w:pStyle w:val="4"/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株洲市荷塘区文化路小学</w:t>
            </w:r>
          </w:p>
        </w:tc>
        <w:tc>
          <w:tcPr>
            <w:tcW w:w="2148" w:type="dxa"/>
            <w:vAlign w:val="top"/>
          </w:tcPr>
          <w:p>
            <w:pPr>
              <w:pStyle w:val="4"/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中小学高级教师/特级教师</w:t>
            </w:r>
          </w:p>
        </w:tc>
        <w:tc>
          <w:tcPr>
            <w:tcW w:w="2076" w:type="dxa"/>
            <w:vAlign w:val="top"/>
          </w:tcPr>
          <w:p>
            <w:pPr>
              <w:pStyle w:val="4"/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小学科学</w:t>
            </w:r>
          </w:p>
        </w:tc>
        <w:tc>
          <w:tcPr>
            <w:tcW w:w="801" w:type="dxa"/>
            <w:vAlign w:val="top"/>
          </w:tcPr>
          <w:p>
            <w:pPr>
              <w:pStyle w:val="4"/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  <w:t>蔡小兵</w:t>
            </w:r>
            <w:bookmarkStart w:id="0" w:name="_GoBack"/>
            <w:bookmarkEnd w:id="0"/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  <w:t>男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  <w:t>攸县第四中学</w:t>
            </w: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中小学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正高级教师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  <w:t>普通高中生物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何鸣镝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女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醴陵市第二中学</w:t>
            </w: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中小学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正高级教师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  <w:t>普通高中语文</w:t>
            </w: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王晓林</w:t>
            </w:r>
          </w:p>
        </w:tc>
        <w:tc>
          <w:tcPr>
            <w:tcW w:w="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女</w:t>
            </w:r>
          </w:p>
        </w:tc>
        <w:tc>
          <w:tcPr>
            <w:tcW w:w="27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u w:val="none"/>
                <w:lang w:eastAsia="zh-CN"/>
              </w:rPr>
              <w:t>醴陵市陶瓷烟花职业技术学校</w:t>
            </w: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中小学正高级教师/特级教师</w:t>
            </w:r>
          </w:p>
        </w:tc>
        <w:tc>
          <w:tcPr>
            <w:tcW w:w="2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zh-CN"/>
              </w:rPr>
              <w:t>职业中专语文</w:t>
            </w:r>
          </w:p>
        </w:tc>
        <w:tc>
          <w:tcPr>
            <w:tcW w:w="8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bidi="zh-CN"/>
              </w:rPr>
            </w:pPr>
          </w:p>
        </w:tc>
      </w:tr>
    </w:tbl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ZmZiYzIxODhlOTUzYzJkMWE2YzM5NzNhMTBlMTQifQ=="/>
  </w:docVars>
  <w:rsids>
    <w:rsidRoot w:val="35332586"/>
    <w:rsid w:val="00290418"/>
    <w:rsid w:val="09F158E2"/>
    <w:rsid w:val="107B4D5D"/>
    <w:rsid w:val="176D1177"/>
    <w:rsid w:val="190F741D"/>
    <w:rsid w:val="35332586"/>
    <w:rsid w:val="367C3CCE"/>
    <w:rsid w:val="40261ECE"/>
    <w:rsid w:val="4AD52CE0"/>
    <w:rsid w:val="5853793A"/>
    <w:rsid w:val="664F68A5"/>
    <w:rsid w:val="741B5358"/>
    <w:rsid w:val="769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2023-09-25T09:37:00Z</dcterms:created>
  <dc:creator>Administrator</dc:creator>
  <cp:lastModifiedBy>Administrator</cp:lastModifiedBy>
  <dcterms:modified xsi:type="dcterms:W3CDTF">2023-09-28T01:05:36Z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0BBDE1537EF54A78AAF72EFDD91D0C44_11</vt:lpwstr>
  </property>
</Properties>
</file>