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065"/>
      </w:tblGrid>
      <w:tr w:rsidR="007F2AE7">
        <w:trPr>
          <w:trHeight w:val="13578"/>
        </w:trPr>
        <w:tc>
          <w:tcPr>
            <w:tcW w:w="10065" w:type="dxa"/>
          </w:tcPr>
          <w:p w:rsidR="007F2AE7" w:rsidRPr="0008699E" w:rsidRDefault="00C22AEF" w:rsidP="0008699E">
            <w:pPr>
              <w:spacing w:line="580" w:lineRule="exact"/>
              <w:rPr>
                <w:rFonts w:eastAsia="仿宋"/>
                <w:sz w:val="32"/>
                <w:szCs w:val="32"/>
              </w:rPr>
            </w:pPr>
            <w:r w:rsidRPr="0008699E">
              <w:rPr>
                <w:rFonts w:eastAsia="仿宋" w:hAnsi="仿宋"/>
                <w:sz w:val="32"/>
                <w:szCs w:val="32"/>
              </w:rPr>
              <w:t>审批意见：</w:t>
            </w:r>
            <w:r w:rsidRPr="0008699E">
              <w:rPr>
                <w:rFonts w:eastAsia="仿宋"/>
                <w:sz w:val="32"/>
                <w:szCs w:val="32"/>
              </w:rPr>
              <w:t xml:space="preserve">                          </w:t>
            </w:r>
            <w:r w:rsidRPr="0008699E">
              <w:rPr>
                <w:rFonts w:eastAsia="仿宋" w:hAnsi="仿宋"/>
                <w:sz w:val="32"/>
                <w:szCs w:val="32"/>
              </w:rPr>
              <w:t>株</w:t>
            </w:r>
            <w:proofErr w:type="gramStart"/>
            <w:r w:rsidRPr="0008699E">
              <w:rPr>
                <w:rFonts w:eastAsia="仿宋" w:hAnsi="仿宋"/>
                <w:sz w:val="32"/>
                <w:szCs w:val="32"/>
              </w:rPr>
              <w:t>醴</w:t>
            </w:r>
            <w:proofErr w:type="gramEnd"/>
            <w:r w:rsidRPr="0008699E">
              <w:rPr>
                <w:rFonts w:eastAsia="仿宋" w:hAnsi="仿宋"/>
                <w:sz w:val="32"/>
                <w:szCs w:val="32"/>
              </w:rPr>
              <w:t>环评表</w:t>
            </w:r>
            <w:r w:rsidRPr="0008699E">
              <w:rPr>
                <w:rFonts w:eastAsia="仿宋" w:hAnsi="仿宋"/>
                <w:sz w:val="32"/>
                <w:szCs w:val="32"/>
              </w:rPr>
              <w:t>〔</w:t>
            </w:r>
            <w:r w:rsidRPr="0008699E">
              <w:rPr>
                <w:rFonts w:eastAsia="仿宋"/>
                <w:sz w:val="32"/>
                <w:szCs w:val="32"/>
              </w:rPr>
              <w:t>2023</w:t>
            </w:r>
            <w:r w:rsidRPr="0008699E">
              <w:rPr>
                <w:rFonts w:eastAsia="仿宋" w:hAnsi="仿宋"/>
                <w:sz w:val="32"/>
                <w:szCs w:val="32"/>
              </w:rPr>
              <w:t>〕</w:t>
            </w:r>
            <w:r w:rsidR="000E0E34" w:rsidRPr="0008699E">
              <w:rPr>
                <w:rFonts w:eastAsia="仿宋"/>
                <w:sz w:val="32"/>
                <w:szCs w:val="32"/>
              </w:rPr>
              <w:t>91</w:t>
            </w:r>
            <w:r w:rsidRPr="0008699E">
              <w:rPr>
                <w:rFonts w:eastAsia="仿宋"/>
                <w:sz w:val="32"/>
                <w:szCs w:val="32"/>
              </w:rPr>
              <w:t xml:space="preserve"> </w:t>
            </w:r>
            <w:r w:rsidRPr="0008699E">
              <w:rPr>
                <w:rFonts w:eastAsia="仿宋" w:hAnsi="仿宋"/>
                <w:sz w:val="32"/>
                <w:szCs w:val="32"/>
              </w:rPr>
              <w:t>号</w:t>
            </w:r>
          </w:p>
          <w:p w:rsidR="007F2AE7" w:rsidRPr="0008699E" w:rsidRDefault="00C22AEF" w:rsidP="0008699E">
            <w:pPr>
              <w:spacing w:line="580" w:lineRule="exact"/>
              <w:ind w:firstLineChars="200" w:firstLine="640"/>
              <w:rPr>
                <w:rFonts w:eastAsia="仿宋"/>
                <w:sz w:val="32"/>
                <w:szCs w:val="32"/>
              </w:rPr>
            </w:pPr>
            <w:r w:rsidRPr="0008699E">
              <w:rPr>
                <w:rFonts w:eastAsia="仿宋" w:hAnsi="仿宋"/>
                <w:sz w:val="32"/>
                <w:szCs w:val="32"/>
                <w:lang/>
              </w:rPr>
              <w:t>一、</w:t>
            </w:r>
            <w:r w:rsidRPr="0008699E">
              <w:rPr>
                <w:rFonts w:eastAsia="仿宋" w:hAnsi="仿宋"/>
                <w:sz w:val="32"/>
                <w:szCs w:val="32"/>
              </w:rPr>
              <w:t>醴陵市兆美环保科技有限公司拟投资</w:t>
            </w:r>
            <w:r w:rsidRPr="0008699E">
              <w:rPr>
                <w:rFonts w:eastAsia="仿宋"/>
                <w:sz w:val="32"/>
                <w:szCs w:val="32"/>
              </w:rPr>
              <w:t>8000</w:t>
            </w:r>
            <w:r w:rsidRPr="0008699E">
              <w:rPr>
                <w:rFonts w:eastAsia="仿宋" w:hAnsi="仿宋"/>
                <w:sz w:val="32"/>
                <w:szCs w:val="32"/>
              </w:rPr>
              <w:t>万</w:t>
            </w:r>
            <w:r w:rsidR="000E0E34" w:rsidRPr="0008699E">
              <w:rPr>
                <w:rFonts w:eastAsia="仿宋" w:hAnsi="仿宋"/>
                <w:sz w:val="32"/>
                <w:szCs w:val="32"/>
              </w:rPr>
              <w:t>，在</w:t>
            </w:r>
            <w:r w:rsidRPr="0008699E">
              <w:rPr>
                <w:rFonts w:eastAsia="仿宋" w:hAnsi="仿宋"/>
                <w:sz w:val="32"/>
                <w:szCs w:val="32"/>
              </w:rPr>
              <w:t>醴陵市阳三石街道企石村团鱼洲组（租赁湖南省醴陵市兆荣瓷业有限公司空置厂房）</w:t>
            </w:r>
            <w:r w:rsidR="000E0E34" w:rsidRPr="0008699E">
              <w:rPr>
                <w:rFonts w:eastAsia="仿宋" w:hAnsi="仿宋"/>
                <w:sz w:val="32"/>
                <w:szCs w:val="32"/>
              </w:rPr>
              <w:t>建设</w:t>
            </w:r>
            <w:r w:rsidR="000E0E34" w:rsidRPr="0008699E">
              <w:rPr>
                <w:rFonts w:eastAsia="仿宋"/>
                <w:sz w:val="32"/>
                <w:szCs w:val="32"/>
              </w:rPr>
              <w:t>“</w:t>
            </w:r>
            <w:r w:rsidR="000E0E34" w:rsidRPr="0008699E">
              <w:rPr>
                <w:rFonts w:eastAsia="仿宋" w:hAnsi="仿宋"/>
                <w:sz w:val="32"/>
                <w:szCs w:val="32"/>
              </w:rPr>
              <w:t>烟花模压外筒生产线建设项目</w:t>
            </w:r>
            <w:r w:rsidR="000E0E34" w:rsidRPr="0008699E">
              <w:rPr>
                <w:rFonts w:eastAsia="仿宋"/>
                <w:sz w:val="32"/>
                <w:szCs w:val="32"/>
              </w:rPr>
              <w:t>”</w:t>
            </w:r>
            <w:r w:rsidR="000E0E34" w:rsidRPr="0008699E">
              <w:rPr>
                <w:rFonts w:eastAsia="仿宋" w:hAnsi="仿宋"/>
                <w:sz w:val="32"/>
                <w:szCs w:val="32"/>
              </w:rPr>
              <w:t>。项目总占地面积约</w:t>
            </w:r>
            <w:r w:rsidR="000E0E34" w:rsidRPr="0008699E">
              <w:rPr>
                <w:rFonts w:eastAsia="仿宋"/>
                <w:sz w:val="32"/>
                <w:szCs w:val="32"/>
              </w:rPr>
              <w:t>12000m</w:t>
            </w:r>
            <w:r w:rsidR="000E0E34" w:rsidRPr="0008699E">
              <w:rPr>
                <w:rFonts w:eastAsia="仿宋"/>
                <w:sz w:val="32"/>
                <w:szCs w:val="32"/>
                <w:vertAlign w:val="superscript"/>
              </w:rPr>
              <w:t>2</w:t>
            </w:r>
            <w:r w:rsidR="000E0E34" w:rsidRPr="0008699E">
              <w:rPr>
                <w:rFonts w:eastAsia="仿宋" w:hAnsi="仿宋"/>
                <w:sz w:val="32"/>
                <w:szCs w:val="32"/>
              </w:rPr>
              <w:t>，</w:t>
            </w:r>
            <w:r w:rsidR="00EF650F" w:rsidRPr="0008699E">
              <w:rPr>
                <w:rFonts w:eastAsia="仿宋" w:hAnsi="仿宋"/>
                <w:sz w:val="32"/>
                <w:szCs w:val="32"/>
              </w:rPr>
              <w:t>主要工程内容为模压生产区（主要包括</w:t>
            </w:r>
            <w:r w:rsidR="00EF650F" w:rsidRPr="0008699E">
              <w:rPr>
                <w:rFonts w:eastAsia="仿宋"/>
                <w:sz w:val="32"/>
                <w:szCs w:val="32"/>
              </w:rPr>
              <w:t>1</w:t>
            </w:r>
            <w:r w:rsidR="00EF650F" w:rsidRPr="0008699E">
              <w:rPr>
                <w:rFonts w:eastAsia="仿宋" w:hAnsi="仿宋"/>
                <w:sz w:val="32"/>
                <w:szCs w:val="32"/>
              </w:rPr>
              <w:t>栋办公生活区、</w:t>
            </w:r>
            <w:r w:rsidR="00EF650F" w:rsidRPr="0008699E">
              <w:rPr>
                <w:rFonts w:eastAsia="仿宋"/>
                <w:sz w:val="32"/>
                <w:szCs w:val="32"/>
              </w:rPr>
              <w:t>1</w:t>
            </w:r>
            <w:r w:rsidR="00EF650F" w:rsidRPr="0008699E">
              <w:rPr>
                <w:rFonts w:eastAsia="仿宋" w:hAnsi="仿宋"/>
                <w:sz w:val="32"/>
                <w:szCs w:val="32"/>
              </w:rPr>
              <w:t>间模压仓库、</w:t>
            </w:r>
            <w:r w:rsidR="00EF650F" w:rsidRPr="0008699E">
              <w:rPr>
                <w:rFonts w:eastAsia="仿宋"/>
                <w:sz w:val="32"/>
                <w:szCs w:val="32"/>
              </w:rPr>
              <w:t>1</w:t>
            </w:r>
            <w:r w:rsidR="00EF650F" w:rsidRPr="0008699E">
              <w:rPr>
                <w:rFonts w:eastAsia="仿宋" w:hAnsi="仿宋"/>
                <w:sz w:val="32"/>
                <w:szCs w:val="32"/>
              </w:rPr>
              <w:t>间原材料库、</w:t>
            </w:r>
            <w:r w:rsidR="00EF650F" w:rsidRPr="0008699E">
              <w:rPr>
                <w:rFonts w:eastAsia="仿宋"/>
                <w:sz w:val="32"/>
                <w:szCs w:val="32"/>
              </w:rPr>
              <w:t>1</w:t>
            </w:r>
            <w:r w:rsidR="00EF650F" w:rsidRPr="0008699E">
              <w:rPr>
                <w:rFonts w:eastAsia="仿宋" w:hAnsi="仿宋"/>
                <w:sz w:val="32"/>
                <w:szCs w:val="32"/>
              </w:rPr>
              <w:t>间模压生产车间、</w:t>
            </w:r>
            <w:r w:rsidR="00EF650F" w:rsidRPr="0008699E">
              <w:rPr>
                <w:rFonts w:eastAsia="仿宋"/>
                <w:sz w:val="32"/>
                <w:szCs w:val="32"/>
              </w:rPr>
              <w:t>1</w:t>
            </w:r>
            <w:r w:rsidR="00EF650F" w:rsidRPr="0008699E">
              <w:rPr>
                <w:rFonts w:eastAsia="仿宋" w:hAnsi="仿宋"/>
                <w:sz w:val="32"/>
                <w:szCs w:val="32"/>
              </w:rPr>
              <w:t>间混料车间）主体工程，</w:t>
            </w:r>
            <w:r w:rsidR="00C95271" w:rsidRPr="0008699E">
              <w:rPr>
                <w:rFonts w:eastAsia="仿宋" w:hAnsi="仿宋"/>
                <w:sz w:val="32"/>
                <w:szCs w:val="32"/>
              </w:rPr>
              <w:t>给排水、供电等公用工程，废水、废气、噪声、固</w:t>
            </w:r>
            <w:proofErr w:type="gramStart"/>
            <w:r w:rsidR="00C95271" w:rsidRPr="0008699E">
              <w:rPr>
                <w:rFonts w:eastAsia="仿宋" w:hAnsi="仿宋"/>
                <w:sz w:val="32"/>
                <w:szCs w:val="32"/>
              </w:rPr>
              <w:t>废处理</w:t>
            </w:r>
            <w:proofErr w:type="gramEnd"/>
            <w:r w:rsidR="00C95271" w:rsidRPr="0008699E">
              <w:rPr>
                <w:rFonts w:eastAsia="仿宋" w:hAnsi="仿宋"/>
                <w:sz w:val="32"/>
                <w:szCs w:val="32"/>
              </w:rPr>
              <w:t>等环保工程，配套</w:t>
            </w:r>
            <w:r w:rsidR="00C95271" w:rsidRPr="0008699E">
              <w:rPr>
                <w:rFonts w:eastAsia="仿宋"/>
                <w:sz w:val="32"/>
                <w:szCs w:val="32"/>
              </w:rPr>
              <w:t>1</w:t>
            </w:r>
            <w:r w:rsidR="00C95271" w:rsidRPr="0008699E">
              <w:rPr>
                <w:rFonts w:eastAsia="仿宋" w:hAnsi="仿宋"/>
                <w:sz w:val="32"/>
                <w:szCs w:val="32"/>
              </w:rPr>
              <w:t>间锅炉房（设置</w:t>
            </w:r>
            <w:r w:rsidR="00C95271" w:rsidRPr="0008699E">
              <w:rPr>
                <w:rFonts w:eastAsia="仿宋"/>
                <w:sz w:val="32"/>
                <w:szCs w:val="32"/>
              </w:rPr>
              <w:t>1</w:t>
            </w:r>
            <w:r w:rsidR="00C95271" w:rsidRPr="0008699E">
              <w:rPr>
                <w:rFonts w:eastAsia="仿宋" w:hAnsi="仿宋"/>
                <w:sz w:val="32"/>
                <w:szCs w:val="32"/>
              </w:rPr>
              <w:t>台</w:t>
            </w:r>
            <w:r w:rsidR="00C95271" w:rsidRPr="0008699E">
              <w:rPr>
                <w:rFonts w:eastAsia="仿宋"/>
                <w:sz w:val="32"/>
                <w:szCs w:val="32"/>
              </w:rPr>
              <w:t>15t/h YWW10.5-0.7/320/287-SS</w:t>
            </w:r>
            <w:r w:rsidR="00C95271" w:rsidRPr="0008699E">
              <w:rPr>
                <w:rFonts w:eastAsia="仿宋" w:hAnsi="仿宋"/>
                <w:sz w:val="32"/>
                <w:szCs w:val="32"/>
              </w:rPr>
              <w:t>导热油生物质锅炉）及</w:t>
            </w:r>
            <w:r w:rsidR="00C95271" w:rsidRPr="0008699E">
              <w:rPr>
                <w:rFonts w:eastAsia="仿宋"/>
                <w:sz w:val="32"/>
                <w:szCs w:val="32"/>
              </w:rPr>
              <w:t>1</w:t>
            </w:r>
            <w:r w:rsidR="00C95271" w:rsidRPr="0008699E">
              <w:rPr>
                <w:rFonts w:eastAsia="仿宋" w:hAnsi="仿宋"/>
                <w:sz w:val="32"/>
                <w:szCs w:val="32"/>
              </w:rPr>
              <w:t>座成型生物质颗粒燃料仓库</w:t>
            </w:r>
            <w:r w:rsidR="000E0E34" w:rsidRPr="0008699E">
              <w:rPr>
                <w:rFonts w:eastAsia="仿宋" w:hAnsi="仿宋"/>
                <w:sz w:val="32"/>
                <w:szCs w:val="32"/>
              </w:rPr>
              <w:t>。</w:t>
            </w:r>
            <w:r w:rsidR="00C95271" w:rsidRPr="0008699E">
              <w:rPr>
                <w:rFonts w:eastAsia="仿宋" w:hAnsi="仿宋"/>
                <w:sz w:val="32"/>
                <w:szCs w:val="32"/>
              </w:rPr>
              <w:t>项目建成后年产烟花模压外筒</w:t>
            </w:r>
            <w:r w:rsidRPr="0008699E">
              <w:rPr>
                <w:rFonts w:eastAsia="仿宋"/>
                <w:sz w:val="32"/>
                <w:szCs w:val="32"/>
              </w:rPr>
              <w:t>40</w:t>
            </w:r>
            <w:r w:rsidRPr="0008699E">
              <w:rPr>
                <w:rFonts w:eastAsia="仿宋" w:hAnsi="仿宋"/>
                <w:sz w:val="32"/>
                <w:szCs w:val="32"/>
              </w:rPr>
              <w:t>万箱。</w:t>
            </w:r>
          </w:p>
          <w:p w:rsidR="007F2AE7" w:rsidRPr="0008699E" w:rsidRDefault="00C22AEF" w:rsidP="0008699E">
            <w:pPr>
              <w:spacing w:line="580" w:lineRule="exact"/>
              <w:ind w:firstLineChars="200" w:firstLine="640"/>
              <w:rPr>
                <w:rFonts w:eastAsia="仿宋"/>
                <w:sz w:val="32"/>
                <w:szCs w:val="32"/>
              </w:rPr>
            </w:pPr>
            <w:r w:rsidRPr="0008699E">
              <w:rPr>
                <w:rFonts w:eastAsia="仿宋" w:hAnsi="仿宋"/>
                <w:sz w:val="32"/>
                <w:szCs w:val="32"/>
              </w:rPr>
              <w:t>根据</w:t>
            </w:r>
            <w:r w:rsidRPr="0008699E">
              <w:rPr>
                <w:rFonts w:eastAsia="仿宋" w:hAnsi="仿宋"/>
                <w:sz w:val="32"/>
                <w:szCs w:val="32"/>
              </w:rPr>
              <w:t>湖南和昱环保科技有限公司</w:t>
            </w:r>
            <w:r w:rsidRPr="0008699E">
              <w:rPr>
                <w:rFonts w:eastAsia="仿宋" w:hAnsi="仿宋"/>
                <w:sz w:val="32"/>
                <w:szCs w:val="32"/>
              </w:rPr>
              <w:t>编制的环境影响报告表分析结论、专家技术评审意见，在</w:t>
            </w:r>
            <w:r w:rsidRPr="0008699E">
              <w:rPr>
                <w:rFonts w:eastAsia="仿宋" w:hAnsi="仿宋"/>
                <w:sz w:val="32"/>
                <w:szCs w:val="32"/>
              </w:rPr>
              <w:t>建设单位落实环评报告表中提出的各项污染防治和风险防范措施前提下，项目对环境影响可达到国家相关环保要求，从环境保护的角度，同意上述</w:t>
            </w:r>
            <w:r w:rsidRPr="0008699E">
              <w:rPr>
                <w:rFonts w:eastAsia="仿宋" w:hAnsi="仿宋"/>
                <w:sz w:val="32"/>
                <w:szCs w:val="32"/>
              </w:rPr>
              <w:t>项目建设</w:t>
            </w:r>
            <w:r w:rsidRPr="0008699E">
              <w:rPr>
                <w:rFonts w:eastAsia="仿宋" w:hAnsi="仿宋"/>
                <w:sz w:val="32"/>
                <w:szCs w:val="32"/>
              </w:rPr>
              <w:t>。</w:t>
            </w:r>
          </w:p>
          <w:p w:rsidR="007F2AE7" w:rsidRPr="0008699E" w:rsidRDefault="00C22AEF" w:rsidP="0008699E">
            <w:pPr>
              <w:spacing w:line="580" w:lineRule="exact"/>
              <w:ind w:firstLineChars="200" w:firstLine="640"/>
              <w:rPr>
                <w:rFonts w:eastAsia="仿宋"/>
                <w:sz w:val="32"/>
                <w:szCs w:val="32"/>
              </w:rPr>
            </w:pPr>
            <w:r w:rsidRPr="0008699E">
              <w:rPr>
                <w:rFonts w:eastAsia="仿宋" w:hAnsi="仿宋"/>
                <w:sz w:val="32"/>
                <w:szCs w:val="32"/>
              </w:rPr>
              <w:t>二、工程设计、建设和运行管理中应重点做好的工作：</w:t>
            </w:r>
          </w:p>
          <w:p w:rsidR="007F2AE7" w:rsidRPr="0008699E" w:rsidRDefault="00C22AEF" w:rsidP="0008699E">
            <w:pPr>
              <w:spacing w:line="580" w:lineRule="exact"/>
              <w:ind w:firstLineChars="200" w:firstLine="640"/>
              <w:rPr>
                <w:rFonts w:eastAsia="仿宋"/>
                <w:sz w:val="32"/>
                <w:szCs w:val="32"/>
              </w:rPr>
            </w:pPr>
            <w:r w:rsidRPr="0008699E">
              <w:rPr>
                <w:rFonts w:eastAsia="仿宋"/>
                <w:sz w:val="32"/>
                <w:szCs w:val="32"/>
              </w:rPr>
              <w:t>1.</w:t>
            </w:r>
            <w:r w:rsidRPr="0008699E">
              <w:rPr>
                <w:rFonts w:eastAsia="仿宋" w:hAnsi="仿宋"/>
                <w:kern w:val="11"/>
                <w:sz w:val="32"/>
                <w:szCs w:val="32"/>
                <w:lang/>
              </w:rPr>
              <w:t>实行雨污分流，</w:t>
            </w:r>
            <w:r w:rsidRPr="0008699E">
              <w:rPr>
                <w:rFonts w:eastAsia="仿宋" w:hAnsi="仿宋"/>
                <w:kern w:val="11"/>
                <w:sz w:val="32"/>
                <w:szCs w:val="32"/>
                <w:lang/>
              </w:rPr>
              <w:t>项目模压废气废水</w:t>
            </w:r>
            <w:r w:rsidRPr="0008699E">
              <w:rPr>
                <w:rFonts w:eastAsia="仿宋" w:hAnsi="仿宋"/>
                <w:kern w:val="11"/>
                <w:sz w:val="32"/>
                <w:szCs w:val="32"/>
                <w:lang/>
              </w:rPr>
              <w:t>、</w:t>
            </w:r>
            <w:r w:rsidRPr="0008699E">
              <w:rPr>
                <w:rFonts w:eastAsia="仿宋" w:hAnsi="仿宋"/>
                <w:kern w:val="11"/>
                <w:sz w:val="32"/>
                <w:szCs w:val="32"/>
                <w:lang/>
              </w:rPr>
              <w:t>锅炉脱硫</w:t>
            </w:r>
            <w:r w:rsidRPr="0008699E">
              <w:rPr>
                <w:rFonts w:eastAsia="仿宋" w:hAnsi="仿宋"/>
                <w:kern w:val="11"/>
                <w:sz w:val="32"/>
                <w:szCs w:val="32"/>
                <w:lang/>
              </w:rPr>
              <w:t>废水</w:t>
            </w:r>
            <w:r w:rsidRPr="0008699E">
              <w:rPr>
                <w:rFonts w:eastAsia="仿宋" w:hAnsi="仿宋"/>
                <w:sz w:val="32"/>
                <w:szCs w:val="32"/>
              </w:rPr>
              <w:t>经沉淀池沉淀处理后回用</w:t>
            </w:r>
            <w:r w:rsidRPr="0008699E">
              <w:rPr>
                <w:rFonts w:eastAsia="仿宋" w:hAnsi="仿宋"/>
                <w:kern w:val="11"/>
                <w:sz w:val="32"/>
                <w:szCs w:val="32"/>
                <w:lang/>
              </w:rPr>
              <w:t>；</w:t>
            </w:r>
            <w:r w:rsidRPr="0008699E">
              <w:rPr>
                <w:rFonts w:eastAsia="仿宋" w:hAnsi="仿宋"/>
                <w:kern w:val="11"/>
                <w:sz w:val="32"/>
                <w:szCs w:val="32"/>
                <w:lang/>
              </w:rPr>
              <w:t>项目生活污水经隔油池后进入化粪池预处理，近期在市政纳污管网未完善前，</w:t>
            </w:r>
            <w:r w:rsidR="00D64DAC" w:rsidRPr="0008699E">
              <w:rPr>
                <w:rFonts w:eastAsia="仿宋" w:hAnsi="仿宋"/>
                <w:kern w:val="11"/>
                <w:sz w:val="32"/>
                <w:szCs w:val="32"/>
                <w:lang/>
              </w:rPr>
              <w:t>预处理后的生活污水经</w:t>
            </w:r>
            <w:r w:rsidRPr="0008699E">
              <w:rPr>
                <w:rFonts w:eastAsia="仿宋" w:hAnsi="仿宋"/>
                <w:kern w:val="11"/>
                <w:sz w:val="32"/>
                <w:szCs w:val="32"/>
                <w:lang/>
              </w:rPr>
              <w:t>一体化污水处理站</w:t>
            </w:r>
            <w:r w:rsidR="00D64DAC" w:rsidRPr="0008699E">
              <w:rPr>
                <w:rFonts w:eastAsia="仿宋" w:hAnsi="仿宋"/>
                <w:kern w:val="11"/>
                <w:sz w:val="32"/>
                <w:szCs w:val="32"/>
                <w:lang/>
              </w:rPr>
              <w:t>处理达标后用于</w:t>
            </w:r>
            <w:r w:rsidRPr="0008699E">
              <w:rPr>
                <w:rFonts w:eastAsia="仿宋" w:hAnsi="仿宋"/>
                <w:kern w:val="11"/>
                <w:sz w:val="32"/>
                <w:szCs w:val="32"/>
                <w:lang/>
              </w:rPr>
              <w:t>厂区山林绿化</w:t>
            </w:r>
            <w:r w:rsidR="00D64DAC" w:rsidRPr="0008699E">
              <w:rPr>
                <w:rFonts w:eastAsia="仿宋" w:hAnsi="仿宋"/>
                <w:kern w:val="11"/>
                <w:sz w:val="32"/>
                <w:szCs w:val="32"/>
                <w:lang/>
              </w:rPr>
              <w:t>或周边林地浇灌</w:t>
            </w:r>
            <w:r w:rsidRPr="0008699E">
              <w:rPr>
                <w:rFonts w:eastAsia="仿宋" w:hAnsi="仿宋"/>
                <w:kern w:val="11"/>
                <w:sz w:val="32"/>
                <w:szCs w:val="32"/>
                <w:lang/>
              </w:rPr>
              <w:t>。远期区域纳污管网完善后，项目生活污水经预处理达到</w:t>
            </w:r>
            <w:bookmarkStart w:id="0" w:name="_GoBack"/>
            <w:r w:rsidRPr="0008699E">
              <w:rPr>
                <w:rFonts w:eastAsia="仿宋" w:hAnsi="仿宋"/>
                <w:kern w:val="11"/>
                <w:sz w:val="32"/>
                <w:szCs w:val="32"/>
                <w:lang/>
              </w:rPr>
              <w:t>《污水综合排放标准》（</w:t>
            </w:r>
            <w:r w:rsidRPr="0008699E">
              <w:rPr>
                <w:rFonts w:eastAsia="仿宋"/>
                <w:kern w:val="11"/>
                <w:sz w:val="32"/>
                <w:szCs w:val="32"/>
                <w:lang/>
              </w:rPr>
              <w:t>GB8978-1</w:t>
            </w:r>
            <w:r w:rsidRPr="0008699E">
              <w:rPr>
                <w:rFonts w:eastAsia="仿宋"/>
                <w:kern w:val="11"/>
                <w:sz w:val="32"/>
                <w:szCs w:val="32"/>
                <w:lang/>
              </w:rPr>
              <w:t>996</w:t>
            </w:r>
            <w:r w:rsidRPr="0008699E">
              <w:rPr>
                <w:rFonts w:eastAsia="仿宋" w:hAnsi="仿宋"/>
                <w:kern w:val="11"/>
                <w:sz w:val="32"/>
                <w:szCs w:val="32"/>
                <w:lang/>
              </w:rPr>
              <w:t>）表</w:t>
            </w:r>
            <w:r w:rsidRPr="0008699E">
              <w:rPr>
                <w:rFonts w:eastAsia="仿宋"/>
                <w:kern w:val="11"/>
                <w:sz w:val="32"/>
                <w:szCs w:val="32"/>
                <w:lang/>
              </w:rPr>
              <w:t>4</w:t>
            </w:r>
            <w:r w:rsidRPr="0008699E">
              <w:rPr>
                <w:rFonts w:eastAsia="仿宋" w:hAnsi="仿宋"/>
                <w:kern w:val="11"/>
                <w:sz w:val="32"/>
                <w:szCs w:val="32"/>
                <w:lang/>
              </w:rPr>
              <w:t>中三级标准后</w:t>
            </w:r>
            <w:bookmarkEnd w:id="0"/>
            <w:r w:rsidRPr="0008699E">
              <w:rPr>
                <w:rFonts w:eastAsia="仿宋" w:hAnsi="仿宋"/>
                <w:kern w:val="11"/>
                <w:sz w:val="32"/>
                <w:szCs w:val="32"/>
                <w:lang/>
              </w:rPr>
              <w:t>，</w:t>
            </w:r>
            <w:r w:rsidR="00D64DAC" w:rsidRPr="0008699E">
              <w:rPr>
                <w:rFonts w:eastAsia="仿宋" w:hAnsi="仿宋"/>
                <w:kern w:val="11"/>
                <w:sz w:val="32"/>
                <w:szCs w:val="32"/>
                <w:lang/>
              </w:rPr>
              <w:t>经</w:t>
            </w:r>
            <w:r w:rsidRPr="0008699E">
              <w:rPr>
                <w:rFonts w:eastAsia="仿宋" w:hAnsi="仿宋"/>
                <w:kern w:val="11"/>
                <w:sz w:val="32"/>
                <w:szCs w:val="32"/>
                <w:lang/>
              </w:rPr>
              <w:t>城市污水管网汇入城市污水处理厂深度处理</w:t>
            </w:r>
            <w:r w:rsidRPr="0008699E">
              <w:rPr>
                <w:rFonts w:eastAsia="仿宋" w:hAnsi="仿宋"/>
                <w:kern w:val="11"/>
                <w:sz w:val="32"/>
                <w:szCs w:val="32"/>
                <w:lang/>
              </w:rPr>
              <w:t>。</w:t>
            </w:r>
          </w:p>
          <w:p w:rsidR="007F2AE7" w:rsidRPr="0008699E" w:rsidRDefault="00C22AEF" w:rsidP="0008699E">
            <w:pPr>
              <w:spacing w:line="580" w:lineRule="exact"/>
              <w:ind w:firstLineChars="200" w:firstLine="640"/>
              <w:rPr>
                <w:rFonts w:eastAsia="仿宋"/>
                <w:kern w:val="11"/>
                <w:sz w:val="32"/>
                <w:szCs w:val="32"/>
              </w:rPr>
            </w:pPr>
            <w:r w:rsidRPr="0008699E">
              <w:rPr>
                <w:rFonts w:eastAsia="仿宋"/>
                <w:sz w:val="32"/>
                <w:szCs w:val="32"/>
              </w:rPr>
              <w:t xml:space="preserve">2. </w:t>
            </w:r>
            <w:r w:rsidR="00243232" w:rsidRPr="0008699E">
              <w:rPr>
                <w:rFonts w:eastAsia="仿宋" w:hAnsi="仿宋"/>
                <w:sz w:val="32"/>
                <w:szCs w:val="32"/>
              </w:rPr>
              <w:t>模压车间采取封闭式车间，对模压工段废气采取三面设置</w:t>
            </w:r>
            <w:proofErr w:type="gramStart"/>
            <w:r w:rsidR="00243232" w:rsidRPr="0008699E">
              <w:rPr>
                <w:rFonts w:eastAsia="仿宋" w:hAnsi="仿宋"/>
                <w:sz w:val="32"/>
                <w:szCs w:val="32"/>
              </w:rPr>
              <w:t>挡体墙</w:t>
            </w:r>
            <w:proofErr w:type="gramEnd"/>
            <w:r w:rsidR="00243232" w:rsidRPr="0008699E">
              <w:rPr>
                <w:rFonts w:eastAsia="仿宋" w:hAnsi="仿宋"/>
                <w:sz w:val="32"/>
                <w:szCs w:val="32"/>
              </w:rPr>
              <w:t>包围，</w:t>
            </w:r>
            <w:r w:rsidRPr="0008699E">
              <w:rPr>
                <w:rFonts w:eastAsia="仿宋" w:hAnsi="仿宋"/>
                <w:kern w:val="11"/>
                <w:sz w:val="32"/>
                <w:szCs w:val="32"/>
                <w:lang/>
              </w:rPr>
              <w:t>模压废气经</w:t>
            </w:r>
            <w:r w:rsidRPr="0008699E">
              <w:rPr>
                <w:rFonts w:eastAsia="仿宋" w:hAnsi="仿宋"/>
                <w:kern w:val="11"/>
                <w:sz w:val="32"/>
                <w:szCs w:val="32"/>
                <w:lang/>
              </w:rPr>
              <w:t>集气罩</w:t>
            </w:r>
            <w:r w:rsidRPr="0008699E">
              <w:rPr>
                <w:rFonts w:eastAsia="仿宋"/>
                <w:kern w:val="11"/>
                <w:sz w:val="32"/>
                <w:szCs w:val="32"/>
                <w:lang/>
              </w:rPr>
              <w:t>+</w:t>
            </w:r>
            <w:proofErr w:type="gramStart"/>
            <w:r w:rsidRPr="0008699E">
              <w:rPr>
                <w:rFonts w:eastAsia="仿宋" w:hAnsi="仿宋"/>
                <w:kern w:val="11"/>
                <w:sz w:val="32"/>
                <w:szCs w:val="32"/>
                <w:lang/>
              </w:rPr>
              <w:t>生物酶水喷淋</w:t>
            </w:r>
            <w:proofErr w:type="gramEnd"/>
            <w:r w:rsidRPr="0008699E">
              <w:rPr>
                <w:rFonts w:eastAsia="仿宋" w:hAnsi="仿宋"/>
                <w:kern w:val="11"/>
                <w:sz w:val="32"/>
                <w:szCs w:val="32"/>
                <w:lang/>
              </w:rPr>
              <w:t>设施</w:t>
            </w:r>
            <w:r w:rsidR="00243232" w:rsidRPr="0008699E">
              <w:rPr>
                <w:rFonts w:eastAsia="仿宋" w:hAnsi="仿宋"/>
                <w:sz w:val="32"/>
                <w:szCs w:val="32"/>
              </w:rPr>
              <w:t>（共</w:t>
            </w:r>
            <w:r w:rsidR="00D64DAC" w:rsidRPr="0008699E">
              <w:rPr>
                <w:rFonts w:eastAsia="仿宋"/>
                <w:sz w:val="32"/>
                <w:szCs w:val="32"/>
              </w:rPr>
              <w:t>4</w:t>
            </w:r>
            <w:r w:rsidR="00243232" w:rsidRPr="0008699E">
              <w:rPr>
                <w:rFonts w:eastAsia="仿宋" w:hAnsi="仿宋"/>
                <w:sz w:val="32"/>
                <w:szCs w:val="32"/>
              </w:rPr>
              <w:t>套处理设施，其中</w:t>
            </w:r>
            <w:r w:rsidR="00D64DAC" w:rsidRPr="0008699E">
              <w:rPr>
                <w:rFonts w:eastAsia="仿宋"/>
                <w:sz w:val="32"/>
                <w:szCs w:val="32"/>
              </w:rPr>
              <w:lastRenderedPageBreak/>
              <w:t>3</w:t>
            </w:r>
            <w:r w:rsidR="00243232" w:rsidRPr="0008699E">
              <w:rPr>
                <w:rFonts w:eastAsia="仿宋" w:hAnsi="仿宋"/>
                <w:sz w:val="32"/>
                <w:szCs w:val="32"/>
              </w:rPr>
              <w:t>套负责处理</w:t>
            </w:r>
            <w:r w:rsidR="00243232" w:rsidRPr="0008699E">
              <w:rPr>
                <w:rFonts w:eastAsia="仿宋"/>
                <w:sz w:val="32"/>
                <w:szCs w:val="32"/>
              </w:rPr>
              <w:t>13</w:t>
            </w:r>
            <w:r w:rsidR="00243232" w:rsidRPr="0008699E">
              <w:rPr>
                <w:rFonts w:eastAsia="仿宋" w:hAnsi="仿宋"/>
                <w:sz w:val="32"/>
                <w:szCs w:val="32"/>
              </w:rPr>
              <w:t>台模压机产生的废气，</w:t>
            </w:r>
            <w:r w:rsidR="00D64DAC" w:rsidRPr="0008699E">
              <w:rPr>
                <w:rFonts w:eastAsia="仿宋"/>
                <w:sz w:val="32"/>
                <w:szCs w:val="32"/>
              </w:rPr>
              <w:t>1</w:t>
            </w:r>
            <w:r w:rsidR="00243232" w:rsidRPr="0008699E">
              <w:rPr>
                <w:rFonts w:eastAsia="仿宋" w:hAnsi="仿宋"/>
                <w:sz w:val="32"/>
                <w:szCs w:val="32"/>
              </w:rPr>
              <w:t>套负责处理</w:t>
            </w:r>
            <w:r w:rsidR="00243232" w:rsidRPr="0008699E">
              <w:rPr>
                <w:rFonts w:eastAsia="仿宋"/>
                <w:sz w:val="32"/>
                <w:szCs w:val="32"/>
              </w:rPr>
              <w:t>15</w:t>
            </w:r>
            <w:r w:rsidR="00243232" w:rsidRPr="0008699E">
              <w:rPr>
                <w:rFonts w:eastAsia="仿宋" w:hAnsi="仿宋"/>
                <w:sz w:val="32"/>
                <w:szCs w:val="32"/>
              </w:rPr>
              <w:t>台模压机产生的废气）</w:t>
            </w:r>
            <w:r w:rsidR="00D64DAC" w:rsidRPr="0008699E">
              <w:rPr>
                <w:rFonts w:eastAsia="仿宋" w:hAnsi="仿宋"/>
                <w:sz w:val="32"/>
                <w:szCs w:val="32"/>
              </w:rPr>
              <w:t>处理</w:t>
            </w:r>
            <w:r w:rsidR="00243232" w:rsidRPr="0008699E">
              <w:rPr>
                <w:rFonts w:eastAsia="仿宋" w:hAnsi="仿宋"/>
                <w:sz w:val="32"/>
                <w:szCs w:val="32"/>
              </w:rPr>
              <w:t>，每两套设施共用一</w:t>
            </w:r>
            <w:r w:rsidR="00D64DAC" w:rsidRPr="0008699E">
              <w:rPr>
                <w:rFonts w:eastAsia="仿宋" w:hAnsi="仿宋"/>
                <w:sz w:val="32"/>
                <w:szCs w:val="32"/>
              </w:rPr>
              <w:t>根</w:t>
            </w:r>
            <w:r w:rsidR="00243232" w:rsidRPr="0008699E">
              <w:rPr>
                <w:rFonts w:eastAsia="仿宋"/>
                <w:sz w:val="32"/>
                <w:szCs w:val="32"/>
              </w:rPr>
              <w:t>15m</w:t>
            </w:r>
            <w:r w:rsidR="00243232" w:rsidRPr="0008699E">
              <w:rPr>
                <w:rFonts w:eastAsia="仿宋" w:hAnsi="仿宋"/>
                <w:sz w:val="32"/>
                <w:szCs w:val="32"/>
              </w:rPr>
              <w:t>高排气筒（</w:t>
            </w:r>
            <w:r w:rsidR="00243232" w:rsidRPr="0008699E">
              <w:rPr>
                <w:rFonts w:eastAsia="仿宋"/>
                <w:sz w:val="32"/>
                <w:szCs w:val="32"/>
              </w:rPr>
              <w:t>DA002</w:t>
            </w:r>
            <w:r w:rsidR="00243232" w:rsidRPr="0008699E">
              <w:rPr>
                <w:rFonts w:eastAsia="仿宋" w:hAnsi="仿宋"/>
                <w:sz w:val="32"/>
                <w:szCs w:val="32"/>
              </w:rPr>
              <w:t>、</w:t>
            </w:r>
            <w:r w:rsidR="00243232" w:rsidRPr="0008699E">
              <w:rPr>
                <w:rFonts w:eastAsia="仿宋"/>
                <w:sz w:val="32"/>
                <w:szCs w:val="32"/>
              </w:rPr>
              <w:t>DA003</w:t>
            </w:r>
            <w:r w:rsidR="00243232" w:rsidRPr="0008699E">
              <w:rPr>
                <w:rFonts w:eastAsia="仿宋" w:hAnsi="仿宋"/>
                <w:sz w:val="32"/>
                <w:szCs w:val="32"/>
              </w:rPr>
              <w:t>）高空排放，</w:t>
            </w:r>
            <w:r w:rsidRPr="0008699E">
              <w:rPr>
                <w:rFonts w:eastAsia="仿宋" w:hAnsi="仿宋"/>
                <w:kern w:val="11"/>
                <w:sz w:val="32"/>
                <w:szCs w:val="32"/>
                <w:lang/>
              </w:rPr>
              <w:t>确保模压废气满足</w:t>
            </w:r>
            <w:r w:rsidRPr="0008699E">
              <w:rPr>
                <w:rFonts w:eastAsia="仿宋" w:hAnsi="仿宋"/>
                <w:kern w:val="11"/>
                <w:sz w:val="32"/>
                <w:szCs w:val="32"/>
                <w:lang/>
              </w:rPr>
              <w:t>《恶臭污染物排放标准》（</w:t>
            </w:r>
            <w:r w:rsidRPr="0008699E">
              <w:rPr>
                <w:rFonts w:eastAsia="仿宋"/>
                <w:kern w:val="11"/>
                <w:sz w:val="32"/>
                <w:szCs w:val="32"/>
                <w:lang/>
              </w:rPr>
              <w:t>GB14554-93</w:t>
            </w:r>
            <w:r w:rsidRPr="0008699E">
              <w:rPr>
                <w:rFonts w:eastAsia="仿宋" w:hAnsi="仿宋"/>
                <w:kern w:val="11"/>
                <w:sz w:val="32"/>
                <w:szCs w:val="32"/>
                <w:lang/>
              </w:rPr>
              <w:t>）二级标准</w:t>
            </w:r>
            <w:r w:rsidRPr="0008699E">
              <w:rPr>
                <w:rFonts w:eastAsia="仿宋" w:hAnsi="仿宋"/>
                <w:kern w:val="11"/>
                <w:sz w:val="32"/>
                <w:szCs w:val="32"/>
                <w:lang/>
              </w:rPr>
              <w:t>要求；</w:t>
            </w:r>
            <w:r w:rsidR="00243232" w:rsidRPr="0008699E">
              <w:rPr>
                <w:rFonts w:eastAsia="仿宋" w:hAnsi="仿宋"/>
                <w:bCs/>
                <w:kern w:val="0"/>
                <w:sz w:val="32"/>
                <w:szCs w:val="32"/>
              </w:rPr>
              <w:t>导热油</w:t>
            </w:r>
            <w:r w:rsidRPr="0008699E">
              <w:rPr>
                <w:rFonts w:eastAsia="仿宋" w:hAnsi="仿宋"/>
                <w:kern w:val="11"/>
                <w:sz w:val="32"/>
                <w:szCs w:val="32"/>
                <w:lang/>
              </w:rPr>
              <w:t>锅炉</w:t>
            </w:r>
            <w:r w:rsidR="00243232" w:rsidRPr="0008699E">
              <w:rPr>
                <w:rFonts w:eastAsia="仿宋" w:hAnsi="仿宋"/>
                <w:kern w:val="11"/>
                <w:sz w:val="32"/>
                <w:szCs w:val="32"/>
                <w:lang/>
              </w:rPr>
              <w:t>以成型生物质为燃料，锅炉</w:t>
            </w:r>
            <w:r w:rsidRPr="0008699E">
              <w:rPr>
                <w:rFonts w:eastAsia="仿宋" w:hAnsi="仿宋"/>
                <w:kern w:val="11"/>
                <w:sz w:val="32"/>
                <w:szCs w:val="32"/>
                <w:lang/>
              </w:rPr>
              <w:t>烟气</w:t>
            </w:r>
            <w:proofErr w:type="gramStart"/>
            <w:r w:rsidR="00243232" w:rsidRPr="0008699E">
              <w:rPr>
                <w:rFonts w:eastAsia="仿宋" w:hAnsi="仿宋"/>
                <w:kern w:val="11"/>
                <w:sz w:val="32"/>
                <w:szCs w:val="32"/>
                <w:lang/>
              </w:rPr>
              <w:t>经</w:t>
            </w:r>
            <w:r w:rsidRPr="0008699E">
              <w:rPr>
                <w:rFonts w:eastAsia="仿宋" w:hAnsi="仿宋"/>
                <w:kern w:val="11"/>
                <w:sz w:val="32"/>
                <w:szCs w:val="32"/>
                <w:lang/>
              </w:rPr>
              <w:t>低氮</w:t>
            </w:r>
            <w:proofErr w:type="gramEnd"/>
            <w:r w:rsidRPr="0008699E">
              <w:rPr>
                <w:rFonts w:eastAsia="仿宋" w:hAnsi="仿宋"/>
                <w:kern w:val="11"/>
                <w:sz w:val="32"/>
                <w:szCs w:val="32"/>
                <w:lang/>
              </w:rPr>
              <w:t>燃烧技术炉内脱硝设施（</w:t>
            </w:r>
            <w:r w:rsidRPr="0008699E">
              <w:rPr>
                <w:rFonts w:eastAsia="仿宋"/>
                <w:kern w:val="11"/>
                <w:sz w:val="32"/>
                <w:szCs w:val="32"/>
                <w:lang/>
              </w:rPr>
              <w:t>SNCR</w:t>
            </w:r>
            <w:r w:rsidRPr="0008699E">
              <w:rPr>
                <w:rFonts w:eastAsia="仿宋" w:hAnsi="仿宋"/>
                <w:kern w:val="11"/>
                <w:sz w:val="32"/>
                <w:szCs w:val="32"/>
                <w:lang/>
              </w:rPr>
              <w:t>）</w:t>
            </w:r>
            <w:r w:rsidRPr="0008699E">
              <w:rPr>
                <w:rFonts w:eastAsia="仿宋"/>
                <w:kern w:val="11"/>
                <w:sz w:val="32"/>
                <w:szCs w:val="32"/>
                <w:lang/>
              </w:rPr>
              <w:t>+</w:t>
            </w:r>
            <w:r w:rsidRPr="0008699E">
              <w:rPr>
                <w:rFonts w:eastAsia="仿宋" w:hAnsi="仿宋"/>
                <w:kern w:val="11"/>
                <w:sz w:val="32"/>
                <w:szCs w:val="32"/>
                <w:lang/>
              </w:rPr>
              <w:t>旋风除尘器</w:t>
            </w:r>
            <w:r w:rsidRPr="0008699E">
              <w:rPr>
                <w:rFonts w:eastAsia="仿宋"/>
                <w:kern w:val="11"/>
                <w:sz w:val="32"/>
                <w:szCs w:val="32"/>
                <w:lang/>
              </w:rPr>
              <w:t>+</w:t>
            </w:r>
            <w:r w:rsidRPr="0008699E">
              <w:rPr>
                <w:rFonts w:eastAsia="仿宋" w:hAnsi="仿宋"/>
                <w:kern w:val="11"/>
                <w:sz w:val="32"/>
                <w:szCs w:val="32"/>
                <w:lang/>
              </w:rPr>
              <w:t>高温布袋除尘器</w:t>
            </w:r>
            <w:r w:rsidRPr="0008699E">
              <w:rPr>
                <w:rFonts w:eastAsia="仿宋"/>
                <w:kern w:val="11"/>
                <w:sz w:val="32"/>
                <w:szCs w:val="32"/>
                <w:lang/>
              </w:rPr>
              <w:t>+</w:t>
            </w:r>
            <w:r w:rsidRPr="0008699E">
              <w:rPr>
                <w:rFonts w:eastAsia="仿宋" w:hAnsi="仿宋"/>
                <w:kern w:val="11"/>
                <w:sz w:val="32"/>
                <w:szCs w:val="32"/>
                <w:lang/>
              </w:rPr>
              <w:t>脱硫除尘塔</w:t>
            </w:r>
            <w:r w:rsidR="00243232" w:rsidRPr="0008699E">
              <w:rPr>
                <w:rFonts w:eastAsia="仿宋" w:hAnsi="仿宋"/>
                <w:kern w:val="11"/>
                <w:sz w:val="32"/>
                <w:szCs w:val="32"/>
                <w:lang/>
              </w:rPr>
              <w:t>处理，达到《锅炉大气污染物排放标准》（</w:t>
            </w:r>
            <w:r w:rsidR="00243232" w:rsidRPr="0008699E">
              <w:rPr>
                <w:rFonts w:eastAsia="仿宋"/>
                <w:kern w:val="11"/>
                <w:sz w:val="32"/>
                <w:szCs w:val="32"/>
                <w:lang/>
              </w:rPr>
              <w:t>GB13271-2014</w:t>
            </w:r>
            <w:r w:rsidR="00243232" w:rsidRPr="0008699E">
              <w:rPr>
                <w:rFonts w:eastAsia="仿宋" w:hAnsi="仿宋"/>
                <w:kern w:val="11"/>
                <w:sz w:val="32"/>
                <w:szCs w:val="32"/>
                <w:lang/>
              </w:rPr>
              <w:t>）表</w:t>
            </w:r>
            <w:r w:rsidR="00243232" w:rsidRPr="0008699E">
              <w:rPr>
                <w:rFonts w:eastAsia="仿宋"/>
                <w:kern w:val="11"/>
                <w:sz w:val="32"/>
                <w:szCs w:val="32"/>
                <w:lang/>
              </w:rPr>
              <w:t>3</w:t>
            </w:r>
            <w:r w:rsidR="00243232" w:rsidRPr="0008699E">
              <w:rPr>
                <w:rFonts w:eastAsia="仿宋" w:hAnsi="仿宋"/>
                <w:kern w:val="11"/>
                <w:sz w:val="32"/>
                <w:szCs w:val="32"/>
                <w:lang/>
              </w:rPr>
              <w:t>大气污染</w:t>
            </w:r>
            <w:proofErr w:type="gramStart"/>
            <w:r w:rsidR="00243232" w:rsidRPr="0008699E">
              <w:rPr>
                <w:rFonts w:eastAsia="仿宋" w:hAnsi="仿宋"/>
                <w:kern w:val="11"/>
                <w:sz w:val="32"/>
                <w:szCs w:val="32"/>
                <w:lang/>
              </w:rPr>
              <w:t>物特别</w:t>
            </w:r>
            <w:proofErr w:type="gramEnd"/>
            <w:r w:rsidR="00243232" w:rsidRPr="0008699E">
              <w:rPr>
                <w:rFonts w:eastAsia="仿宋" w:hAnsi="仿宋"/>
                <w:kern w:val="11"/>
                <w:sz w:val="32"/>
                <w:szCs w:val="32"/>
                <w:lang/>
              </w:rPr>
              <w:t>排放限值中燃气锅炉后通过</w:t>
            </w:r>
            <w:r w:rsidRPr="0008699E">
              <w:rPr>
                <w:rFonts w:eastAsia="仿宋"/>
                <w:kern w:val="11"/>
                <w:sz w:val="32"/>
                <w:szCs w:val="32"/>
                <w:lang/>
              </w:rPr>
              <w:t>40</w:t>
            </w:r>
            <w:r w:rsidRPr="0008699E">
              <w:rPr>
                <w:rFonts w:eastAsia="仿宋" w:hAnsi="仿宋"/>
                <w:kern w:val="11"/>
                <w:sz w:val="32"/>
                <w:szCs w:val="32"/>
                <w:lang/>
              </w:rPr>
              <w:t>米高</w:t>
            </w:r>
            <w:r w:rsidRPr="0008699E">
              <w:rPr>
                <w:rFonts w:eastAsia="仿宋" w:hAnsi="仿宋"/>
                <w:kern w:val="11"/>
                <w:sz w:val="32"/>
                <w:szCs w:val="32"/>
                <w:lang/>
              </w:rPr>
              <w:t>排气筒</w:t>
            </w:r>
            <w:r w:rsidR="00D64DAC" w:rsidRPr="0008699E">
              <w:rPr>
                <w:rFonts w:eastAsia="仿宋" w:hAnsi="仿宋"/>
                <w:kern w:val="11"/>
                <w:sz w:val="32"/>
                <w:szCs w:val="32"/>
                <w:lang/>
              </w:rPr>
              <w:t>（</w:t>
            </w:r>
            <w:r w:rsidR="00D64DAC" w:rsidRPr="0008699E">
              <w:rPr>
                <w:rFonts w:eastAsia="仿宋"/>
                <w:kern w:val="11"/>
                <w:sz w:val="32"/>
                <w:szCs w:val="32"/>
                <w:lang/>
              </w:rPr>
              <w:t>DA001</w:t>
            </w:r>
            <w:r w:rsidR="00D64DAC" w:rsidRPr="0008699E">
              <w:rPr>
                <w:rFonts w:eastAsia="仿宋" w:hAnsi="仿宋"/>
                <w:kern w:val="11"/>
                <w:sz w:val="32"/>
                <w:szCs w:val="32"/>
                <w:lang/>
              </w:rPr>
              <w:t>）</w:t>
            </w:r>
            <w:r w:rsidR="00243232" w:rsidRPr="0008699E">
              <w:rPr>
                <w:rFonts w:eastAsia="仿宋" w:hAnsi="仿宋"/>
                <w:kern w:val="11"/>
                <w:sz w:val="32"/>
                <w:szCs w:val="32"/>
                <w:lang/>
              </w:rPr>
              <w:t>排放；</w:t>
            </w:r>
            <w:r w:rsidRPr="0008699E">
              <w:rPr>
                <w:rFonts w:eastAsia="仿宋" w:hAnsi="仿宋"/>
                <w:kern w:val="11"/>
                <w:sz w:val="32"/>
                <w:szCs w:val="32"/>
                <w:lang/>
              </w:rPr>
              <w:t>厂区混料粉尘通过设置封闭式混料区域、管道螺旋输料以及加强管理加以控制，厂区地面采取洒水喷淋</w:t>
            </w:r>
            <w:r w:rsidR="00D64DAC" w:rsidRPr="0008699E">
              <w:rPr>
                <w:rFonts w:eastAsia="仿宋" w:hAnsi="仿宋"/>
                <w:kern w:val="11"/>
                <w:sz w:val="32"/>
                <w:szCs w:val="32"/>
                <w:lang/>
              </w:rPr>
              <w:t>、定期清理等措施</w:t>
            </w:r>
            <w:r w:rsidRPr="0008699E">
              <w:rPr>
                <w:rFonts w:eastAsia="仿宋" w:hAnsi="仿宋"/>
                <w:kern w:val="11"/>
                <w:sz w:val="32"/>
                <w:szCs w:val="32"/>
                <w:lang/>
              </w:rPr>
              <w:t>，</w:t>
            </w:r>
            <w:r w:rsidRPr="0008699E">
              <w:rPr>
                <w:rFonts w:eastAsia="仿宋" w:hAnsi="仿宋"/>
                <w:kern w:val="11"/>
                <w:sz w:val="32"/>
                <w:szCs w:val="32"/>
                <w:lang/>
              </w:rPr>
              <w:t>确保无组织排放粉尘满足《大气污染物综合排放标准</w:t>
            </w:r>
            <w:r w:rsidRPr="0008699E">
              <w:rPr>
                <w:rFonts w:eastAsia="仿宋" w:hAnsi="仿宋"/>
                <w:kern w:val="11"/>
                <w:sz w:val="32"/>
                <w:szCs w:val="32"/>
                <w:lang/>
              </w:rPr>
              <w:t>》（</w:t>
            </w:r>
            <w:r w:rsidRPr="0008699E">
              <w:rPr>
                <w:rFonts w:eastAsia="仿宋"/>
                <w:kern w:val="11"/>
                <w:sz w:val="32"/>
                <w:szCs w:val="32"/>
                <w:lang/>
              </w:rPr>
              <w:t>GB16297-1996</w:t>
            </w:r>
            <w:r w:rsidRPr="0008699E">
              <w:rPr>
                <w:rFonts w:eastAsia="仿宋" w:hAnsi="仿宋"/>
                <w:kern w:val="11"/>
                <w:sz w:val="32"/>
                <w:szCs w:val="32"/>
                <w:lang/>
              </w:rPr>
              <w:t>）中无组织排放浓度限值要求；食堂油</w:t>
            </w:r>
            <w:r w:rsidRPr="0008699E">
              <w:rPr>
                <w:rFonts w:eastAsia="仿宋" w:hAnsi="仿宋"/>
                <w:sz w:val="32"/>
                <w:szCs w:val="32"/>
              </w:rPr>
              <w:t>烟经油烟净化器处理达到《饮食业油烟排放标准（试行）》（</w:t>
            </w:r>
            <w:r w:rsidRPr="0008699E">
              <w:rPr>
                <w:rFonts w:eastAsia="仿宋"/>
                <w:sz w:val="32"/>
                <w:szCs w:val="32"/>
              </w:rPr>
              <w:t>GB18483-2001</w:t>
            </w:r>
            <w:r w:rsidRPr="0008699E">
              <w:rPr>
                <w:rFonts w:eastAsia="仿宋" w:hAnsi="仿宋"/>
                <w:sz w:val="32"/>
                <w:szCs w:val="32"/>
              </w:rPr>
              <w:t>）要求</w:t>
            </w:r>
            <w:r w:rsidRPr="0008699E">
              <w:rPr>
                <w:rFonts w:eastAsia="仿宋" w:hAnsi="仿宋"/>
                <w:sz w:val="32"/>
                <w:szCs w:val="32"/>
                <w:lang/>
              </w:rPr>
              <w:t>。</w:t>
            </w:r>
          </w:p>
          <w:p w:rsidR="0008699E" w:rsidRPr="0008699E" w:rsidRDefault="00C22AEF" w:rsidP="0008699E">
            <w:pPr>
              <w:spacing w:line="580" w:lineRule="exact"/>
              <w:ind w:firstLineChars="200" w:firstLine="640"/>
              <w:rPr>
                <w:rFonts w:eastAsia="仿宋"/>
                <w:kern w:val="11"/>
                <w:sz w:val="32"/>
                <w:szCs w:val="32"/>
                <w:lang/>
              </w:rPr>
            </w:pPr>
            <w:r w:rsidRPr="0008699E">
              <w:rPr>
                <w:rFonts w:eastAsia="仿宋"/>
                <w:sz w:val="32"/>
                <w:szCs w:val="32"/>
                <w:lang/>
              </w:rPr>
              <w:t>3</w:t>
            </w:r>
            <w:r w:rsidRPr="0008699E">
              <w:rPr>
                <w:rFonts w:eastAsia="仿宋" w:hAnsi="仿宋"/>
                <w:sz w:val="32"/>
                <w:szCs w:val="32"/>
                <w:lang/>
              </w:rPr>
              <w:t>．</w:t>
            </w:r>
            <w:r w:rsidR="0008699E" w:rsidRPr="0008699E">
              <w:rPr>
                <w:rFonts w:eastAsia="仿宋" w:hAnsi="仿宋"/>
                <w:bCs/>
                <w:kern w:val="0"/>
                <w:sz w:val="32"/>
                <w:szCs w:val="32"/>
              </w:rPr>
              <w:t>选用低噪声设</w:t>
            </w:r>
            <w:r w:rsidR="0008699E" w:rsidRPr="0008699E">
              <w:rPr>
                <w:rFonts w:eastAsia="仿宋" w:hAnsi="仿宋"/>
                <w:kern w:val="11"/>
                <w:sz w:val="32"/>
                <w:szCs w:val="32"/>
                <w:lang/>
              </w:rPr>
              <w:t>备，合理布局，采取减振、隔声等措施，对锅炉风机设置封闭式罩体，模压废气风机设置隔音墙封闭，做好生产车间的封闭隔声措施，同时对临近居民点的北侧区域厂界，增设</w:t>
            </w:r>
            <w:r w:rsidR="0008699E" w:rsidRPr="0008699E">
              <w:rPr>
                <w:rFonts w:eastAsia="仿宋"/>
                <w:kern w:val="11"/>
                <w:sz w:val="32"/>
                <w:szCs w:val="32"/>
                <w:lang/>
              </w:rPr>
              <w:t>4</w:t>
            </w:r>
            <w:r w:rsidR="0008699E" w:rsidRPr="0008699E">
              <w:rPr>
                <w:rFonts w:eastAsia="仿宋" w:hAnsi="仿宋"/>
                <w:kern w:val="11"/>
                <w:sz w:val="32"/>
                <w:szCs w:val="32"/>
                <w:lang/>
              </w:rPr>
              <w:t>米高，</w:t>
            </w:r>
            <w:r w:rsidR="0008699E" w:rsidRPr="0008699E">
              <w:rPr>
                <w:rFonts w:eastAsia="仿宋"/>
                <w:kern w:val="11"/>
                <w:sz w:val="32"/>
                <w:szCs w:val="32"/>
                <w:lang/>
              </w:rPr>
              <w:t>36</w:t>
            </w:r>
            <w:r w:rsidR="0008699E" w:rsidRPr="0008699E">
              <w:rPr>
                <w:rFonts w:eastAsia="仿宋" w:hAnsi="仿宋"/>
                <w:kern w:val="11"/>
                <w:sz w:val="32"/>
                <w:szCs w:val="32"/>
                <w:lang/>
              </w:rPr>
              <w:t>米长的隔音墙，确保厂界噪声达到《工业企业厂界环境噪声排放标准》（</w:t>
            </w:r>
            <w:r w:rsidR="0008699E" w:rsidRPr="0008699E">
              <w:rPr>
                <w:rFonts w:eastAsia="仿宋"/>
                <w:kern w:val="11"/>
                <w:sz w:val="32"/>
                <w:szCs w:val="32"/>
                <w:lang/>
              </w:rPr>
              <w:t>GB12348-2008</w:t>
            </w:r>
            <w:r w:rsidR="0008699E" w:rsidRPr="0008699E">
              <w:rPr>
                <w:rFonts w:eastAsia="仿宋" w:hAnsi="仿宋"/>
                <w:kern w:val="11"/>
                <w:sz w:val="32"/>
                <w:szCs w:val="32"/>
                <w:lang/>
              </w:rPr>
              <w:t>）中的</w:t>
            </w:r>
            <w:r w:rsidR="0008699E" w:rsidRPr="0008699E">
              <w:rPr>
                <w:rFonts w:eastAsia="仿宋"/>
                <w:kern w:val="11"/>
                <w:sz w:val="32"/>
                <w:szCs w:val="32"/>
                <w:lang/>
              </w:rPr>
              <w:t>2</w:t>
            </w:r>
            <w:r w:rsidR="0008699E" w:rsidRPr="0008699E">
              <w:rPr>
                <w:rFonts w:eastAsia="仿宋" w:hAnsi="仿宋"/>
                <w:kern w:val="11"/>
                <w:sz w:val="32"/>
                <w:szCs w:val="32"/>
                <w:lang/>
              </w:rPr>
              <w:t>类标准。</w:t>
            </w:r>
          </w:p>
          <w:p w:rsidR="007F2AE7" w:rsidRPr="0008699E" w:rsidRDefault="00C22AEF" w:rsidP="0008699E">
            <w:pPr>
              <w:spacing w:line="580" w:lineRule="exact"/>
              <w:ind w:firstLineChars="196" w:firstLine="627"/>
              <w:rPr>
                <w:rFonts w:eastAsia="仿宋"/>
                <w:color w:val="000000"/>
                <w:sz w:val="32"/>
                <w:szCs w:val="32"/>
              </w:rPr>
            </w:pPr>
            <w:r w:rsidRPr="0008699E">
              <w:rPr>
                <w:rFonts w:eastAsia="仿宋"/>
                <w:sz w:val="32"/>
                <w:szCs w:val="32"/>
                <w:lang/>
              </w:rPr>
              <w:t xml:space="preserve">4. </w:t>
            </w:r>
            <w:r w:rsidRPr="0008699E">
              <w:rPr>
                <w:rFonts w:eastAsia="仿宋" w:hAnsi="仿宋"/>
                <w:sz w:val="32"/>
                <w:szCs w:val="32"/>
                <w:lang/>
              </w:rPr>
              <w:t>按国家规定收集、暂存、转运、处置固体废物特别是危险固体废物。</w:t>
            </w:r>
            <w:r w:rsidRPr="0008699E">
              <w:rPr>
                <w:rFonts w:eastAsia="仿宋" w:hAnsi="仿宋"/>
                <w:kern w:val="11"/>
                <w:sz w:val="32"/>
                <w:szCs w:val="32"/>
                <w:lang/>
              </w:rPr>
              <w:t>一般材料的废弃包装物</w:t>
            </w:r>
            <w:r w:rsidRPr="0008699E">
              <w:rPr>
                <w:rFonts w:eastAsia="仿宋" w:hAnsi="仿宋"/>
                <w:kern w:val="11"/>
                <w:sz w:val="32"/>
                <w:szCs w:val="32"/>
                <w:lang/>
              </w:rPr>
              <w:t>等可回收利用的一般固废回收外售综合利用；</w:t>
            </w:r>
            <w:r w:rsidRPr="0008699E">
              <w:rPr>
                <w:rFonts w:eastAsia="仿宋" w:hAnsi="仿宋"/>
                <w:kern w:val="11"/>
                <w:sz w:val="32"/>
                <w:szCs w:val="32"/>
                <w:lang/>
              </w:rPr>
              <w:t>锅炉燃烧成型生物质颗粒产生的灰渣及除尘收集得到的除尘灰一同存放在一般固体废物暂存间，由周边苗木种植园转运作为苗木种植肥料</w:t>
            </w:r>
            <w:r w:rsidR="0008699E" w:rsidRPr="0008699E">
              <w:rPr>
                <w:rFonts w:eastAsia="仿宋" w:hAnsi="仿宋"/>
                <w:kern w:val="11"/>
                <w:sz w:val="32"/>
                <w:szCs w:val="32"/>
                <w:lang/>
              </w:rPr>
              <w:t>；</w:t>
            </w:r>
            <w:r w:rsidRPr="0008699E">
              <w:rPr>
                <w:rFonts w:eastAsia="仿宋" w:hAnsi="仿宋"/>
                <w:kern w:val="11"/>
                <w:sz w:val="32"/>
                <w:szCs w:val="32"/>
                <w:lang/>
              </w:rPr>
              <w:t>脱硫沉渣经回收用于混料工序，作为生产原料消耗</w:t>
            </w:r>
            <w:r w:rsidR="0008699E" w:rsidRPr="0008699E">
              <w:rPr>
                <w:rFonts w:eastAsia="仿宋" w:hAnsi="仿宋"/>
                <w:kern w:val="11"/>
                <w:sz w:val="32"/>
                <w:szCs w:val="32"/>
                <w:lang/>
              </w:rPr>
              <w:t>；</w:t>
            </w:r>
            <w:r w:rsidRPr="0008699E">
              <w:rPr>
                <w:rFonts w:eastAsia="仿宋" w:hAnsi="仿宋"/>
                <w:kern w:val="11"/>
                <w:sz w:val="32"/>
                <w:szCs w:val="32"/>
                <w:lang/>
              </w:rPr>
              <w:t>不合格模压外筒破碎及破碎除尘收集粉</w:t>
            </w:r>
            <w:r w:rsidRPr="0008699E">
              <w:rPr>
                <w:rFonts w:eastAsia="仿宋" w:hAnsi="仿宋"/>
                <w:kern w:val="11"/>
                <w:sz w:val="32"/>
                <w:szCs w:val="32"/>
                <w:lang/>
              </w:rPr>
              <w:t>尘回用于生产线</w:t>
            </w:r>
            <w:r w:rsidR="0008699E" w:rsidRPr="0008699E">
              <w:rPr>
                <w:rFonts w:eastAsia="仿宋" w:hAnsi="仿宋"/>
                <w:kern w:val="11"/>
                <w:sz w:val="32"/>
                <w:szCs w:val="32"/>
                <w:lang/>
              </w:rPr>
              <w:t>；车间收集的粉尘返回模压线</w:t>
            </w:r>
            <w:r w:rsidR="0008699E" w:rsidRPr="0008699E">
              <w:rPr>
                <w:rFonts w:eastAsia="仿宋" w:hAnsi="仿宋"/>
                <w:kern w:val="11"/>
                <w:sz w:val="32"/>
                <w:szCs w:val="32"/>
                <w:lang/>
              </w:rPr>
              <w:lastRenderedPageBreak/>
              <w:t>作为生产原料；</w:t>
            </w:r>
            <w:r w:rsidRPr="0008699E">
              <w:rPr>
                <w:rFonts w:eastAsia="仿宋" w:hAnsi="仿宋"/>
                <w:kern w:val="11"/>
                <w:sz w:val="32"/>
                <w:szCs w:val="32"/>
                <w:lang/>
              </w:rPr>
              <w:t>废液压油、废导热油</w:t>
            </w:r>
            <w:r w:rsidR="0008699E" w:rsidRPr="0008699E">
              <w:rPr>
                <w:rFonts w:eastAsia="仿宋" w:hAnsi="仿宋"/>
                <w:kern w:val="11"/>
                <w:sz w:val="32"/>
                <w:szCs w:val="32"/>
                <w:lang/>
              </w:rPr>
              <w:t>等</w:t>
            </w:r>
            <w:r w:rsidRPr="0008699E">
              <w:rPr>
                <w:rFonts w:eastAsia="仿宋" w:hAnsi="仿宋"/>
                <w:kern w:val="11"/>
                <w:sz w:val="32"/>
                <w:szCs w:val="32"/>
                <w:lang/>
              </w:rPr>
              <w:t>危险废物</w:t>
            </w:r>
            <w:r w:rsidRPr="0008699E">
              <w:rPr>
                <w:rFonts w:eastAsia="仿宋" w:hAnsi="仿宋"/>
                <w:kern w:val="11"/>
                <w:sz w:val="32"/>
                <w:szCs w:val="32"/>
                <w:lang/>
              </w:rPr>
              <w:t>按《危险废物贮存污染控制标准》（</w:t>
            </w:r>
            <w:r w:rsidRPr="0008699E">
              <w:rPr>
                <w:rFonts w:eastAsia="仿宋"/>
                <w:kern w:val="11"/>
                <w:sz w:val="32"/>
                <w:szCs w:val="32"/>
                <w:lang/>
              </w:rPr>
              <w:t>GB18597-2023</w:t>
            </w:r>
            <w:r w:rsidRPr="0008699E">
              <w:rPr>
                <w:rFonts w:eastAsia="仿宋" w:hAnsi="仿宋"/>
                <w:kern w:val="11"/>
                <w:sz w:val="32"/>
                <w:szCs w:val="32"/>
                <w:lang/>
              </w:rPr>
              <w:t>）要求</w:t>
            </w:r>
            <w:proofErr w:type="gramStart"/>
            <w:r w:rsidRPr="0008699E">
              <w:rPr>
                <w:rFonts w:eastAsia="仿宋" w:hAnsi="仿宋"/>
                <w:kern w:val="11"/>
                <w:sz w:val="32"/>
                <w:szCs w:val="32"/>
                <w:lang/>
              </w:rPr>
              <w:t>在危废暂存</w:t>
            </w:r>
            <w:proofErr w:type="gramEnd"/>
            <w:r w:rsidRPr="0008699E">
              <w:rPr>
                <w:rFonts w:eastAsia="仿宋" w:hAnsi="仿宋"/>
                <w:kern w:val="11"/>
                <w:sz w:val="32"/>
                <w:szCs w:val="32"/>
                <w:lang/>
              </w:rPr>
              <w:t>间暂存</w:t>
            </w:r>
            <w:r w:rsidR="0008699E" w:rsidRPr="0008699E">
              <w:rPr>
                <w:rFonts w:eastAsia="仿宋" w:hAnsi="仿宋"/>
                <w:kern w:val="11"/>
                <w:sz w:val="32"/>
                <w:szCs w:val="32"/>
                <w:lang/>
              </w:rPr>
              <w:t>后</w:t>
            </w:r>
            <w:r w:rsidRPr="0008699E">
              <w:rPr>
                <w:rFonts w:eastAsia="仿宋" w:hAnsi="仿宋"/>
                <w:kern w:val="11"/>
                <w:sz w:val="32"/>
                <w:szCs w:val="32"/>
                <w:lang/>
              </w:rPr>
              <w:t>，</w:t>
            </w:r>
            <w:r w:rsidR="0008699E" w:rsidRPr="0008699E">
              <w:rPr>
                <w:rFonts w:eastAsia="仿宋" w:hAnsi="仿宋"/>
                <w:kern w:val="11"/>
                <w:sz w:val="32"/>
                <w:szCs w:val="32"/>
                <w:lang/>
              </w:rPr>
              <w:t>定期</w:t>
            </w:r>
            <w:r w:rsidRPr="0008699E">
              <w:rPr>
                <w:rFonts w:eastAsia="仿宋" w:hAnsi="仿宋"/>
                <w:kern w:val="11"/>
                <w:sz w:val="32"/>
                <w:szCs w:val="32"/>
                <w:lang/>
              </w:rPr>
              <w:t>委托有资质的单位进行处置</w:t>
            </w:r>
            <w:r w:rsidR="0008699E" w:rsidRPr="0008699E">
              <w:rPr>
                <w:rFonts w:eastAsia="仿宋" w:hAnsi="仿宋"/>
                <w:kern w:val="11"/>
                <w:sz w:val="32"/>
                <w:szCs w:val="32"/>
                <w:lang/>
              </w:rPr>
              <w:t>；</w:t>
            </w:r>
            <w:r w:rsidRPr="0008699E">
              <w:rPr>
                <w:rFonts w:eastAsia="仿宋" w:hAnsi="仿宋"/>
                <w:kern w:val="11"/>
                <w:sz w:val="32"/>
                <w:szCs w:val="32"/>
                <w:lang/>
              </w:rPr>
              <w:t>生活垃圾统一收集，纳入环卫部门统一管理。</w:t>
            </w:r>
          </w:p>
          <w:p w:rsidR="007F2AE7" w:rsidRPr="0008699E" w:rsidRDefault="00C22AEF" w:rsidP="0008699E">
            <w:pPr>
              <w:widowControl/>
              <w:spacing w:line="580" w:lineRule="exact"/>
              <w:ind w:firstLineChars="200" w:firstLine="640"/>
              <w:jc w:val="left"/>
              <w:rPr>
                <w:rFonts w:eastAsia="仿宋"/>
                <w:sz w:val="32"/>
                <w:szCs w:val="32"/>
              </w:rPr>
            </w:pPr>
            <w:r w:rsidRPr="0008699E">
              <w:rPr>
                <w:rFonts w:eastAsia="仿宋"/>
                <w:sz w:val="32"/>
                <w:szCs w:val="32"/>
                <w:lang/>
              </w:rPr>
              <w:t>5</w:t>
            </w:r>
            <w:r w:rsidRPr="0008699E">
              <w:rPr>
                <w:rFonts w:eastAsia="仿宋" w:hAnsi="仿宋"/>
                <w:sz w:val="32"/>
                <w:szCs w:val="32"/>
                <w:lang/>
              </w:rPr>
              <w:t>．</w:t>
            </w:r>
            <w:r w:rsidR="0008699E" w:rsidRPr="0008699E">
              <w:rPr>
                <w:rFonts w:eastAsia="仿宋" w:hAnsi="仿宋"/>
                <w:bCs/>
                <w:kern w:val="0"/>
                <w:sz w:val="32"/>
                <w:szCs w:val="32"/>
              </w:rPr>
              <w:t>加强环境风险管控，制定并严格落实环境风险防范措施。</w:t>
            </w:r>
          </w:p>
          <w:p w:rsidR="007F2AE7" w:rsidRPr="0008699E" w:rsidRDefault="00C22AEF" w:rsidP="0008699E">
            <w:pPr>
              <w:spacing w:line="580" w:lineRule="exact"/>
              <w:ind w:firstLineChars="200" w:firstLine="640"/>
              <w:rPr>
                <w:rFonts w:eastAsia="仿宋"/>
                <w:sz w:val="32"/>
                <w:szCs w:val="32"/>
              </w:rPr>
            </w:pPr>
            <w:r w:rsidRPr="0008699E">
              <w:rPr>
                <w:rFonts w:eastAsia="仿宋" w:hAnsi="仿宋"/>
                <w:sz w:val="32"/>
                <w:szCs w:val="32"/>
              </w:rPr>
              <w:t>三、项目排污总量指标：</w:t>
            </w:r>
            <w:r w:rsidRPr="0008699E">
              <w:rPr>
                <w:rFonts w:eastAsia="仿宋"/>
                <w:sz w:val="32"/>
                <w:szCs w:val="32"/>
              </w:rPr>
              <w:t>SO</w:t>
            </w:r>
            <w:r w:rsidRPr="0008699E">
              <w:rPr>
                <w:rFonts w:eastAsia="仿宋"/>
                <w:sz w:val="32"/>
                <w:szCs w:val="32"/>
                <w:vertAlign w:val="subscript"/>
              </w:rPr>
              <w:t xml:space="preserve">2 </w:t>
            </w:r>
            <w:r w:rsidRPr="0008699E">
              <w:rPr>
                <w:rFonts w:eastAsia="仿宋"/>
                <w:color w:val="000000"/>
                <w:kern w:val="0"/>
                <w:sz w:val="32"/>
                <w:szCs w:val="32"/>
              </w:rPr>
              <w:t>1.082</w:t>
            </w:r>
            <w:r w:rsidRPr="0008699E">
              <w:rPr>
                <w:rFonts w:eastAsia="仿宋"/>
                <w:color w:val="000000"/>
                <w:kern w:val="0"/>
                <w:sz w:val="32"/>
                <w:szCs w:val="32"/>
              </w:rPr>
              <w:t>t</w:t>
            </w:r>
            <w:r w:rsidRPr="0008699E">
              <w:rPr>
                <w:rFonts w:eastAsia="仿宋" w:hAnsi="仿宋"/>
                <w:sz w:val="32"/>
                <w:szCs w:val="32"/>
              </w:rPr>
              <w:t>、</w:t>
            </w:r>
            <w:proofErr w:type="spellStart"/>
            <w:r w:rsidRPr="0008699E">
              <w:rPr>
                <w:rFonts w:eastAsia="仿宋"/>
                <w:sz w:val="32"/>
                <w:szCs w:val="32"/>
              </w:rPr>
              <w:t>NO</w:t>
            </w:r>
            <w:r w:rsidRPr="0008699E">
              <w:rPr>
                <w:rFonts w:eastAsia="仿宋"/>
                <w:sz w:val="32"/>
                <w:szCs w:val="32"/>
                <w:vertAlign w:val="subscript"/>
              </w:rPr>
              <w:t>x</w:t>
            </w:r>
            <w:proofErr w:type="spellEnd"/>
            <w:r w:rsidRPr="0008699E">
              <w:rPr>
                <w:rFonts w:eastAsia="仿宋"/>
                <w:sz w:val="32"/>
                <w:szCs w:val="32"/>
              </w:rPr>
              <w:t xml:space="preserve"> </w:t>
            </w:r>
            <w:r w:rsidRPr="0008699E">
              <w:rPr>
                <w:rFonts w:eastAsia="仿宋"/>
                <w:color w:val="000000"/>
                <w:kern w:val="0"/>
                <w:sz w:val="32"/>
                <w:szCs w:val="32"/>
              </w:rPr>
              <w:t>5.326</w:t>
            </w:r>
            <w:r w:rsidRPr="0008699E">
              <w:rPr>
                <w:rFonts w:eastAsia="仿宋"/>
                <w:color w:val="000000"/>
                <w:kern w:val="0"/>
                <w:sz w:val="32"/>
                <w:szCs w:val="32"/>
              </w:rPr>
              <w:t>t</w:t>
            </w:r>
          </w:p>
          <w:p w:rsidR="007F2AE7" w:rsidRPr="0008699E" w:rsidRDefault="00C22AEF" w:rsidP="0008699E">
            <w:pPr>
              <w:spacing w:line="580" w:lineRule="exact"/>
              <w:ind w:firstLineChars="200" w:firstLine="640"/>
              <w:rPr>
                <w:rFonts w:eastAsia="仿宋"/>
                <w:sz w:val="32"/>
                <w:szCs w:val="32"/>
              </w:rPr>
            </w:pPr>
            <w:r w:rsidRPr="0008699E">
              <w:rPr>
                <w:rFonts w:eastAsia="仿宋" w:hAnsi="仿宋"/>
                <w:sz w:val="32"/>
                <w:szCs w:val="32"/>
              </w:rPr>
              <w:t>四</w:t>
            </w:r>
            <w:r w:rsidRPr="0008699E">
              <w:rPr>
                <w:rFonts w:eastAsia="仿宋" w:hAnsi="仿宋"/>
                <w:sz w:val="32"/>
                <w:szCs w:val="32"/>
              </w:rPr>
              <w:t>、环境影响报告表经批准后，</w:t>
            </w:r>
            <w:proofErr w:type="gramStart"/>
            <w:r w:rsidRPr="0008699E">
              <w:rPr>
                <w:rFonts w:eastAsia="仿宋" w:hAnsi="仿宋"/>
                <w:sz w:val="32"/>
                <w:szCs w:val="32"/>
              </w:rPr>
              <w:t>若项目的</w:t>
            </w:r>
            <w:proofErr w:type="gramEnd"/>
            <w:r w:rsidRPr="0008699E">
              <w:rPr>
                <w:rFonts w:eastAsia="仿宋" w:hAnsi="仿宋"/>
                <w:sz w:val="32"/>
                <w:szCs w:val="32"/>
              </w:rPr>
              <w:t>性质、规模、地点和环境保护措施等发生重大变动的，须重新报批环境影响报告表。自环境影响报告表批复文件批准之日起，如超过</w:t>
            </w:r>
            <w:r w:rsidRPr="0008699E">
              <w:rPr>
                <w:rFonts w:eastAsia="仿宋"/>
                <w:sz w:val="32"/>
                <w:szCs w:val="32"/>
              </w:rPr>
              <w:t>5</w:t>
            </w:r>
            <w:r w:rsidRPr="0008699E">
              <w:rPr>
                <w:rFonts w:eastAsia="仿宋" w:hAnsi="仿宋"/>
                <w:sz w:val="32"/>
                <w:szCs w:val="32"/>
              </w:rPr>
              <w:t>年方开工建设的，环境影响报告表应当报我局重新审核。</w:t>
            </w:r>
          </w:p>
          <w:p w:rsidR="007F2AE7" w:rsidRPr="0008699E" w:rsidRDefault="00C22AEF" w:rsidP="0008699E">
            <w:pPr>
              <w:spacing w:line="580" w:lineRule="exact"/>
              <w:ind w:firstLineChars="200" w:firstLine="640"/>
              <w:rPr>
                <w:rFonts w:eastAsia="仿宋"/>
                <w:bCs/>
                <w:kern w:val="0"/>
                <w:sz w:val="32"/>
                <w:szCs w:val="32"/>
              </w:rPr>
            </w:pPr>
            <w:r w:rsidRPr="0008699E">
              <w:rPr>
                <w:rFonts w:eastAsia="仿宋" w:hAnsi="仿宋"/>
                <w:bCs/>
                <w:kern w:val="0"/>
                <w:sz w:val="32"/>
                <w:szCs w:val="32"/>
              </w:rPr>
              <w:t>五</w:t>
            </w:r>
            <w:r w:rsidRPr="0008699E">
              <w:rPr>
                <w:rFonts w:eastAsia="仿宋" w:hAnsi="仿宋"/>
                <w:bCs/>
                <w:kern w:val="0"/>
                <w:sz w:val="32"/>
                <w:szCs w:val="32"/>
              </w:rPr>
              <w:t>、本审批意见仅针对环境影响提出相关要求，涉及土地、规划、安监、消防、立项等，应符合相关政策及法律法规要求。</w:t>
            </w:r>
          </w:p>
          <w:p w:rsidR="007F2AE7" w:rsidRPr="0008699E" w:rsidRDefault="00C22AEF" w:rsidP="0008699E">
            <w:pPr>
              <w:spacing w:line="580" w:lineRule="exact"/>
              <w:ind w:firstLineChars="200" w:firstLine="640"/>
              <w:rPr>
                <w:rFonts w:eastAsia="仿宋"/>
                <w:sz w:val="32"/>
                <w:szCs w:val="32"/>
              </w:rPr>
            </w:pPr>
            <w:r w:rsidRPr="0008699E">
              <w:rPr>
                <w:rFonts w:eastAsia="仿宋" w:hAnsi="仿宋"/>
                <w:sz w:val="32"/>
                <w:szCs w:val="32"/>
              </w:rPr>
              <w:t>六</w:t>
            </w:r>
            <w:r w:rsidRPr="0008699E">
              <w:rPr>
                <w:rFonts w:eastAsia="仿宋" w:hAnsi="仿宋"/>
                <w:sz w:val="32"/>
                <w:szCs w:val="32"/>
              </w:rPr>
              <w:t>、项目事中事后监管工作由醴陵市生态环境保护综合行政执法大队负责。</w:t>
            </w:r>
            <w:r w:rsidRPr="0008699E">
              <w:rPr>
                <w:rFonts w:eastAsia="仿宋"/>
                <w:sz w:val="32"/>
                <w:szCs w:val="32"/>
              </w:rPr>
              <w:t xml:space="preserve"> </w:t>
            </w:r>
          </w:p>
          <w:p w:rsidR="007F2AE7" w:rsidRPr="0008699E" w:rsidRDefault="007F2AE7" w:rsidP="0008699E">
            <w:pPr>
              <w:spacing w:line="580" w:lineRule="exact"/>
              <w:rPr>
                <w:rFonts w:eastAsia="仿宋"/>
                <w:sz w:val="32"/>
                <w:szCs w:val="32"/>
              </w:rPr>
            </w:pPr>
          </w:p>
          <w:p w:rsidR="007F2AE7" w:rsidRPr="0008699E" w:rsidRDefault="007F2AE7" w:rsidP="0008699E">
            <w:pPr>
              <w:spacing w:line="580" w:lineRule="exact"/>
              <w:rPr>
                <w:rFonts w:eastAsia="仿宋"/>
                <w:sz w:val="32"/>
                <w:szCs w:val="32"/>
              </w:rPr>
            </w:pPr>
          </w:p>
          <w:p w:rsidR="007F2AE7" w:rsidRPr="0008699E" w:rsidRDefault="007F2AE7" w:rsidP="0008699E">
            <w:pPr>
              <w:spacing w:line="580" w:lineRule="exact"/>
              <w:rPr>
                <w:rFonts w:eastAsia="仿宋"/>
                <w:sz w:val="32"/>
                <w:szCs w:val="32"/>
              </w:rPr>
            </w:pPr>
          </w:p>
          <w:p w:rsidR="007F2AE7" w:rsidRPr="0008699E" w:rsidRDefault="00C22AEF" w:rsidP="0008699E">
            <w:pPr>
              <w:spacing w:line="580" w:lineRule="exact"/>
              <w:rPr>
                <w:rFonts w:eastAsia="仿宋"/>
                <w:sz w:val="32"/>
                <w:szCs w:val="32"/>
              </w:rPr>
            </w:pPr>
            <w:r w:rsidRPr="0008699E">
              <w:rPr>
                <w:rFonts w:eastAsia="仿宋" w:hAnsi="仿宋"/>
                <w:sz w:val="32"/>
                <w:szCs w:val="32"/>
              </w:rPr>
              <w:t>经办人：</w:t>
            </w:r>
            <w:r w:rsidRPr="0008699E">
              <w:rPr>
                <w:rFonts w:eastAsia="仿宋"/>
                <w:sz w:val="32"/>
                <w:szCs w:val="32"/>
              </w:rPr>
              <w:t xml:space="preserve">                                       </w:t>
            </w:r>
            <w:r w:rsidRPr="0008699E">
              <w:rPr>
                <w:rFonts w:eastAsia="仿宋" w:hAnsi="仿宋"/>
                <w:sz w:val="32"/>
                <w:szCs w:val="32"/>
              </w:rPr>
              <w:t>公</w:t>
            </w:r>
            <w:r w:rsidRPr="0008699E">
              <w:rPr>
                <w:rFonts w:eastAsia="仿宋"/>
                <w:sz w:val="32"/>
                <w:szCs w:val="32"/>
              </w:rPr>
              <w:t xml:space="preserve"> </w:t>
            </w:r>
            <w:r w:rsidRPr="0008699E">
              <w:rPr>
                <w:rFonts w:eastAsia="仿宋" w:hAnsi="仿宋"/>
                <w:sz w:val="32"/>
                <w:szCs w:val="32"/>
              </w:rPr>
              <w:t>章</w:t>
            </w:r>
          </w:p>
          <w:p w:rsidR="007F2AE7" w:rsidRPr="0008699E" w:rsidRDefault="007F2AE7" w:rsidP="0008699E">
            <w:pPr>
              <w:spacing w:line="580" w:lineRule="exact"/>
              <w:rPr>
                <w:rFonts w:eastAsia="仿宋"/>
                <w:sz w:val="32"/>
                <w:szCs w:val="32"/>
              </w:rPr>
            </w:pPr>
          </w:p>
          <w:p w:rsidR="007F2AE7" w:rsidRDefault="00C22AEF" w:rsidP="0008699E">
            <w:pPr>
              <w:spacing w:line="580" w:lineRule="exact"/>
              <w:rPr>
                <w:rFonts w:eastAsia="仿宋"/>
                <w:sz w:val="32"/>
                <w:szCs w:val="32"/>
              </w:rPr>
            </w:pPr>
            <w:r w:rsidRPr="0008699E">
              <w:rPr>
                <w:rFonts w:eastAsia="仿宋" w:hAnsi="仿宋"/>
                <w:sz w:val="32"/>
                <w:szCs w:val="32"/>
              </w:rPr>
              <w:t>审批人：</w:t>
            </w:r>
            <w:r w:rsidRPr="0008699E">
              <w:rPr>
                <w:rFonts w:eastAsia="仿宋"/>
                <w:sz w:val="32"/>
                <w:szCs w:val="32"/>
              </w:rPr>
              <w:t xml:space="preserve">                                 2023</w:t>
            </w:r>
            <w:r w:rsidRPr="0008699E">
              <w:rPr>
                <w:rFonts w:eastAsia="仿宋" w:hAnsi="仿宋"/>
                <w:sz w:val="32"/>
                <w:szCs w:val="32"/>
              </w:rPr>
              <w:t>年</w:t>
            </w:r>
            <w:r w:rsidRPr="0008699E">
              <w:rPr>
                <w:rFonts w:eastAsia="仿宋"/>
                <w:sz w:val="32"/>
                <w:szCs w:val="32"/>
              </w:rPr>
              <w:t>9</w:t>
            </w:r>
            <w:r w:rsidRPr="0008699E">
              <w:rPr>
                <w:rFonts w:eastAsia="仿宋" w:hAnsi="仿宋"/>
                <w:sz w:val="32"/>
                <w:szCs w:val="32"/>
              </w:rPr>
              <w:t>月</w:t>
            </w:r>
            <w:r w:rsidR="00243232" w:rsidRPr="0008699E">
              <w:rPr>
                <w:rFonts w:eastAsia="仿宋"/>
                <w:sz w:val="32"/>
                <w:szCs w:val="32"/>
              </w:rPr>
              <w:t>27</w:t>
            </w:r>
            <w:r w:rsidRPr="0008699E">
              <w:rPr>
                <w:rFonts w:eastAsia="仿宋" w:hAnsi="仿宋"/>
                <w:sz w:val="32"/>
                <w:szCs w:val="32"/>
              </w:rPr>
              <w:t>日</w:t>
            </w:r>
          </w:p>
        </w:tc>
      </w:tr>
    </w:tbl>
    <w:p w:rsidR="007F2AE7" w:rsidRDefault="007F2AE7"/>
    <w:sectPr w:rsidR="007F2AE7" w:rsidSect="007F2AE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AEF" w:rsidRDefault="00C22AEF" w:rsidP="000E0E34">
      <w:r>
        <w:separator/>
      </w:r>
    </w:p>
  </w:endnote>
  <w:endnote w:type="continuationSeparator" w:id="0">
    <w:p w:rsidR="00C22AEF" w:rsidRDefault="00C22AEF" w:rsidP="000E0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新宋体-18030">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AEF" w:rsidRDefault="00C22AEF" w:rsidP="000E0E34">
      <w:r>
        <w:separator/>
      </w:r>
    </w:p>
  </w:footnote>
  <w:footnote w:type="continuationSeparator" w:id="0">
    <w:p w:rsidR="00C22AEF" w:rsidRDefault="00C22AEF" w:rsidP="000E0E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E4NTcwZjFhZmRkN2EwYTcwZjdhZWIyNGQ4NjYzMzAifQ=="/>
  </w:docVars>
  <w:rsids>
    <w:rsidRoot w:val="001E18BA"/>
    <w:rsid w:val="00002B2F"/>
    <w:rsid w:val="000049AA"/>
    <w:rsid w:val="000201B4"/>
    <w:rsid w:val="00037463"/>
    <w:rsid w:val="000542DF"/>
    <w:rsid w:val="0006384C"/>
    <w:rsid w:val="000650F8"/>
    <w:rsid w:val="0008699E"/>
    <w:rsid w:val="000E0E34"/>
    <w:rsid w:val="001167F1"/>
    <w:rsid w:val="00142556"/>
    <w:rsid w:val="00161207"/>
    <w:rsid w:val="00161A33"/>
    <w:rsid w:val="001A2D7F"/>
    <w:rsid w:val="001B6C8B"/>
    <w:rsid w:val="001B7027"/>
    <w:rsid w:val="001E18BA"/>
    <w:rsid w:val="00215CC8"/>
    <w:rsid w:val="00223255"/>
    <w:rsid w:val="00243232"/>
    <w:rsid w:val="002636F1"/>
    <w:rsid w:val="00265AE5"/>
    <w:rsid w:val="00293FD7"/>
    <w:rsid w:val="002B1C63"/>
    <w:rsid w:val="002C0625"/>
    <w:rsid w:val="002F472B"/>
    <w:rsid w:val="002F561D"/>
    <w:rsid w:val="0035016D"/>
    <w:rsid w:val="003967BD"/>
    <w:rsid w:val="00396896"/>
    <w:rsid w:val="003B5899"/>
    <w:rsid w:val="003E1B0A"/>
    <w:rsid w:val="003F7E9A"/>
    <w:rsid w:val="004049DD"/>
    <w:rsid w:val="0042778C"/>
    <w:rsid w:val="004541B7"/>
    <w:rsid w:val="004A4E59"/>
    <w:rsid w:val="004A4FF1"/>
    <w:rsid w:val="004C5936"/>
    <w:rsid w:val="004C7F5E"/>
    <w:rsid w:val="0050091D"/>
    <w:rsid w:val="00526066"/>
    <w:rsid w:val="005355D8"/>
    <w:rsid w:val="00541793"/>
    <w:rsid w:val="005C0628"/>
    <w:rsid w:val="0060306E"/>
    <w:rsid w:val="006502BB"/>
    <w:rsid w:val="006745FA"/>
    <w:rsid w:val="0069619D"/>
    <w:rsid w:val="00737FD9"/>
    <w:rsid w:val="007855B6"/>
    <w:rsid w:val="007C711B"/>
    <w:rsid w:val="007D67C7"/>
    <w:rsid w:val="007F2AE7"/>
    <w:rsid w:val="0081110A"/>
    <w:rsid w:val="008263B9"/>
    <w:rsid w:val="0083676C"/>
    <w:rsid w:val="00875416"/>
    <w:rsid w:val="00897900"/>
    <w:rsid w:val="008B2684"/>
    <w:rsid w:val="008E64C4"/>
    <w:rsid w:val="008F3844"/>
    <w:rsid w:val="00951BCE"/>
    <w:rsid w:val="009668F0"/>
    <w:rsid w:val="00967EEA"/>
    <w:rsid w:val="009A35C0"/>
    <w:rsid w:val="009B7D82"/>
    <w:rsid w:val="009E01A6"/>
    <w:rsid w:val="00A30EA4"/>
    <w:rsid w:val="00A767BD"/>
    <w:rsid w:val="00A87B7C"/>
    <w:rsid w:val="00B30896"/>
    <w:rsid w:val="00B54EDF"/>
    <w:rsid w:val="00B94820"/>
    <w:rsid w:val="00BA1EDC"/>
    <w:rsid w:val="00BC40D8"/>
    <w:rsid w:val="00BD171A"/>
    <w:rsid w:val="00C22AEF"/>
    <w:rsid w:val="00C261A1"/>
    <w:rsid w:val="00C64AAF"/>
    <w:rsid w:val="00C66D56"/>
    <w:rsid w:val="00C95271"/>
    <w:rsid w:val="00CB77E6"/>
    <w:rsid w:val="00CF6E87"/>
    <w:rsid w:val="00D235B3"/>
    <w:rsid w:val="00D24036"/>
    <w:rsid w:val="00D34B92"/>
    <w:rsid w:val="00D42D1D"/>
    <w:rsid w:val="00D64DAC"/>
    <w:rsid w:val="00D80024"/>
    <w:rsid w:val="00DA7659"/>
    <w:rsid w:val="00DB3310"/>
    <w:rsid w:val="00DB6CCA"/>
    <w:rsid w:val="00DC0735"/>
    <w:rsid w:val="00DC0E2C"/>
    <w:rsid w:val="00DC5B25"/>
    <w:rsid w:val="00DD619B"/>
    <w:rsid w:val="00DE6912"/>
    <w:rsid w:val="00E07162"/>
    <w:rsid w:val="00E1289B"/>
    <w:rsid w:val="00E5094D"/>
    <w:rsid w:val="00E62A9C"/>
    <w:rsid w:val="00E64426"/>
    <w:rsid w:val="00E77F85"/>
    <w:rsid w:val="00EE1605"/>
    <w:rsid w:val="00EF650F"/>
    <w:rsid w:val="00F33643"/>
    <w:rsid w:val="00F66F15"/>
    <w:rsid w:val="00F9158F"/>
    <w:rsid w:val="00FC7D8A"/>
    <w:rsid w:val="00FE4524"/>
    <w:rsid w:val="00FF083B"/>
    <w:rsid w:val="00FF4F04"/>
    <w:rsid w:val="021D21C7"/>
    <w:rsid w:val="03B9283A"/>
    <w:rsid w:val="054B2A6A"/>
    <w:rsid w:val="06E849C2"/>
    <w:rsid w:val="0906602B"/>
    <w:rsid w:val="0FC655D7"/>
    <w:rsid w:val="1AC72C44"/>
    <w:rsid w:val="1DF7414A"/>
    <w:rsid w:val="3136129C"/>
    <w:rsid w:val="3C774C40"/>
    <w:rsid w:val="526C31D6"/>
    <w:rsid w:val="5AC26A74"/>
    <w:rsid w:val="5C351D33"/>
    <w:rsid w:val="627F3C6D"/>
    <w:rsid w:val="6E7D1A33"/>
    <w:rsid w:val="6F881507"/>
    <w:rsid w:val="767A7E0A"/>
    <w:rsid w:val="77817AD6"/>
    <w:rsid w:val="7A4B1C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Body Text" w:semiHidden="0" w:qFormat="1"/>
    <w:lsdException w:name="Body Text Indent" w:semiHidden="0"/>
    <w:lsdException w:name="Subtitle" w:semiHidden="0" w:uiPriority="11" w:unhideWhenUsed="0" w:qFormat="1"/>
    <w:lsdException w:name="Body Text First Indent" w:semiHidden="0" w:qFormat="1"/>
    <w:lsdException w:name="Body Text First Indent 2"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F2AE7"/>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rsid w:val="007F2AE7"/>
    <w:pPr>
      <w:spacing w:after="120"/>
    </w:pPr>
  </w:style>
  <w:style w:type="paragraph" w:styleId="a4">
    <w:name w:val="Body Text Indent"/>
    <w:basedOn w:val="a"/>
    <w:link w:val="Char0"/>
    <w:uiPriority w:val="99"/>
    <w:unhideWhenUsed/>
    <w:rsid w:val="007F2AE7"/>
    <w:pPr>
      <w:spacing w:after="120"/>
      <w:ind w:leftChars="200" w:left="420"/>
    </w:pPr>
  </w:style>
  <w:style w:type="paragraph" w:styleId="a5">
    <w:name w:val="footer"/>
    <w:basedOn w:val="a"/>
    <w:link w:val="Char1"/>
    <w:uiPriority w:val="99"/>
    <w:unhideWhenUsed/>
    <w:rsid w:val="007F2AE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F2AE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7F2AE7"/>
    <w:rPr>
      <w:sz w:val="24"/>
    </w:rPr>
  </w:style>
  <w:style w:type="paragraph" w:styleId="a8">
    <w:name w:val="Body Text First Indent"/>
    <w:basedOn w:val="a"/>
    <w:next w:val="a"/>
    <w:link w:val="Char3"/>
    <w:uiPriority w:val="99"/>
    <w:unhideWhenUsed/>
    <w:qFormat/>
    <w:rsid w:val="007F2AE7"/>
    <w:pPr>
      <w:ind w:firstLineChars="100" w:firstLine="420"/>
    </w:pPr>
  </w:style>
  <w:style w:type="paragraph" w:styleId="2">
    <w:name w:val="Body Text First Indent 2"/>
    <w:basedOn w:val="a4"/>
    <w:next w:val="a"/>
    <w:link w:val="2Char"/>
    <w:unhideWhenUsed/>
    <w:qFormat/>
    <w:rsid w:val="007F2AE7"/>
    <w:pPr>
      <w:ind w:firstLineChars="200" w:firstLine="420"/>
    </w:pPr>
    <w:rPr>
      <w:rFonts w:ascii="Calibri" w:hAnsi="Calibri"/>
      <w:color w:val="000000"/>
      <w:kern w:val="0"/>
      <w:sz w:val="20"/>
      <w:szCs w:val="24"/>
    </w:rPr>
  </w:style>
  <w:style w:type="character" w:styleId="a9">
    <w:name w:val="annotation reference"/>
    <w:basedOn w:val="a1"/>
    <w:uiPriority w:val="99"/>
    <w:unhideWhenUsed/>
    <w:rsid w:val="007F2AE7"/>
    <w:rPr>
      <w:rFonts w:ascii="宋体" w:hAnsi="宋体" w:cs="宋体"/>
      <w:sz w:val="21"/>
      <w:szCs w:val="21"/>
    </w:rPr>
  </w:style>
  <w:style w:type="paragraph" w:customStyle="1" w:styleId="xl27">
    <w:name w:val="xl27"/>
    <w:basedOn w:val="a"/>
    <w:qFormat/>
    <w:rsid w:val="007F2AE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character" w:customStyle="1" w:styleId="Char">
    <w:name w:val="正文文本 Char"/>
    <w:basedOn w:val="a1"/>
    <w:link w:val="a0"/>
    <w:uiPriority w:val="99"/>
    <w:rsid w:val="007F2AE7"/>
    <w:rPr>
      <w:rFonts w:ascii="Calibri" w:eastAsia="宋体" w:hAnsi="Calibri" w:cs="Times New Roman"/>
      <w:szCs w:val="20"/>
    </w:rPr>
  </w:style>
  <w:style w:type="character" w:customStyle="1" w:styleId="Char0">
    <w:name w:val="正文文本缩进 Char"/>
    <w:basedOn w:val="a1"/>
    <w:link w:val="a4"/>
    <w:uiPriority w:val="99"/>
    <w:semiHidden/>
    <w:qFormat/>
    <w:rsid w:val="007F2AE7"/>
    <w:rPr>
      <w:rFonts w:ascii="Calibri" w:eastAsia="宋体" w:hAnsi="Calibri" w:cs="Times New Roman"/>
      <w:szCs w:val="20"/>
    </w:rPr>
  </w:style>
  <w:style w:type="character" w:customStyle="1" w:styleId="Char3">
    <w:name w:val="正文首行缩进 Char"/>
    <w:basedOn w:val="Char"/>
    <w:link w:val="a8"/>
    <w:uiPriority w:val="99"/>
    <w:semiHidden/>
    <w:qFormat/>
    <w:rsid w:val="007F2AE7"/>
  </w:style>
  <w:style w:type="character" w:customStyle="1" w:styleId="Char1">
    <w:name w:val="页脚 Char"/>
    <w:basedOn w:val="a1"/>
    <w:link w:val="a5"/>
    <w:uiPriority w:val="99"/>
    <w:semiHidden/>
    <w:qFormat/>
    <w:rsid w:val="007F2AE7"/>
    <w:rPr>
      <w:kern w:val="2"/>
      <w:sz w:val="18"/>
      <w:szCs w:val="18"/>
    </w:rPr>
  </w:style>
  <w:style w:type="character" w:customStyle="1" w:styleId="Char2">
    <w:name w:val="页眉 Char"/>
    <w:basedOn w:val="a1"/>
    <w:link w:val="a6"/>
    <w:uiPriority w:val="99"/>
    <w:semiHidden/>
    <w:rsid w:val="007F2AE7"/>
    <w:rPr>
      <w:kern w:val="2"/>
      <w:sz w:val="18"/>
      <w:szCs w:val="18"/>
    </w:rPr>
  </w:style>
  <w:style w:type="character" w:customStyle="1" w:styleId="2Char">
    <w:name w:val="正文首行缩进 2 Char"/>
    <w:link w:val="2"/>
    <w:rsid w:val="007F2AE7"/>
    <w:rPr>
      <w:rFonts w:ascii="Calibri" w:hAnsi="Calibri"/>
      <w:color w:val="000000"/>
      <w:szCs w:val="24"/>
    </w:rPr>
  </w:style>
  <w:style w:type="character" w:customStyle="1" w:styleId="CharChar">
    <w:name w:val="正文内容 Char Char"/>
    <w:qFormat/>
    <w:rsid w:val="007F2AE7"/>
    <w:rPr>
      <w:kern w:val="2"/>
      <w:sz w:val="24"/>
      <w:szCs w:val="24"/>
      <w:lang w:val="en-US" w:eastAsia="zh-CN" w:bidi="ar-SA"/>
    </w:rPr>
  </w:style>
  <w:style w:type="character" w:customStyle="1" w:styleId="2Char1">
    <w:name w:val="正文首行缩进 2 Char1"/>
    <w:basedOn w:val="Char0"/>
    <w:uiPriority w:val="99"/>
    <w:semiHidden/>
    <w:qFormat/>
    <w:rsid w:val="007F2AE7"/>
  </w:style>
  <w:style w:type="paragraph" w:customStyle="1" w:styleId="CharCharChar3Char">
    <w:name w:val="Char Char Char3 Char"/>
    <w:basedOn w:val="a"/>
    <w:rsid w:val="007F2AE7"/>
    <w:pPr>
      <w:adjustRightInd w:val="0"/>
      <w:snapToGrid w:val="0"/>
      <w:spacing w:line="360" w:lineRule="auto"/>
      <w:ind w:firstLineChars="200" w:firstLine="200"/>
      <w:jc w:val="left"/>
    </w:pPr>
    <w:rPr>
      <w:rFonts w:ascii="宋体" w:hAnsi="宋体" w:cs="宋体"/>
      <w:color w:val="000000"/>
      <w:sz w:val="24"/>
      <w:szCs w:val="24"/>
    </w:rPr>
  </w:style>
  <w:style w:type="paragraph" w:customStyle="1" w:styleId="Default">
    <w:name w:val="Default"/>
    <w:qFormat/>
    <w:rsid w:val="007F2AE7"/>
    <w:pPr>
      <w:widowControl w:val="0"/>
      <w:autoSpaceDE w:val="0"/>
      <w:autoSpaceDN w:val="0"/>
      <w:adjustRightInd w:val="0"/>
      <w:jc w:val="both"/>
    </w:pPr>
    <w:rPr>
      <w:rFonts w:ascii="宋体" w:hAnsi="宋体" w:cs="宋体"/>
      <w:color w:val="000000"/>
      <w:sz w:val="24"/>
      <w:szCs w:val="24"/>
    </w:rPr>
  </w:style>
  <w:style w:type="paragraph" w:customStyle="1" w:styleId="08515">
    <w:name w:val="样式 小四 首行缩进:  0.85 厘米 行距: 1.5 倍行距"/>
    <w:basedOn w:val="a"/>
    <w:qFormat/>
    <w:rsid w:val="007F2AE7"/>
    <w:pPr>
      <w:widowControl/>
      <w:spacing w:line="360" w:lineRule="auto"/>
      <w:ind w:firstLineChars="200" w:firstLine="482"/>
      <w:jc w:val="left"/>
    </w:pPr>
    <w:rPr>
      <w:kern w:val="0"/>
      <w:sz w:val="24"/>
      <w:szCs w:val="22"/>
    </w:rPr>
  </w:style>
  <w:style w:type="paragraph" w:customStyle="1" w:styleId="3">
    <w:name w:val="正文3"/>
    <w:basedOn w:val="a"/>
    <w:qFormat/>
    <w:rsid w:val="007F2AE7"/>
    <w:rPr>
      <w:rFonts w:ascii="宋体" w:hAnsi="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279</Words>
  <Characters>1593</Characters>
  <Application>Microsoft Office Word</Application>
  <DocSecurity>0</DocSecurity>
  <Lines>13</Lines>
  <Paragraphs>3</Paragraphs>
  <ScaleCrop>false</ScaleCrop>
  <Company>中国微软</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4</cp:revision>
  <dcterms:created xsi:type="dcterms:W3CDTF">2020-04-27T07:55:00Z</dcterms:created>
  <dcterms:modified xsi:type="dcterms:W3CDTF">2023-09-20T08:47:00Z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DCDBB7C5A4444B44960A53D557FF6665_13</vt:lpwstr>
  </property>
</Properties>
</file>