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医保征缴专项支出</w:t>
      </w:r>
    </w:p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绩效自评报告</w:t>
      </w:r>
    </w:p>
    <w:p>
      <w:pPr>
        <w:pStyle w:val="6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株洲市渌口区财政局关于做好2022年度区本级财政资金及政府专项债券资金绩效自评工作的通知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医保征缴工作专项开展自我评价，项目金额75万元，项目期限为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2021年10月至2022年2月，评价环节为医保征缴参保人数、完成比例、补助标准、拨付时间等。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firstLine="57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2022年追加预算下达医保征缴专项资金75万元，下达时间2022年3月22日，下达文号渌财预【2022】0004号。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2022年度全区实际征缴人数244931人，按2元/人的补助标准发放征缴工作经费45万元，其中乡镇43.09万元、教育局1.91万元，支付时间为2022年5月，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另支付医保局工作经费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30万元。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6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项目资金年中追加预算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75万元，其中45万元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由机关财务以财政直接支付方式在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5月份通过财政预算外帐户拨付到乡镇和教育局，保障了专款专用。剩余30万元呈区级领导批示，转作局公用经费使用。</w:t>
      </w:r>
    </w:p>
    <w:p>
      <w:pPr>
        <w:pStyle w:val="2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7"/>
        <w:numPr>
          <w:ilvl w:val="0"/>
          <w:numId w:val="2"/>
        </w:numPr>
        <w:tabs>
          <w:tab w:val="left" w:pos="1085"/>
        </w:tabs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7"/>
        <w:numPr>
          <w:ilvl w:val="0"/>
          <w:numId w:val="0"/>
        </w:numPr>
        <w:tabs>
          <w:tab w:val="left" w:pos="1085"/>
        </w:tabs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2022年度，通过乡镇及教育部门努力，医保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参保人数为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225685人，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困难参保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26851人。</w:t>
      </w:r>
    </w:p>
    <w:p>
      <w:pPr>
        <w:pStyle w:val="7"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7"/>
        <w:numPr>
          <w:ilvl w:val="0"/>
          <w:numId w:val="0"/>
        </w:numPr>
        <w:tabs>
          <w:tab w:val="left" w:pos="1164"/>
        </w:tabs>
        <w:spacing w:line="600" w:lineRule="exact"/>
        <w:ind w:firstLine="960" w:firstLineChars="3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城乡居民医保参保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225685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人，参保率95%，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其中困难参保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26851人，参保率100%，圆满完成省、市目标任务。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全年基金收入2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.09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元、支出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2.29亿元，</w:t>
      </w:r>
      <w:r>
        <w:rPr>
          <w:rFonts w:hint="eastAsia" w:ascii="仿宋_GB2312" w:hAnsi="仿宋" w:eastAsia="仿宋_GB2312"/>
          <w:sz w:val="32"/>
          <w:szCs w:val="32"/>
        </w:rPr>
        <w:t>基金支出安全高效。全力确保我区居民新冠疫苗接种，医保基金拨付新冠疫苗费1961.06万元、接种费295.59万元，合计支出2256.65万元，有力保障了人民群众健康，减轻了财政经济负担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pStyle w:val="7"/>
        <w:numPr>
          <w:ilvl w:val="0"/>
          <w:numId w:val="2"/>
        </w:numPr>
        <w:tabs>
          <w:tab w:val="left" w:pos="1164"/>
        </w:tabs>
        <w:spacing w:line="600" w:lineRule="exact"/>
        <w:ind w:left="1163" w:hanging="30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7"/>
        <w:numPr>
          <w:ilvl w:val="0"/>
          <w:numId w:val="0"/>
        </w:numPr>
        <w:tabs>
          <w:tab w:val="left" w:pos="1164"/>
        </w:tabs>
        <w:spacing w:line="600" w:lineRule="exact"/>
        <w:ind w:left="860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2022年，全区城乡居民满意度为95%。</w:t>
      </w:r>
    </w:p>
    <w:p>
      <w:pPr>
        <w:pStyle w:val="6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pStyle w:val="6"/>
        <w:widowControl/>
        <w:spacing w:line="600" w:lineRule="exact"/>
        <w:ind w:left="0"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2022年征缴工作专项没有偏离绩效目标。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四、绩效自评结果拟应用和公开情况。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</w:pPr>
      <w:r>
        <w:rPr>
          <w:rFonts w:eastAsia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株洲市渌口区财政局关于做好2022年度区本级财政资金及政府专项债券资金绩效自评工作的通知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）文件要求</w:t>
      </w:r>
      <w:r>
        <w:rPr>
          <w:rFonts w:eastAsia="仿宋"/>
          <w:sz w:val="32"/>
          <w:szCs w:val="32"/>
        </w:rPr>
        <w:t>，认真开展绩效自评工作</w:t>
      </w:r>
      <w:r>
        <w:rPr>
          <w:rFonts w:hint="eastAsia" w:eastAsia="仿宋"/>
          <w:sz w:val="32"/>
          <w:szCs w:val="32"/>
          <w:lang w:eastAsia="zh-CN"/>
        </w:rPr>
        <w:t>，将自评表和自评报告在规定时间内</w:t>
      </w:r>
      <w:r>
        <w:rPr>
          <w:rFonts w:eastAsia="仿宋"/>
          <w:sz w:val="32"/>
          <w:szCs w:val="32"/>
        </w:rPr>
        <w:t>报送至区财政局绩效</w:t>
      </w:r>
      <w:r>
        <w:rPr>
          <w:rFonts w:hint="eastAsia" w:eastAsia="仿宋"/>
          <w:sz w:val="32"/>
          <w:szCs w:val="32"/>
          <w:lang w:eastAsia="zh-CN"/>
        </w:rPr>
        <w:t>管理</w:t>
      </w:r>
      <w:r>
        <w:rPr>
          <w:rFonts w:eastAsia="仿宋"/>
          <w:sz w:val="32"/>
          <w:szCs w:val="32"/>
        </w:rPr>
        <w:t>股</w:t>
      </w:r>
      <w:bookmarkStart w:id="0" w:name="_GoBack"/>
      <w:bookmarkEnd w:id="0"/>
      <w:r>
        <w:rPr>
          <w:rFonts w:eastAsia="仿宋"/>
          <w:sz w:val="32"/>
          <w:szCs w:val="32"/>
        </w:rPr>
        <w:t>，并在门户网站上全文公开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接受社会公众监督。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/>
      </w:rPr>
    </w:lvl>
  </w:abstractNum>
  <w:abstractNum w:abstractNumId="2">
    <w:nsid w:val="7FE378B7"/>
    <w:multiLevelType w:val="singleLevel"/>
    <w:tmpl w:val="7FE378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jEyYjIxMjk1Y2ZmNDk2YWY3YzA4ZGIxMzIzMWQifQ=="/>
  </w:docVars>
  <w:rsids>
    <w:rsidRoot w:val="6F4743E0"/>
    <w:rsid w:val="071C06EF"/>
    <w:rsid w:val="090E323B"/>
    <w:rsid w:val="0CC4004F"/>
    <w:rsid w:val="135728BE"/>
    <w:rsid w:val="208673B4"/>
    <w:rsid w:val="34537FAE"/>
    <w:rsid w:val="3530252A"/>
    <w:rsid w:val="46AD1F66"/>
    <w:rsid w:val="4C904E8D"/>
    <w:rsid w:val="53FA2A35"/>
    <w:rsid w:val="5DC95F02"/>
    <w:rsid w:val="61CD1BC0"/>
    <w:rsid w:val="6F215627"/>
    <w:rsid w:val="6F47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paragraph" w:styleId="7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825</Words>
  <Characters>939</Characters>
  <Lines>0</Lines>
  <Paragraphs>0</Paragraphs>
  <TotalTime>0</TotalTime>
  <ScaleCrop>false</ScaleCrop>
  <LinksUpToDate>false</LinksUpToDate>
  <CharactersWithSpaces>944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2022-02-18T02:42:00Z</dcterms:created>
  <dc:creator>Administrator</dc:creator>
  <cp:lastModifiedBy>株洲市渌口区医疗保障局</cp:lastModifiedBy>
  <cp:lastPrinted>2023-04-11T06:54:00Z</cp:lastPrinted>
  <dcterms:modified xsi:type="dcterms:W3CDTF">2023-04-12T06:46:15Z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1E2F933E5A494805852EEDA7711D851D</vt:lpwstr>
  </property>
</Properties>
</file>